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A2B" w:rsidRPr="00DC4A2B" w:rsidRDefault="00DC4A2B" w:rsidP="00DC4A2B">
      <w:pPr>
        <w:spacing w:before="100" w:after="100" w:line="240" w:lineRule="auto"/>
        <w:jc w:val="center"/>
        <w:rPr>
          <w:rFonts w:ascii="Times New Roman" w:eastAsia="Times New Roman" w:hAnsi="Times New Roman" w:cs="Times New Roman"/>
          <w:color w:val="000000"/>
          <w:sz w:val="24"/>
          <w:szCs w:val="24"/>
          <w:lang w:eastAsia="tr-TR"/>
        </w:rPr>
      </w:pPr>
      <w:r w:rsidRPr="00DC4A2B">
        <w:rPr>
          <w:rFonts w:ascii="Times New Roman" w:eastAsia="Times New Roman" w:hAnsi="Times New Roman" w:cs="Times New Roman"/>
          <w:b/>
          <w:bCs/>
          <w:color w:val="000000"/>
          <w:sz w:val="24"/>
          <w:szCs w:val="26"/>
          <w:lang w:eastAsia="tr-TR"/>
        </w:rPr>
        <w:t>ANAYASA MAHKEMESİ KARARI </w:t>
      </w:r>
    </w:p>
    <w:p w:rsidR="00DC4A2B" w:rsidRPr="00DC4A2B" w:rsidRDefault="00DC4A2B" w:rsidP="00DC4A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A2B">
        <w:rPr>
          <w:rFonts w:ascii="Times New Roman" w:eastAsia="Times New Roman" w:hAnsi="Times New Roman" w:cs="Times New Roman"/>
          <w:b/>
          <w:bCs/>
          <w:color w:val="000000"/>
          <w:sz w:val="24"/>
          <w:szCs w:val="26"/>
          <w:lang w:eastAsia="tr-TR"/>
        </w:rPr>
        <w:t> </w:t>
      </w:r>
    </w:p>
    <w:p w:rsidR="00DC4A2B" w:rsidRPr="00DC4A2B" w:rsidRDefault="00DC4A2B" w:rsidP="00DC4A2B">
      <w:pPr>
        <w:spacing w:after="0" w:line="240" w:lineRule="auto"/>
        <w:jc w:val="both"/>
        <w:rPr>
          <w:rFonts w:ascii="Times New Roman" w:eastAsia="Times New Roman" w:hAnsi="Times New Roman" w:cs="Times New Roman"/>
          <w:b/>
          <w:color w:val="000000"/>
          <w:sz w:val="24"/>
          <w:szCs w:val="24"/>
          <w:lang w:eastAsia="tr-TR"/>
        </w:rPr>
      </w:pPr>
      <w:r w:rsidRPr="00DC4A2B">
        <w:rPr>
          <w:rFonts w:ascii="Times New Roman" w:eastAsia="Times New Roman" w:hAnsi="Times New Roman" w:cs="Times New Roman"/>
          <w:b/>
          <w:bCs/>
          <w:color w:val="000000"/>
          <w:sz w:val="24"/>
          <w:szCs w:val="26"/>
          <w:lang w:eastAsia="tr-TR"/>
        </w:rPr>
        <w:t xml:space="preserve">Esas </w:t>
      </w:r>
      <w:proofErr w:type="gramStart"/>
      <w:r w:rsidRPr="00DC4A2B">
        <w:rPr>
          <w:rFonts w:ascii="Times New Roman" w:eastAsia="Times New Roman" w:hAnsi="Times New Roman" w:cs="Times New Roman"/>
          <w:b/>
          <w:bCs/>
          <w:color w:val="000000"/>
          <w:sz w:val="24"/>
          <w:szCs w:val="26"/>
          <w:lang w:eastAsia="tr-TR"/>
        </w:rPr>
        <w:t>Sayısı : 2007</w:t>
      </w:r>
      <w:proofErr w:type="gramEnd"/>
      <w:r w:rsidRPr="00DC4A2B">
        <w:rPr>
          <w:rFonts w:ascii="Times New Roman" w:eastAsia="Times New Roman" w:hAnsi="Times New Roman" w:cs="Times New Roman"/>
          <w:b/>
          <w:bCs/>
          <w:color w:val="000000"/>
          <w:sz w:val="24"/>
          <w:szCs w:val="26"/>
          <w:lang w:eastAsia="tr-TR"/>
        </w:rPr>
        <w:t>/9</w:t>
      </w:r>
    </w:p>
    <w:p w:rsidR="00DC4A2B" w:rsidRPr="00DC4A2B" w:rsidRDefault="00DC4A2B" w:rsidP="00DC4A2B">
      <w:pPr>
        <w:spacing w:after="0" w:line="240" w:lineRule="auto"/>
        <w:jc w:val="both"/>
        <w:rPr>
          <w:rFonts w:ascii="Times New Roman" w:eastAsia="Times New Roman" w:hAnsi="Times New Roman" w:cs="Times New Roman"/>
          <w:b/>
          <w:color w:val="000000"/>
          <w:sz w:val="24"/>
          <w:szCs w:val="24"/>
          <w:lang w:eastAsia="tr-TR"/>
        </w:rPr>
      </w:pPr>
      <w:r w:rsidRPr="00DC4A2B">
        <w:rPr>
          <w:rFonts w:ascii="Times New Roman" w:eastAsia="Times New Roman" w:hAnsi="Times New Roman" w:cs="Times New Roman"/>
          <w:b/>
          <w:bCs/>
          <w:color w:val="000000"/>
          <w:sz w:val="24"/>
          <w:szCs w:val="26"/>
          <w:lang w:eastAsia="tr-TR"/>
        </w:rPr>
        <w:t xml:space="preserve">Karar </w:t>
      </w:r>
      <w:proofErr w:type="gramStart"/>
      <w:r w:rsidRPr="00DC4A2B">
        <w:rPr>
          <w:rFonts w:ascii="Times New Roman" w:eastAsia="Times New Roman" w:hAnsi="Times New Roman" w:cs="Times New Roman"/>
          <w:b/>
          <w:bCs/>
          <w:color w:val="000000"/>
          <w:sz w:val="24"/>
          <w:szCs w:val="26"/>
          <w:lang w:eastAsia="tr-TR"/>
        </w:rPr>
        <w:t>Sayısı : 2009</w:t>
      </w:r>
      <w:proofErr w:type="gramEnd"/>
      <w:r w:rsidRPr="00DC4A2B">
        <w:rPr>
          <w:rFonts w:ascii="Times New Roman" w:eastAsia="Times New Roman" w:hAnsi="Times New Roman" w:cs="Times New Roman"/>
          <w:b/>
          <w:bCs/>
          <w:color w:val="000000"/>
          <w:sz w:val="24"/>
          <w:szCs w:val="26"/>
          <w:lang w:eastAsia="tr-TR"/>
        </w:rPr>
        <w:t>/49</w:t>
      </w:r>
    </w:p>
    <w:p w:rsidR="00DC4A2B" w:rsidRPr="00DC4A2B" w:rsidRDefault="00DC4A2B" w:rsidP="00DC4A2B">
      <w:pPr>
        <w:spacing w:after="0" w:line="240" w:lineRule="auto"/>
        <w:jc w:val="both"/>
        <w:rPr>
          <w:rFonts w:ascii="Times New Roman" w:eastAsia="Times New Roman" w:hAnsi="Times New Roman" w:cs="Times New Roman"/>
          <w:b/>
          <w:color w:val="000000"/>
          <w:sz w:val="24"/>
          <w:szCs w:val="24"/>
          <w:lang w:eastAsia="tr-TR"/>
        </w:rPr>
      </w:pPr>
      <w:r w:rsidRPr="00DC4A2B">
        <w:rPr>
          <w:rFonts w:ascii="Times New Roman" w:eastAsia="Times New Roman" w:hAnsi="Times New Roman" w:cs="Times New Roman"/>
          <w:b/>
          <w:bCs/>
          <w:color w:val="000000"/>
          <w:sz w:val="24"/>
          <w:szCs w:val="26"/>
          <w:lang w:eastAsia="tr-TR"/>
        </w:rPr>
        <w:t xml:space="preserve">Karar </w:t>
      </w:r>
      <w:proofErr w:type="gramStart"/>
      <w:r w:rsidRPr="00DC4A2B">
        <w:rPr>
          <w:rFonts w:ascii="Times New Roman" w:eastAsia="Times New Roman" w:hAnsi="Times New Roman" w:cs="Times New Roman"/>
          <w:b/>
          <w:bCs/>
          <w:color w:val="000000"/>
          <w:sz w:val="24"/>
          <w:szCs w:val="26"/>
          <w:lang w:eastAsia="tr-TR"/>
        </w:rPr>
        <w:t>Günü : 12</w:t>
      </w:r>
      <w:proofErr w:type="gramEnd"/>
      <w:r w:rsidRPr="00DC4A2B">
        <w:rPr>
          <w:rFonts w:ascii="Times New Roman" w:eastAsia="Times New Roman" w:hAnsi="Times New Roman" w:cs="Times New Roman"/>
          <w:b/>
          <w:bCs/>
          <w:color w:val="000000"/>
          <w:sz w:val="24"/>
          <w:szCs w:val="26"/>
          <w:lang w:eastAsia="tr-TR"/>
        </w:rPr>
        <w:t>.3.2009</w:t>
      </w:r>
    </w:p>
    <w:p w:rsidR="00DC4A2B" w:rsidRPr="00DC4A2B" w:rsidRDefault="00DC4A2B" w:rsidP="00DC4A2B">
      <w:pPr>
        <w:spacing w:after="0" w:line="240" w:lineRule="auto"/>
        <w:jc w:val="both"/>
        <w:rPr>
          <w:rFonts w:ascii="Times New Roman" w:eastAsia="Times New Roman" w:hAnsi="Times New Roman" w:cs="Times New Roman"/>
          <w:b/>
          <w:color w:val="000000"/>
          <w:sz w:val="24"/>
          <w:szCs w:val="24"/>
          <w:lang w:eastAsia="tr-TR"/>
        </w:rPr>
      </w:pPr>
      <w:r w:rsidRPr="00DC4A2B">
        <w:rPr>
          <w:rFonts w:ascii="Times New Roman" w:eastAsia="Times New Roman" w:hAnsi="Times New Roman" w:cs="Times New Roman"/>
          <w:b/>
          <w:bCs/>
          <w:color w:val="000000"/>
          <w:sz w:val="24"/>
          <w:szCs w:val="26"/>
          <w:lang w:eastAsia="tr-TR"/>
        </w:rPr>
        <w:t>R.G. Tarih-</w:t>
      </w:r>
      <w:proofErr w:type="gramStart"/>
      <w:r w:rsidRPr="00DC4A2B">
        <w:rPr>
          <w:rFonts w:ascii="Times New Roman" w:eastAsia="Times New Roman" w:hAnsi="Times New Roman" w:cs="Times New Roman"/>
          <w:b/>
          <w:bCs/>
          <w:color w:val="000000"/>
          <w:sz w:val="24"/>
          <w:szCs w:val="26"/>
          <w:lang w:eastAsia="tr-TR"/>
        </w:rPr>
        <w:t>Sayı :25</w:t>
      </w:r>
      <w:proofErr w:type="gramEnd"/>
      <w:r w:rsidRPr="00DC4A2B">
        <w:rPr>
          <w:rFonts w:ascii="Times New Roman" w:eastAsia="Times New Roman" w:hAnsi="Times New Roman" w:cs="Times New Roman"/>
          <w:b/>
          <w:bCs/>
          <w:color w:val="000000"/>
          <w:sz w:val="24"/>
          <w:szCs w:val="26"/>
          <w:lang w:eastAsia="tr-TR"/>
        </w:rPr>
        <w:t>.06.2009-27269</w:t>
      </w:r>
    </w:p>
    <w:p w:rsidR="00DC4A2B" w:rsidRDefault="00DC4A2B" w:rsidP="00DC4A2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DC4A2B" w:rsidRDefault="00DC4A2B" w:rsidP="00DC4A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A2B">
        <w:rPr>
          <w:rFonts w:ascii="Times New Roman" w:eastAsia="Times New Roman" w:hAnsi="Times New Roman" w:cs="Times New Roman"/>
          <w:b/>
          <w:bCs/>
          <w:color w:val="000000"/>
          <w:sz w:val="24"/>
          <w:szCs w:val="26"/>
          <w:lang w:eastAsia="tr-TR"/>
        </w:rPr>
        <w:t xml:space="preserve">İTİRAZ YOLUNA </w:t>
      </w:r>
      <w:proofErr w:type="gramStart"/>
      <w:r w:rsidRPr="00DC4A2B">
        <w:rPr>
          <w:rFonts w:ascii="Times New Roman" w:eastAsia="Times New Roman" w:hAnsi="Times New Roman" w:cs="Times New Roman"/>
          <w:b/>
          <w:bCs/>
          <w:color w:val="000000"/>
          <w:sz w:val="24"/>
          <w:szCs w:val="26"/>
          <w:lang w:eastAsia="tr-TR"/>
        </w:rPr>
        <w:t>BAŞVURAN :</w:t>
      </w:r>
      <w:r w:rsidRPr="00DC4A2B">
        <w:rPr>
          <w:rFonts w:ascii="Times New Roman" w:eastAsia="Times New Roman" w:hAnsi="Times New Roman" w:cs="Times New Roman"/>
          <w:color w:val="000000"/>
          <w:sz w:val="24"/>
          <w:szCs w:val="26"/>
          <w:lang w:eastAsia="tr-TR"/>
        </w:rPr>
        <w:t> Boğazlıyan</w:t>
      </w:r>
      <w:proofErr w:type="gramEnd"/>
      <w:r w:rsidRPr="00DC4A2B">
        <w:rPr>
          <w:rFonts w:ascii="Times New Roman" w:eastAsia="Times New Roman" w:hAnsi="Times New Roman" w:cs="Times New Roman"/>
          <w:color w:val="000000"/>
          <w:sz w:val="24"/>
          <w:szCs w:val="26"/>
          <w:lang w:eastAsia="tr-TR"/>
        </w:rPr>
        <w:t xml:space="preserve"> Ağır Ceza Mahkemesi</w:t>
      </w:r>
    </w:p>
    <w:p w:rsidR="00DC4A2B" w:rsidRDefault="00DC4A2B" w:rsidP="00DC4A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A2B">
        <w:rPr>
          <w:rFonts w:ascii="Times New Roman" w:eastAsia="Times New Roman" w:hAnsi="Times New Roman" w:cs="Times New Roman"/>
          <w:b/>
          <w:bCs/>
          <w:color w:val="000000"/>
          <w:sz w:val="24"/>
          <w:szCs w:val="26"/>
          <w:lang w:eastAsia="tr-TR"/>
        </w:rPr>
        <w:t xml:space="preserve">İTİRAZIN </w:t>
      </w:r>
      <w:proofErr w:type="gramStart"/>
      <w:r w:rsidRPr="00DC4A2B">
        <w:rPr>
          <w:rFonts w:ascii="Times New Roman" w:eastAsia="Times New Roman" w:hAnsi="Times New Roman" w:cs="Times New Roman"/>
          <w:b/>
          <w:bCs/>
          <w:color w:val="000000"/>
          <w:sz w:val="24"/>
          <w:szCs w:val="26"/>
          <w:lang w:eastAsia="tr-TR"/>
        </w:rPr>
        <w:t>KONUSU :</w:t>
      </w:r>
      <w:r w:rsidRPr="00DC4A2B">
        <w:rPr>
          <w:rFonts w:ascii="Times New Roman" w:eastAsia="Times New Roman" w:hAnsi="Times New Roman" w:cs="Times New Roman"/>
          <w:color w:val="000000"/>
          <w:sz w:val="24"/>
          <w:szCs w:val="26"/>
          <w:lang w:eastAsia="tr-TR"/>
        </w:rPr>
        <w:t> 4</w:t>
      </w:r>
      <w:proofErr w:type="gramEnd"/>
      <w:r w:rsidRPr="00DC4A2B">
        <w:rPr>
          <w:rFonts w:ascii="Times New Roman" w:eastAsia="Times New Roman" w:hAnsi="Times New Roman" w:cs="Times New Roman"/>
          <w:color w:val="000000"/>
          <w:sz w:val="24"/>
          <w:szCs w:val="26"/>
          <w:lang w:eastAsia="tr-TR"/>
        </w:rPr>
        <w:t>.12.2004 günlü ve 5271 sayılı Ceza Muhakemesi Kanunu'nun, 6.12.2006 günlü. 5560 sayılı Yasa'nın 21. maddesi ile değiştirilen 150. maddesinin (3) numaralı fıkrasının, Anayasa'nın 2</w:t>
      </w:r>
      <w:proofErr w:type="gramStart"/>
      <w:r w:rsidRPr="00DC4A2B">
        <w:rPr>
          <w:rFonts w:ascii="Times New Roman" w:eastAsia="Times New Roman" w:hAnsi="Times New Roman" w:cs="Times New Roman"/>
          <w:color w:val="000000"/>
          <w:sz w:val="24"/>
          <w:szCs w:val="26"/>
          <w:lang w:eastAsia="tr-TR"/>
        </w:rPr>
        <w:t>.,</w:t>
      </w:r>
      <w:proofErr w:type="gramEnd"/>
      <w:r w:rsidRPr="00DC4A2B">
        <w:rPr>
          <w:rFonts w:ascii="Times New Roman" w:eastAsia="Times New Roman" w:hAnsi="Times New Roman" w:cs="Times New Roman"/>
          <w:color w:val="000000"/>
          <w:sz w:val="24"/>
          <w:szCs w:val="26"/>
          <w:lang w:eastAsia="tr-TR"/>
        </w:rPr>
        <w:t xml:space="preserve"> 10. ve 36. maddelerine aykırılığı savıyla iptali istemidir.</w:t>
      </w:r>
    </w:p>
    <w:p w:rsidR="00DC4A2B" w:rsidRDefault="00DC4A2B" w:rsidP="00DC4A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A2B">
        <w:rPr>
          <w:rFonts w:ascii="Times New Roman" w:eastAsia="Times New Roman" w:hAnsi="Times New Roman" w:cs="Times New Roman"/>
          <w:b/>
          <w:bCs/>
          <w:color w:val="000000"/>
          <w:sz w:val="24"/>
          <w:szCs w:val="26"/>
          <w:lang w:eastAsia="tr-TR"/>
        </w:rPr>
        <w:t>I- OLAY</w:t>
      </w:r>
    </w:p>
    <w:p w:rsidR="00DC4A2B" w:rsidRDefault="00DC4A2B" w:rsidP="00DC4A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A2B">
        <w:rPr>
          <w:rFonts w:ascii="Times New Roman" w:eastAsia="Times New Roman" w:hAnsi="Times New Roman" w:cs="Times New Roman"/>
          <w:color w:val="000000"/>
          <w:sz w:val="24"/>
          <w:szCs w:val="26"/>
          <w:lang w:eastAsia="tr-TR"/>
        </w:rPr>
        <w:t>Kasten orman yakmak suçundan açılan kamu davasında, itiraz konusu kuralın Anayasa'ya aykırı olduğu kanısına varan Mahkeme, iptali için başvurmuştur.</w:t>
      </w:r>
    </w:p>
    <w:p w:rsidR="00DC4A2B" w:rsidRDefault="00DC4A2B" w:rsidP="00DC4A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A2B">
        <w:rPr>
          <w:rFonts w:ascii="Times New Roman" w:eastAsia="Times New Roman" w:hAnsi="Times New Roman" w:cs="Times New Roman"/>
          <w:b/>
          <w:bCs/>
          <w:color w:val="000000"/>
          <w:sz w:val="24"/>
          <w:szCs w:val="26"/>
          <w:lang w:eastAsia="tr-TR"/>
        </w:rPr>
        <w:t>III- YASA METİNLERİ</w:t>
      </w:r>
    </w:p>
    <w:p w:rsidR="00DC4A2B" w:rsidRDefault="00DC4A2B" w:rsidP="00DC4A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A2B">
        <w:rPr>
          <w:rFonts w:ascii="Times New Roman" w:eastAsia="Times New Roman" w:hAnsi="Times New Roman" w:cs="Times New Roman"/>
          <w:b/>
          <w:bCs/>
          <w:color w:val="000000"/>
          <w:sz w:val="24"/>
          <w:szCs w:val="26"/>
          <w:lang w:eastAsia="tr-TR"/>
        </w:rPr>
        <w:t>A- İtiraz Konusu Yasa Kuralı</w:t>
      </w:r>
    </w:p>
    <w:p w:rsidR="00DC4A2B" w:rsidRDefault="00DC4A2B" w:rsidP="00DC4A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A2B">
        <w:rPr>
          <w:rFonts w:ascii="Times New Roman" w:eastAsia="Times New Roman" w:hAnsi="Times New Roman" w:cs="Times New Roman"/>
          <w:color w:val="000000"/>
          <w:sz w:val="24"/>
          <w:szCs w:val="26"/>
          <w:lang w:eastAsia="tr-TR"/>
        </w:rPr>
        <w:t>4.12.2004 günlü, 5271 sayılı Ceza Muhakemesi Kanunu'nun itiraz konusu fıkrayı da içeren 6.12.2006 günlü ve 5560 sayılı Yasa'nın 21. maddesi ile değişik 150. maddesi şöyledir:</w:t>
      </w:r>
    </w:p>
    <w:p w:rsidR="00DC4A2B" w:rsidRDefault="00DC4A2B" w:rsidP="00DC4A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A2B">
        <w:rPr>
          <w:rFonts w:ascii="Times New Roman" w:eastAsia="Times New Roman" w:hAnsi="Times New Roman" w:cs="Times New Roman"/>
          <w:color w:val="000000"/>
          <w:sz w:val="24"/>
          <w:szCs w:val="26"/>
          <w:lang w:eastAsia="tr-TR"/>
        </w:rPr>
        <w:t>"(1) Şüpheli veya sanıktan kendisine bir müdafi seçmesi istenir. Şüpheli veya sanık, müdafi seçebilecek durumda olmadığını beyan ederse, istemi halinde bir müdafi görevlendirilir.</w:t>
      </w:r>
    </w:p>
    <w:p w:rsidR="00DC4A2B" w:rsidRDefault="00DC4A2B" w:rsidP="00DC4A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A2B">
        <w:rPr>
          <w:rFonts w:ascii="Times New Roman" w:eastAsia="Times New Roman" w:hAnsi="Times New Roman" w:cs="Times New Roman"/>
          <w:color w:val="000000"/>
          <w:sz w:val="24"/>
          <w:szCs w:val="26"/>
          <w:lang w:eastAsia="tr-TR"/>
        </w:rPr>
        <w:t xml:space="preserve">(2) </w:t>
      </w:r>
      <w:proofErr w:type="spellStart"/>
      <w:r w:rsidRPr="00DC4A2B">
        <w:rPr>
          <w:rFonts w:ascii="Times New Roman" w:eastAsia="Times New Roman" w:hAnsi="Times New Roman" w:cs="Times New Roman"/>
          <w:color w:val="000000"/>
          <w:sz w:val="24"/>
          <w:szCs w:val="26"/>
          <w:lang w:eastAsia="tr-TR"/>
        </w:rPr>
        <w:t>Müdafii</w:t>
      </w:r>
      <w:proofErr w:type="spellEnd"/>
      <w:r w:rsidRPr="00DC4A2B">
        <w:rPr>
          <w:rFonts w:ascii="Times New Roman" w:eastAsia="Times New Roman" w:hAnsi="Times New Roman" w:cs="Times New Roman"/>
          <w:color w:val="000000"/>
          <w:sz w:val="24"/>
          <w:szCs w:val="26"/>
          <w:lang w:eastAsia="tr-TR"/>
        </w:rPr>
        <w:t xml:space="preserve"> bulunmayan şüpheli veya sanık; çocuk, kendisini savunamayacak derecede malul veya sağır ve dilsiz ise, istemi aranmaksızın bir müdafi görevlendirilir.</w:t>
      </w:r>
    </w:p>
    <w:p w:rsidR="00DC4A2B" w:rsidRDefault="00DC4A2B" w:rsidP="00DC4A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A2B">
        <w:rPr>
          <w:rFonts w:ascii="Times New Roman" w:eastAsia="Times New Roman" w:hAnsi="Times New Roman" w:cs="Times New Roman"/>
          <w:b/>
          <w:bCs/>
          <w:color w:val="000000"/>
          <w:sz w:val="24"/>
          <w:szCs w:val="26"/>
          <w:lang w:eastAsia="tr-TR"/>
        </w:rPr>
        <w:t>(3) Alt sınırı beş yıldan fazla hapis cezasını gerektiren suçlardan dolayı yapılan soruşturma ve kovuşturmada ikinci fıkra hükmü uygulanır.</w:t>
      </w:r>
    </w:p>
    <w:p w:rsidR="00DC4A2B" w:rsidRDefault="00DC4A2B" w:rsidP="00DC4A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A2B">
        <w:rPr>
          <w:rFonts w:ascii="Times New Roman" w:eastAsia="Times New Roman" w:hAnsi="Times New Roman" w:cs="Times New Roman"/>
          <w:color w:val="000000"/>
          <w:sz w:val="24"/>
          <w:szCs w:val="26"/>
          <w:lang w:eastAsia="tr-TR"/>
        </w:rPr>
        <w:t>(4) Zorunlu müdafilikle ilgili diğer hususlar, Türkiye Barolar Birliğinin görüşü alınarak çıkarılacak yönetmelikle düzenlenir."</w:t>
      </w:r>
    </w:p>
    <w:p w:rsidR="00DC4A2B" w:rsidRDefault="00DC4A2B" w:rsidP="00DC4A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A2B">
        <w:rPr>
          <w:rFonts w:ascii="Times New Roman" w:eastAsia="Times New Roman" w:hAnsi="Times New Roman" w:cs="Times New Roman"/>
          <w:b/>
          <w:bCs/>
          <w:color w:val="000000"/>
          <w:sz w:val="24"/>
          <w:szCs w:val="26"/>
          <w:lang w:eastAsia="tr-TR"/>
        </w:rPr>
        <w:t>B- Dayanılan Anayasa Kuralları</w:t>
      </w:r>
    </w:p>
    <w:p w:rsidR="00DC4A2B" w:rsidRDefault="00DC4A2B" w:rsidP="00DC4A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A2B">
        <w:rPr>
          <w:rFonts w:ascii="Times New Roman" w:eastAsia="Times New Roman" w:hAnsi="Times New Roman" w:cs="Times New Roman"/>
          <w:color w:val="000000"/>
          <w:sz w:val="24"/>
          <w:szCs w:val="26"/>
          <w:lang w:eastAsia="tr-TR"/>
        </w:rPr>
        <w:t>Başvuru kararında, Anayasa'nın 2</w:t>
      </w:r>
      <w:proofErr w:type="gramStart"/>
      <w:r w:rsidRPr="00DC4A2B">
        <w:rPr>
          <w:rFonts w:ascii="Times New Roman" w:eastAsia="Times New Roman" w:hAnsi="Times New Roman" w:cs="Times New Roman"/>
          <w:color w:val="000000"/>
          <w:sz w:val="24"/>
          <w:szCs w:val="26"/>
          <w:lang w:eastAsia="tr-TR"/>
        </w:rPr>
        <w:t>.,</w:t>
      </w:r>
      <w:proofErr w:type="gramEnd"/>
      <w:r w:rsidRPr="00DC4A2B">
        <w:rPr>
          <w:rFonts w:ascii="Times New Roman" w:eastAsia="Times New Roman" w:hAnsi="Times New Roman" w:cs="Times New Roman"/>
          <w:color w:val="000000"/>
          <w:sz w:val="24"/>
          <w:szCs w:val="26"/>
          <w:lang w:eastAsia="tr-TR"/>
        </w:rPr>
        <w:t xml:space="preserve"> 10. ve 36. maddelerine dayanılmıştır.</w:t>
      </w:r>
    </w:p>
    <w:p w:rsidR="00DC4A2B" w:rsidRDefault="00DC4A2B" w:rsidP="00DC4A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A2B">
        <w:rPr>
          <w:rFonts w:ascii="Times New Roman" w:eastAsia="Times New Roman" w:hAnsi="Times New Roman" w:cs="Times New Roman"/>
          <w:b/>
          <w:bCs/>
          <w:color w:val="000000"/>
          <w:sz w:val="24"/>
          <w:szCs w:val="26"/>
          <w:lang w:eastAsia="tr-TR"/>
        </w:rPr>
        <w:t>IV- İLK İNCELEME</w:t>
      </w:r>
    </w:p>
    <w:p w:rsidR="00DC4A2B" w:rsidRDefault="00DC4A2B" w:rsidP="00DC4A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A2B">
        <w:rPr>
          <w:rFonts w:ascii="Times New Roman" w:eastAsia="Times New Roman" w:hAnsi="Times New Roman" w:cs="Times New Roman"/>
          <w:color w:val="000000"/>
          <w:sz w:val="24"/>
          <w:szCs w:val="26"/>
          <w:lang w:eastAsia="tr-TR"/>
        </w:rPr>
        <w:t xml:space="preserve">Anayasa Mahkemesi </w:t>
      </w:r>
      <w:proofErr w:type="spellStart"/>
      <w:r w:rsidRPr="00DC4A2B">
        <w:rPr>
          <w:rFonts w:ascii="Times New Roman" w:eastAsia="Times New Roman" w:hAnsi="Times New Roman" w:cs="Times New Roman"/>
          <w:color w:val="000000"/>
          <w:sz w:val="24"/>
          <w:szCs w:val="26"/>
          <w:lang w:eastAsia="tr-TR"/>
        </w:rPr>
        <w:t>İçtüzüğü'nün</w:t>
      </w:r>
      <w:proofErr w:type="spellEnd"/>
      <w:r w:rsidRPr="00DC4A2B">
        <w:rPr>
          <w:rFonts w:ascii="Times New Roman" w:eastAsia="Times New Roman" w:hAnsi="Times New Roman" w:cs="Times New Roman"/>
          <w:color w:val="000000"/>
          <w:sz w:val="24"/>
          <w:szCs w:val="26"/>
          <w:lang w:eastAsia="tr-TR"/>
        </w:rPr>
        <w:t xml:space="preserve"> 8. maddesi gereğince, Tülay TUĞCU, Haşim KILIÇ, </w:t>
      </w:r>
      <w:proofErr w:type="spellStart"/>
      <w:r w:rsidRPr="00DC4A2B">
        <w:rPr>
          <w:rFonts w:ascii="Times New Roman" w:eastAsia="Times New Roman" w:hAnsi="Times New Roman" w:cs="Times New Roman"/>
          <w:color w:val="000000"/>
          <w:sz w:val="24"/>
          <w:szCs w:val="26"/>
          <w:lang w:eastAsia="tr-TR"/>
        </w:rPr>
        <w:t>Sacit</w:t>
      </w:r>
      <w:proofErr w:type="spellEnd"/>
      <w:r w:rsidRPr="00DC4A2B">
        <w:rPr>
          <w:rFonts w:ascii="Times New Roman" w:eastAsia="Times New Roman" w:hAnsi="Times New Roman" w:cs="Times New Roman"/>
          <w:color w:val="000000"/>
          <w:sz w:val="24"/>
          <w:szCs w:val="26"/>
          <w:lang w:eastAsia="tr-TR"/>
        </w:rPr>
        <w:t xml:space="preserve"> ADALI, Fulya KANTARCIOĞLU,  Ahmet AKYALÇIN, Mehmet ERTEN, Mustafa YILDIRIM, A. Necmi ÖZLER, Serdar ÖZGÜLDÜR, </w:t>
      </w:r>
      <w:proofErr w:type="spellStart"/>
      <w:r w:rsidRPr="00DC4A2B">
        <w:rPr>
          <w:rFonts w:ascii="Times New Roman" w:eastAsia="Times New Roman" w:hAnsi="Times New Roman" w:cs="Times New Roman"/>
          <w:color w:val="000000"/>
          <w:sz w:val="24"/>
          <w:szCs w:val="26"/>
          <w:lang w:eastAsia="tr-TR"/>
        </w:rPr>
        <w:t>Serruh</w:t>
      </w:r>
      <w:proofErr w:type="spellEnd"/>
      <w:r w:rsidRPr="00DC4A2B">
        <w:rPr>
          <w:rFonts w:ascii="Times New Roman" w:eastAsia="Times New Roman" w:hAnsi="Times New Roman" w:cs="Times New Roman"/>
          <w:color w:val="000000"/>
          <w:sz w:val="24"/>
          <w:szCs w:val="26"/>
          <w:lang w:eastAsia="tr-TR"/>
        </w:rPr>
        <w:t xml:space="preserve"> KALELİ ve Osman </w:t>
      </w:r>
      <w:proofErr w:type="spellStart"/>
      <w:r w:rsidRPr="00DC4A2B">
        <w:rPr>
          <w:rFonts w:ascii="Times New Roman" w:eastAsia="Times New Roman" w:hAnsi="Times New Roman" w:cs="Times New Roman"/>
          <w:color w:val="000000"/>
          <w:sz w:val="24"/>
          <w:szCs w:val="26"/>
          <w:lang w:eastAsia="tr-TR"/>
        </w:rPr>
        <w:t>Alifeyyaz</w:t>
      </w:r>
      <w:proofErr w:type="spellEnd"/>
      <w:r w:rsidRPr="00DC4A2B">
        <w:rPr>
          <w:rFonts w:ascii="Times New Roman" w:eastAsia="Times New Roman" w:hAnsi="Times New Roman" w:cs="Times New Roman"/>
          <w:color w:val="000000"/>
          <w:sz w:val="24"/>
          <w:szCs w:val="26"/>
          <w:lang w:eastAsia="tr-TR"/>
        </w:rPr>
        <w:t xml:space="preserve"> </w:t>
      </w:r>
      <w:proofErr w:type="spellStart"/>
      <w:r w:rsidRPr="00DC4A2B">
        <w:rPr>
          <w:rFonts w:ascii="Times New Roman" w:eastAsia="Times New Roman" w:hAnsi="Times New Roman" w:cs="Times New Roman"/>
          <w:color w:val="000000"/>
          <w:sz w:val="24"/>
          <w:szCs w:val="26"/>
          <w:lang w:eastAsia="tr-TR"/>
        </w:rPr>
        <w:lastRenderedPageBreak/>
        <w:t>PAKSÜT'ün</w:t>
      </w:r>
      <w:proofErr w:type="spellEnd"/>
      <w:r w:rsidRPr="00DC4A2B">
        <w:rPr>
          <w:rFonts w:ascii="Times New Roman" w:eastAsia="Times New Roman" w:hAnsi="Times New Roman" w:cs="Times New Roman"/>
          <w:color w:val="000000"/>
          <w:sz w:val="24"/>
          <w:szCs w:val="26"/>
          <w:lang w:eastAsia="tr-TR"/>
        </w:rPr>
        <w:t xml:space="preserve"> katılımlarıyla 7.2.2007 gününde yapılan ilk inceleme toplantısında, dosyada eksiklik bulunmadığından işin esasının incelenmesine oybirliğiyle karar verilmiştir.</w:t>
      </w:r>
    </w:p>
    <w:p w:rsidR="00DC4A2B" w:rsidRDefault="00DC4A2B" w:rsidP="00DC4A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A2B">
        <w:rPr>
          <w:rFonts w:ascii="Times New Roman" w:eastAsia="Times New Roman" w:hAnsi="Times New Roman" w:cs="Times New Roman"/>
          <w:b/>
          <w:bCs/>
          <w:color w:val="000000"/>
          <w:sz w:val="24"/>
          <w:szCs w:val="26"/>
          <w:lang w:eastAsia="tr-TR"/>
        </w:rPr>
        <w:t>V- ESASIN İNCELENMESİ</w:t>
      </w:r>
    </w:p>
    <w:p w:rsidR="00DC4A2B" w:rsidRDefault="00DC4A2B" w:rsidP="00DC4A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A2B">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DC4A2B" w:rsidRDefault="00DC4A2B" w:rsidP="00DC4A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A2B">
        <w:rPr>
          <w:rFonts w:ascii="Times New Roman" w:eastAsia="Times New Roman" w:hAnsi="Times New Roman" w:cs="Times New Roman"/>
          <w:color w:val="000000"/>
          <w:sz w:val="24"/>
          <w:szCs w:val="26"/>
          <w:lang w:eastAsia="tr-TR"/>
        </w:rPr>
        <w:t>Başvuru kararında, eşitlik ve adil yargılanma ilkeleri uyarınca sanık sıfatını alan herkesin diğer tüm sanıklarla aynı statü ve haklara sahip olmasının ve eşit koşullarda mahkeme önüne çıkmasının anayasal bir zorunluluk olduğu, bu durumun, sanığın yasal çerçevede istediği her türlü yöntemle mahkeme önünde suçsuzluğunu ispat etme hakkını ve isteği dışında her türlü engel ve zorlamadan uzak tutulmasını gerektirdiği, bu nedenle sanığın ağır nitelikli ceza gerektiren suçlar bakımından istemi halinde avukat yardımından yararlandırılması olağan sayılabilirse de, sanığın bu tür bir yardım istemediğini ifade etmesine rağmen bu iradesi yok sayılarak duruşmada avukat bulundurulmasının eşitlik, hukuk devleti ve adil yargılanma ilkelerine, dolayısıyla Anayasanın 2</w:t>
      </w:r>
      <w:proofErr w:type="gramStart"/>
      <w:r w:rsidRPr="00DC4A2B">
        <w:rPr>
          <w:rFonts w:ascii="Times New Roman" w:eastAsia="Times New Roman" w:hAnsi="Times New Roman" w:cs="Times New Roman"/>
          <w:color w:val="000000"/>
          <w:sz w:val="24"/>
          <w:szCs w:val="26"/>
          <w:lang w:eastAsia="tr-TR"/>
        </w:rPr>
        <w:t>.,</w:t>
      </w:r>
      <w:proofErr w:type="gramEnd"/>
      <w:r w:rsidRPr="00DC4A2B">
        <w:rPr>
          <w:rFonts w:ascii="Times New Roman" w:eastAsia="Times New Roman" w:hAnsi="Times New Roman" w:cs="Times New Roman"/>
          <w:color w:val="000000"/>
          <w:sz w:val="24"/>
          <w:szCs w:val="26"/>
          <w:lang w:eastAsia="tr-TR"/>
        </w:rPr>
        <w:t xml:space="preserve"> 10. ve 36. maddelerine aykırı olduğu ileri sürülmüştür.</w:t>
      </w:r>
    </w:p>
    <w:p w:rsidR="00DC4A2B" w:rsidRDefault="00DC4A2B" w:rsidP="00DC4A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C4A2B">
        <w:rPr>
          <w:rFonts w:ascii="Times New Roman" w:eastAsia="Times New Roman" w:hAnsi="Times New Roman" w:cs="Times New Roman"/>
          <w:color w:val="000000"/>
          <w:sz w:val="24"/>
          <w:szCs w:val="26"/>
          <w:lang w:eastAsia="tr-TR"/>
        </w:rPr>
        <w:t>İtiraz konusu 4.12.2004 günlü ve 5271 sayılı Ceza Muhakemesi Kanunu'nun, 6.12.2006 günlü ve 5560 sayılı Yasa'nın 21. maddesi ile değişik 150. maddesinin (3) numaralı fıkrası alt sınırı en az beş yıl hapis cezasını gerektiren suçlardan dolayı yapılan soruşturma ve kovuşturmalarda şüpheli veya sanığın istemi aranmaksızın kendisine müdafi görevlendirilmesini öngörmektedir.</w:t>
      </w:r>
      <w:proofErr w:type="gramEnd"/>
    </w:p>
    <w:p w:rsidR="00DC4A2B" w:rsidRDefault="00DC4A2B" w:rsidP="00DC4A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A2B">
        <w:rPr>
          <w:rFonts w:ascii="Times New Roman" w:eastAsia="Times New Roman" w:hAnsi="Times New Roman" w:cs="Times New Roman"/>
          <w:color w:val="000000"/>
          <w:sz w:val="24"/>
          <w:szCs w:val="26"/>
          <w:lang w:eastAsia="tr-TR"/>
        </w:rPr>
        <w:t>Fıkrada 5560 sayılı Kanunla değişiklik yapılmadan önce müdafi tayinini gerektiren suçlar "üst sınırı en az beş yıl hapis cezasını gerektiren suçlar" olarak belirlenmiş,  yapılan değişiklikle kapsam daraltılarak "alt sınırı en az beş yıl hapis cezasını gerektiren suçlar" için müdafi tayini öngörülmüştür.</w:t>
      </w:r>
    </w:p>
    <w:p w:rsidR="00DC4A2B" w:rsidRPr="00DC4A2B" w:rsidRDefault="00DC4A2B" w:rsidP="00DC4A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C4A2B">
        <w:rPr>
          <w:rFonts w:ascii="Times New Roman" w:eastAsia="Times New Roman" w:hAnsi="Times New Roman" w:cs="Times New Roman"/>
          <w:color w:val="000000"/>
          <w:sz w:val="24"/>
          <w:szCs w:val="26"/>
          <w:lang w:eastAsia="tr-TR"/>
        </w:rPr>
        <w:t>İtiraz konusu kuralı da içeren madde gerekçesinde, istem aranmaksızın müdafi görevlendirilmesi uygulamasının etkin hale getirilmesinin amaçlandığı, fıkrada öngörülen şartların gerçekleşmesi kaydıyla, herhangi bir ceza sınırlamasına tabi olmaksızın müdafi görevlendirilmesinin her zaman mümkün bulunduğu, aslında ceza davasında bir avukattan yararlanılabilmesinin temel bir hak olup ancak bunun sağlanmasının ülkenin koşullarıyla doğru orantılı olduğu belirtilmiştir.    </w:t>
      </w:r>
      <w:proofErr w:type="gramEnd"/>
    </w:p>
    <w:p w:rsidR="00DC4A2B" w:rsidRDefault="00DC4A2B" w:rsidP="00DC4A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A2B">
        <w:rPr>
          <w:rFonts w:ascii="Times New Roman" w:eastAsia="Times New Roman" w:hAnsi="Times New Roman" w:cs="Times New Roman"/>
          <w:color w:val="000000"/>
          <w:sz w:val="24"/>
          <w:szCs w:val="26"/>
          <w:lang w:eastAsia="tr-TR"/>
        </w:rPr>
        <w:t>Avrupa İnsan Hakları Sözleşmesi ve insan haklarının korunması alanında diğer uluslararası temel belgelerde kişilerin müdafi yardımından yararlanma hakkı olduğu, kişinin müdafi ücretini ödeme olanağı yoksa ücretsiz olarak sağlanacak müdafi yardımı ile savunma hakkına sahip olacağı yönünde düzenlemeler bulunmaktadır.</w:t>
      </w:r>
    </w:p>
    <w:p w:rsidR="00DC4A2B" w:rsidRDefault="00DC4A2B" w:rsidP="00DC4A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A2B">
        <w:rPr>
          <w:rFonts w:ascii="Times New Roman" w:eastAsia="Times New Roman" w:hAnsi="Times New Roman" w:cs="Times New Roman"/>
          <w:color w:val="000000"/>
          <w:sz w:val="24"/>
          <w:szCs w:val="26"/>
          <w:lang w:eastAsia="tr-TR"/>
        </w:rPr>
        <w:t xml:space="preserve">İnsan Hakları Sözleşmesinin 6/3 maddesinin c paragrafında; her sanığın "kendi kendini müdafaa etmek veya kendi seçeceği bir </w:t>
      </w:r>
      <w:proofErr w:type="spellStart"/>
      <w:r w:rsidRPr="00DC4A2B">
        <w:rPr>
          <w:rFonts w:ascii="Times New Roman" w:eastAsia="Times New Roman" w:hAnsi="Times New Roman" w:cs="Times New Roman"/>
          <w:color w:val="000000"/>
          <w:sz w:val="24"/>
          <w:szCs w:val="26"/>
          <w:lang w:eastAsia="tr-TR"/>
        </w:rPr>
        <w:t>müdafiin</w:t>
      </w:r>
      <w:proofErr w:type="spellEnd"/>
      <w:r w:rsidRPr="00DC4A2B">
        <w:rPr>
          <w:rFonts w:ascii="Times New Roman" w:eastAsia="Times New Roman" w:hAnsi="Times New Roman" w:cs="Times New Roman"/>
          <w:color w:val="000000"/>
          <w:sz w:val="24"/>
          <w:szCs w:val="26"/>
          <w:lang w:eastAsia="tr-TR"/>
        </w:rPr>
        <w:t xml:space="preserve"> veya eğer bir müdafi tayin için mali </w:t>
      </w:r>
      <w:proofErr w:type="gramStart"/>
      <w:r w:rsidRPr="00DC4A2B">
        <w:rPr>
          <w:rFonts w:ascii="Times New Roman" w:eastAsia="Times New Roman" w:hAnsi="Times New Roman" w:cs="Times New Roman"/>
          <w:color w:val="000000"/>
          <w:sz w:val="24"/>
          <w:szCs w:val="26"/>
          <w:lang w:eastAsia="tr-TR"/>
        </w:rPr>
        <w:t>imkanlardan</w:t>
      </w:r>
      <w:proofErr w:type="gramEnd"/>
      <w:r w:rsidRPr="00DC4A2B">
        <w:rPr>
          <w:rFonts w:ascii="Times New Roman" w:eastAsia="Times New Roman" w:hAnsi="Times New Roman" w:cs="Times New Roman"/>
          <w:color w:val="000000"/>
          <w:sz w:val="24"/>
          <w:szCs w:val="26"/>
          <w:lang w:eastAsia="tr-TR"/>
        </w:rPr>
        <w:t xml:space="preserve"> mahrum bulunuyor ve adaletin selameti gerektiriyorsa, mahkeme tarafından tayin edilecek bir avukatın meccani yardımından istifade etmek" hakkına sahip olduğu ifade edilmiştir. Birleşmiş Milletler Medeni ve Siyasi Haklara İlişkin Milletlerarası Sözleşmenin 14/3-d maddesi ile de benzer biçimde, sanığın müdafiden yararlanması konusunda açık hüküm getirilmiştir.</w:t>
      </w:r>
    </w:p>
    <w:p w:rsidR="00DC4A2B" w:rsidRDefault="00DC4A2B" w:rsidP="00DC4A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C4A2B">
        <w:rPr>
          <w:rFonts w:ascii="Times New Roman" w:eastAsia="Times New Roman" w:hAnsi="Times New Roman" w:cs="Times New Roman"/>
          <w:color w:val="000000"/>
          <w:sz w:val="24"/>
          <w:szCs w:val="26"/>
          <w:lang w:eastAsia="tr-TR"/>
        </w:rPr>
        <w:lastRenderedPageBreak/>
        <w:t xml:space="preserve">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Anayasa'nın ve yasaların üstünde </w:t>
      </w:r>
      <w:proofErr w:type="spellStart"/>
      <w:r w:rsidRPr="00DC4A2B">
        <w:rPr>
          <w:rFonts w:ascii="Times New Roman" w:eastAsia="Times New Roman" w:hAnsi="Times New Roman" w:cs="Times New Roman"/>
          <w:color w:val="000000"/>
          <w:sz w:val="24"/>
          <w:szCs w:val="26"/>
          <w:lang w:eastAsia="tr-TR"/>
        </w:rPr>
        <w:t>yasakoyucunun</w:t>
      </w:r>
      <w:proofErr w:type="spellEnd"/>
      <w:r w:rsidRPr="00DC4A2B">
        <w:rPr>
          <w:rFonts w:ascii="Times New Roman" w:eastAsia="Times New Roman" w:hAnsi="Times New Roman" w:cs="Times New Roman"/>
          <w:color w:val="000000"/>
          <w:sz w:val="24"/>
          <w:szCs w:val="26"/>
          <w:lang w:eastAsia="tr-TR"/>
        </w:rPr>
        <w:t xml:space="preserve"> da bozamayacağı temel hukuk ilkeleri bulunduğu bilincinde olan devlettir. </w:t>
      </w:r>
      <w:proofErr w:type="gramEnd"/>
      <w:r w:rsidRPr="00DC4A2B">
        <w:rPr>
          <w:rFonts w:ascii="Times New Roman" w:eastAsia="Times New Roman" w:hAnsi="Times New Roman" w:cs="Times New Roman"/>
          <w:color w:val="000000"/>
          <w:sz w:val="24"/>
          <w:szCs w:val="26"/>
          <w:lang w:eastAsia="tr-TR"/>
        </w:rPr>
        <w:t xml:space="preserve">Hukuk devletinde </w:t>
      </w:r>
      <w:proofErr w:type="spellStart"/>
      <w:r w:rsidRPr="00DC4A2B">
        <w:rPr>
          <w:rFonts w:ascii="Times New Roman" w:eastAsia="Times New Roman" w:hAnsi="Times New Roman" w:cs="Times New Roman"/>
          <w:color w:val="000000"/>
          <w:sz w:val="24"/>
          <w:szCs w:val="26"/>
          <w:lang w:eastAsia="tr-TR"/>
        </w:rPr>
        <w:t>yasakoyucu</w:t>
      </w:r>
      <w:proofErr w:type="spellEnd"/>
      <w:r w:rsidRPr="00DC4A2B">
        <w:rPr>
          <w:rFonts w:ascii="Times New Roman" w:eastAsia="Times New Roman" w:hAnsi="Times New Roman" w:cs="Times New Roman"/>
          <w:color w:val="000000"/>
          <w:sz w:val="24"/>
          <w:szCs w:val="26"/>
          <w:lang w:eastAsia="tr-TR"/>
        </w:rPr>
        <w:t>, Anayasa kurallarına bağlı olmak koşuluyla ihtiyaç duyduğu düzenlemeyi yapma yetkisine sahiptir.</w:t>
      </w:r>
    </w:p>
    <w:p w:rsidR="00DC4A2B" w:rsidRDefault="00DC4A2B" w:rsidP="00DC4A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DC4A2B">
        <w:rPr>
          <w:rFonts w:ascii="Times New Roman" w:eastAsia="Times New Roman" w:hAnsi="Times New Roman" w:cs="Times New Roman"/>
          <w:color w:val="000000"/>
          <w:sz w:val="24"/>
          <w:szCs w:val="26"/>
          <w:lang w:eastAsia="tr-TR"/>
        </w:rPr>
        <w:t>Yasakoyucu</w:t>
      </w:r>
      <w:proofErr w:type="spellEnd"/>
      <w:r w:rsidRPr="00DC4A2B">
        <w:rPr>
          <w:rFonts w:ascii="Times New Roman" w:eastAsia="Times New Roman" w:hAnsi="Times New Roman" w:cs="Times New Roman"/>
          <w:color w:val="000000"/>
          <w:sz w:val="24"/>
          <w:szCs w:val="26"/>
          <w:lang w:eastAsia="tr-TR"/>
        </w:rPr>
        <w:t xml:space="preserve"> ceza hukuku ve ceza yargılaması alanında yasama yetkisini kullanırken, Anayasa'nın ve ceza hukukunun temel ilkelerine bağlı kalmak koşuluyla hangi eylemlerin suç sayılarak cezalandırılacağını, hangi eylemler için ne tür cezalar verileceğini, bu suçlarla ilgili soruşturma ve kovuşturma yöntemlerini belirleme konusunda takdir yetkisine sahiptir.</w:t>
      </w:r>
    </w:p>
    <w:p w:rsidR="00DC4A2B" w:rsidRDefault="00DC4A2B" w:rsidP="00DC4A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C4A2B">
        <w:rPr>
          <w:rFonts w:ascii="Times New Roman" w:eastAsia="Times New Roman" w:hAnsi="Times New Roman" w:cs="Times New Roman"/>
          <w:color w:val="000000"/>
          <w:sz w:val="24"/>
          <w:szCs w:val="26"/>
          <w:lang w:eastAsia="tr-TR"/>
        </w:rPr>
        <w:t xml:space="preserve">İtiraz konusu kuralla, kişilerin müdafi yardımından yararlanma hakkı olduğuna ilişkin Avrupa İnsan Hakları Sözleşmesi ve diğer insan haklarının korunmasına ilişkin uluslararası temel belgelerde yer alan kurallar, İnsan Hakları Sözleşmesinin 6/3 maddesinin c paragrafındaki avukat yardımından istifade etme" hakkına ilişkin kural ve benzer düzenleme içeren Birleşmiş Milletler Medeni ve Siyasi Haklara İlişkin Milletlerarası Sözleşme de gözetilerek belirli miktarın üstünde ceza gerektiren suçlardan dolayı soruşturma veya kovuşturma geçiren sanığın müdafi yardımından yararlanması sağlanmak istenmiştir. </w:t>
      </w:r>
      <w:proofErr w:type="gramEnd"/>
      <w:r w:rsidRPr="00DC4A2B">
        <w:rPr>
          <w:rFonts w:ascii="Times New Roman" w:eastAsia="Times New Roman" w:hAnsi="Times New Roman" w:cs="Times New Roman"/>
          <w:color w:val="000000"/>
          <w:sz w:val="24"/>
          <w:szCs w:val="26"/>
          <w:lang w:eastAsia="tr-TR"/>
        </w:rPr>
        <w:t>İtiraz konusu kuralla, bir yargılama faaliyeti içerisinde bulunan kişinin bizzat savunma yapması veya istediği bir avukat yardımından yararlanma hakları elinden alınmış değildir. Müdafi görevlendirilmesine rağmen, sanık savunmasını bizzat yapabilecektir.</w:t>
      </w:r>
    </w:p>
    <w:p w:rsidR="00DC4A2B" w:rsidRDefault="00DC4A2B" w:rsidP="00DC4A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A2B">
        <w:rPr>
          <w:rFonts w:ascii="Times New Roman" w:eastAsia="Times New Roman" w:hAnsi="Times New Roman" w:cs="Times New Roman"/>
          <w:color w:val="000000"/>
          <w:sz w:val="24"/>
          <w:szCs w:val="26"/>
          <w:lang w:eastAsia="tr-TR"/>
        </w:rPr>
        <w:t>Açıklanan nedenlerle itiraz konusu kural Anayasa'da belirtilen savunma hakkı, adil yargılanma hakkı ve hukuk devleti ilkelerine aykırı değildir, iptal isteminin reddi gerekir.</w:t>
      </w:r>
    </w:p>
    <w:p w:rsidR="00DC4A2B" w:rsidRDefault="00DC4A2B" w:rsidP="00DC4A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A2B">
        <w:rPr>
          <w:rFonts w:ascii="Times New Roman" w:eastAsia="Times New Roman" w:hAnsi="Times New Roman" w:cs="Times New Roman"/>
          <w:color w:val="000000"/>
          <w:sz w:val="24"/>
          <w:szCs w:val="26"/>
          <w:lang w:eastAsia="tr-TR"/>
        </w:rPr>
        <w:t>Yukarıda belirtilen gerekçe karşısında kuralın Anayasa'nın 10. maddesi yönünden ayrıca incelenmesine gerek duyulmamıştır. Anayasa'nın 10. maddesi yönünden yapılan değerlendirmeye Fulya KANTARCIOĞLU ve Ahmet AKYALÇIN ek gerekçeyle katılmışlardır.</w:t>
      </w:r>
    </w:p>
    <w:p w:rsidR="00DC4A2B" w:rsidRDefault="00DC4A2B" w:rsidP="00DC4A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A2B">
        <w:rPr>
          <w:rFonts w:ascii="Times New Roman" w:eastAsia="Times New Roman" w:hAnsi="Times New Roman" w:cs="Times New Roman"/>
          <w:b/>
          <w:bCs/>
          <w:color w:val="000000"/>
          <w:sz w:val="24"/>
          <w:szCs w:val="26"/>
          <w:lang w:eastAsia="tr-TR"/>
        </w:rPr>
        <w:t>VI- SONUÇ</w:t>
      </w:r>
    </w:p>
    <w:p w:rsidR="00DC4A2B" w:rsidRPr="00DC4A2B" w:rsidRDefault="00DC4A2B" w:rsidP="00DC4A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A2B">
        <w:rPr>
          <w:rFonts w:ascii="Times New Roman" w:eastAsia="Times New Roman" w:hAnsi="Times New Roman" w:cs="Times New Roman"/>
          <w:color w:val="000000"/>
          <w:sz w:val="24"/>
          <w:szCs w:val="26"/>
          <w:lang w:eastAsia="tr-TR"/>
        </w:rPr>
        <w:t>4.12.2004 günlü, 5271 sayılı Ceza Muhakemesi Kanunu'nun, 6.12.2006 günlü, 5560 sayılı Yasa'nın 21. maddesiyle değiştirilen 150. maddesinin (3) numaralı fıkrasının Anayasa'ya aykırı olmadığına ve itirazın REDDİNE, 12.3.2009 gününde OYBİRLİĞİYLE karar verildi.</w:t>
      </w:r>
    </w:p>
    <w:p w:rsidR="00DC4A2B" w:rsidRPr="00DC4A2B" w:rsidRDefault="00DC4A2B" w:rsidP="00DC4A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A2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C4A2B" w:rsidRPr="00DC4A2B" w:rsidTr="00DC4A2B">
        <w:tc>
          <w:tcPr>
            <w:tcW w:w="1667" w:type="pct"/>
            <w:tcMar>
              <w:top w:w="0" w:type="dxa"/>
              <w:left w:w="108" w:type="dxa"/>
              <w:bottom w:w="0" w:type="dxa"/>
              <w:right w:w="108" w:type="dxa"/>
            </w:tcMar>
            <w:hideMark/>
          </w:tcPr>
          <w:p w:rsidR="00DC4A2B" w:rsidRPr="00DC4A2B" w:rsidRDefault="00DC4A2B" w:rsidP="00DC4A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4A2B">
              <w:rPr>
                <w:rFonts w:ascii="Times New Roman" w:eastAsia="Times New Roman" w:hAnsi="Times New Roman" w:cs="Times New Roman"/>
                <w:color w:val="000000"/>
                <w:sz w:val="24"/>
                <w:szCs w:val="26"/>
                <w:lang w:eastAsia="tr-TR"/>
              </w:rPr>
              <w:t>Başkan</w:t>
            </w:r>
          </w:p>
          <w:p w:rsidR="00DC4A2B" w:rsidRPr="00DC4A2B" w:rsidRDefault="00DC4A2B" w:rsidP="00DC4A2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4A2B">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DC4A2B" w:rsidRPr="00DC4A2B" w:rsidRDefault="00DC4A2B" w:rsidP="00DC4A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4A2B">
              <w:rPr>
                <w:rFonts w:ascii="Times New Roman" w:eastAsia="Times New Roman" w:hAnsi="Times New Roman" w:cs="Times New Roman"/>
                <w:color w:val="000000"/>
                <w:sz w:val="24"/>
                <w:szCs w:val="26"/>
                <w:lang w:eastAsia="tr-TR"/>
              </w:rPr>
              <w:t>Başkanvekili</w:t>
            </w:r>
          </w:p>
          <w:p w:rsidR="00DC4A2B" w:rsidRPr="00DC4A2B" w:rsidRDefault="00DC4A2B" w:rsidP="00DC4A2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4A2B">
              <w:rPr>
                <w:rFonts w:ascii="Times New Roman" w:eastAsia="Times New Roman" w:hAnsi="Times New Roman" w:cs="Times New Roman"/>
                <w:color w:val="000000"/>
                <w:sz w:val="24"/>
                <w:szCs w:val="26"/>
                <w:lang w:eastAsia="tr-TR"/>
              </w:rPr>
              <w:t xml:space="preserve">Osman </w:t>
            </w:r>
            <w:proofErr w:type="spellStart"/>
            <w:r w:rsidRPr="00DC4A2B">
              <w:rPr>
                <w:rFonts w:ascii="Times New Roman" w:eastAsia="Times New Roman" w:hAnsi="Times New Roman" w:cs="Times New Roman"/>
                <w:color w:val="000000"/>
                <w:sz w:val="24"/>
                <w:szCs w:val="26"/>
                <w:lang w:eastAsia="tr-TR"/>
              </w:rPr>
              <w:t>Alifeyyaz</w:t>
            </w:r>
            <w:proofErr w:type="spellEnd"/>
            <w:r w:rsidRPr="00DC4A2B">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DC4A2B" w:rsidRPr="00DC4A2B" w:rsidRDefault="00DC4A2B" w:rsidP="00DC4A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4A2B">
              <w:rPr>
                <w:rFonts w:ascii="Times New Roman" w:eastAsia="Times New Roman" w:hAnsi="Times New Roman" w:cs="Times New Roman"/>
                <w:color w:val="000000"/>
                <w:sz w:val="24"/>
                <w:szCs w:val="26"/>
                <w:lang w:eastAsia="tr-TR"/>
              </w:rPr>
              <w:t>Üye</w:t>
            </w:r>
          </w:p>
          <w:p w:rsidR="00DC4A2B" w:rsidRPr="00DC4A2B" w:rsidRDefault="00DC4A2B" w:rsidP="00DC4A2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DC4A2B">
              <w:rPr>
                <w:rFonts w:ascii="Times New Roman" w:eastAsia="Times New Roman" w:hAnsi="Times New Roman" w:cs="Times New Roman"/>
                <w:color w:val="000000"/>
                <w:sz w:val="24"/>
                <w:szCs w:val="26"/>
                <w:lang w:eastAsia="tr-TR"/>
              </w:rPr>
              <w:t>Sacit</w:t>
            </w:r>
            <w:proofErr w:type="spellEnd"/>
            <w:r w:rsidRPr="00DC4A2B">
              <w:rPr>
                <w:rFonts w:ascii="Times New Roman" w:eastAsia="Times New Roman" w:hAnsi="Times New Roman" w:cs="Times New Roman"/>
                <w:color w:val="000000"/>
                <w:sz w:val="24"/>
                <w:szCs w:val="26"/>
                <w:lang w:eastAsia="tr-TR"/>
              </w:rPr>
              <w:t xml:space="preserve"> ADALI</w:t>
            </w:r>
          </w:p>
        </w:tc>
      </w:tr>
    </w:tbl>
    <w:p w:rsidR="00DC4A2B" w:rsidRDefault="00DC4A2B" w:rsidP="00DC4A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4A2B">
        <w:rPr>
          <w:rFonts w:ascii="Times New Roman" w:eastAsia="Times New Roman" w:hAnsi="Times New Roman" w:cs="Times New Roman"/>
          <w:color w:val="000000"/>
          <w:sz w:val="24"/>
          <w:szCs w:val="26"/>
          <w:lang w:eastAsia="tr-TR"/>
        </w:rPr>
        <w:t> </w:t>
      </w:r>
    </w:p>
    <w:p w:rsidR="00DC4A2B" w:rsidRDefault="00DC4A2B" w:rsidP="00DC4A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4A2B">
        <w:rPr>
          <w:rFonts w:ascii="Times New Roman" w:eastAsia="Times New Roman" w:hAnsi="Times New Roman" w:cs="Times New Roman"/>
          <w:color w:val="000000"/>
          <w:sz w:val="24"/>
          <w:szCs w:val="26"/>
          <w:lang w:eastAsia="tr-TR"/>
        </w:rPr>
        <w:t> </w:t>
      </w:r>
    </w:p>
    <w:p w:rsidR="00DC4A2B" w:rsidRPr="00DC4A2B" w:rsidRDefault="00DC4A2B" w:rsidP="00DC4A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4A2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C4A2B" w:rsidRPr="00DC4A2B" w:rsidTr="00DC4A2B">
        <w:tc>
          <w:tcPr>
            <w:tcW w:w="1667" w:type="pct"/>
            <w:tcMar>
              <w:top w:w="0" w:type="dxa"/>
              <w:left w:w="108" w:type="dxa"/>
              <w:bottom w:w="0" w:type="dxa"/>
              <w:right w:w="108" w:type="dxa"/>
            </w:tcMar>
            <w:hideMark/>
          </w:tcPr>
          <w:p w:rsidR="00DC4A2B" w:rsidRPr="00DC4A2B" w:rsidRDefault="00DC4A2B" w:rsidP="00DC4A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4A2B">
              <w:rPr>
                <w:rFonts w:ascii="Times New Roman" w:eastAsia="Times New Roman" w:hAnsi="Times New Roman" w:cs="Times New Roman"/>
                <w:color w:val="000000"/>
                <w:sz w:val="24"/>
                <w:szCs w:val="26"/>
                <w:lang w:eastAsia="tr-TR"/>
              </w:rPr>
              <w:lastRenderedPageBreak/>
              <w:t>Üye</w:t>
            </w:r>
          </w:p>
          <w:p w:rsidR="00DC4A2B" w:rsidRPr="00DC4A2B" w:rsidRDefault="00DC4A2B" w:rsidP="00DC4A2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4A2B">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DC4A2B" w:rsidRPr="00DC4A2B" w:rsidRDefault="00DC4A2B" w:rsidP="00DC4A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4A2B">
              <w:rPr>
                <w:rFonts w:ascii="Times New Roman" w:eastAsia="Times New Roman" w:hAnsi="Times New Roman" w:cs="Times New Roman"/>
                <w:color w:val="000000"/>
                <w:sz w:val="24"/>
                <w:szCs w:val="26"/>
                <w:lang w:eastAsia="tr-TR"/>
              </w:rPr>
              <w:t>Üye</w:t>
            </w:r>
          </w:p>
          <w:p w:rsidR="00DC4A2B" w:rsidRPr="00DC4A2B" w:rsidRDefault="00DC4A2B" w:rsidP="00DC4A2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4A2B">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DC4A2B" w:rsidRPr="00DC4A2B" w:rsidRDefault="00DC4A2B" w:rsidP="00DC4A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4A2B">
              <w:rPr>
                <w:rFonts w:ascii="Times New Roman" w:eastAsia="Times New Roman" w:hAnsi="Times New Roman" w:cs="Times New Roman"/>
                <w:color w:val="000000"/>
                <w:sz w:val="24"/>
                <w:szCs w:val="26"/>
                <w:lang w:eastAsia="tr-TR"/>
              </w:rPr>
              <w:t>Üye</w:t>
            </w:r>
          </w:p>
          <w:p w:rsidR="00DC4A2B" w:rsidRPr="00DC4A2B" w:rsidRDefault="00DC4A2B" w:rsidP="00DC4A2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4A2B">
              <w:rPr>
                <w:rFonts w:ascii="Times New Roman" w:eastAsia="Times New Roman" w:hAnsi="Times New Roman" w:cs="Times New Roman"/>
                <w:color w:val="000000"/>
                <w:sz w:val="24"/>
                <w:szCs w:val="26"/>
                <w:lang w:eastAsia="tr-TR"/>
              </w:rPr>
              <w:t>Mehmet ERTEN</w:t>
            </w:r>
          </w:p>
        </w:tc>
      </w:tr>
    </w:tbl>
    <w:p w:rsidR="00DC4A2B" w:rsidRDefault="00DC4A2B" w:rsidP="00DC4A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4A2B">
        <w:rPr>
          <w:rFonts w:ascii="Times New Roman" w:eastAsia="Times New Roman" w:hAnsi="Times New Roman" w:cs="Times New Roman"/>
          <w:color w:val="000000"/>
          <w:sz w:val="24"/>
          <w:szCs w:val="26"/>
          <w:lang w:eastAsia="tr-TR"/>
        </w:rPr>
        <w:t> </w:t>
      </w:r>
    </w:p>
    <w:p w:rsidR="00DC4A2B" w:rsidRDefault="00DC4A2B" w:rsidP="00DC4A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4A2B">
        <w:rPr>
          <w:rFonts w:ascii="Times New Roman" w:eastAsia="Times New Roman" w:hAnsi="Times New Roman" w:cs="Times New Roman"/>
          <w:color w:val="000000"/>
          <w:sz w:val="24"/>
          <w:szCs w:val="26"/>
          <w:lang w:eastAsia="tr-TR"/>
        </w:rPr>
        <w:t> </w:t>
      </w:r>
    </w:p>
    <w:p w:rsidR="00DC4A2B" w:rsidRPr="00DC4A2B" w:rsidRDefault="00DC4A2B" w:rsidP="00DC4A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4A2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C4A2B" w:rsidRPr="00DC4A2B" w:rsidTr="00DC4A2B">
        <w:tc>
          <w:tcPr>
            <w:tcW w:w="1667" w:type="pct"/>
            <w:tcMar>
              <w:top w:w="0" w:type="dxa"/>
              <w:left w:w="108" w:type="dxa"/>
              <w:bottom w:w="0" w:type="dxa"/>
              <w:right w:w="108" w:type="dxa"/>
            </w:tcMar>
            <w:hideMark/>
          </w:tcPr>
          <w:p w:rsidR="00DC4A2B" w:rsidRPr="00DC4A2B" w:rsidRDefault="00DC4A2B" w:rsidP="00DC4A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4A2B">
              <w:rPr>
                <w:rFonts w:ascii="Times New Roman" w:eastAsia="Times New Roman" w:hAnsi="Times New Roman" w:cs="Times New Roman"/>
                <w:color w:val="000000"/>
                <w:sz w:val="24"/>
                <w:szCs w:val="26"/>
                <w:lang w:eastAsia="tr-TR"/>
              </w:rPr>
              <w:t>Üye</w:t>
            </w:r>
          </w:p>
          <w:p w:rsidR="00DC4A2B" w:rsidRPr="00DC4A2B" w:rsidRDefault="00DC4A2B" w:rsidP="00DC4A2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4A2B">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DC4A2B" w:rsidRPr="00DC4A2B" w:rsidRDefault="00DC4A2B" w:rsidP="00DC4A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4A2B">
              <w:rPr>
                <w:rFonts w:ascii="Times New Roman" w:eastAsia="Times New Roman" w:hAnsi="Times New Roman" w:cs="Times New Roman"/>
                <w:color w:val="000000"/>
                <w:sz w:val="24"/>
                <w:szCs w:val="26"/>
                <w:lang w:eastAsia="tr-TR"/>
              </w:rPr>
              <w:t>Üye</w:t>
            </w:r>
          </w:p>
          <w:p w:rsidR="00DC4A2B" w:rsidRPr="00DC4A2B" w:rsidRDefault="00DC4A2B" w:rsidP="00DC4A2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4A2B">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DC4A2B" w:rsidRPr="00DC4A2B" w:rsidRDefault="00DC4A2B" w:rsidP="00DC4A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4A2B">
              <w:rPr>
                <w:rFonts w:ascii="Times New Roman" w:eastAsia="Times New Roman" w:hAnsi="Times New Roman" w:cs="Times New Roman"/>
                <w:color w:val="000000"/>
                <w:sz w:val="24"/>
                <w:szCs w:val="26"/>
                <w:lang w:eastAsia="tr-TR"/>
              </w:rPr>
              <w:t>Üye</w:t>
            </w:r>
          </w:p>
          <w:p w:rsidR="00DC4A2B" w:rsidRPr="00DC4A2B" w:rsidRDefault="00DC4A2B" w:rsidP="00DC4A2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4A2B">
              <w:rPr>
                <w:rFonts w:ascii="Times New Roman" w:eastAsia="Times New Roman" w:hAnsi="Times New Roman" w:cs="Times New Roman"/>
                <w:color w:val="000000"/>
                <w:sz w:val="24"/>
                <w:szCs w:val="26"/>
                <w:lang w:eastAsia="tr-TR"/>
              </w:rPr>
              <w:t>Şevket APALAK</w:t>
            </w:r>
          </w:p>
        </w:tc>
      </w:tr>
    </w:tbl>
    <w:p w:rsidR="00DC4A2B" w:rsidRDefault="00DC4A2B" w:rsidP="00DC4A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4A2B">
        <w:rPr>
          <w:rFonts w:ascii="Times New Roman" w:eastAsia="Times New Roman" w:hAnsi="Times New Roman" w:cs="Times New Roman"/>
          <w:color w:val="000000"/>
          <w:sz w:val="24"/>
          <w:szCs w:val="26"/>
          <w:lang w:eastAsia="tr-TR"/>
        </w:rPr>
        <w:t> </w:t>
      </w:r>
    </w:p>
    <w:p w:rsidR="00DC4A2B" w:rsidRDefault="00DC4A2B" w:rsidP="00DC4A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4A2B">
        <w:rPr>
          <w:rFonts w:ascii="Times New Roman" w:eastAsia="Times New Roman" w:hAnsi="Times New Roman" w:cs="Times New Roman"/>
          <w:color w:val="000000"/>
          <w:sz w:val="24"/>
          <w:szCs w:val="26"/>
          <w:lang w:eastAsia="tr-TR"/>
        </w:rPr>
        <w:t> </w:t>
      </w:r>
    </w:p>
    <w:p w:rsidR="00DC4A2B" w:rsidRPr="00DC4A2B" w:rsidRDefault="00DC4A2B" w:rsidP="00DC4A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4A2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DC4A2B" w:rsidRPr="00DC4A2B" w:rsidTr="00DC4A2B">
        <w:tc>
          <w:tcPr>
            <w:tcW w:w="2500" w:type="pct"/>
            <w:tcMar>
              <w:top w:w="0" w:type="dxa"/>
              <w:left w:w="108" w:type="dxa"/>
              <w:bottom w:w="0" w:type="dxa"/>
              <w:right w:w="108" w:type="dxa"/>
            </w:tcMar>
            <w:hideMark/>
          </w:tcPr>
          <w:p w:rsidR="00DC4A2B" w:rsidRPr="00DC4A2B" w:rsidRDefault="00DC4A2B" w:rsidP="00DC4A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4A2B">
              <w:rPr>
                <w:rFonts w:ascii="Times New Roman" w:eastAsia="Times New Roman" w:hAnsi="Times New Roman" w:cs="Times New Roman"/>
                <w:color w:val="000000"/>
                <w:sz w:val="24"/>
                <w:szCs w:val="26"/>
                <w:lang w:eastAsia="tr-TR"/>
              </w:rPr>
              <w:t>Üye</w:t>
            </w:r>
          </w:p>
          <w:p w:rsidR="00DC4A2B" w:rsidRPr="00DC4A2B" w:rsidRDefault="00DC4A2B" w:rsidP="00DC4A2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DC4A2B">
              <w:rPr>
                <w:rFonts w:ascii="Times New Roman" w:eastAsia="Times New Roman" w:hAnsi="Times New Roman" w:cs="Times New Roman"/>
                <w:color w:val="000000"/>
                <w:sz w:val="24"/>
                <w:szCs w:val="26"/>
                <w:lang w:eastAsia="tr-TR"/>
              </w:rPr>
              <w:t>Serruh</w:t>
            </w:r>
            <w:proofErr w:type="spellEnd"/>
            <w:r w:rsidRPr="00DC4A2B">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DC4A2B" w:rsidRPr="00DC4A2B" w:rsidRDefault="00DC4A2B" w:rsidP="00DC4A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4A2B">
              <w:rPr>
                <w:rFonts w:ascii="Times New Roman" w:eastAsia="Times New Roman" w:hAnsi="Times New Roman" w:cs="Times New Roman"/>
                <w:color w:val="000000"/>
                <w:sz w:val="24"/>
                <w:szCs w:val="26"/>
                <w:lang w:eastAsia="tr-TR"/>
              </w:rPr>
              <w:t>Üye</w:t>
            </w:r>
          </w:p>
          <w:p w:rsidR="00DC4A2B" w:rsidRPr="00DC4A2B" w:rsidRDefault="00DC4A2B" w:rsidP="00DC4A2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4A2B">
              <w:rPr>
                <w:rFonts w:ascii="Times New Roman" w:eastAsia="Times New Roman" w:hAnsi="Times New Roman" w:cs="Times New Roman"/>
                <w:color w:val="000000"/>
                <w:sz w:val="24"/>
                <w:szCs w:val="26"/>
                <w:lang w:eastAsia="tr-TR"/>
              </w:rPr>
              <w:t>Zehra Ayla PERKTAŞ</w:t>
            </w:r>
          </w:p>
        </w:tc>
      </w:tr>
    </w:tbl>
    <w:p w:rsidR="00DC4A2B" w:rsidRDefault="00DC4A2B" w:rsidP="00DC4A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A2B">
        <w:rPr>
          <w:rFonts w:ascii="Times New Roman" w:eastAsia="Times New Roman" w:hAnsi="Times New Roman" w:cs="Times New Roman"/>
          <w:color w:val="000000"/>
          <w:sz w:val="24"/>
          <w:szCs w:val="26"/>
          <w:lang w:eastAsia="tr-TR"/>
        </w:rPr>
        <w:t> </w:t>
      </w:r>
    </w:p>
    <w:p w:rsidR="00DC4A2B" w:rsidRDefault="00DC4A2B" w:rsidP="00DC4A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A2B">
        <w:rPr>
          <w:rFonts w:ascii="Times New Roman" w:eastAsia="Times New Roman" w:hAnsi="Times New Roman" w:cs="Times New Roman"/>
          <w:color w:val="000000"/>
          <w:sz w:val="24"/>
          <w:szCs w:val="26"/>
          <w:lang w:eastAsia="tr-TR"/>
        </w:rPr>
        <w:t> </w:t>
      </w:r>
    </w:p>
    <w:p w:rsidR="00DC4A2B" w:rsidRPr="00DC4A2B" w:rsidRDefault="00DC4A2B" w:rsidP="00DC4A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A2B">
        <w:rPr>
          <w:rFonts w:ascii="Times New Roman" w:eastAsia="Times New Roman" w:hAnsi="Times New Roman" w:cs="Times New Roman"/>
          <w:b/>
          <w:bCs/>
          <w:color w:val="000000"/>
          <w:sz w:val="24"/>
          <w:szCs w:val="26"/>
          <w:lang w:eastAsia="tr-TR"/>
        </w:rPr>
        <w:t> </w:t>
      </w:r>
    </w:p>
    <w:p w:rsidR="00DC4A2B" w:rsidRDefault="00DC4A2B" w:rsidP="00DC4A2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4A2B">
        <w:rPr>
          <w:rFonts w:ascii="Times New Roman" w:eastAsia="Times New Roman" w:hAnsi="Times New Roman" w:cs="Times New Roman"/>
          <w:b/>
          <w:bCs/>
          <w:color w:val="000000"/>
          <w:sz w:val="24"/>
          <w:szCs w:val="26"/>
          <w:lang w:eastAsia="tr-TR"/>
        </w:rPr>
        <w:t>EK GEREKÇE</w:t>
      </w:r>
    </w:p>
    <w:p w:rsidR="00DC4A2B" w:rsidRPr="00DC4A2B" w:rsidRDefault="00DC4A2B" w:rsidP="00DC4A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A2B">
        <w:rPr>
          <w:rFonts w:ascii="Times New Roman" w:eastAsia="Times New Roman" w:hAnsi="Times New Roman" w:cs="Times New Roman"/>
          <w:color w:val="000000"/>
          <w:sz w:val="24"/>
          <w:szCs w:val="26"/>
          <w:lang w:eastAsia="tr-TR"/>
        </w:rPr>
        <w:t> </w:t>
      </w:r>
    </w:p>
    <w:p w:rsidR="00DC4A2B" w:rsidRDefault="00DC4A2B" w:rsidP="00DC4A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A2B">
        <w:rPr>
          <w:rFonts w:ascii="Times New Roman" w:eastAsia="Times New Roman" w:hAnsi="Times New Roman" w:cs="Times New Roman"/>
          <w:color w:val="000000"/>
          <w:sz w:val="24"/>
          <w:szCs w:val="26"/>
          <w:lang w:eastAsia="tr-TR"/>
        </w:rPr>
        <w:t>Başvuran Mahkeme itiraz konusu kuralın Anayasa'nın 10. maddesindeki eşitlik ilkesine de aykırı olduğunu ileri sürmesine karşın karar gerekçesinde bu yönden inceleme yapılmasına gerek görülmeyerek, Anayasa ve ceza hukukunun temel ilkelerine bağlı kalmak koşuluyla ceza düzenlemeleri yapmanın yasa koyucunun takdir yetkisi içinde bulunduğu vurgulanmaktadır.</w:t>
      </w:r>
    </w:p>
    <w:p w:rsidR="00DC4A2B" w:rsidRPr="00DC4A2B" w:rsidRDefault="00DC4A2B" w:rsidP="00DC4A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A2B">
        <w:rPr>
          <w:rFonts w:ascii="Times New Roman" w:eastAsia="Times New Roman" w:hAnsi="Times New Roman" w:cs="Times New Roman"/>
          <w:color w:val="000000"/>
          <w:sz w:val="24"/>
          <w:szCs w:val="26"/>
          <w:lang w:eastAsia="tr-TR"/>
        </w:rPr>
        <w:t>Anayasa'nın 10. maddesinde yer verilen eşitlik ilkesiyle herkese hiçbir ayırım gözetilmeksizin yasalar önünde eşit davranılması güvence altına alınmakta, böylece bireylerin yasalardan eşit yararlanma konusundaki temel haklarına da işaret edilmektedir. Eşitliğin hukuk devletinin de önde gelen temel ilkelerinden biri olduğunda duraksama bulunmamaktadır.    </w:t>
      </w:r>
    </w:p>
    <w:p w:rsidR="00DC4A2B" w:rsidRPr="00DC4A2B" w:rsidRDefault="00DC4A2B" w:rsidP="00DC4A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A2B">
        <w:rPr>
          <w:rFonts w:ascii="Times New Roman" w:eastAsia="Times New Roman" w:hAnsi="Times New Roman" w:cs="Times New Roman"/>
          <w:color w:val="000000"/>
          <w:sz w:val="24"/>
          <w:szCs w:val="26"/>
          <w:lang w:eastAsia="tr-TR"/>
        </w:rPr>
        <w:t>Yasa koyucunun ceza hukuku alanında düzenleme yaparken sahip olduğu takdir yetkisi, sınırsız olmayıp Anayasa ve hukukun genel ilkeleriyle sınırlandırılmıştır. Başvuran mahkeme tarafından yasa koyucunun düzenleme yapma konusundaki takdirini eşitlik ilkesine aykırı olarak kullandığı ileri sürülerek, yalnız Anayasa'nın değil, evrensel hukukun da temel ilkelerinden biri olan eşitlik ilkesine aykırılıktan kaynaklanan bir temel hak ihlâlinden söz edilmektedir.    </w:t>
      </w:r>
    </w:p>
    <w:p w:rsidR="00DC4A2B" w:rsidRPr="00DC4A2B" w:rsidRDefault="00DC4A2B" w:rsidP="00DC4A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C4A2B">
        <w:rPr>
          <w:rFonts w:ascii="Times New Roman" w:eastAsia="Times New Roman" w:hAnsi="Times New Roman" w:cs="Times New Roman"/>
          <w:color w:val="000000"/>
          <w:sz w:val="24"/>
          <w:szCs w:val="26"/>
          <w:lang w:eastAsia="tr-TR"/>
        </w:rPr>
        <w:lastRenderedPageBreak/>
        <w:t xml:space="preserve">Ceza hukuku alanında, suç sayılan eylemlerin belirlenmesi ve korunan hukuki yarar, suçu işleyenler ile suçun nitelikleri gözetilerek bunlara verilecek cezanın türü ve miktarının saptanması yasa koyucunun sahip olduğu takdir yetkisi içinde ise de  bu durum, özellikle eşitlik ilkesine aykırılık gibi temel hak ihlâli savları karşısında Anayasal denetim yapılmasına engel oluşturmaz. </w:t>
      </w:r>
      <w:proofErr w:type="gramEnd"/>
      <w:r w:rsidRPr="00DC4A2B">
        <w:rPr>
          <w:rFonts w:ascii="Times New Roman" w:eastAsia="Times New Roman" w:hAnsi="Times New Roman" w:cs="Times New Roman"/>
          <w:color w:val="000000"/>
          <w:sz w:val="24"/>
          <w:szCs w:val="26"/>
          <w:lang w:eastAsia="tr-TR"/>
        </w:rPr>
        <w:t>Esasen Anayasa yargısının amacı ve işlevi de bu denetimi zorunlu kılmaktadır.    </w:t>
      </w:r>
    </w:p>
    <w:p w:rsidR="00DC4A2B" w:rsidRDefault="00DC4A2B" w:rsidP="00DC4A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A2B">
        <w:rPr>
          <w:rFonts w:ascii="Times New Roman" w:eastAsia="Times New Roman" w:hAnsi="Times New Roman" w:cs="Times New Roman"/>
          <w:color w:val="000000"/>
          <w:sz w:val="24"/>
          <w:szCs w:val="26"/>
          <w:lang w:eastAsia="tr-TR"/>
        </w:rPr>
        <w:t>Bu nedenle konunun, başvuran Mahkeme'nin ileri sürdüğü eşitlik ilkesi yönünden de incelenerek itiraz konusu kuralın hangi gerekçe ile bu ilkeye aykırı olmadığının belirtilmesi gerektiği düşüncesiyle çoğunluğun karardaki redde ilişkin görüşüne katılıyoruz. </w:t>
      </w:r>
    </w:p>
    <w:p w:rsidR="00DC4A2B" w:rsidRPr="00DC4A2B" w:rsidRDefault="00DC4A2B" w:rsidP="00DC4A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A2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DC4A2B" w:rsidRPr="00DC4A2B" w:rsidTr="00DC4A2B">
        <w:tc>
          <w:tcPr>
            <w:tcW w:w="2500" w:type="pct"/>
            <w:tcMar>
              <w:top w:w="0" w:type="dxa"/>
              <w:left w:w="108" w:type="dxa"/>
              <w:bottom w:w="0" w:type="dxa"/>
              <w:right w:w="108" w:type="dxa"/>
            </w:tcMar>
            <w:hideMark/>
          </w:tcPr>
          <w:p w:rsidR="00DC4A2B" w:rsidRPr="00DC4A2B" w:rsidRDefault="00DC4A2B" w:rsidP="00DC4A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4A2B">
              <w:rPr>
                <w:rFonts w:ascii="Times New Roman" w:eastAsia="Times New Roman" w:hAnsi="Times New Roman" w:cs="Times New Roman"/>
                <w:color w:val="000000"/>
                <w:sz w:val="24"/>
                <w:szCs w:val="26"/>
                <w:lang w:eastAsia="tr-TR"/>
              </w:rPr>
              <w:t>Üye</w:t>
            </w:r>
          </w:p>
          <w:p w:rsidR="00DC4A2B" w:rsidRPr="00DC4A2B" w:rsidRDefault="00DC4A2B" w:rsidP="00DC4A2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4A2B">
              <w:rPr>
                <w:rFonts w:ascii="Times New Roman" w:eastAsia="Times New Roman" w:hAnsi="Times New Roman" w:cs="Times New Roman"/>
                <w:color w:val="000000"/>
                <w:sz w:val="24"/>
                <w:szCs w:val="26"/>
                <w:lang w:eastAsia="tr-TR"/>
              </w:rPr>
              <w:t>Fulya KANTARCIOĞLU</w:t>
            </w:r>
          </w:p>
        </w:tc>
        <w:tc>
          <w:tcPr>
            <w:tcW w:w="2500" w:type="pct"/>
            <w:tcMar>
              <w:top w:w="0" w:type="dxa"/>
              <w:left w:w="108" w:type="dxa"/>
              <w:bottom w:w="0" w:type="dxa"/>
              <w:right w:w="108" w:type="dxa"/>
            </w:tcMar>
            <w:hideMark/>
          </w:tcPr>
          <w:p w:rsidR="00DC4A2B" w:rsidRPr="00DC4A2B" w:rsidRDefault="00DC4A2B" w:rsidP="00DC4A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4A2B">
              <w:rPr>
                <w:rFonts w:ascii="Times New Roman" w:eastAsia="Times New Roman" w:hAnsi="Times New Roman" w:cs="Times New Roman"/>
                <w:color w:val="000000"/>
                <w:sz w:val="24"/>
                <w:szCs w:val="26"/>
                <w:lang w:eastAsia="tr-TR"/>
              </w:rPr>
              <w:t>Üye</w:t>
            </w:r>
          </w:p>
          <w:p w:rsidR="00DC4A2B" w:rsidRPr="00DC4A2B" w:rsidRDefault="00DC4A2B" w:rsidP="00DC4A2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4A2B">
              <w:rPr>
                <w:rFonts w:ascii="Times New Roman" w:eastAsia="Times New Roman" w:hAnsi="Times New Roman" w:cs="Times New Roman"/>
                <w:color w:val="000000"/>
                <w:sz w:val="24"/>
                <w:szCs w:val="26"/>
                <w:lang w:eastAsia="tr-TR"/>
              </w:rPr>
              <w:t>Ahmet AKYALÇIN</w:t>
            </w:r>
          </w:p>
        </w:tc>
      </w:tr>
    </w:tbl>
    <w:p w:rsidR="00DC4A2B" w:rsidRDefault="00DC4A2B" w:rsidP="00DC4A2B">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DC4A2B" w:rsidRDefault="00DC4A2B" w:rsidP="00DC4A2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4A2B">
        <w:rPr>
          <w:rFonts w:ascii="Times New Roman" w:eastAsia="Times New Roman" w:hAnsi="Times New Roman" w:cs="Times New Roman"/>
          <w:color w:val="000000"/>
          <w:sz w:val="24"/>
          <w:szCs w:val="26"/>
          <w:lang w:eastAsia="tr-TR"/>
        </w:rPr>
        <w:t> </w:t>
      </w:r>
      <w:bookmarkStart w:id="0" w:name="_GoBack"/>
      <w:bookmarkEnd w:id="0"/>
    </w:p>
    <w:p w:rsidR="00CE1FB9" w:rsidRPr="00DC4A2B" w:rsidRDefault="00CE1FB9" w:rsidP="00DC4A2B">
      <w:pPr>
        <w:spacing w:before="100" w:beforeAutospacing="1" w:after="100" w:afterAutospacing="1" w:line="240" w:lineRule="auto"/>
        <w:ind w:firstLine="709"/>
        <w:jc w:val="both"/>
        <w:rPr>
          <w:rFonts w:ascii="Times New Roman" w:hAnsi="Times New Roman" w:cs="Times New Roman"/>
          <w:sz w:val="24"/>
        </w:rPr>
      </w:pPr>
    </w:p>
    <w:sectPr w:rsidR="00CE1FB9" w:rsidRPr="00DC4A2B" w:rsidSect="00DC4A2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29E" w:rsidRDefault="0029129E" w:rsidP="00DC4A2B">
      <w:pPr>
        <w:spacing w:after="0" w:line="240" w:lineRule="auto"/>
      </w:pPr>
      <w:r>
        <w:separator/>
      </w:r>
    </w:p>
  </w:endnote>
  <w:endnote w:type="continuationSeparator" w:id="0">
    <w:p w:rsidR="0029129E" w:rsidRDefault="0029129E" w:rsidP="00DC4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A2B" w:rsidRDefault="00DC4A2B" w:rsidP="0015759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C4A2B" w:rsidRDefault="00DC4A2B" w:rsidP="00DC4A2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A2B" w:rsidRPr="00DC4A2B" w:rsidRDefault="00DC4A2B" w:rsidP="00157597">
    <w:pPr>
      <w:pStyle w:val="Altbilgi"/>
      <w:framePr w:wrap="around" w:vAnchor="text" w:hAnchor="margin" w:xAlign="right" w:y="1"/>
      <w:rPr>
        <w:rStyle w:val="SayfaNumaras"/>
        <w:rFonts w:ascii="Times New Roman" w:hAnsi="Times New Roman" w:cs="Times New Roman"/>
      </w:rPr>
    </w:pPr>
    <w:r w:rsidRPr="00DC4A2B">
      <w:rPr>
        <w:rStyle w:val="SayfaNumaras"/>
        <w:rFonts w:ascii="Times New Roman" w:hAnsi="Times New Roman" w:cs="Times New Roman"/>
      </w:rPr>
      <w:fldChar w:fldCharType="begin"/>
    </w:r>
    <w:r w:rsidRPr="00DC4A2B">
      <w:rPr>
        <w:rStyle w:val="SayfaNumaras"/>
        <w:rFonts w:ascii="Times New Roman" w:hAnsi="Times New Roman" w:cs="Times New Roman"/>
      </w:rPr>
      <w:instrText xml:space="preserve">PAGE  </w:instrText>
    </w:r>
    <w:r w:rsidRPr="00DC4A2B">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DC4A2B">
      <w:rPr>
        <w:rStyle w:val="SayfaNumaras"/>
        <w:rFonts w:ascii="Times New Roman" w:hAnsi="Times New Roman" w:cs="Times New Roman"/>
      </w:rPr>
      <w:fldChar w:fldCharType="end"/>
    </w:r>
  </w:p>
  <w:p w:rsidR="00DC4A2B" w:rsidRPr="00DC4A2B" w:rsidRDefault="00DC4A2B" w:rsidP="00DC4A2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A2B" w:rsidRDefault="00DC4A2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29E" w:rsidRDefault="0029129E" w:rsidP="00DC4A2B">
      <w:pPr>
        <w:spacing w:after="0" w:line="240" w:lineRule="auto"/>
      </w:pPr>
      <w:r>
        <w:separator/>
      </w:r>
    </w:p>
  </w:footnote>
  <w:footnote w:type="continuationSeparator" w:id="0">
    <w:p w:rsidR="0029129E" w:rsidRDefault="0029129E" w:rsidP="00DC4A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A2B" w:rsidRDefault="00DC4A2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A2B" w:rsidRDefault="00DC4A2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2007</w:t>
    </w:r>
    <w:proofErr w:type="gramEnd"/>
    <w:r>
      <w:rPr>
        <w:rFonts w:ascii="Times New Roman" w:hAnsi="Times New Roman" w:cs="Times New Roman"/>
        <w:b/>
      </w:rPr>
      <w:t>/9</w:t>
    </w:r>
  </w:p>
  <w:p w:rsidR="00DC4A2B" w:rsidRDefault="00DC4A2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/49</w:t>
    </w:r>
  </w:p>
  <w:p w:rsidR="00DC4A2B" w:rsidRPr="00DC4A2B" w:rsidRDefault="00DC4A2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A2B" w:rsidRDefault="00DC4A2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345"/>
    <w:rsid w:val="0029129E"/>
    <w:rsid w:val="00646345"/>
    <w:rsid w:val="00CE1FB9"/>
    <w:rsid w:val="00DC4A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7D2A79-0045-4DAA-B91F-8EACC2E36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C4A2B"/>
    <w:rPr>
      <w:color w:val="0000FF"/>
      <w:u w:val="single"/>
    </w:rPr>
  </w:style>
  <w:style w:type="paragraph" w:customStyle="1" w:styleId="msobodytextindent3">
    <w:name w:val="msobodytextindent3"/>
    <w:basedOn w:val="Normal"/>
    <w:rsid w:val="00DC4A2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3">
    <w:name w:val="konubal3"/>
    <w:basedOn w:val="Normal"/>
    <w:rsid w:val="00DC4A2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C4A2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C4A2B"/>
  </w:style>
  <w:style w:type="paragraph" w:styleId="Altbilgi">
    <w:name w:val="footer"/>
    <w:basedOn w:val="Normal"/>
    <w:link w:val="AltbilgiChar"/>
    <w:uiPriority w:val="99"/>
    <w:unhideWhenUsed/>
    <w:rsid w:val="00DC4A2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C4A2B"/>
  </w:style>
  <w:style w:type="character" w:styleId="SayfaNumaras">
    <w:name w:val="page number"/>
    <w:basedOn w:val="VarsaylanParagrafYazTipi"/>
    <w:uiPriority w:val="99"/>
    <w:semiHidden/>
    <w:unhideWhenUsed/>
    <w:rsid w:val="00DC4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97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1460</Words>
  <Characters>8323</Characters>
  <Application>Microsoft Office Word</Application>
  <DocSecurity>0</DocSecurity>
  <Lines>69</Lines>
  <Paragraphs>19</Paragraphs>
  <ScaleCrop>false</ScaleCrop>
  <Company/>
  <LinksUpToDate>false</LinksUpToDate>
  <CharactersWithSpaces>9764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2019-01-30T10:15:00Z</dcterms:created>
  <dcterms:modified xsi:type="dcterms:W3CDTF">2019-01-30T10:17:00Z</dcterms:modified>
</cp:coreProperties>
</file>