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0A" w:rsidRPr="00AE5D0A" w:rsidRDefault="00AE5D0A" w:rsidP="00AE5D0A">
      <w:pPr>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AE5D0A">
        <w:rPr>
          <w:rFonts w:ascii="Times New Roman" w:eastAsia="Times New Roman" w:hAnsi="Times New Roman" w:cs="Times New Roman"/>
          <w:b/>
          <w:bCs/>
          <w:color w:val="000000"/>
          <w:sz w:val="24"/>
          <w:szCs w:val="26"/>
          <w:lang w:eastAsia="tr-TR"/>
        </w:rPr>
        <w:t>ANAYASA MAHKEMESİ KARARI </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 </w:t>
      </w:r>
    </w:p>
    <w:p w:rsidR="00AE5D0A" w:rsidRPr="00AE5D0A" w:rsidRDefault="00AE5D0A" w:rsidP="00AE5D0A">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w:t>
      </w:r>
      <w:r w:rsidRPr="00AE5D0A">
        <w:rPr>
          <w:rFonts w:ascii="Times New Roman" w:eastAsia="Times New Roman" w:hAnsi="Times New Roman" w:cs="Times New Roman"/>
          <w:b/>
          <w:bCs/>
          <w:color w:val="000000"/>
          <w:sz w:val="24"/>
          <w:szCs w:val="26"/>
          <w:lang w:eastAsia="tr-TR"/>
        </w:rPr>
        <w:t xml:space="preserve"> : 2008</w:t>
      </w:r>
      <w:proofErr w:type="gramEnd"/>
      <w:r w:rsidRPr="00AE5D0A">
        <w:rPr>
          <w:rFonts w:ascii="Times New Roman" w:eastAsia="Times New Roman" w:hAnsi="Times New Roman" w:cs="Times New Roman"/>
          <w:b/>
          <w:bCs/>
          <w:color w:val="000000"/>
          <w:sz w:val="24"/>
          <w:szCs w:val="26"/>
          <w:lang w:eastAsia="tr-TR"/>
        </w:rPr>
        <w:t>/93</w:t>
      </w:r>
    </w:p>
    <w:p w:rsidR="00AE5D0A" w:rsidRPr="00AE5D0A" w:rsidRDefault="00AE5D0A" w:rsidP="00AE5D0A">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Sayısı </w:t>
      </w:r>
      <w:r w:rsidRPr="00AE5D0A">
        <w:rPr>
          <w:rFonts w:ascii="Times New Roman" w:eastAsia="Times New Roman" w:hAnsi="Times New Roman" w:cs="Times New Roman"/>
          <w:b/>
          <w:bCs/>
          <w:color w:val="000000"/>
          <w:sz w:val="24"/>
          <w:szCs w:val="26"/>
          <w:lang w:eastAsia="tr-TR"/>
        </w:rPr>
        <w:t>: 2009</w:t>
      </w:r>
      <w:proofErr w:type="gramEnd"/>
      <w:r w:rsidRPr="00AE5D0A">
        <w:rPr>
          <w:rFonts w:ascii="Times New Roman" w:eastAsia="Times New Roman" w:hAnsi="Times New Roman" w:cs="Times New Roman"/>
          <w:b/>
          <w:bCs/>
          <w:color w:val="000000"/>
          <w:sz w:val="24"/>
          <w:szCs w:val="26"/>
          <w:lang w:eastAsia="tr-TR"/>
        </w:rPr>
        <w:t>/41</w:t>
      </w:r>
    </w:p>
    <w:p w:rsidR="00AE5D0A" w:rsidRPr="00AE5D0A" w:rsidRDefault="00AE5D0A" w:rsidP="00AE5D0A">
      <w:pPr>
        <w:spacing w:after="0" w:line="240" w:lineRule="auto"/>
        <w:jc w:val="both"/>
        <w:rPr>
          <w:rFonts w:ascii="Times New Roman" w:eastAsia="Times New Roman" w:hAnsi="Times New Roman" w:cs="Times New Roman"/>
          <w:b/>
          <w:color w:val="000000"/>
          <w:sz w:val="24"/>
          <w:szCs w:val="24"/>
          <w:lang w:eastAsia="tr-TR"/>
        </w:rPr>
      </w:pPr>
      <w:r w:rsidRPr="00AE5D0A">
        <w:rPr>
          <w:rFonts w:ascii="Times New Roman" w:eastAsia="Times New Roman" w:hAnsi="Times New Roman" w:cs="Times New Roman"/>
          <w:b/>
          <w:bCs/>
          <w:color w:val="000000"/>
          <w:sz w:val="24"/>
          <w:szCs w:val="26"/>
          <w:lang w:eastAsia="tr-TR"/>
        </w:rPr>
        <w:t xml:space="preserve">Karar </w:t>
      </w:r>
      <w:proofErr w:type="gramStart"/>
      <w:r w:rsidRPr="00AE5D0A">
        <w:rPr>
          <w:rFonts w:ascii="Times New Roman" w:eastAsia="Times New Roman" w:hAnsi="Times New Roman" w:cs="Times New Roman"/>
          <w:b/>
          <w:bCs/>
          <w:color w:val="000000"/>
          <w:sz w:val="24"/>
          <w:szCs w:val="26"/>
          <w:lang w:eastAsia="tr-TR"/>
        </w:rPr>
        <w:t>Günü : 5</w:t>
      </w:r>
      <w:proofErr w:type="gramEnd"/>
      <w:r w:rsidRPr="00AE5D0A">
        <w:rPr>
          <w:rFonts w:ascii="Times New Roman" w:eastAsia="Times New Roman" w:hAnsi="Times New Roman" w:cs="Times New Roman"/>
          <w:b/>
          <w:bCs/>
          <w:color w:val="000000"/>
          <w:sz w:val="24"/>
          <w:szCs w:val="26"/>
          <w:lang w:eastAsia="tr-TR"/>
        </w:rPr>
        <w:t>.3.2009</w:t>
      </w:r>
    </w:p>
    <w:p w:rsidR="00AE5D0A" w:rsidRPr="00AE5D0A" w:rsidRDefault="00AE5D0A" w:rsidP="00AE5D0A">
      <w:pPr>
        <w:spacing w:after="0" w:line="240" w:lineRule="auto"/>
        <w:jc w:val="both"/>
        <w:rPr>
          <w:rFonts w:ascii="Times New Roman" w:eastAsia="Times New Roman" w:hAnsi="Times New Roman" w:cs="Times New Roman"/>
          <w:b/>
          <w:color w:val="000000"/>
          <w:sz w:val="24"/>
          <w:szCs w:val="24"/>
          <w:lang w:eastAsia="tr-TR"/>
        </w:rPr>
      </w:pPr>
      <w:r w:rsidRPr="00AE5D0A">
        <w:rPr>
          <w:rFonts w:ascii="Times New Roman" w:eastAsia="Times New Roman" w:hAnsi="Times New Roman" w:cs="Times New Roman"/>
          <w:b/>
          <w:bCs/>
          <w:color w:val="000000"/>
          <w:sz w:val="24"/>
          <w:szCs w:val="26"/>
          <w:lang w:eastAsia="tr-TR"/>
        </w:rPr>
        <w:t>R.G. Tarih-</w:t>
      </w:r>
      <w:proofErr w:type="gramStart"/>
      <w:r w:rsidRPr="00AE5D0A">
        <w:rPr>
          <w:rFonts w:ascii="Times New Roman" w:eastAsia="Times New Roman" w:hAnsi="Times New Roman" w:cs="Times New Roman"/>
          <w:b/>
          <w:bCs/>
          <w:color w:val="000000"/>
          <w:sz w:val="24"/>
          <w:szCs w:val="26"/>
          <w:lang w:eastAsia="tr-TR"/>
        </w:rPr>
        <w:t>Sayı :10</w:t>
      </w:r>
      <w:proofErr w:type="gramEnd"/>
      <w:r w:rsidRPr="00AE5D0A">
        <w:rPr>
          <w:rFonts w:ascii="Times New Roman" w:eastAsia="Times New Roman" w:hAnsi="Times New Roman" w:cs="Times New Roman"/>
          <w:b/>
          <w:bCs/>
          <w:color w:val="000000"/>
          <w:sz w:val="24"/>
          <w:szCs w:val="26"/>
          <w:lang w:eastAsia="tr-TR"/>
        </w:rPr>
        <w:t>.06.2009-27254</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 xml:space="preserve">İTİRAZ YOLUNA </w:t>
      </w:r>
      <w:proofErr w:type="gramStart"/>
      <w:r w:rsidRPr="00AE5D0A">
        <w:rPr>
          <w:rFonts w:ascii="Times New Roman" w:eastAsia="Times New Roman" w:hAnsi="Times New Roman" w:cs="Times New Roman"/>
          <w:b/>
          <w:bCs/>
          <w:color w:val="000000"/>
          <w:sz w:val="24"/>
          <w:szCs w:val="26"/>
          <w:lang w:eastAsia="tr-TR"/>
        </w:rPr>
        <w:t>BAŞVURAN : </w:t>
      </w:r>
      <w:r w:rsidRPr="00AE5D0A">
        <w:rPr>
          <w:rFonts w:ascii="Times New Roman" w:eastAsia="Times New Roman" w:hAnsi="Times New Roman" w:cs="Times New Roman"/>
          <w:color w:val="000000"/>
          <w:sz w:val="24"/>
          <w:szCs w:val="26"/>
          <w:lang w:eastAsia="tr-TR"/>
        </w:rPr>
        <w:t>Karşıyaka</w:t>
      </w:r>
      <w:proofErr w:type="gramEnd"/>
      <w:r w:rsidRPr="00AE5D0A">
        <w:rPr>
          <w:rFonts w:ascii="Times New Roman" w:eastAsia="Times New Roman" w:hAnsi="Times New Roman" w:cs="Times New Roman"/>
          <w:color w:val="000000"/>
          <w:sz w:val="24"/>
          <w:szCs w:val="26"/>
          <w:lang w:eastAsia="tr-TR"/>
        </w:rPr>
        <w:t xml:space="preserve"> 6. Asliye Ceza Mahkemesi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 xml:space="preserve">İTİRAZIN </w:t>
      </w:r>
      <w:proofErr w:type="gramStart"/>
      <w:r w:rsidRPr="00AE5D0A">
        <w:rPr>
          <w:rFonts w:ascii="Times New Roman" w:eastAsia="Times New Roman" w:hAnsi="Times New Roman" w:cs="Times New Roman"/>
          <w:b/>
          <w:bCs/>
          <w:color w:val="000000"/>
          <w:sz w:val="24"/>
          <w:szCs w:val="26"/>
          <w:lang w:eastAsia="tr-TR"/>
        </w:rPr>
        <w:t>KONUSU :</w:t>
      </w:r>
      <w:r w:rsidRPr="00AE5D0A">
        <w:rPr>
          <w:rFonts w:ascii="Times New Roman" w:eastAsia="Times New Roman" w:hAnsi="Times New Roman" w:cs="Times New Roman"/>
          <w:color w:val="000000"/>
          <w:sz w:val="24"/>
          <w:szCs w:val="26"/>
          <w:lang w:eastAsia="tr-TR"/>
        </w:rPr>
        <w:t> 26</w:t>
      </w:r>
      <w:proofErr w:type="gramEnd"/>
      <w:r w:rsidRPr="00AE5D0A">
        <w:rPr>
          <w:rFonts w:ascii="Times New Roman" w:eastAsia="Times New Roman" w:hAnsi="Times New Roman" w:cs="Times New Roman"/>
          <w:color w:val="000000"/>
          <w:sz w:val="24"/>
          <w:szCs w:val="26"/>
          <w:lang w:eastAsia="tr-TR"/>
        </w:rPr>
        <w:t>.9.2004 günlü, 5237 sayılı Türk Ceza Kanunu'nun 103. maddesinin, 29.6.2005 günlü, 5377 sayılı Yasa'nın 12. maddesiyle değiştirilen (3) numaralı fıkrasında yer alan "üvey baba" ibaresinin Anayasa'nın 2. ve 10. maddelerine aykırılığı savıyla iptali istemidir.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I- OLAY</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Üvey baba olan sanığın, aynı evde birlikte ikamet ettiği reşit olmayan üvey kızına yönelik olarak işlediği iddia olunan cinsel istismar suçu nedeniyle hakkında açılan kamu davasında, itiraz konusu ibarenin Anayasa'ya aykırı olduğu kanısına varan Mahkeme, iptali için </w:t>
      </w:r>
      <w:proofErr w:type="spellStart"/>
      <w:r w:rsidRPr="00AE5D0A">
        <w:rPr>
          <w:rFonts w:ascii="Times New Roman" w:eastAsia="Times New Roman" w:hAnsi="Times New Roman" w:cs="Times New Roman"/>
          <w:color w:val="000000"/>
          <w:sz w:val="24"/>
          <w:szCs w:val="26"/>
          <w:lang w:eastAsia="tr-TR"/>
        </w:rPr>
        <w:t>re'sen</w:t>
      </w:r>
      <w:proofErr w:type="spellEnd"/>
      <w:r w:rsidRPr="00AE5D0A">
        <w:rPr>
          <w:rFonts w:ascii="Times New Roman" w:eastAsia="Times New Roman" w:hAnsi="Times New Roman" w:cs="Times New Roman"/>
          <w:color w:val="000000"/>
          <w:sz w:val="24"/>
          <w:szCs w:val="26"/>
          <w:lang w:eastAsia="tr-TR"/>
        </w:rPr>
        <w:t xml:space="preserve"> başvurmuştur.</w:t>
      </w:r>
    </w:p>
    <w:p w:rsidR="00AE5D0A" w:rsidRP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III- YASA METİNLERİ    </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A- İtiraz Konusu Yasa Kuralı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5237 sayılı Türk Ceza Kanunu'nun itiraz konusu ibareyi de içeren 103. maddesi şöyledir: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"(1) Çocuğu cinsel yönden istismar eden kişi, üç yıldan sekiz yıla kadar hapis cezası ile cezalandırılır. Cinsel istismar deyiminden;</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a) </w:t>
      </w:r>
      <w:proofErr w:type="spellStart"/>
      <w:r w:rsidRPr="00AE5D0A">
        <w:rPr>
          <w:rFonts w:ascii="Times New Roman" w:eastAsia="Times New Roman" w:hAnsi="Times New Roman" w:cs="Times New Roman"/>
          <w:color w:val="000000"/>
          <w:sz w:val="24"/>
          <w:szCs w:val="26"/>
          <w:lang w:eastAsia="tr-TR"/>
        </w:rPr>
        <w:t>Onbeş</w:t>
      </w:r>
      <w:proofErr w:type="spellEnd"/>
      <w:r w:rsidRPr="00AE5D0A">
        <w:rPr>
          <w:rFonts w:ascii="Times New Roman" w:eastAsia="Times New Roman" w:hAnsi="Times New Roman" w:cs="Times New Roman"/>
          <w:color w:val="000000"/>
          <w:sz w:val="24"/>
          <w:szCs w:val="26"/>
          <w:lang w:eastAsia="tr-TR"/>
        </w:rPr>
        <w:t xml:space="preserve"> yaşını tamamlamamış veya tamamlamış olmakla birlikte fiilin hukuki anlam ve sonuçlarını algılama yeteneği gelişmemiş olan çocuklara karşı gerçekleştirilen her türlü cinsel davranış,</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b) Diğer çocuklara karşı sadece cebir, tehdit, hile veya iradeyi etkileyen başka bir nedene dayalı olarak gerçekleştirilen cinsel davranışlar,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Anlaşılır.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(2) Cinsel istismarın vücuda organ veya sair bir cisim sokulması suretiyle gerçekleştirilmesi durumunda, sekiz yıldan </w:t>
      </w:r>
      <w:proofErr w:type="spellStart"/>
      <w:r w:rsidRPr="00AE5D0A">
        <w:rPr>
          <w:rFonts w:ascii="Times New Roman" w:eastAsia="Times New Roman" w:hAnsi="Times New Roman" w:cs="Times New Roman"/>
          <w:color w:val="000000"/>
          <w:sz w:val="24"/>
          <w:szCs w:val="26"/>
          <w:lang w:eastAsia="tr-TR"/>
        </w:rPr>
        <w:t>onbeş</w:t>
      </w:r>
      <w:proofErr w:type="spellEnd"/>
      <w:r w:rsidRPr="00AE5D0A">
        <w:rPr>
          <w:rFonts w:ascii="Times New Roman" w:eastAsia="Times New Roman" w:hAnsi="Times New Roman" w:cs="Times New Roman"/>
          <w:color w:val="000000"/>
          <w:sz w:val="24"/>
          <w:szCs w:val="26"/>
          <w:lang w:eastAsia="tr-TR"/>
        </w:rPr>
        <w:t xml:space="preserve"> yıla kadar hapis cezasına hükmolunur.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(3) </w:t>
      </w:r>
      <w:r w:rsidRPr="00AE5D0A">
        <w:rPr>
          <w:rFonts w:ascii="Times New Roman" w:eastAsia="Times New Roman" w:hAnsi="Times New Roman" w:cs="Times New Roman"/>
          <w:b/>
          <w:bCs/>
          <w:color w:val="000000"/>
          <w:sz w:val="24"/>
          <w:szCs w:val="26"/>
          <w:lang w:eastAsia="tr-TR"/>
        </w:rPr>
        <w:t xml:space="preserve">(Değişik: </w:t>
      </w:r>
      <w:proofErr w:type="gramStart"/>
      <w:r w:rsidRPr="00AE5D0A">
        <w:rPr>
          <w:rFonts w:ascii="Times New Roman" w:eastAsia="Times New Roman" w:hAnsi="Times New Roman" w:cs="Times New Roman"/>
          <w:b/>
          <w:bCs/>
          <w:color w:val="000000"/>
          <w:sz w:val="24"/>
          <w:szCs w:val="26"/>
          <w:lang w:eastAsia="tr-TR"/>
        </w:rPr>
        <w:t>29/6/2005</w:t>
      </w:r>
      <w:proofErr w:type="gramEnd"/>
      <w:r w:rsidRPr="00AE5D0A">
        <w:rPr>
          <w:rFonts w:ascii="Times New Roman" w:eastAsia="Times New Roman" w:hAnsi="Times New Roman" w:cs="Times New Roman"/>
          <w:b/>
          <w:bCs/>
          <w:color w:val="000000"/>
          <w:sz w:val="24"/>
          <w:szCs w:val="26"/>
          <w:lang w:eastAsia="tr-TR"/>
        </w:rPr>
        <w:t xml:space="preserve"> - 5377/12 </w:t>
      </w:r>
      <w:proofErr w:type="spellStart"/>
      <w:r w:rsidRPr="00AE5D0A">
        <w:rPr>
          <w:rFonts w:ascii="Times New Roman" w:eastAsia="Times New Roman" w:hAnsi="Times New Roman" w:cs="Times New Roman"/>
          <w:b/>
          <w:bCs/>
          <w:color w:val="000000"/>
          <w:sz w:val="24"/>
          <w:szCs w:val="26"/>
          <w:lang w:eastAsia="tr-TR"/>
        </w:rPr>
        <w:t>md.</w:t>
      </w:r>
      <w:proofErr w:type="spellEnd"/>
      <w:r w:rsidRPr="00AE5D0A">
        <w:rPr>
          <w:rFonts w:ascii="Times New Roman" w:eastAsia="Times New Roman" w:hAnsi="Times New Roman" w:cs="Times New Roman"/>
          <w:b/>
          <w:bCs/>
          <w:color w:val="000000"/>
          <w:sz w:val="24"/>
          <w:szCs w:val="26"/>
          <w:lang w:eastAsia="tr-TR"/>
        </w:rPr>
        <w:t>)</w:t>
      </w:r>
      <w:r w:rsidRPr="00AE5D0A">
        <w:rPr>
          <w:rFonts w:ascii="Times New Roman" w:eastAsia="Times New Roman" w:hAnsi="Times New Roman" w:cs="Times New Roman"/>
          <w:color w:val="000000"/>
          <w:sz w:val="24"/>
          <w:szCs w:val="26"/>
          <w:lang w:eastAsia="tr-TR"/>
        </w:rPr>
        <w:t xml:space="preserve"> Cinsel istismarın üstsoy, ikinci veya üçüncü derecede kan </w:t>
      </w:r>
      <w:proofErr w:type="spellStart"/>
      <w:r w:rsidRPr="00AE5D0A">
        <w:rPr>
          <w:rFonts w:ascii="Times New Roman" w:eastAsia="Times New Roman" w:hAnsi="Times New Roman" w:cs="Times New Roman"/>
          <w:color w:val="000000"/>
          <w:sz w:val="24"/>
          <w:szCs w:val="26"/>
          <w:lang w:eastAsia="tr-TR"/>
        </w:rPr>
        <w:t>hısmı</w:t>
      </w:r>
      <w:proofErr w:type="spellEnd"/>
      <w:r w:rsidRPr="00AE5D0A">
        <w:rPr>
          <w:rFonts w:ascii="Times New Roman" w:eastAsia="Times New Roman" w:hAnsi="Times New Roman" w:cs="Times New Roman"/>
          <w:color w:val="000000"/>
          <w:sz w:val="24"/>
          <w:szCs w:val="26"/>
          <w:lang w:eastAsia="tr-TR"/>
        </w:rPr>
        <w:t>, </w:t>
      </w:r>
      <w:r w:rsidRPr="00AE5D0A">
        <w:rPr>
          <w:rFonts w:ascii="Times New Roman" w:eastAsia="Times New Roman" w:hAnsi="Times New Roman" w:cs="Times New Roman"/>
          <w:b/>
          <w:bCs/>
          <w:color w:val="000000"/>
          <w:sz w:val="24"/>
          <w:szCs w:val="26"/>
          <w:lang w:eastAsia="tr-TR"/>
        </w:rPr>
        <w:t>üvey baba</w:t>
      </w:r>
      <w:r w:rsidRPr="00AE5D0A">
        <w:rPr>
          <w:rFonts w:ascii="Times New Roman" w:eastAsia="Times New Roman" w:hAnsi="Times New Roman" w:cs="Times New Roman"/>
          <w:color w:val="000000"/>
          <w:sz w:val="24"/>
          <w:szCs w:val="26"/>
          <w:lang w:eastAsia="tr-TR"/>
        </w:rPr>
        <w:t xml:space="preserve">, evlat edinen, vasi, eğitici, öğretici, bakıcı, sağlık hizmeti veren veya koruma ve gözetim yükümlülüğü bulunan diğer kişiler tarafından ya da hizmet ilişkisinin </w:t>
      </w:r>
      <w:r w:rsidRPr="00AE5D0A">
        <w:rPr>
          <w:rFonts w:ascii="Times New Roman" w:eastAsia="Times New Roman" w:hAnsi="Times New Roman" w:cs="Times New Roman"/>
          <w:color w:val="000000"/>
          <w:sz w:val="24"/>
          <w:szCs w:val="26"/>
          <w:lang w:eastAsia="tr-TR"/>
        </w:rPr>
        <w:lastRenderedPageBreak/>
        <w:t>sağladığı nüfuz kötüye kullanılmak suretiyle veya birden fazla kişi tarafından birlikte gerçekleştirilmesi hâlinde, yukarıdaki fıkralara göre verilecek ceza yarı oranında artırılır.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(4) Cinsel istismarın, birinci fıkranın (a) bendindeki çocuklara karşı cebir veya tehdit kullanmak suretiyle gerçekleştirilmesi halinde, yukarıdaki fıkralara göre verilecek ceza yarı oranında artırılır.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(5) Cinsel istismar için başvurulan cebir ve şiddetin kasten yaralama suçunun ağır neticelerine neden olması halinde, ayrıca kasten yaralama suçuna ilişkin hükümler uygulanır.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(6) Suçun sonucunda mağdurun beden veya ruh sağlığının bozulması halinde, </w:t>
      </w:r>
      <w:proofErr w:type="spellStart"/>
      <w:r w:rsidRPr="00AE5D0A">
        <w:rPr>
          <w:rFonts w:ascii="Times New Roman" w:eastAsia="Times New Roman" w:hAnsi="Times New Roman" w:cs="Times New Roman"/>
          <w:color w:val="000000"/>
          <w:sz w:val="24"/>
          <w:szCs w:val="26"/>
          <w:lang w:eastAsia="tr-TR"/>
        </w:rPr>
        <w:t>onbeş</w:t>
      </w:r>
      <w:proofErr w:type="spellEnd"/>
      <w:r w:rsidRPr="00AE5D0A">
        <w:rPr>
          <w:rFonts w:ascii="Times New Roman" w:eastAsia="Times New Roman" w:hAnsi="Times New Roman" w:cs="Times New Roman"/>
          <w:color w:val="000000"/>
          <w:sz w:val="24"/>
          <w:szCs w:val="26"/>
          <w:lang w:eastAsia="tr-TR"/>
        </w:rPr>
        <w:t xml:space="preserve"> yıldan az olmamak üzere hapis cezasına hükmolunur.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(7) Suçun mağdurun bitkisel hayata girmesine veya ölümüne neden olması durumunda, ağırlaştırılmış müebbet hapis cezasına hükmolunur."</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B- Dayanılan Anayasa Kuralları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Başvuru kararında, Anayasa'nın 2. ve </w:t>
      </w:r>
      <w:r w:rsidRPr="00AE5D0A">
        <w:rPr>
          <w:rFonts w:ascii="Times New Roman" w:eastAsia="Times New Roman" w:hAnsi="Times New Roman" w:cs="Times New Roman"/>
          <w:color w:val="060606"/>
          <w:sz w:val="24"/>
          <w:szCs w:val="26"/>
          <w:lang w:eastAsia="tr-TR"/>
        </w:rPr>
        <w:t>10. maddelerine</w:t>
      </w:r>
      <w:r w:rsidRPr="00AE5D0A">
        <w:rPr>
          <w:rFonts w:ascii="Times New Roman" w:eastAsia="Times New Roman" w:hAnsi="Times New Roman" w:cs="Times New Roman"/>
          <w:color w:val="000000"/>
          <w:sz w:val="24"/>
          <w:szCs w:val="26"/>
          <w:lang w:eastAsia="tr-TR"/>
        </w:rPr>
        <w:t> dayanılmıştır.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IV- İLK İNCELEME</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Anayasa Mahkemesi </w:t>
      </w:r>
      <w:proofErr w:type="spellStart"/>
      <w:r w:rsidRPr="00AE5D0A">
        <w:rPr>
          <w:rFonts w:ascii="Times New Roman" w:eastAsia="Times New Roman" w:hAnsi="Times New Roman" w:cs="Times New Roman"/>
          <w:color w:val="000000"/>
          <w:sz w:val="24"/>
          <w:szCs w:val="26"/>
          <w:lang w:eastAsia="tr-TR"/>
        </w:rPr>
        <w:t>İçtüzüğü'nün</w:t>
      </w:r>
      <w:proofErr w:type="spellEnd"/>
      <w:r w:rsidRPr="00AE5D0A">
        <w:rPr>
          <w:rFonts w:ascii="Times New Roman" w:eastAsia="Times New Roman" w:hAnsi="Times New Roman" w:cs="Times New Roman"/>
          <w:color w:val="000000"/>
          <w:sz w:val="24"/>
          <w:szCs w:val="26"/>
          <w:lang w:eastAsia="tr-TR"/>
        </w:rPr>
        <w:t xml:space="preserve"> 8. maddesi gereğince, Haşim KILIÇ, Osman </w:t>
      </w:r>
      <w:proofErr w:type="spellStart"/>
      <w:r w:rsidRPr="00AE5D0A">
        <w:rPr>
          <w:rFonts w:ascii="Times New Roman" w:eastAsia="Times New Roman" w:hAnsi="Times New Roman" w:cs="Times New Roman"/>
          <w:color w:val="000000"/>
          <w:sz w:val="24"/>
          <w:szCs w:val="26"/>
          <w:lang w:eastAsia="tr-TR"/>
        </w:rPr>
        <w:t>Alifeyyaz</w:t>
      </w:r>
      <w:proofErr w:type="spellEnd"/>
      <w:r w:rsidRPr="00AE5D0A">
        <w:rPr>
          <w:rFonts w:ascii="Times New Roman" w:eastAsia="Times New Roman" w:hAnsi="Times New Roman" w:cs="Times New Roman"/>
          <w:color w:val="000000"/>
          <w:sz w:val="24"/>
          <w:szCs w:val="26"/>
          <w:lang w:eastAsia="tr-TR"/>
        </w:rPr>
        <w:t xml:space="preserve"> PAKSÜT, </w:t>
      </w:r>
      <w:proofErr w:type="spellStart"/>
      <w:r w:rsidRPr="00AE5D0A">
        <w:rPr>
          <w:rFonts w:ascii="Times New Roman" w:eastAsia="Times New Roman" w:hAnsi="Times New Roman" w:cs="Times New Roman"/>
          <w:color w:val="000000"/>
          <w:sz w:val="24"/>
          <w:szCs w:val="26"/>
          <w:lang w:eastAsia="tr-TR"/>
        </w:rPr>
        <w:t>Sacit</w:t>
      </w:r>
      <w:proofErr w:type="spellEnd"/>
      <w:r w:rsidRPr="00AE5D0A">
        <w:rPr>
          <w:rFonts w:ascii="Times New Roman" w:eastAsia="Times New Roman" w:hAnsi="Times New Roman" w:cs="Times New Roman"/>
          <w:color w:val="000000"/>
          <w:sz w:val="24"/>
          <w:szCs w:val="26"/>
          <w:lang w:eastAsia="tr-TR"/>
        </w:rPr>
        <w:t xml:space="preserve"> ADALI, Ahmet AKYALÇIN, Mehmet ERTEN, Mustafa YILDIRIM, Cafer ŞAT, Serdar ÖZGÜLDÜR, Şevket APALAK, </w:t>
      </w:r>
      <w:proofErr w:type="spellStart"/>
      <w:r w:rsidRPr="00AE5D0A">
        <w:rPr>
          <w:rFonts w:ascii="Times New Roman" w:eastAsia="Times New Roman" w:hAnsi="Times New Roman" w:cs="Times New Roman"/>
          <w:color w:val="000000"/>
          <w:sz w:val="24"/>
          <w:szCs w:val="26"/>
          <w:lang w:eastAsia="tr-TR"/>
        </w:rPr>
        <w:t>Serruh</w:t>
      </w:r>
      <w:proofErr w:type="spellEnd"/>
      <w:r w:rsidRPr="00AE5D0A">
        <w:rPr>
          <w:rFonts w:ascii="Times New Roman" w:eastAsia="Times New Roman" w:hAnsi="Times New Roman" w:cs="Times New Roman"/>
          <w:color w:val="000000"/>
          <w:sz w:val="24"/>
          <w:szCs w:val="26"/>
          <w:lang w:eastAsia="tr-TR"/>
        </w:rPr>
        <w:t xml:space="preserve"> KALELİ ve Zehra Ayla </w:t>
      </w:r>
      <w:proofErr w:type="spellStart"/>
      <w:r w:rsidRPr="00AE5D0A">
        <w:rPr>
          <w:rFonts w:ascii="Times New Roman" w:eastAsia="Times New Roman" w:hAnsi="Times New Roman" w:cs="Times New Roman"/>
          <w:color w:val="000000"/>
          <w:sz w:val="24"/>
          <w:szCs w:val="26"/>
          <w:lang w:eastAsia="tr-TR"/>
        </w:rPr>
        <w:t>PERKTAŞ'ın</w:t>
      </w:r>
      <w:proofErr w:type="spellEnd"/>
      <w:r w:rsidRPr="00AE5D0A">
        <w:rPr>
          <w:rFonts w:ascii="Times New Roman" w:eastAsia="Times New Roman" w:hAnsi="Times New Roman" w:cs="Times New Roman"/>
          <w:color w:val="000000"/>
          <w:sz w:val="24"/>
          <w:szCs w:val="26"/>
          <w:lang w:eastAsia="tr-TR"/>
        </w:rPr>
        <w:t xml:space="preserve"> katılımlarıyla 27.10.2008 gününde yapılan ilk inceleme toplantısında, dosyada eksiklik bulunmadığından işin esasının incelenmesine oybirliğiyle karar verilmiştir.</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V- ESASIN İNCELENMESİ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Başvuru kararı ve ekleri, işin esasına ilişkin rapor, itiraz konusu ibare, dayanılan Anayasa kuralları ve bunların gerekçeleri ile diğer yasama belgeleri okunup incelendikten sonra gereği görüşülüp düşünüldü:</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5D0A">
        <w:rPr>
          <w:rFonts w:ascii="Times New Roman" w:eastAsia="Times New Roman" w:hAnsi="Times New Roman" w:cs="Times New Roman"/>
          <w:color w:val="000000"/>
          <w:sz w:val="24"/>
          <w:szCs w:val="26"/>
          <w:lang w:eastAsia="tr-TR"/>
        </w:rPr>
        <w:t>Başvuru kararında, cinsel istismar suçunun mağdurun üvey annesi tarafından da işlenebileceği, hükmün konuluş amacının cinsel istismar suçunun çocukla aralarında belli akrabalık ilişkisi bulunanlarca işlenmesinin daha ağır cezayla cezalandırmak suretiyle mağduru daha etkin bir şekilde koruma düşüncesi olduğu dikkate alındığında itiraz konusu kuralla yalnızca üvey baba açısından bir düzenlemenin yapılmış olmasının adalet ve hakkaniyet ilkeleriyle bağdaşmadığı, söz konusu düzenlemenin cinsiyete dayalı bir ayırım olduğu, bu ayırımın yaratılış ya da işlevsel özelliklere dayalı haklı bir nedene de dayanmadığı belirtilerek, itiraz konusu ibarenin Anayasa'nın 2. ve 10. maddelerine aykırı olduğu ileri sürülmüştür.</w:t>
      </w:r>
      <w:proofErr w:type="gramEnd"/>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5237 sayılı Türk Ceza Kanunu'nun 103. maddesinde, çocuklara yönelik cinsel istismar suçu düzenlenmiştir. </w:t>
      </w:r>
      <w:proofErr w:type="gramStart"/>
      <w:r w:rsidRPr="00AE5D0A">
        <w:rPr>
          <w:rFonts w:ascii="Times New Roman" w:eastAsia="Times New Roman" w:hAnsi="Times New Roman" w:cs="Times New Roman"/>
          <w:color w:val="000000"/>
          <w:sz w:val="24"/>
          <w:szCs w:val="26"/>
          <w:lang w:eastAsia="tr-TR"/>
        </w:rPr>
        <w:t xml:space="preserve">Söz konusu maddenin itiraz konusu ibareyi de içeren (3) numaralı fıkrasında, cinsel istismarın çocukla aralarında belli akrabalık ilişkisi bulunan kişiler tarafından, çocuğun vasisi, eğiticisi, öğreticisi, bakıcısı, çocuğa sağlık hizmeti veren, çocuğa karşı koruma ve gözetim yükümlülüğü altında bulunan diğer bir kişi tarafından veya hizmet ilişkisinin </w:t>
      </w:r>
      <w:r w:rsidRPr="00AE5D0A">
        <w:rPr>
          <w:rFonts w:ascii="Times New Roman" w:eastAsia="Times New Roman" w:hAnsi="Times New Roman" w:cs="Times New Roman"/>
          <w:color w:val="000000"/>
          <w:sz w:val="24"/>
          <w:szCs w:val="26"/>
          <w:lang w:eastAsia="tr-TR"/>
        </w:rPr>
        <w:lastRenderedPageBreak/>
        <w:t>sağladığı nüfuz kötüye kullanılmak suretiyle gerçekleştirilmesi durumunda, suçun temel şekline göre cezanın ağırlaştırılması öngörülmüştür.</w:t>
      </w:r>
      <w:proofErr w:type="gramEnd"/>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politikasına göre belirlenir. </w:t>
      </w:r>
      <w:proofErr w:type="spellStart"/>
      <w:r w:rsidRPr="00AE5D0A">
        <w:rPr>
          <w:rFonts w:ascii="Times New Roman" w:eastAsia="Times New Roman" w:hAnsi="Times New Roman" w:cs="Times New Roman"/>
          <w:color w:val="000000"/>
          <w:sz w:val="24"/>
          <w:szCs w:val="26"/>
          <w:lang w:eastAsia="tr-TR"/>
        </w:rPr>
        <w:t>Yasakoyucu</w:t>
      </w:r>
      <w:proofErr w:type="spellEnd"/>
      <w:r w:rsidRPr="00AE5D0A">
        <w:rPr>
          <w:rFonts w:ascii="Times New Roman" w:eastAsia="Times New Roman" w:hAnsi="Times New Roman" w:cs="Times New Roman"/>
          <w:color w:val="000000"/>
          <w:sz w:val="24"/>
          <w:szCs w:val="26"/>
          <w:lang w:eastAsia="tr-TR"/>
        </w:rPr>
        <w:t>, cezalandırma yetkisini kullanırken toplumda hangi eylemlerin suç sayılacağı, bunun hangi tür ve ölçüdeki ceza yaptırımı ile karşılanacağı, nelerin ağırlaştırıcı veya hafifletici sebep olarak kabul edilebileceği ve ceza sistemini tamamlayan müesseseler konusunda takdir yetkisine sahiptir.</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İtiraz konusu ibareyi de içeren Türk Ceza Kanunu'nun 103. maddesinin (3) numaralı fıkrasında, cinsel istismar suçunun fail ile mağdur arasındaki ilişki itibarıyla daha ağır cezayı gerektiren nitelikli halleri düzenlenmiştir. Söz konusu fıkrada, cinsel istismar suçunun "üvey baba" tarafından işlenmesi durumu suçun nitelikli şekli olarak kabul edilerek failin cezası artırılmakta iken, aynı suçun "üvey anne" tarafından işlenmesi durumu suçun nitelikli halleri arasında sayılmamıştır. Yapılan bu düzenlemeyle, cinsel istismar suçunun "üvey anne" tarafından işlenmesi hali suç olarak varlığını devam ettirmekle birlikte, </w:t>
      </w:r>
      <w:proofErr w:type="spellStart"/>
      <w:r w:rsidRPr="00AE5D0A">
        <w:rPr>
          <w:rFonts w:ascii="Times New Roman" w:eastAsia="Times New Roman" w:hAnsi="Times New Roman" w:cs="Times New Roman"/>
          <w:color w:val="000000"/>
          <w:sz w:val="24"/>
          <w:szCs w:val="26"/>
          <w:lang w:eastAsia="tr-TR"/>
        </w:rPr>
        <w:t>yasakoyucu</w:t>
      </w:r>
      <w:proofErr w:type="spellEnd"/>
      <w:r w:rsidRPr="00AE5D0A">
        <w:rPr>
          <w:rFonts w:ascii="Times New Roman" w:eastAsia="Times New Roman" w:hAnsi="Times New Roman" w:cs="Times New Roman"/>
          <w:color w:val="000000"/>
          <w:sz w:val="24"/>
          <w:szCs w:val="26"/>
          <w:lang w:eastAsia="tr-TR"/>
        </w:rPr>
        <w:t xml:space="preserve"> bu durumu ayrıca ağırlaştırıcı bir neden olarak kabul etmemiştir. Söz konusu düzenlemenin, cinsel istismar suçunun daha ziyade erkekler tarafından işlendiği ve erkeklerin kadınlara göre daha fazla fiziksel güç kullanma potansiyeline sahip olmaları dikkate alınarak, böylece bu suçun işlenmesinin önüne geçilmesi ve çocuğun daha etkin bir koruma altına alınması amacıyla yapıldığı anlaşılmaktadır. </w:t>
      </w:r>
      <w:proofErr w:type="spellStart"/>
      <w:r w:rsidRPr="00AE5D0A">
        <w:rPr>
          <w:rFonts w:ascii="Times New Roman" w:eastAsia="Times New Roman" w:hAnsi="Times New Roman" w:cs="Times New Roman"/>
          <w:color w:val="000000"/>
          <w:sz w:val="24"/>
          <w:szCs w:val="26"/>
          <w:lang w:eastAsia="tr-TR"/>
        </w:rPr>
        <w:t>Yasakoyucunun</w:t>
      </w:r>
      <w:proofErr w:type="spellEnd"/>
      <w:r w:rsidRPr="00AE5D0A">
        <w:rPr>
          <w:rFonts w:ascii="Times New Roman" w:eastAsia="Times New Roman" w:hAnsi="Times New Roman" w:cs="Times New Roman"/>
          <w:color w:val="000000"/>
          <w:sz w:val="24"/>
          <w:szCs w:val="26"/>
          <w:lang w:eastAsia="tr-TR"/>
        </w:rPr>
        <w:t xml:space="preserve"> takdir yetkisine dayanarak ve suçun toplumda yarattığı etkiyi dikkate alarak yaptığı bu düzenlemenin, hukuk devleti ilkesine aykırı bir yönü yoktur.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Yukarıda belirtilen gerekçe karşısında kuralın Anayasa'nın 10. maddesi yönünden ayrıca incelenmesine gerek duyulmamıştır.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Anayasa'nın 10. maddesi yönünden yapılan değerlendirmeye Ahmet AKYALÇIN ek gerekçeyle katılmıştır.</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Fulya KANTARCIOĞLU, Şevket APALAK, </w:t>
      </w:r>
      <w:proofErr w:type="spellStart"/>
      <w:r w:rsidRPr="00AE5D0A">
        <w:rPr>
          <w:rFonts w:ascii="Times New Roman" w:eastAsia="Times New Roman" w:hAnsi="Times New Roman" w:cs="Times New Roman"/>
          <w:color w:val="000000"/>
          <w:sz w:val="24"/>
          <w:szCs w:val="26"/>
          <w:lang w:eastAsia="tr-TR"/>
        </w:rPr>
        <w:t>Serruh</w:t>
      </w:r>
      <w:proofErr w:type="spellEnd"/>
      <w:r w:rsidRPr="00AE5D0A">
        <w:rPr>
          <w:rFonts w:ascii="Times New Roman" w:eastAsia="Times New Roman" w:hAnsi="Times New Roman" w:cs="Times New Roman"/>
          <w:color w:val="000000"/>
          <w:sz w:val="24"/>
          <w:szCs w:val="26"/>
          <w:lang w:eastAsia="tr-TR"/>
        </w:rPr>
        <w:t xml:space="preserve"> KALELİ ile Zehra Ayla PERKTAŞ bu düşünceye katılmamışlardır.    </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VI- SONUÇ</w:t>
      </w:r>
      <w:r w:rsidRPr="00AE5D0A">
        <w:rPr>
          <w:rFonts w:ascii="Times New Roman" w:eastAsia="Times New Roman" w:hAnsi="Times New Roman" w:cs="Times New Roman"/>
          <w:color w:val="000000"/>
          <w:sz w:val="24"/>
          <w:szCs w:val="26"/>
          <w:lang w:eastAsia="tr-TR"/>
        </w:rPr>
        <w:t>    </w:t>
      </w:r>
    </w:p>
    <w:p w:rsidR="00AE5D0A" w:rsidRP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26.9.2004 günlü, 5237 sayılı Türk Ceza Kanunu'nun 103. maddesinin, 29.6.2005 günlü, 5377 sayılı Yasa'nın 12. maddesiyle değiştirilen (3) numaralı fıkrasında yer alan "... </w:t>
      </w:r>
      <w:proofErr w:type="gramStart"/>
      <w:r w:rsidRPr="00AE5D0A">
        <w:rPr>
          <w:rFonts w:ascii="Times New Roman" w:eastAsia="Times New Roman" w:hAnsi="Times New Roman" w:cs="Times New Roman"/>
          <w:color w:val="000000"/>
          <w:sz w:val="24"/>
          <w:szCs w:val="26"/>
          <w:lang w:eastAsia="tr-TR"/>
        </w:rPr>
        <w:t>üvey</w:t>
      </w:r>
      <w:proofErr w:type="gramEnd"/>
      <w:r w:rsidRPr="00AE5D0A">
        <w:rPr>
          <w:rFonts w:ascii="Times New Roman" w:eastAsia="Times New Roman" w:hAnsi="Times New Roman" w:cs="Times New Roman"/>
          <w:color w:val="000000"/>
          <w:sz w:val="24"/>
          <w:szCs w:val="26"/>
          <w:lang w:eastAsia="tr-TR"/>
        </w:rPr>
        <w:t xml:space="preserve"> baba, ..." ibaresinin Anayasa'ya aykırı olmadığına ve itirazın REDDİNE, Fulya KANTARCIOĞLU, </w:t>
      </w:r>
      <w:r w:rsidRPr="00AE5D0A">
        <w:rPr>
          <w:rFonts w:ascii="Times New Roman" w:eastAsia="Times New Roman" w:hAnsi="Times New Roman" w:cs="Times New Roman"/>
          <w:color w:val="000000"/>
          <w:sz w:val="24"/>
          <w:szCs w:val="26"/>
          <w:lang w:eastAsia="tr-TR"/>
        </w:rPr>
        <w:lastRenderedPageBreak/>
        <w:t xml:space="preserve">Şevket APALAK, </w:t>
      </w:r>
      <w:proofErr w:type="spellStart"/>
      <w:r w:rsidRPr="00AE5D0A">
        <w:rPr>
          <w:rFonts w:ascii="Times New Roman" w:eastAsia="Times New Roman" w:hAnsi="Times New Roman" w:cs="Times New Roman"/>
          <w:color w:val="000000"/>
          <w:sz w:val="24"/>
          <w:szCs w:val="26"/>
          <w:lang w:eastAsia="tr-TR"/>
        </w:rPr>
        <w:t>Serruh</w:t>
      </w:r>
      <w:proofErr w:type="spellEnd"/>
      <w:r w:rsidRPr="00AE5D0A">
        <w:rPr>
          <w:rFonts w:ascii="Times New Roman" w:eastAsia="Times New Roman" w:hAnsi="Times New Roman" w:cs="Times New Roman"/>
          <w:color w:val="000000"/>
          <w:sz w:val="24"/>
          <w:szCs w:val="26"/>
          <w:lang w:eastAsia="tr-TR"/>
        </w:rPr>
        <w:t xml:space="preserve"> KALELİ ile Zehra Ayla </w:t>
      </w:r>
      <w:proofErr w:type="spellStart"/>
      <w:r w:rsidRPr="00AE5D0A">
        <w:rPr>
          <w:rFonts w:ascii="Times New Roman" w:eastAsia="Times New Roman" w:hAnsi="Times New Roman" w:cs="Times New Roman"/>
          <w:color w:val="000000"/>
          <w:sz w:val="24"/>
          <w:szCs w:val="26"/>
          <w:lang w:eastAsia="tr-TR"/>
        </w:rPr>
        <w:t>PERKTAŞ'ın</w:t>
      </w:r>
      <w:proofErr w:type="spellEnd"/>
      <w:r w:rsidRPr="00AE5D0A">
        <w:rPr>
          <w:rFonts w:ascii="Times New Roman" w:eastAsia="Times New Roman" w:hAnsi="Times New Roman" w:cs="Times New Roman"/>
          <w:color w:val="000000"/>
          <w:sz w:val="24"/>
          <w:szCs w:val="26"/>
          <w:lang w:eastAsia="tr-TR"/>
        </w:rPr>
        <w:t xml:space="preserve"> </w:t>
      </w:r>
      <w:proofErr w:type="spellStart"/>
      <w:r w:rsidRPr="00AE5D0A">
        <w:rPr>
          <w:rFonts w:ascii="Times New Roman" w:eastAsia="Times New Roman" w:hAnsi="Times New Roman" w:cs="Times New Roman"/>
          <w:color w:val="000000"/>
          <w:sz w:val="24"/>
          <w:szCs w:val="26"/>
          <w:lang w:eastAsia="tr-TR"/>
        </w:rPr>
        <w:t>karşıoyları</w:t>
      </w:r>
      <w:proofErr w:type="spellEnd"/>
      <w:r w:rsidRPr="00AE5D0A">
        <w:rPr>
          <w:rFonts w:ascii="Times New Roman" w:eastAsia="Times New Roman" w:hAnsi="Times New Roman" w:cs="Times New Roman"/>
          <w:color w:val="000000"/>
          <w:sz w:val="24"/>
          <w:szCs w:val="26"/>
          <w:lang w:eastAsia="tr-TR"/>
        </w:rPr>
        <w:t xml:space="preserve"> ve OYÇOKLUĞUYLA, 5.3.2009 gününde karar verildi.</w:t>
      </w:r>
    </w:p>
    <w:p w:rsidR="00AE5D0A" w:rsidRP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5D0A" w:rsidRPr="00AE5D0A" w:rsidTr="00AE5D0A">
        <w:tc>
          <w:tcPr>
            <w:tcW w:w="1667"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Başkan</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Başkanvekili</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Osman </w:t>
            </w:r>
            <w:proofErr w:type="spellStart"/>
            <w:r w:rsidRPr="00AE5D0A">
              <w:rPr>
                <w:rFonts w:ascii="Times New Roman" w:eastAsia="Times New Roman" w:hAnsi="Times New Roman" w:cs="Times New Roman"/>
                <w:color w:val="000000"/>
                <w:sz w:val="24"/>
                <w:szCs w:val="26"/>
                <w:lang w:eastAsia="tr-TR"/>
              </w:rPr>
              <w:t>Alifeyyaz</w:t>
            </w:r>
            <w:proofErr w:type="spellEnd"/>
            <w:r w:rsidRPr="00AE5D0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5D0A">
              <w:rPr>
                <w:rFonts w:ascii="Times New Roman" w:eastAsia="Times New Roman" w:hAnsi="Times New Roman" w:cs="Times New Roman"/>
                <w:color w:val="000000"/>
                <w:sz w:val="24"/>
                <w:szCs w:val="26"/>
                <w:lang w:eastAsia="tr-TR"/>
              </w:rPr>
              <w:t>Sacit</w:t>
            </w:r>
            <w:proofErr w:type="spellEnd"/>
            <w:r w:rsidRPr="00AE5D0A">
              <w:rPr>
                <w:rFonts w:ascii="Times New Roman" w:eastAsia="Times New Roman" w:hAnsi="Times New Roman" w:cs="Times New Roman"/>
                <w:color w:val="000000"/>
                <w:sz w:val="24"/>
                <w:szCs w:val="26"/>
                <w:lang w:eastAsia="tr-TR"/>
              </w:rPr>
              <w:t xml:space="preserve"> ADALI</w:t>
            </w:r>
          </w:p>
        </w:tc>
      </w:tr>
    </w:tbl>
    <w:p w:rsid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P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P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5D0A" w:rsidRPr="00AE5D0A" w:rsidTr="00AE5D0A">
        <w:tc>
          <w:tcPr>
            <w:tcW w:w="1667"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Mehmet ERTEN</w:t>
            </w:r>
          </w:p>
        </w:tc>
      </w:tr>
    </w:tbl>
    <w:p w:rsid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P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P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5D0A" w:rsidRPr="00AE5D0A" w:rsidTr="00AE5D0A">
        <w:tc>
          <w:tcPr>
            <w:tcW w:w="1667"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Şevket APALAK</w:t>
            </w:r>
          </w:p>
        </w:tc>
      </w:tr>
    </w:tbl>
    <w:p w:rsid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AE5D0A">
        <w:rPr>
          <w:rFonts w:ascii="Times New Roman" w:eastAsia="Times New Roman" w:hAnsi="Times New Roman" w:cs="Times New Roman"/>
          <w:color w:val="000000"/>
          <w:sz w:val="24"/>
          <w:szCs w:val="26"/>
          <w:lang w:eastAsia="tr-TR"/>
        </w:rPr>
        <w:t> </w:t>
      </w:r>
    </w:p>
    <w:p w:rsid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E5D0A" w:rsidRP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5D0A" w:rsidRPr="00AE5D0A" w:rsidTr="00AE5D0A">
        <w:tc>
          <w:tcPr>
            <w:tcW w:w="2500"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5D0A">
              <w:rPr>
                <w:rFonts w:ascii="Times New Roman" w:eastAsia="Times New Roman" w:hAnsi="Times New Roman" w:cs="Times New Roman"/>
                <w:color w:val="000000"/>
                <w:sz w:val="24"/>
                <w:szCs w:val="26"/>
                <w:lang w:eastAsia="tr-TR"/>
              </w:rPr>
              <w:t>Serruh</w:t>
            </w:r>
            <w:proofErr w:type="spellEnd"/>
            <w:r w:rsidRPr="00AE5D0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Zehra Ayla PERKTAŞ</w:t>
            </w:r>
          </w:p>
        </w:tc>
      </w:tr>
    </w:tbl>
    <w:p w:rsidR="00AE5D0A" w:rsidRP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2"/>
          <w:sz w:val="24"/>
          <w:szCs w:val="26"/>
          <w:lang w:eastAsia="tr-TR"/>
        </w:rPr>
      </w:pPr>
    </w:p>
    <w:p w:rsidR="00AE5D0A" w:rsidRDefault="00AE5D0A" w:rsidP="00AE5D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pacing w:val="-2"/>
          <w:sz w:val="24"/>
          <w:szCs w:val="26"/>
          <w:lang w:eastAsia="tr-TR"/>
        </w:rPr>
        <w:t>KARŞIOY GEREKÇESİ</w:t>
      </w:r>
    </w:p>
    <w:p w:rsid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5D0A">
        <w:rPr>
          <w:rFonts w:ascii="Times New Roman" w:eastAsia="Times New Roman" w:hAnsi="Times New Roman" w:cs="Times New Roman"/>
          <w:color w:val="000000"/>
          <w:sz w:val="24"/>
          <w:szCs w:val="26"/>
          <w:lang w:eastAsia="tr-TR"/>
        </w:rPr>
        <w:t xml:space="preserve">5237 Sayılı Türk Ceza Kanunu'nun "Çocukların cinsel istismarı" başlıklı 103. maddesinin ilk fıkrasında, çocuğu cinsel yönden istismar eden kişinin, üç yıldan sekiz yıla kadar hapis cezası ile cezalandırılacağı, itiraz konusu "üvey baba" sözcüklerinin yer aldığı üçüncü fıkrasında da cinsel istismarın, çocukla aralarında belli akrabalık ilişkisi olan veya çocuğun bakımı, korunması, gözetimi, eğitimi ve sağlığı konusunda sorumluluk üstlenen kişiler </w:t>
      </w:r>
      <w:r w:rsidRPr="00AE5D0A">
        <w:rPr>
          <w:rFonts w:ascii="Times New Roman" w:eastAsia="Times New Roman" w:hAnsi="Times New Roman" w:cs="Times New Roman"/>
          <w:color w:val="000000"/>
          <w:sz w:val="24"/>
          <w:szCs w:val="26"/>
          <w:lang w:eastAsia="tr-TR"/>
        </w:rPr>
        <w:lastRenderedPageBreak/>
        <w:t xml:space="preserve">tarafından ya da hizmet ilişkisinin sağladığı nüfuz kötüye kullanılarak veya birden fazla kişi tarafından birlikte gerçekleştirilmesi durumunda, verilecek cezanın yarı oranında artırılacağı öngörülmüştür. </w:t>
      </w:r>
      <w:proofErr w:type="gramEnd"/>
      <w:r w:rsidRPr="00AE5D0A">
        <w:rPr>
          <w:rFonts w:ascii="Times New Roman" w:eastAsia="Times New Roman" w:hAnsi="Times New Roman" w:cs="Times New Roman"/>
          <w:color w:val="000000"/>
          <w:sz w:val="24"/>
          <w:szCs w:val="26"/>
          <w:lang w:eastAsia="tr-TR"/>
        </w:rPr>
        <w:t>Ancak, söz konusu üçüncü fıkrada, suçun üvey baba tarafından işlenmesi cezanın artırım nedeni kabul edildiği halde üvey anne tarafından işlenmesi aynı kapsamda görülmemiştir. Böylece, suçun artırım nedeninin uygulanması bakımından üvey baba ile üvey anne arasında cinsiyete dayalı bir ayırım yapılmıştır.</w:t>
      </w:r>
    </w:p>
    <w:p w:rsid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Anayasa'nın kanun önünde eşitlik ilkesinin yer aldığı 10. maddesinde, "Herkes, dil, ırk, renk, cinsiyet, siyasi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denilmektedir. Buna göre, kişiler arasında kadın ve erkek olmaları nedeniyle ayırım yapılamayacak, kadınların, erkeklerle aynı haklardan yararlanmaları, biyolojik bazı özellikleri öne sürülerek engellenemeyecektir. Kadın, erkek eşitliğinin, gerektiğinde pozitif ayırımcılık temelinde yaşama geçirilmesi de aynı maddede devlete görev olarak verilmektedir. Ancak, hak eşitliğinin sağlanabilmesi için kadınlar yönünden pozitif ayırımcılığa izin verilmesi, aynı konumda bulunan erkeklerin hak kaybına uğramalarının nedeni olamaz. Kadınlarla erkeklerin aynı haklardan yararlanmalarının sağlanması amacı dışında kadınlara kimi ayrıcalıklar tanınmasının eşitlik ilkesiyle </w:t>
      </w:r>
      <w:r w:rsidRPr="00AE5D0A">
        <w:rPr>
          <w:rFonts w:ascii="Times New Roman" w:eastAsia="Times New Roman" w:hAnsi="Times New Roman" w:cs="Times New Roman"/>
          <w:color w:val="000000"/>
          <w:spacing w:val="6"/>
          <w:sz w:val="24"/>
          <w:szCs w:val="26"/>
          <w:lang w:eastAsia="tr-TR"/>
        </w:rPr>
        <w:t>bağdaştırılması olanaksızdır.</w:t>
      </w:r>
    </w:p>
    <w:p w:rsid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5D0A">
        <w:rPr>
          <w:rFonts w:ascii="Times New Roman" w:eastAsia="Times New Roman" w:hAnsi="Times New Roman" w:cs="Times New Roman"/>
          <w:color w:val="000000"/>
          <w:sz w:val="24"/>
          <w:szCs w:val="26"/>
          <w:lang w:eastAsia="tr-TR"/>
        </w:rPr>
        <w:t>Ceza hukuku alanında eşitlik ilkesinin uygulanması ise Türk Ceza Kanunu'nun 3. maddesinin (2) numaralı fıkrasında açık bir şekilde ifade edilerek "Ceza Kanununun uygulamasında kişiler arasında ırk, dil, din, mezhep, milliyet, renk, cinsiyet, siyasal veya diğer fikir yahut düşünceleri, felsefî inanç, millî veya sosyal köken, doğum, ekonomik ve diğer toplumsal konumları yönünden ayrım yapılamaz ve hiçbir kimseye ayrıcalık tanınamaz" denilmiştir.</w:t>
      </w:r>
      <w:proofErr w:type="gramEnd"/>
    </w:p>
    <w:p w:rsid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Birbirleriyle uyum içinde olan Anayasa ve Türk Ceza Kanunu'ndaki bu düzenlemeler aynı suçun faili olmaları durumunda kadınla erkek arasında ayırım yapılamayacağını göstermektedir.</w:t>
      </w:r>
    </w:p>
    <w:p w:rsid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Aynı suçu işleyen kadına, erkekten daha az ceza verilmesine neden olan itiraz konusu kuralı ceza siyaseti ile açıklamak da olası değildir. Ceza siyaseti gereği yasa koyucuya, hangi eylemlerin suç sayılacağı ve bu eylemlere verilecek cezalar konusunda tanınan takdir yetkisi, Anayasa ve ceza hukukunun genel ilkeleriyle sınırlıdır. Bu ilkeler arasında bulunan eşitliğin, haklardan yararlanmada olduğu kadar sorumluluğu üstlenmede de gözetilmesi gerektiğinde kuşku bulunmamaktadır. </w:t>
      </w:r>
      <w:proofErr w:type="spellStart"/>
      <w:r w:rsidRPr="00AE5D0A">
        <w:rPr>
          <w:rFonts w:ascii="Times New Roman" w:eastAsia="Times New Roman" w:hAnsi="Times New Roman" w:cs="Times New Roman"/>
          <w:color w:val="000000"/>
          <w:sz w:val="24"/>
          <w:szCs w:val="26"/>
          <w:lang w:eastAsia="tr-TR"/>
        </w:rPr>
        <w:t>Yasakoyucunun</w:t>
      </w:r>
      <w:proofErr w:type="spellEnd"/>
      <w:r w:rsidRPr="00AE5D0A">
        <w:rPr>
          <w:rFonts w:ascii="Times New Roman" w:eastAsia="Times New Roman" w:hAnsi="Times New Roman" w:cs="Times New Roman"/>
          <w:color w:val="000000"/>
          <w:sz w:val="24"/>
          <w:szCs w:val="26"/>
          <w:lang w:eastAsia="tr-TR"/>
        </w:rPr>
        <w:t xml:space="preserve"> bu ilkeyi dikkate almadan düzenleme yapması, açık bir Anayasa ihlâlidir.</w:t>
      </w:r>
    </w:p>
    <w:p w:rsid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Türk Ceza Kanunu'nun 103. maddesinin itiraz konusu "üvey baba" sözcüklerinin yer aldığı üçüncü fıkrasında, aynı suçu işleyen üvey baba ile üvey anne arasında ayırım yapılarak suçun üvey anne tarafından işlenmesi durumunda, bunun artırım nedeni kabul edilmemesi eşitlik ilkesiyle bağdaşmamaktadır. Aile üzerinde nüfuz kullanan kişinin, çoğunlukla baba olduğu düşüncesi de varsayıma dayandığından bu eşitsizliğin gerekçesi olarak kabul edilemez. </w:t>
      </w:r>
      <w:proofErr w:type="gramStart"/>
      <w:r w:rsidRPr="00AE5D0A">
        <w:rPr>
          <w:rFonts w:ascii="Times New Roman" w:eastAsia="Times New Roman" w:hAnsi="Times New Roman" w:cs="Times New Roman"/>
          <w:color w:val="000000"/>
          <w:sz w:val="24"/>
          <w:szCs w:val="26"/>
          <w:lang w:eastAsia="tr-TR"/>
        </w:rPr>
        <w:t>Çünkü</w:t>
      </w:r>
      <w:r w:rsidRPr="00AE5D0A">
        <w:rPr>
          <w:rFonts w:ascii="Times New Roman" w:eastAsia="Times New Roman" w:hAnsi="Times New Roman" w:cs="Times New Roman"/>
          <w:color w:val="000000"/>
          <w:sz w:val="24"/>
          <w:szCs w:val="26"/>
          <w:vertAlign w:val="subscript"/>
          <w:lang w:eastAsia="tr-TR"/>
        </w:rPr>
        <w:t>;</w:t>
      </w:r>
      <w:proofErr w:type="gramEnd"/>
      <w:r w:rsidRPr="00AE5D0A">
        <w:rPr>
          <w:rFonts w:ascii="Times New Roman" w:eastAsia="Times New Roman" w:hAnsi="Times New Roman" w:cs="Times New Roman"/>
          <w:color w:val="000000"/>
          <w:sz w:val="24"/>
          <w:szCs w:val="26"/>
          <w:lang w:eastAsia="tr-TR"/>
        </w:rPr>
        <w:t> maddede nüfuzun kötüye kullanılması hali sadece hizmet ilişkisiyle sınırlı tutulmuş, ağırlaştırıcı nedenin uygulanması için üvey baba ilişkisi yeterli görülmüştür.</w:t>
      </w:r>
    </w:p>
    <w:p w:rsid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Öte yandan, Anayasa'nın 2. maddesinde belirtilen hukuk devleti ilkesi, eşitlik temelinde adaletli bir hukuk düzeninin kurulup, korunmasını zorunlu kılar. Aynı suçu işleyen üvey anaya artırım nedeni uygulanmaması, üvey babaya ise artırım nedeni uygulanarak daha fazla ceza </w:t>
      </w:r>
      <w:r w:rsidRPr="00AE5D0A">
        <w:rPr>
          <w:rFonts w:ascii="Times New Roman" w:eastAsia="Times New Roman" w:hAnsi="Times New Roman" w:cs="Times New Roman"/>
          <w:color w:val="000000"/>
          <w:sz w:val="24"/>
          <w:szCs w:val="26"/>
          <w:lang w:eastAsia="tr-TR"/>
        </w:rPr>
        <w:lastRenderedPageBreak/>
        <w:t>verilmesi sonucunu doğuran itiraz konusu sözcüklerin kuralda yer alması, cinsiyet farkına dayanan bir ayırımcılığa ve adaletsizliğe yol açtığından Anayasa'nın 2. maddesine de aykırıdır.</w:t>
      </w:r>
    </w:p>
    <w:p w:rsidR="00AE5D0A" w:rsidRDefault="00AE5D0A" w:rsidP="00AE5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Yasa'nın 103. maddesinin (3) numaralı fıkrasında yer alan "üvey baba" sözcüğünün iptal edilip, </w:t>
      </w:r>
      <w:proofErr w:type="spellStart"/>
      <w:r w:rsidRPr="00AE5D0A">
        <w:rPr>
          <w:rFonts w:ascii="Times New Roman" w:eastAsia="Times New Roman" w:hAnsi="Times New Roman" w:cs="Times New Roman"/>
          <w:color w:val="000000"/>
          <w:sz w:val="24"/>
          <w:szCs w:val="26"/>
          <w:lang w:eastAsia="tr-TR"/>
        </w:rPr>
        <w:t>yasakoyucuya</w:t>
      </w:r>
      <w:proofErr w:type="spellEnd"/>
      <w:r w:rsidRPr="00AE5D0A">
        <w:rPr>
          <w:rFonts w:ascii="Times New Roman" w:eastAsia="Times New Roman" w:hAnsi="Times New Roman" w:cs="Times New Roman"/>
          <w:color w:val="000000"/>
          <w:sz w:val="24"/>
          <w:szCs w:val="26"/>
          <w:lang w:eastAsia="tr-TR"/>
        </w:rPr>
        <w:t xml:space="preserve"> verilecek süre içinde yapılacak yeni düzenleme ile eşitsizliğin ve adaletsizliğin giderilmesi olanaklı iken, itirazın reddine karar verilmesinde, Anayasa'ya uyarlık bulunmadığı düşüncesiyle çoğunluk </w:t>
      </w:r>
      <w:r w:rsidRPr="00AE5D0A">
        <w:rPr>
          <w:rFonts w:ascii="Times New Roman" w:eastAsia="Times New Roman" w:hAnsi="Times New Roman" w:cs="Times New Roman"/>
          <w:color w:val="000000"/>
          <w:spacing w:val="7"/>
          <w:sz w:val="24"/>
          <w:szCs w:val="26"/>
          <w:lang w:eastAsia="tr-TR"/>
        </w:rPr>
        <w:t>görüşüne karşıyım.</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AE5D0A" w:rsidRPr="00AE5D0A" w:rsidTr="00AE5D0A">
        <w:trPr>
          <w:jc w:val="right"/>
        </w:trPr>
        <w:tc>
          <w:tcPr>
            <w:tcW w:w="5000" w:type="pct"/>
            <w:tcMar>
              <w:top w:w="0" w:type="dxa"/>
              <w:left w:w="108" w:type="dxa"/>
              <w:bottom w:w="0" w:type="dxa"/>
              <w:right w:w="108" w:type="dxa"/>
            </w:tcMar>
            <w:hideMark/>
          </w:tcPr>
          <w:p w:rsidR="00AE5D0A" w:rsidRPr="00AE5D0A" w:rsidRDefault="00AE5D0A" w:rsidP="000014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t>Üye</w:t>
            </w:r>
          </w:p>
          <w:p w:rsidR="00AE5D0A" w:rsidRPr="00AE5D0A" w:rsidRDefault="00AE5D0A" w:rsidP="000014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Fulya KANTARCIOĞLU</w:t>
            </w:r>
          </w:p>
        </w:tc>
      </w:tr>
    </w:tbl>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E5D0A">
        <w:rPr>
          <w:rFonts w:ascii="Times New Roman" w:eastAsia="Times New Roman" w:hAnsi="Times New Roman" w:cs="Times New Roman"/>
          <w:color w:val="000000"/>
          <w:sz w:val="24"/>
          <w:szCs w:val="26"/>
          <w:lang w:eastAsia="tr-TR"/>
        </w:rPr>
        <w:t xml:space="preserve">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EK GEREKÇE</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    </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    </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5D0A">
        <w:rPr>
          <w:rFonts w:ascii="Times New Roman" w:eastAsia="Times New Roman" w:hAnsi="Times New Roman" w:cs="Times New Roman"/>
          <w:color w:val="000000"/>
          <w:sz w:val="24"/>
          <w:szCs w:val="26"/>
          <w:lang w:eastAsia="tr-TR"/>
        </w:rPr>
        <w:t xml:space="preserve">Ceza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w:t>
      </w:r>
      <w:proofErr w:type="gramEnd"/>
      <w:r w:rsidRPr="00AE5D0A">
        <w:rPr>
          <w:rFonts w:ascii="Times New Roman" w:eastAsia="Times New Roman" w:hAnsi="Times New Roman" w:cs="Times New Roman"/>
          <w:color w:val="000000"/>
          <w:sz w:val="24"/>
          <w:szCs w:val="26"/>
          <w:lang w:eastAsia="tr-TR"/>
        </w:rPr>
        <w:t>Esasen Anayasa yargısının amacı ve işlevi de bu denetimi zorunlu kılmaktadır.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katılıyorum.  26.2.2009</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tbl>
      <w:tblPr>
        <w:tblW w:w="1276" w:type="pct"/>
        <w:jc w:val="right"/>
        <w:tblCellMar>
          <w:left w:w="0" w:type="dxa"/>
          <w:right w:w="0" w:type="dxa"/>
        </w:tblCellMar>
        <w:tblLook w:val="04A0" w:firstRow="1" w:lastRow="0" w:firstColumn="1" w:lastColumn="0" w:noHBand="0" w:noVBand="1"/>
      </w:tblPr>
      <w:tblGrid>
        <w:gridCol w:w="2315"/>
      </w:tblGrid>
      <w:tr w:rsidR="00AE5D0A" w:rsidRPr="00AE5D0A" w:rsidTr="00AE5D0A">
        <w:trPr>
          <w:jc w:val="right"/>
        </w:trPr>
        <w:tc>
          <w:tcPr>
            <w:tcW w:w="5000" w:type="pct"/>
            <w:tcMar>
              <w:top w:w="0" w:type="dxa"/>
              <w:left w:w="108" w:type="dxa"/>
              <w:bottom w:w="0" w:type="dxa"/>
              <w:right w:w="108" w:type="dxa"/>
            </w:tcMar>
            <w:hideMark/>
          </w:tcPr>
          <w:p w:rsidR="00AE5D0A" w:rsidRPr="00AE5D0A" w:rsidRDefault="00AE5D0A" w:rsidP="000014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lastRenderedPageBreak/>
              <w:t>Üye</w:t>
            </w:r>
          </w:p>
          <w:p w:rsidR="00AE5D0A" w:rsidRPr="00AE5D0A" w:rsidRDefault="00AE5D0A" w:rsidP="000014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Ahmet AKYALÇIN</w:t>
            </w:r>
          </w:p>
        </w:tc>
      </w:tr>
    </w:tbl>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Azlık Oyu</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Anayasa'nın 2. maddesinde belirtilen hukuk devleti adil ve kamu yararını esas alan haklı nedenlere dayalı yasal düzenlemeleri gerektirmekte, 10. maddesinde öngörülen yasa önünde eşitlik ilkesinin anayasal irdelemelerle çizilen boyut ve açılımı ise, aynı konumda olma özelliğini taşıyanlar yönünden aynı kuralların geçerli olmasını, ayrıcalıklı kişiler oluşturulmasının önüne geçilmesini amaçlamaktadır. Yasaların ereklerinin ve öngörülerinin tam anlamıyla gerçekleşebilmesi için, bu kapsam içinde durumları özdeş olanlar arasında değişik uygulama ve ilkelerin geliştirilmemesine özen gösterilmelidir.    </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Çocuğa yönelik cinsel davranışlarda, cezayı ağırlaştırıcı durumlar arasında bu eylemin üstsoy, ikinci veya üçüncü derecede kan </w:t>
      </w:r>
      <w:proofErr w:type="spellStart"/>
      <w:r w:rsidRPr="00AE5D0A">
        <w:rPr>
          <w:rFonts w:ascii="Times New Roman" w:eastAsia="Times New Roman" w:hAnsi="Times New Roman" w:cs="Times New Roman"/>
          <w:color w:val="000000"/>
          <w:sz w:val="24"/>
          <w:szCs w:val="26"/>
          <w:lang w:eastAsia="tr-TR"/>
        </w:rPr>
        <w:t>hısmı</w:t>
      </w:r>
      <w:proofErr w:type="spellEnd"/>
      <w:r w:rsidRPr="00AE5D0A">
        <w:rPr>
          <w:rFonts w:ascii="Times New Roman" w:eastAsia="Times New Roman" w:hAnsi="Times New Roman" w:cs="Times New Roman"/>
          <w:color w:val="000000"/>
          <w:sz w:val="24"/>
          <w:szCs w:val="26"/>
          <w:lang w:eastAsia="tr-TR"/>
        </w:rPr>
        <w:t xml:space="preserve">, evlat edinen, vasi, eğitici, bakıcı gibi kişiler tarafından işlenmesi de yer almış, ancak cinsel kimlik yönünden bir ayrım yapılmamıştır. Çünkü bu konuda önemli olan suç olarak tanımlanan cinsel davranışın, çocuğa yakın kişilerce işlenmesidir. Eylemi oluşturan cinsel davranışın kimlik ayrımı yapılmadan ortaya çıkabileceği varsayılmıştır. Bu oluşa karşın, üveylik olgusu söz konusu olduğunda salt "üvey </w:t>
      </w:r>
      <w:proofErr w:type="spellStart"/>
      <w:r w:rsidRPr="00AE5D0A">
        <w:rPr>
          <w:rFonts w:ascii="Times New Roman" w:eastAsia="Times New Roman" w:hAnsi="Times New Roman" w:cs="Times New Roman"/>
          <w:color w:val="000000"/>
          <w:sz w:val="24"/>
          <w:szCs w:val="26"/>
          <w:lang w:eastAsia="tr-TR"/>
        </w:rPr>
        <w:t>baba"nın</w:t>
      </w:r>
      <w:proofErr w:type="spellEnd"/>
      <w:r w:rsidRPr="00AE5D0A">
        <w:rPr>
          <w:rFonts w:ascii="Times New Roman" w:eastAsia="Times New Roman" w:hAnsi="Times New Roman" w:cs="Times New Roman"/>
          <w:color w:val="000000"/>
          <w:sz w:val="24"/>
          <w:szCs w:val="26"/>
          <w:lang w:eastAsia="tr-TR"/>
        </w:rPr>
        <w:t xml:space="preserve"> bu tanıma alınması "üvey </w:t>
      </w:r>
      <w:proofErr w:type="spellStart"/>
      <w:r w:rsidRPr="00AE5D0A">
        <w:rPr>
          <w:rFonts w:ascii="Times New Roman" w:eastAsia="Times New Roman" w:hAnsi="Times New Roman" w:cs="Times New Roman"/>
          <w:color w:val="000000"/>
          <w:sz w:val="24"/>
          <w:szCs w:val="26"/>
          <w:lang w:eastAsia="tr-TR"/>
        </w:rPr>
        <w:t>ana"nın</w:t>
      </w:r>
      <w:proofErr w:type="spellEnd"/>
      <w:r w:rsidRPr="00AE5D0A">
        <w:rPr>
          <w:rFonts w:ascii="Times New Roman" w:eastAsia="Times New Roman" w:hAnsi="Times New Roman" w:cs="Times New Roman"/>
          <w:color w:val="000000"/>
          <w:sz w:val="24"/>
          <w:szCs w:val="26"/>
          <w:lang w:eastAsia="tr-TR"/>
        </w:rPr>
        <w:t xml:space="preserve"> olası davranışlarının ise ağırlaştırıcı görülmemesinin inandırıcı ve haklı bir nedeni yoktur. Yasa koyucunun tüm durumları göz önünde tutması, gerçekleşme olasılıklarıyla kurallar geliştirmemesi tehlikeye sebep olan yönünden cinsiyet ayrımı yapmaması gerekmektedir. İtiraza konu kuralın bu bakımdan anayasal eşitlik ilkesiyle çeliştiğinde ve adaleti ilke alan hukuk devletine aykırı olduğunda duraksama bulunmamaktadır.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Açıklanan nedenlerle, 5237 sayılı Yasa'nın 103. maddesinin itiraza konu (3) </w:t>
      </w:r>
      <w:proofErr w:type="spellStart"/>
      <w:r w:rsidRPr="00AE5D0A">
        <w:rPr>
          <w:rFonts w:ascii="Times New Roman" w:eastAsia="Times New Roman" w:hAnsi="Times New Roman" w:cs="Times New Roman"/>
          <w:color w:val="000000"/>
          <w:sz w:val="24"/>
          <w:szCs w:val="26"/>
          <w:lang w:eastAsia="tr-TR"/>
        </w:rPr>
        <w:t>nolu</w:t>
      </w:r>
      <w:proofErr w:type="spellEnd"/>
      <w:r w:rsidRPr="00AE5D0A">
        <w:rPr>
          <w:rFonts w:ascii="Times New Roman" w:eastAsia="Times New Roman" w:hAnsi="Times New Roman" w:cs="Times New Roman"/>
          <w:color w:val="000000"/>
          <w:sz w:val="24"/>
          <w:szCs w:val="26"/>
          <w:lang w:eastAsia="tr-TR"/>
        </w:rPr>
        <w:t xml:space="preserve"> fıkrasında yer alan "üvey baba" yanında "üvey ana" kavramının yer almamasıyla oluşan eksik düzenlemenin iptali gerekeceği oyuyla karara karşıyız.</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5D0A" w:rsidRPr="00AE5D0A" w:rsidTr="00AE5D0A">
        <w:tc>
          <w:tcPr>
            <w:tcW w:w="2500"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sz w:val="24"/>
                <w:szCs w:val="26"/>
                <w:lang w:eastAsia="tr-TR"/>
              </w:rPr>
              <w:t>Şevket APALAK</w:t>
            </w:r>
          </w:p>
        </w:tc>
        <w:tc>
          <w:tcPr>
            <w:tcW w:w="2500" w:type="pct"/>
            <w:tcMar>
              <w:top w:w="0" w:type="dxa"/>
              <w:left w:w="108" w:type="dxa"/>
              <w:bottom w:w="0" w:type="dxa"/>
              <w:right w:w="108" w:type="dxa"/>
            </w:tcMar>
            <w:hideMark/>
          </w:tcPr>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sz w:val="24"/>
                <w:szCs w:val="26"/>
                <w:lang w:eastAsia="tr-TR"/>
              </w:rPr>
              <w:t>Üye</w:t>
            </w:r>
          </w:p>
          <w:p w:rsidR="00AE5D0A" w:rsidRPr="00AE5D0A" w:rsidRDefault="00AE5D0A" w:rsidP="00AE5D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5D0A">
              <w:rPr>
                <w:rFonts w:ascii="Times New Roman" w:eastAsia="Times New Roman" w:hAnsi="Times New Roman" w:cs="Times New Roman"/>
                <w:sz w:val="24"/>
                <w:szCs w:val="26"/>
                <w:lang w:eastAsia="tr-TR"/>
              </w:rPr>
              <w:t>Serruh</w:t>
            </w:r>
            <w:proofErr w:type="spellEnd"/>
            <w:r w:rsidRPr="00AE5D0A">
              <w:rPr>
                <w:rFonts w:ascii="Times New Roman" w:eastAsia="Times New Roman" w:hAnsi="Times New Roman" w:cs="Times New Roman"/>
                <w:sz w:val="24"/>
                <w:szCs w:val="26"/>
                <w:lang w:eastAsia="tr-TR"/>
              </w:rPr>
              <w:t xml:space="preserve"> KALELİ</w:t>
            </w:r>
          </w:p>
        </w:tc>
      </w:tr>
    </w:tbl>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p w:rsidR="00AE5D0A" w:rsidRDefault="00AE5D0A" w:rsidP="00AE5D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lastRenderedPageBreak/>
        <w:t>KARŞIOY GEREKÇESİ</w:t>
      </w: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b/>
          <w:bCs/>
          <w:color w:val="000000"/>
          <w:sz w:val="24"/>
          <w:szCs w:val="26"/>
          <w:lang w:eastAsia="tr-TR"/>
        </w:rPr>
        <w:t>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5D0A">
        <w:rPr>
          <w:rFonts w:ascii="Times New Roman" w:eastAsia="Times New Roman" w:hAnsi="Times New Roman" w:cs="Times New Roman"/>
          <w:color w:val="000000"/>
          <w:sz w:val="24"/>
          <w:szCs w:val="26"/>
          <w:lang w:eastAsia="tr-TR"/>
        </w:rPr>
        <w:t xml:space="preserve">İtiraz konusu "üvey baba" ibaresinin yer aldığı 26.9.2004 günlü, 5237 sayılı Türk Ceza Kanunu'nun 103. maddesinin 29.6.2005 günlü, 5377 sayılı Yasa'nın 12. maddesiyle değiştirilen (3) numaralı fıkrasında "Cinsel istismarın üstsoy, ikinci veya üçüncü derecede kan </w:t>
      </w:r>
      <w:proofErr w:type="spellStart"/>
      <w:r w:rsidRPr="00AE5D0A">
        <w:rPr>
          <w:rFonts w:ascii="Times New Roman" w:eastAsia="Times New Roman" w:hAnsi="Times New Roman" w:cs="Times New Roman"/>
          <w:color w:val="000000"/>
          <w:sz w:val="24"/>
          <w:szCs w:val="26"/>
          <w:lang w:eastAsia="tr-TR"/>
        </w:rPr>
        <w:t>hısmı</w:t>
      </w:r>
      <w:proofErr w:type="spellEnd"/>
      <w:r w:rsidRPr="00AE5D0A">
        <w:rPr>
          <w:rFonts w:ascii="Times New Roman" w:eastAsia="Times New Roman" w:hAnsi="Times New Roman" w:cs="Times New Roman"/>
          <w:color w:val="000000"/>
          <w:sz w:val="24"/>
          <w:szCs w:val="26"/>
          <w:lang w:eastAsia="tr-TR"/>
        </w:rPr>
        <w:t>, üvey baba, evlat edinen, vasi, eğitici, öğretici, bakıcı, sağlık hizmeti veren veya koruma ve gözetim yükümlülüğü bulunan diğer kişiler tarafından ya da hizmet ilişkisinin sağladığı nüfuz kötüye kullanılmak suretiyle veya birden fazla kişi tarafından gerçekleştirilmesi halinde, yukarıdaki fıkralara göre verilecek ceza yarı oranında artırılır." denilmekte olup, madde hükmü ile cinsel istismar suçunun fail ile mağdur arasındaki ilişki itibariyle daha ağır cezayı gerektiren nitelikli halleri düzenlenmektedir.</w:t>
      </w:r>
      <w:proofErr w:type="gramEnd"/>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5D0A">
        <w:rPr>
          <w:rFonts w:ascii="Times New Roman" w:eastAsia="Times New Roman" w:hAnsi="Times New Roman" w:cs="Times New Roman"/>
          <w:color w:val="000000"/>
          <w:sz w:val="24"/>
          <w:szCs w:val="26"/>
          <w:lang w:eastAsia="tr-TR"/>
        </w:rPr>
        <w:t xml:space="preserve">Anayasa'nın 2. maddesinde belirtilen hukuk devleti, Anayasa Mahkemesi'nin birçok kararında açıklandığı gibi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AE5D0A">
        <w:rPr>
          <w:rFonts w:ascii="Times New Roman" w:eastAsia="Times New Roman" w:hAnsi="Times New Roman" w:cs="Times New Roman"/>
          <w:color w:val="000000"/>
          <w:sz w:val="24"/>
          <w:szCs w:val="26"/>
          <w:lang w:eastAsia="tr-TR"/>
        </w:rPr>
        <w:t>yasakoyucunun</w:t>
      </w:r>
      <w:proofErr w:type="spellEnd"/>
      <w:r w:rsidRPr="00AE5D0A">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AE5D0A">
        <w:rPr>
          <w:rFonts w:ascii="Times New Roman" w:eastAsia="Times New Roman" w:hAnsi="Times New Roman" w:cs="Times New Roman"/>
          <w:color w:val="000000"/>
          <w:sz w:val="24"/>
          <w:szCs w:val="26"/>
          <w:lang w:eastAsia="tr-TR"/>
        </w:rPr>
        <w:t>Görüldüğü gibi hukuk devleti olmanın gereği "adaletli hukuk düzeninin kurulması ve bunun sürdürülmesi" olup, bu bağlamda devlet yönetiminde keyfiliğin değil, hukuk kurallarının egemen olmasıdır.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5D0A">
        <w:rPr>
          <w:rFonts w:ascii="Times New Roman" w:eastAsia="Times New Roman" w:hAnsi="Times New Roman" w:cs="Times New Roman"/>
          <w:color w:val="000000"/>
          <w:sz w:val="24"/>
          <w:szCs w:val="26"/>
          <w:lang w:eastAsia="tr-TR"/>
        </w:rPr>
        <w:t xml:space="preserve">Anayasa Mahkemesi'nin pek çok kararında, hukuk devletinde </w:t>
      </w:r>
      <w:proofErr w:type="spellStart"/>
      <w:r w:rsidRPr="00AE5D0A">
        <w:rPr>
          <w:rFonts w:ascii="Times New Roman" w:eastAsia="Times New Roman" w:hAnsi="Times New Roman" w:cs="Times New Roman"/>
          <w:color w:val="000000"/>
          <w:sz w:val="24"/>
          <w:szCs w:val="26"/>
          <w:lang w:eastAsia="tr-TR"/>
        </w:rPr>
        <w:t>yasakoyucunun</w:t>
      </w:r>
      <w:proofErr w:type="spellEnd"/>
      <w:r w:rsidRPr="00AE5D0A">
        <w:rPr>
          <w:rFonts w:ascii="Times New Roman" w:eastAsia="Times New Roman" w:hAnsi="Times New Roman" w:cs="Times New Roman"/>
          <w:color w:val="000000"/>
          <w:sz w:val="24"/>
          <w:szCs w:val="26"/>
          <w:lang w:eastAsia="tr-TR"/>
        </w:rPr>
        <w:t xml:space="preserve"> ceza hukuku alanında yetkisini kullanırken, Anayasa ve ceza hukukunun temel ilkelerine bağlı kalmak koşuluyla toplumda belli eylemlerin suç sayılıp sayılmaması, hangi çeşit ve ölçülerde ceza yaptırımı uygulanacağı, hangi hallerde ağırlaştırıcı veya hafifletici neden olarak kabul edileceği konusunda takdir yetkisine sahip olduğu belirtilmektedir.</w:t>
      </w:r>
      <w:proofErr w:type="gramEnd"/>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Yukarıda yapılan açıklamalardan da anlaşılacağı üzere söz konusu fıkrada öngörülen nitelikli halleri saptamanın </w:t>
      </w:r>
      <w:proofErr w:type="spellStart"/>
      <w:r w:rsidRPr="00AE5D0A">
        <w:rPr>
          <w:rFonts w:ascii="Times New Roman" w:eastAsia="Times New Roman" w:hAnsi="Times New Roman" w:cs="Times New Roman"/>
          <w:color w:val="000000"/>
          <w:sz w:val="24"/>
          <w:szCs w:val="26"/>
          <w:lang w:eastAsia="tr-TR"/>
        </w:rPr>
        <w:t>yasakoyucunun</w:t>
      </w:r>
      <w:proofErr w:type="spellEnd"/>
      <w:r w:rsidRPr="00AE5D0A">
        <w:rPr>
          <w:rFonts w:ascii="Times New Roman" w:eastAsia="Times New Roman" w:hAnsi="Times New Roman" w:cs="Times New Roman"/>
          <w:color w:val="000000"/>
          <w:sz w:val="24"/>
          <w:szCs w:val="26"/>
          <w:lang w:eastAsia="tr-TR"/>
        </w:rPr>
        <w:t xml:space="preserve"> takdirinde olduğu konusunda bir  duraksama bulunmamakla birlikte, itiraz konusu ibare açısından takdir yetkisinin keyfilikten uzak ve amaca uygun olarak kullanılması hukuk devleti olmanın bir gereğidir. Buna göre; cinsel istismar suçunun mağdurunun erkek veya kadın olabileceği yönündeki suçun temel yapısı göz önünde bulundurulmadan, failinin genellikle erkekler olabileceği gibi eksik ve hatalı bir değerlendirme yapılmak suretiyle, düzenlemede "üvey baba" ibaresinin yer alması, suçun nitelikli halleri olarak öngörülen hususların konuluş amacına uygun değildir.</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Bu durumda itiraz konusu kuralın konuluş amacına uygun olmayan ve suçun failinin "üvey </w:t>
      </w:r>
      <w:proofErr w:type="spellStart"/>
      <w:r w:rsidRPr="00AE5D0A">
        <w:rPr>
          <w:rFonts w:ascii="Times New Roman" w:eastAsia="Times New Roman" w:hAnsi="Times New Roman" w:cs="Times New Roman"/>
          <w:color w:val="000000"/>
          <w:sz w:val="24"/>
          <w:szCs w:val="26"/>
          <w:lang w:eastAsia="tr-TR"/>
        </w:rPr>
        <w:t>anne"de</w:t>
      </w:r>
      <w:proofErr w:type="spellEnd"/>
      <w:r w:rsidRPr="00AE5D0A">
        <w:rPr>
          <w:rFonts w:ascii="Times New Roman" w:eastAsia="Times New Roman" w:hAnsi="Times New Roman" w:cs="Times New Roman"/>
          <w:color w:val="000000"/>
          <w:sz w:val="24"/>
          <w:szCs w:val="26"/>
          <w:lang w:eastAsia="tr-TR"/>
        </w:rPr>
        <w:t xml:space="preserve"> olabileceği gerçeğinin göz ardı edilmesi suretiyle sadece "üvey baba" yönünden bir düzenleme yapılması, adaletli bir hukuk düzeninin kurulmasını devlet yönetiminin bir şartı olarak gören hukuk devleti ilkesi ile bağdaşmamaktadır.    </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Açıklanan nedenle, Türk Ceza Kanunu'nun 103. maddesinin (3) numaralı  fıkrasında yer alan itiraz konusu ibare Anayasa'nın 2. maddesine aykırı olup, iptali gerektiği düşüncesi ile verilen karara karşıyım.</w:t>
      </w:r>
    </w:p>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w:t>
      </w:r>
    </w:p>
    <w:tbl>
      <w:tblPr>
        <w:tblW w:w="1432" w:type="pct"/>
        <w:jc w:val="right"/>
        <w:tblCellMar>
          <w:left w:w="0" w:type="dxa"/>
          <w:right w:w="0" w:type="dxa"/>
        </w:tblCellMar>
        <w:tblLook w:val="04A0" w:firstRow="1" w:lastRow="0" w:firstColumn="1" w:lastColumn="0" w:noHBand="0" w:noVBand="1"/>
      </w:tblPr>
      <w:tblGrid>
        <w:gridCol w:w="2598"/>
      </w:tblGrid>
      <w:tr w:rsidR="00AE5D0A" w:rsidRPr="00AE5D0A" w:rsidTr="00AE5D0A">
        <w:trPr>
          <w:jc w:val="right"/>
        </w:trPr>
        <w:tc>
          <w:tcPr>
            <w:tcW w:w="5000" w:type="pct"/>
            <w:tcMar>
              <w:top w:w="0" w:type="dxa"/>
              <w:left w:w="108" w:type="dxa"/>
              <w:bottom w:w="0" w:type="dxa"/>
              <w:right w:w="108" w:type="dxa"/>
            </w:tcMar>
            <w:hideMark/>
          </w:tcPr>
          <w:p w:rsidR="00AE5D0A" w:rsidRPr="00AE5D0A" w:rsidRDefault="00AE5D0A" w:rsidP="000014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D0A">
              <w:rPr>
                <w:rFonts w:ascii="Times New Roman" w:eastAsia="Times New Roman" w:hAnsi="Times New Roman" w:cs="Times New Roman"/>
                <w:color w:val="000000"/>
                <w:sz w:val="24"/>
                <w:szCs w:val="26"/>
                <w:lang w:eastAsia="tr-TR"/>
              </w:rPr>
              <w:lastRenderedPageBreak/>
              <w:t>Üye</w:t>
            </w:r>
          </w:p>
          <w:p w:rsidR="00AE5D0A" w:rsidRPr="00AE5D0A" w:rsidRDefault="00AE5D0A" w:rsidP="000014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Zehra Ayla PERKTAŞ</w:t>
            </w:r>
          </w:p>
        </w:tc>
      </w:tr>
    </w:tbl>
    <w:p w:rsid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E5D0A" w:rsidRPr="00AE5D0A" w:rsidRDefault="00AE5D0A" w:rsidP="00AE5D0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5D0A">
        <w:rPr>
          <w:rFonts w:ascii="Times New Roman" w:eastAsia="Times New Roman" w:hAnsi="Times New Roman" w:cs="Times New Roman"/>
          <w:color w:val="000000"/>
          <w:sz w:val="24"/>
          <w:szCs w:val="26"/>
          <w:lang w:eastAsia="tr-TR"/>
        </w:rPr>
        <w:t xml:space="preserve">    </w:t>
      </w:r>
    </w:p>
    <w:p w:rsidR="00CE1FB9" w:rsidRPr="00AE5D0A" w:rsidRDefault="00CE1FB9" w:rsidP="00AE5D0A">
      <w:pPr>
        <w:spacing w:before="100" w:beforeAutospacing="1" w:after="100" w:afterAutospacing="1" w:line="240" w:lineRule="auto"/>
        <w:ind w:firstLine="709"/>
        <w:jc w:val="both"/>
        <w:rPr>
          <w:rFonts w:ascii="Times New Roman" w:hAnsi="Times New Roman" w:cs="Times New Roman"/>
          <w:sz w:val="24"/>
        </w:rPr>
      </w:pPr>
    </w:p>
    <w:sectPr w:rsidR="00CE1FB9" w:rsidRPr="00AE5D0A" w:rsidSect="00AE5D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0D" w:rsidRDefault="003E300D" w:rsidP="00AE5D0A">
      <w:pPr>
        <w:spacing w:after="0" w:line="240" w:lineRule="auto"/>
      </w:pPr>
      <w:r>
        <w:separator/>
      </w:r>
    </w:p>
  </w:endnote>
  <w:endnote w:type="continuationSeparator" w:id="0">
    <w:p w:rsidR="003E300D" w:rsidRDefault="003E300D" w:rsidP="00AE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0A" w:rsidRDefault="00AE5D0A" w:rsidP="00A452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5D0A" w:rsidRDefault="00AE5D0A" w:rsidP="00AE5D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0A" w:rsidRPr="00AE5D0A" w:rsidRDefault="00AE5D0A" w:rsidP="00A45290">
    <w:pPr>
      <w:pStyle w:val="Altbilgi"/>
      <w:framePr w:wrap="around" w:vAnchor="text" w:hAnchor="margin" w:xAlign="right" w:y="1"/>
      <w:rPr>
        <w:rStyle w:val="SayfaNumaras"/>
        <w:rFonts w:ascii="Times New Roman" w:hAnsi="Times New Roman" w:cs="Times New Roman"/>
      </w:rPr>
    </w:pPr>
    <w:r w:rsidRPr="00AE5D0A">
      <w:rPr>
        <w:rStyle w:val="SayfaNumaras"/>
        <w:rFonts w:ascii="Times New Roman" w:hAnsi="Times New Roman" w:cs="Times New Roman"/>
      </w:rPr>
      <w:fldChar w:fldCharType="begin"/>
    </w:r>
    <w:r w:rsidRPr="00AE5D0A">
      <w:rPr>
        <w:rStyle w:val="SayfaNumaras"/>
        <w:rFonts w:ascii="Times New Roman" w:hAnsi="Times New Roman" w:cs="Times New Roman"/>
      </w:rPr>
      <w:instrText xml:space="preserve">PAGE  </w:instrText>
    </w:r>
    <w:r w:rsidRPr="00AE5D0A">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AE5D0A">
      <w:rPr>
        <w:rStyle w:val="SayfaNumaras"/>
        <w:rFonts w:ascii="Times New Roman" w:hAnsi="Times New Roman" w:cs="Times New Roman"/>
      </w:rPr>
      <w:fldChar w:fldCharType="end"/>
    </w:r>
  </w:p>
  <w:p w:rsidR="00AE5D0A" w:rsidRPr="00AE5D0A" w:rsidRDefault="00AE5D0A" w:rsidP="00AE5D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0A" w:rsidRDefault="00AE5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0D" w:rsidRDefault="003E300D" w:rsidP="00AE5D0A">
      <w:pPr>
        <w:spacing w:after="0" w:line="240" w:lineRule="auto"/>
      </w:pPr>
      <w:r>
        <w:separator/>
      </w:r>
    </w:p>
  </w:footnote>
  <w:footnote w:type="continuationSeparator" w:id="0">
    <w:p w:rsidR="003E300D" w:rsidRDefault="003E300D" w:rsidP="00AE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0A" w:rsidRDefault="00AE5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0A" w:rsidRDefault="00AE5D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/93</w:t>
    </w:r>
  </w:p>
  <w:p w:rsidR="00AE5D0A" w:rsidRDefault="00AE5D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/41</w:t>
    </w:r>
  </w:p>
  <w:p w:rsidR="00AE5D0A" w:rsidRPr="00AE5D0A" w:rsidRDefault="00AE5D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0A" w:rsidRDefault="00AE5D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D8"/>
    <w:rsid w:val="003E300D"/>
    <w:rsid w:val="00570CD8"/>
    <w:rsid w:val="00AE5D0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58DF8-512A-4C3B-BD55-CCCBDBC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D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5D0A"/>
    <w:rPr>
      <w:color w:val="0000FF"/>
      <w:u w:val="single"/>
    </w:rPr>
  </w:style>
  <w:style w:type="paragraph" w:customStyle="1" w:styleId="msobodytextindent3">
    <w:name w:val="msobodytextindent3"/>
    <w:basedOn w:val="Normal"/>
    <w:rsid w:val="00AE5D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E5D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E5D0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5D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5D0A"/>
  </w:style>
  <w:style w:type="paragraph" w:styleId="Altbilgi">
    <w:name w:val="footer"/>
    <w:basedOn w:val="Normal"/>
    <w:link w:val="AltbilgiChar"/>
    <w:uiPriority w:val="99"/>
    <w:unhideWhenUsed/>
    <w:rsid w:val="00AE5D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5D0A"/>
  </w:style>
  <w:style w:type="character" w:styleId="SayfaNumaras">
    <w:name w:val="page number"/>
    <w:basedOn w:val="VarsaylanParagrafYazTipi"/>
    <w:uiPriority w:val="99"/>
    <w:semiHidden/>
    <w:unhideWhenUsed/>
    <w:rsid w:val="00AE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2949</Words>
  <Characters>16812</Characters>
  <Application>Microsoft Office Word</Application>
  <DocSecurity>0</DocSecurity>
  <Lines>140</Lines>
  <Paragraphs>39</Paragraphs>
  <ScaleCrop>false</ScaleCrop>
  <Company/>
  <LinksUpToDate>false</LinksUpToDate>
  <CharactersWithSpaces>19722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2019-01-30T07:59:00Z</dcterms:created>
  <dcterms:modified xsi:type="dcterms:W3CDTF">2019-01-30T08:03:00Z</dcterms:modified>
</cp:coreProperties>
</file>