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6CD" w:rsidRPr="009C56CD" w:rsidRDefault="009C56CD" w:rsidP="009C56CD">
      <w:pPr>
        <w:spacing w:before="100" w:after="100" w:line="240" w:lineRule="auto"/>
        <w:jc w:val="center"/>
        <w:rPr>
          <w:rFonts w:ascii="Times New Roman" w:eastAsia="Times New Roman" w:hAnsi="Times New Roman" w:cs="Times New Roman"/>
          <w:color w:val="000000"/>
          <w:sz w:val="24"/>
          <w:szCs w:val="24"/>
          <w:lang w:eastAsia="tr-TR"/>
        </w:rPr>
      </w:pPr>
      <w:r w:rsidRPr="009C56CD">
        <w:rPr>
          <w:rFonts w:ascii="Times New Roman" w:eastAsia="Times New Roman" w:hAnsi="Times New Roman" w:cs="Times New Roman"/>
          <w:b/>
          <w:bCs/>
          <w:color w:val="000000"/>
          <w:sz w:val="24"/>
          <w:szCs w:val="26"/>
          <w:lang w:eastAsia="tr-TR"/>
        </w:rPr>
        <w:t>ANAYASA MAHKEMESİ KARARI</w:t>
      </w:r>
    </w:p>
    <w:p w:rsidR="009C56CD" w:rsidRPr="009C56CD" w:rsidRDefault="009C56CD" w:rsidP="009C56C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C56CD">
        <w:rPr>
          <w:rFonts w:ascii="Times New Roman" w:eastAsia="Times New Roman" w:hAnsi="Times New Roman" w:cs="Times New Roman"/>
          <w:b/>
          <w:bCs/>
          <w:color w:val="000000"/>
          <w:sz w:val="24"/>
          <w:szCs w:val="26"/>
          <w:lang w:eastAsia="tr-TR"/>
        </w:rPr>
        <w:t> </w:t>
      </w:r>
    </w:p>
    <w:p w:rsidR="009C56CD" w:rsidRPr="009C56CD" w:rsidRDefault="009C56CD" w:rsidP="009C56CD">
      <w:pPr>
        <w:spacing w:after="0" w:line="240" w:lineRule="auto"/>
        <w:jc w:val="both"/>
        <w:rPr>
          <w:rFonts w:ascii="Times New Roman" w:eastAsia="Times New Roman" w:hAnsi="Times New Roman" w:cs="Times New Roman"/>
          <w:b/>
          <w:color w:val="000000"/>
          <w:sz w:val="24"/>
          <w:szCs w:val="24"/>
          <w:lang w:eastAsia="tr-TR"/>
        </w:rPr>
      </w:pPr>
      <w:r w:rsidRPr="009C56CD">
        <w:rPr>
          <w:rFonts w:ascii="Times New Roman" w:eastAsia="Times New Roman" w:hAnsi="Times New Roman" w:cs="Times New Roman"/>
          <w:b/>
          <w:bCs/>
          <w:color w:val="000000"/>
          <w:sz w:val="24"/>
          <w:szCs w:val="26"/>
          <w:lang w:eastAsia="tr-TR"/>
        </w:rPr>
        <w:t xml:space="preserve">Esas </w:t>
      </w:r>
      <w:proofErr w:type="gramStart"/>
      <w:r w:rsidRPr="009C56CD">
        <w:rPr>
          <w:rFonts w:ascii="Times New Roman" w:eastAsia="Times New Roman" w:hAnsi="Times New Roman" w:cs="Times New Roman"/>
          <w:b/>
          <w:bCs/>
          <w:color w:val="000000"/>
          <w:sz w:val="24"/>
          <w:szCs w:val="26"/>
          <w:lang w:eastAsia="tr-TR"/>
        </w:rPr>
        <w:t>Sayısı   : 2007</w:t>
      </w:r>
      <w:proofErr w:type="gramEnd"/>
      <w:r w:rsidRPr="009C56CD">
        <w:rPr>
          <w:rFonts w:ascii="Times New Roman" w:eastAsia="Times New Roman" w:hAnsi="Times New Roman" w:cs="Times New Roman"/>
          <w:b/>
          <w:bCs/>
          <w:color w:val="000000"/>
          <w:sz w:val="24"/>
          <w:szCs w:val="26"/>
          <w:lang w:eastAsia="tr-TR"/>
        </w:rPr>
        <w:t>/91</w:t>
      </w:r>
    </w:p>
    <w:p w:rsidR="009C56CD" w:rsidRPr="009C56CD" w:rsidRDefault="009C56CD" w:rsidP="009C56CD">
      <w:pPr>
        <w:spacing w:after="0" w:line="240" w:lineRule="auto"/>
        <w:jc w:val="both"/>
        <w:rPr>
          <w:rFonts w:ascii="Times New Roman" w:eastAsia="Times New Roman" w:hAnsi="Times New Roman" w:cs="Times New Roman"/>
          <w:b/>
          <w:color w:val="000000"/>
          <w:sz w:val="24"/>
          <w:szCs w:val="24"/>
          <w:lang w:eastAsia="tr-TR"/>
        </w:rPr>
      </w:pPr>
      <w:r w:rsidRPr="009C56CD">
        <w:rPr>
          <w:rFonts w:ascii="Times New Roman" w:eastAsia="Times New Roman" w:hAnsi="Times New Roman" w:cs="Times New Roman"/>
          <w:b/>
          <w:bCs/>
          <w:color w:val="000000"/>
          <w:sz w:val="24"/>
          <w:szCs w:val="26"/>
          <w:lang w:eastAsia="tr-TR"/>
        </w:rPr>
        <w:t xml:space="preserve">Karar </w:t>
      </w:r>
      <w:proofErr w:type="gramStart"/>
      <w:r w:rsidRPr="009C56CD">
        <w:rPr>
          <w:rFonts w:ascii="Times New Roman" w:eastAsia="Times New Roman" w:hAnsi="Times New Roman" w:cs="Times New Roman"/>
          <w:b/>
          <w:bCs/>
          <w:color w:val="000000"/>
          <w:sz w:val="24"/>
          <w:szCs w:val="26"/>
          <w:lang w:eastAsia="tr-TR"/>
        </w:rPr>
        <w:t>Sayısı : 2009</w:t>
      </w:r>
      <w:proofErr w:type="gramEnd"/>
      <w:r w:rsidRPr="009C56CD">
        <w:rPr>
          <w:rFonts w:ascii="Times New Roman" w:eastAsia="Times New Roman" w:hAnsi="Times New Roman" w:cs="Times New Roman"/>
          <w:b/>
          <w:bCs/>
          <w:color w:val="000000"/>
          <w:sz w:val="24"/>
          <w:szCs w:val="26"/>
          <w:lang w:eastAsia="tr-TR"/>
        </w:rPr>
        <w:t>/25</w:t>
      </w:r>
    </w:p>
    <w:p w:rsidR="009C56CD" w:rsidRPr="009C56CD" w:rsidRDefault="009C56CD" w:rsidP="009C56CD">
      <w:pPr>
        <w:spacing w:after="0" w:line="240" w:lineRule="auto"/>
        <w:jc w:val="both"/>
        <w:rPr>
          <w:rFonts w:ascii="Times New Roman" w:eastAsia="Times New Roman" w:hAnsi="Times New Roman" w:cs="Times New Roman"/>
          <w:b/>
          <w:color w:val="000000"/>
          <w:sz w:val="24"/>
          <w:szCs w:val="24"/>
          <w:lang w:eastAsia="tr-TR"/>
        </w:rPr>
      </w:pPr>
      <w:r w:rsidRPr="009C56CD">
        <w:rPr>
          <w:rFonts w:ascii="Times New Roman" w:eastAsia="Times New Roman" w:hAnsi="Times New Roman" w:cs="Times New Roman"/>
          <w:b/>
          <w:bCs/>
          <w:color w:val="000000"/>
          <w:sz w:val="24"/>
          <w:szCs w:val="26"/>
          <w:lang w:eastAsia="tr-TR"/>
        </w:rPr>
        <w:t xml:space="preserve">Karar </w:t>
      </w:r>
      <w:proofErr w:type="gramStart"/>
      <w:r w:rsidRPr="009C56CD">
        <w:rPr>
          <w:rFonts w:ascii="Times New Roman" w:eastAsia="Times New Roman" w:hAnsi="Times New Roman" w:cs="Times New Roman"/>
          <w:b/>
          <w:bCs/>
          <w:color w:val="000000"/>
          <w:sz w:val="24"/>
          <w:szCs w:val="26"/>
          <w:lang w:eastAsia="tr-TR"/>
        </w:rPr>
        <w:t>Günü : 19</w:t>
      </w:r>
      <w:proofErr w:type="gramEnd"/>
      <w:r w:rsidRPr="009C56CD">
        <w:rPr>
          <w:rFonts w:ascii="Times New Roman" w:eastAsia="Times New Roman" w:hAnsi="Times New Roman" w:cs="Times New Roman"/>
          <w:b/>
          <w:bCs/>
          <w:color w:val="000000"/>
          <w:sz w:val="24"/>
          <w:szCs w:val="26"/>
          <w:lang w:eastAsia="tr-TR"/>
        </w:rPr>
        <w:t>.2.2009</w:t>
      </w:r>
    </w:p>
    <w:p w:rsidR="009C56CD" w:rsidRPr="009C56CD" w:rsidRDefault="009C56CD" w:rsidP="009C56CD">
      <w:pPr>
        <w:spacing w:after="0" w:line="240" w:lineRule="auto"/>
        <w:jc w:val="both"/>
        <w:rPr>
          <w:rFonts w:ascii="Times New Roman" w:eastAsia="Times New Roman" w:hAnsi="Times New Roman" w:cs="Times New Roman"/>
          <w:b/>
          <w:color w:val="000000"/>
          <w:sz w:val="24"/>
          <w:szCs w:val="24"/>
          <w:lang w:eastAsia="tr-TR"/>
        </w:rPr>
      </w:pPr>
      <w:r w:rsidRPr="009C56CD">
        <w:rPr>
          <w:rFonts w:ascii="Times New Roman" w:eastAsia="Times New Roman" w:hAnsi="Times New Roman" w:cs="Times New Roman"/>
          <w:b/>
          <w:bCs/>
          <w:color w:val="000000"/>
          <w:sz w:val="24"/>
          <w:szCs w:val="26"/>
          <w:lang w:eastAsia="tr-TR"/>
        </w:rPr>
        <w:t>R.G. Tarih-</w:t>
      </w:r>
      <w:proofErr w:type="gramStart"/>
      <w:r w:rsidRPr="009C56CD">
        <w:rPr>
          <w:rFonts w:ascii="Times New Roman" w:eastAsia="Times New Roman" w:hAnsi="Times New Roman" w:cs="Times New Roman"/>
          <w:b/>
          <w:bCs/>
          <w:color w:val="000000"/>
          <w:sz w:val="24"/>
          <w:szCs w:val="26"/>
          <w:lang w:eastAsia="tr-TR"/>
        </w:rPr>
        <w:t>Sayı :02</w:t>
      </w:r>
      <w:proofErr w:type="gramEnd"/>
      <w:r w:rsidRPr="009C56CD">
        <w:rPr>
          <w:rFonts w:ascii="Times New Roman" w:eastAsia="Times New Roman" w:hAnsi="Times New Roman" w:cs="Times New Roman"/>
          <w:b/>
          <w:bCs/>
          <w:color w:val="000000"/>
          <w:sz w:val="24"/>
          <w:szCs w:val="26"/>
          <w:lang w:eastAsia="tr-TR"/>
        </w:rPr>
        <w:t>.06.2009-27246</w:t>
      </w:r>
    </w:p>
    <w:p w:rsidR="009C56CD" w:rsidRDefault="009C56CD" w:rsidP="009C56C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9C56CD" w:rsidRDefault="009C56CD" w:rsidP="009C56C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C56CD">
        <w:rPr>
          <w:rFonts w:ascii="Times New Roman" w:eastAsia="Times New Roman" w:hAnsi="Times New Roman" w:cs="Times New Roman"/>
          <w:b/>
          <w:bCs/>
          <w:color w:val="000000"/>
          <w:sz w:val="24"/>
          <w:szCs w:val="26"/>
          <w:lang w:eastAsia="tr-TR"/>
        </w:rPr>
        <w:t xml:space="preserve">İTİRAZ YOLUNA </w:t>
      </w:r>
      <w:proofErr w:type="gramStart"/>
      <w:r w:rsidRPr="009C56CD">
        <w:rPr>
          <w:rFonts w:ascii="Times New Roman" w:eastAsia="Times New Roman" w:hAnsi="Times New Roman" w:cs="Times New Roman"/>
          <w:b/>
          <w:bCs/>
          <w:color w:val="000000"/>
          <w:sz w:val="24"/>
          <w:szCs w:val="26"/>
          <w:lang w:eastAsia="tr-TR"/>
        </w:rPr>
        <w:t>BAŞVURAN : </w:t>
      </w:r>
      <w:r w:rsidRPr="009C56CD">
        <w:rPr>
          <w:rFonts w:ascii="Times New Roman" w:eastAsia="Times New Roman" w:hAnsi="Times New Roman" w:cs="Times New Roman"/>
          <w:color w:val="000000"/>
          <w:sz w:val="24"/>
          <w:szCs w:val="26"/>
          <w:lang w:eastAsia="tr-TR"/>
        </w:rPr>
        <w:t>Doğubayazıt</w:t>
      </w:r>
      <w:proofErr w:type="gramEnd"/>
      <w:r w:rsidRPr="009C56CD">
        <w:rPr>
          <w:rFonts w:ascii="Times New Roman" w:eastAsia="Times New Roman" w:hAnsi="Times New Roman" w:cs="Times New Roman"/>
          <w:color w:val="000000"/>
          <w:sz w:val="24"/>
          <w:szCs w:val="26"/>
          <w:lang w:eastAsia="tr-TR"/>
        </w:rPr>
        <w:t xml:space="preserve"> Ağır Ceza Mahkemesi</w:t>
      </w:r>
    </w:p>
    <w:p w:rsidR="009C56CD" w:rsidRDefault="009C56CD" w:rsidP="009C56C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C56CD">
        <w:rPr>
          <w:rFonts w:ascii="Times New Roman" w:eastAsia="Times New Roman" w:hAnsi="Times New Roman" w:cs="Times New Roman"/>
          <w:b/>
          <w:bCs/>
          <w:color w:val="000000"/>
          <w:sz w:val="24"/>
          <w:szCs w:val="26"/>
          <w:lang w:eastAsia="tr-TR"/>
        </w:rPr>
        <w:t>İTİRAZIN KONUSU : </w:t>
      </w:r>
      <w:r w:rsidRPr="009C56CD">
        <w:rPr>
          <w:rFonts w:ascii="Times New Roman" w:eastAsia="Times New Roman" w:hAnsi="Times New Roman" w:cs="Times New Roman"/>
          <w:color w:val="000000"/>
          <w:sz w:val="24"/>
          <w:szCs w:val="26"/>
          <w:lang w:eastAsia="tr-TR"/>
        </w:rPr>
        <w:t>26.9.2004 günlü, 5237 sayılı Türk Ceza Kanunu'nun 29. maddesinin, Anayasa'nın 2</w:t>
      </w:r>
      <w:proofErr w:type="gramStart"/>
      <w:r w:rsidRPr="009C56CD">
        <w:rPr>
          <w:rFonts w:ascii="Times New Roman" w:eastAsia="Times New Roman" w:hAnsi="Times New Roman" w:cs="Times New Roman"/>
          <w:color w:val="000000"/>
          <w:sz w:val="24"/>
          <w:szCs w:val="26"/>
          <w:lang w:eastAsia="tr-TR"/>
        </w:rPr>
        <w:t>.,</w:t>
      </w:r>
      <w:proofErr w:type="gramEnd"/>
      <w:r w:rsidRPr="009C56CD">
        <w:rPr>
          <w:rFonts w:ascii="Times New Roman" w:eastAsia="Times New Roman" w:hAnsi="Times New Roman" w:cs="Times New Roman"/>
          <w:color w:val="000000"/>
          <w:sz w:val="24"/>
          <w:szCs w:val="26"/>
          <w:lang w:eastAsia="tr-TR"/>
        </w:rPr>
        <w:t xml:space="preserve"> 12., 17. ve 19. maddelerine aykırılığı savıyla iptali istemidir.</w:t>
      </w:r>
    </w:p>
    <w:p w:rsidR="009C56CD" w:rsidRDefault="009C56CD" w:rsidP="009C56C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C56CD">
        <w:rPr>
          <w:rFonts w:ascii="Times New Roman" w:eastAsia="Times New Roman" w:hAnsi="Times New Roman" w:cs="Times New Roman"/>
          <w:b/>
          <w:bCs/>
          <w:color w:val="000000"/>
          <w:sz w:val="24"/>
          <w:szCs w:val="26"/>
          <w:lang w:eastAsia="tr-TR"/>
        </w:rPr>
        <w:t>I- OLAY</w:t>
      </w:r>
    </w:p>
    <w:p w:rsidR="009C56CD" w:rsidRDefault="009C56CD" w:rsidP="009C56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56CD">
        <w:rPr>
          <w:rFonts w:ascii="Times New Roman" w:eastAsia="Times New Roman" w:hAnsi="Times New Roman" w:cs="Times New Roman"/>
          <w:color w:val="000000"/>
          <w:sz w:val="24"/>
          <w:szCs w:val="26"/>
          <w:lang w:eastAsia="tr-TR"/>
        </w:rPr>
        <w:t>Haksız tahrik altında kasten adam öldürmek suçundan sanıklar hakkında açılan davada, itiraz konusu kuralın Anayasa'ya aykırı olduğu kanısına varan Mahkeme iptali için başvurmuştur.</w:t>
      </w:r>
      <w:r w:rsidRPr="009C56CD">
        <w:rPr>
          <w:rFonts w:ascii="Times New Roman" w:eastAsia="Times New Roman" w:hAnsi="Times New Roman" w:cs="Times New Roman"/>
          <w:b/>
          <w:bCs/>
          <w:color w:val="000000"/>
          <w:sz w:val="24"/>
          <w:szCs w:val="26"/>
          <w:lang w:eastAsia="tr-TR"/>
        </w:rPr>
        <w:t>   </w:t>
      </w:r>
    </w:p>
    <w:p w:rsidR="009C56CD" w:rsidRDefault="009C56CD" w:rsidP="009C56C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C56CD">
        <w:rPr>
          <w:rFonts w:ascii="Times New Roman" w:eastAsia="Times New Roman" w:hAnsi="Times New Roman" w:cs="Times New Roman"/>
          <w:b/>
          <w:bCs/>
          <w:color w:val="000000"/>
          <w:sz w:val="24"/>
          <w:szCs w:val="26"/>
          <w:lang w:eastAsia="tr-TR"/>
        </w:rPr>
        <w:t>III- YASA METİNLERİ</w:t>
      </w:r>
    </w:p>
    <w:p w:rsidR="009C56CD" w:rsidRDefault="009C56CD" w:rsidP="009C56C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C56CD">
        <w:rPr>
          <w:rFonts w:ascii="Times New Roman" w:eastAsia="Times New Roman" w:hAnsi="Times New Roman" w:cs="Times New Roman"/>
          <w:b/>
          <w:bCs/>
          <w:color w:val="000000"/>
          <w:sz w:val="24"/>
          <w:szCs w:val="26"/>
          <w:lang w:eastAsia="tr-TR"/>
        </w:rPr>
        <w:t>A- İtiraz Konusu Yasa Kuralı</w:t>
      </w:r>
    </w:p>
    <w:p w:rsidR="009C56CD" w:rsidRDefault="009C56CD" w:rsidP="009C56C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C56CD">
        <w:rPr>
          <w:rFonts w:ascii="Times New Roman" w:eastAsia="Times New Roman" w:hAnsi="Times New Roman" w:cs="Times New Roman"/>
          <w:color w:val="000000"/>
          <w:sz w:val="24"/>
          <w:szCs w:val="26"/>
          <w:lang w:eastAsia="tr-TR"/>
        </w:rPr>
        <w:t>5237 sayılı Türk Ceza Kanunu'nun iptali istenen 29. maddesi şöyledir:</w:t>
      </w:r>
    </w:p>
    <w:p w:rsidR="009C56CD" w:rsidRDefault="009C56CD" w:rsidP="009C56C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C56CD">
        <w:rPr>
          <w:rFonts w:ascii="Times New Roman" w:eastAsia="Times New Roman" w:hAnsi="Times New Roman" w:cs="Times New Roman"/>
          <w:color w:val="000000"/>
          <w:sz w:val="24"/>
          <w:szCs w:val="26"/>
          <w:lang w:eastAsia="tr-TR"/>
        </w:rPr>
        <w:t xml:space="preserve">"Haksız bir fiilin meydana getirdiği hiddet veya şiddetli elemin etkisi altında suç işleyen kimseye, ağırlaştırılmış müebbet hapis cezası yerine </w:t>
      </w:r>
      <w:proofErr w:type="spellStart"/>
      <w:r w:rsidRPr="009C56CD">
        <w:rPr>
          <w:rFonts w:ascii="Times New Roman" w:eastAsia="Times New Roman" w:hAnsi="Times New Roman" w:cs="Times New Roman"/>
          <w:color w:val="000000"/>
          <w:sz w:val="24"/>
          <w:szCs w:val="26"/>
          <w:lang w:eastAsia="tr-TR"/>
        </w:rPr>
        <w:t>onsekiz</w:t>
      </w:r>
      <w:proofErr w:type="spellEnd"/>
      <w:r w:rsidRPr="009C56CD">
        <w:rPr>
          <w:rFonts w:ascii="Times New Roman" w:eastAsia="Times New Roman" w:hAnsi="Times New Roman" w:cs="Times New Roman"/>
          <w:color w:val="000000"/>
          <w:sz w:val="24"/>
          <w:szCs w:val="26"/>
          <w:lang w:eastAsia="tr-TR"/>
        </w:rPr>
        <w:t xml:space="preserve"> yıldan </w:t>
      </w:r>
      <w:proofErr w:type="spellStart"/>
      <w:r w:rsidRPr="009C56CD">
        <w:rPr>
          <w:rFonts w:ascii="Times New Roman" w:eastAsia="Times New Roman" w:hAnsi="Times New Roman" w:cs="Times New Roman"/>
          <w:color w:val="000000"/>
          <w:sz w:val="24"/>
          <w:szCs w:val="26"/>
          <w:lang w:eastAsia="tr-TR"/>
        </w:rPr>
        <w:t>yirmidört</w:t>
      </w:r>
      <w:proofErr w:type="spellEnd"/>
      <w:r w:rsidRPr="009C56CD">
        <w:rPr>
          <w:rFonts w:ascii="Times New Roman" w:eastAsia="Times New Roman" w:hAnsi="Times New Roman" w:cs="Times New Roman"/>
          <w:color w:val="000000"/>
          <w:sz w:val="24"/>
          <w:szCs w:val="26"/>
          <w:lang w:eastAsia="tr-TR"/>
        </w:rPr>
        <w:t xml:space="preserve"> yıla ve müebbet hapis cezası yerine </w:t>
      </w:r>
      <w:proofErr w:type="spellStart"/>
      <w:r w:rsidRPr="009C56CD">
        <w:rPr>
          <w:rFonts w:ascii="Times New Roman" w:eastAsia="Times New Roman" w:hAnsi="Times New Roman" w:cs="Times New Roman"/>
          <w:color w:val="000000"/>
          <w:sz w:val="24"/>
          <w:szCs w:val="26"/>
          <w:lang w:eastAsia="tr-TR"/>
        </w:rPr>
        <w:t>oniki</w:t>
      </w:r>
      <w:proofErr w:type="spellEnd"/>
      <w:r w:rsidRPr="009C56CD">
        <w:rPr>
          <w:rFonts w:ascii="Times New Roman" w:eastAsia="Times New Roman" w:hAnsi="Times New Roman" w:cs="Times New Roman"/>
          <w:color w:val="000000"/>
          <w:sz w:val="24"/>
          <w:szCs w:val="26"/>
          <w:lang w:eastAsia="tr-TR"/>
        </w:rPr>
        <w:t xml:space="preserve"> yıldan </w:t>
      </w:r>
      <w:proofErr w:type="spellStart"/>
      <w:r w:rsidRPr="009C56CD">
        <w:rPr>
          <w:rFonts w:ascii="Times New Roman" w:eastAsia="Times New Roman" w:hAnsi="Times New Roman" w:cs="Times New Roman"/>
          <w:color w:val="000000"/>
          <w:sz w:val="24"/>
          <w:szCs w:val="26"/>
          <w:lang w:eastAsia="tr-TR"/>
        </w:rPr>
        <w:t>onsekiz</w:t>
      </w:r>
      <w:proofErr w:type="spellEnd"/>
      <w:r w:rsidRPr="009C56CD">
        <w:rPr>
          <w:rFonts w:ascii="Times New Roman" w:eastAsia="Times New Roman" w:hAnsi="Times New Roman" w:cs="Times New Roman"/>
          <w:color w:val="000000"/>
          <w:sz w:val="24"/>
          <w:szCs w:val="26"/>
          <w:lang w:eastAsia="tr-TR"/>
        </w:rPr>
        <w:t xml:space="preserve"> yıla kadar hapis cezası verilir. Diğer hallerde verilecek cezanın dörtte birinden dörtte üçüne kadarı indirilir."</w:t>
      </w:r>
    </w:p>
    <w:p w:rsidR="009C56CD" w:rsidRDefault="009C56CD" w:rsidP="009C56C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C56CD">
        <w:rPr>
          <w:rFonts w:ascii="Times New Roman" w:eastAsia="Times New Roman" w:hAnsi="Times New Roman" w:cs="Times New Roman"/>
          <w:b/>
          <w:bCs/>
          <w:color w:val="000000"/>
          <w:sz w:val="24"/>
          <w:szCs w:val="26"/>
          <w:lang w:eastAsia="tr-TR"/>
        </w:rPr>
        <w:t>B- Dayanılan Anayasa Kuralları</w:t>
      </w:r>
    </w:p>
    <w:p w:rsidR="009C56CD" w:rsidRDefault="009C56CD" w:rsidP="009C56C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C56CD">
        <w:rPr>
          <w:rFonts w:ascii="Times New Roman" w:eastAsia="Times New Roman" w:hAnsi="Times New Roman" w:cs="Times New Roman"/>
          <w:color w:val="000000"/>
          <w:sz w:val="24"/>
          <w:szCs w:val="26"/>
          <w:lang w:eastAsia="tr-TR"/>
        </w:rPr>
        <w:t>Başvuru kararında, Anayasa'nın 2</w:t>
      </w:r>
      <w:proofErr w:type="gramStart"/>
      <w:r w:rsidRPr="009C56CD">
        <w:rPr>
          <w:rFonts w:ascii="Times New Roman" w:eastAsia="Times New Roman" w:hAnsi="Times New Roman" w:cs="Times New Roman"/>
          <w:color w:val="000000"/>
          <w:sz w:val="24"/>
          <w:szCs w:val="26"/>
          <w:lang w:eastAsia="tr-TR"/>
        </w:rPr>
        <w:t>.,</w:t>
      </w:r>
      <w:proofErr w:type="gramEnd"/>
      <w:r w:rsidRPr="009C56CD">
        <w:rPr>
          <w:rFonts w:ascii="Times New Roman" w:eastAsia="Times New Roman" w:hAnsi="Times New Roman" w:cs="Times New Roman"/>
          <w:color w:val="000000"/>
          <w:sz w:val="24"/>
          <w:szCs w:val="26"/>
          <w:lang w:eastAsia="tr-TR"/>
        </w:rPr>
        <w:t xml:space="preserve"> 12., 17. ve 19. maddelerine dayanılmıştır.</w:t>
      </w:r>
    </w:p>
    <w:p w:rsidR="009C56CD" w:rsidRDefault="009C56CD" w:rsidP="009C56C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9C56CD">
        <w:rPr>
          <w:rFonts w:ascii="Times New Roman" w:eastAsia="Times New Roman" w:hAnsi="Times New Roman" w:cs="Times New Roman"/>
          <w:b/>
          <w:bCs/>
          <w:color w:val="000000"/>
          <w:sz w:val="24"/>
          <w:szCs w:val="26"/>
          <w:lang w:eastAsia="tr-TR"/>
        </w:rPr>
        <w:t>IV- İLK İNCELEME</w:t>
      </w:r>
    </w:p>
    <w:p w:rsidR="009C56CD" w:rsidRDefault="009C56CD" w:rsidP="009C56C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C56CD">
        <w:rPr>
          <w:rFonts w:ascii="Times New Roman" w:eastAsia="Times New Roman" w:hAnsi="Times New Roman" w:cs="Times New Roman"/>
          <w:color w:val="000000"/>
          <w:sz w:val="24"/>
          <w:szCs w:val="26"/>
          <w:lang w:eastAsia="tr-TR"/>
        </w:rPr>
        <w:t xml:space="preserve">Anayasa Mahkemesi </w:t>
      </w:r>
      <w:proofErr w:type="spellStart"/>
      <w:r w:rsidRPr="009C56CD">
        <w:rPr>
          <w:rFonts w:ascii="Times New Roman" w:eastAsia="Times New Roman" w:hAnsi="Times New Roman" w:cs="Times New Roman"/>
          <w:color w:val="000000"/>
          <w:sz w:val="24"/>
          <w:szCs w:val="26"/>
          <w:lang w:eastAsia="tr-TR"/>
        </w:rPr>
        <w:t>İçtüzüğü'nün</w:t>
      </w:r>
      <w:proofErr w:type="spellEnd"/>
      <w:r w:rsidRPr="009C56CD">
        <w:rPr>
          <w:rFonts w:ascii="Times New Roman" w:eastAsia="Times New Roman" w:hAnsi="Times New Roman" w:cs="Times New Roman"/>
          <w:color w:val="000000"/>
          <w:sz w:val="24"/>
          <w:szCs w:val="26"/>
          <w:lang w:eastAsia="tr-TR"/>
        </w:rPr>
        <w:t xml:space="preserve"> 8. maddesi gereğince Haşim KILIÇ, </w:t>
      </w:r>
      <w:proofErr w:type="spellStart"/>
      <w:r w:rsidRPr="009C56CD">
        <w:rPr>
          <w:rFonts w:ascii="Times New Roman" w:eastAsia="Times New Roman" w:hAnsi="Times New Roman" w:cs="Times New Roman"/>
          <w:color w:val="000000"/>
          <w:sz w:val="24"/>
          <w:szCs w:val="26"/>
          <w:lang w:eastAsia="tr-TR"/>
        </w:rPr>
        <w:t>Sacit</w:t>
      </w:r>
      <w:proofErr w:type="spellEnd"/>
      <w:r w:rsidRPr="009C56CD">
        <w:rPr>
          <w:rFonts w:ascii="Times New Roman" w:eastAsia="Times New Roman" w:hAnsi="Times New Roman" w:cs="Times New Roman"/>
          <w:color w:val="000000"/>
          <w:sz w:val="24"/>
          <w:szCs w:val="26"/>
          <w:lang w:eastAsia="tr-TR"/>
        </w:rPr>
        <w:t xml:space="preserve"> ADALI, Fulya KANTARCIOĞLU, Ahmet AKYALÇIN, Mehmet ERTEN, Mustafa YILDIRIM, </w:t>
      </w:r>
      <w:proofErr w:type="spellStart"/>
      <w:r w:rsidRPr="009C56CD">
        <w:rPr>
          <w:rFonts w:ascii="Times New Roman" w:eastAsia="Times New Roman" w:hAnsi="Times New Roman" w:cs="Times New Roman"/>
          <w:color w:val="000000"/>
          <w:sz w:val="24"/>
          <w:szCs w:val="26"/>
          <w:lang w:eastAsia="tr-TR"/>
        </w:rPr>
        <w:t>A.Necmi</w:t>
      </w:r>
      <w:proofErr w:type="spellEnd"/>
      <w:r w:rsidRPr="009C56CD">
        <w:rPr>
          <w:rFonts w:ascii="Times New Roman" w:eastAsia="Times New Roman" w:hAnsi="Times New Roman" w:cs="Times New Roman"/>
          <w:color w:val="000000"/>
          <w:sz w:val="24"/>
          <w:szCs w:val="26"/>
          <w:lang w:eastAsia="tr-TR"/>
        </w:rPr>
        <w:t xml:space="preserve"> ÖZLER, Serdar ÖZGÜLDÜR, Şevket APALAK, </w:t>
      </w:r>
      <w:proofErr w:type="spellStart"/>
      <w:r w:rsidRPr="009C56CD">
        <w:rPr>
          <w:rFonts w:ascii="Times New Roman" w:eastAsia="Times New Roman" w:hAnsi="Times New Roman" w:cs="Times New Roman"/>
          <w:color w:val="000000"/>
          <w:sz w:val="24"/>
          <w:szCs w:val="26"/>
          <w:lang w:eastAsia="tr-TR"/>
        </w:rPr>
        <w:t>Serruh</w:t>
      </w:r>
      <w:proofErr w:type="spellEnd"/>
      <w:r w:rsidRPr="009C56CD">
        <w:rPr>
          <w:rFonts w:ascii="Times New Roman" w:eastAsia="Times New Roman" w:hAnsi="Times New Roman" w:cs="Times New Roman"/>
          <w:color w:val="000000"/>
          <w:sz w:val="24"/>
          <w:szCs w:val="26"/>
          <w:lang w:eastAsia="tr-TR"/>
        </w:rPr>
        <w:t xml:space="preserve"> KALELİ ve Osman </w:t>
      </w:r>
      <w:proofErr w:type="spellStart"/>
      <w:r w:rsidRPr="009C56CD">
        <w:rPr>
          <w:rFonts w:ascii="Times New Roman" w:eastAsia="Times New Roman" w:hAnsi="Times New Roman" w:cs="Times New Roman"/>
          <w:color w:val="000000"/>
          <w:sz w:val="24"/>
          <w:szCs w:val="26"/>
          <w:lang w:eastAsia="tr-TR"/>
        </w:rPr>
        <w:t>Alifeyyaz</w:t>
      </w:r>
      <w:proofErr w:type="spellEnd"/>
      <w:r w:rsidRPr="009C56CD">
        <w:rPr>
          <w:rFonts w:ascii="Times New Roman" w:eastAsia="Times New Roman" w:hAnsi="Times New Roman" w:cs="Times New Roman"/>
          <w:color w:val="000000"/>
          <w:sz w:val="24"/>
          <w:szCs w:val="26"/>
          <w:lang w:eastAsia="tr-TR"/>
        </w:rPr>
        <w:t xml:space="preserve"> </w:t>
      </w:r>
      <w:proofErr w:type="spellStart"/>
      <w:r w:rsidRPr="009C56CD">
        <w:rPr>
          <w:rFonts w:ascii="Times New Roman" w:eastAsia="Times New Roman" w:hAnsi="Times New Roman" w:cs="Times New Roman"/>
          <w:color w:val="000000"/>
          <w:sz w:val="24"/>
          <w:szCs w:val="26"/>
          <w:lang w:eastAsia="tr-TR"/>
        </w:rPr>
        <w:t>PAKSÜT'ün</w:t>
      </w:r>
      <w:proofErr w:type="spellEnd"/>
      <w:r w:rsidRPr="009C56CD">
        <w:rPr>
          <w:rFonts w:ascii="Times New Roman" w:eastAsia="Times New Roman" w:hAnsi="Times New Roman" w:cs="Times New Roman"/>
          <w:color w:val="000000"/>
          <w:sz w:val="24"/>
          <w:szCs w:val="26"/>
          <w:lang w:eastAsia="tr-TR"/>
        </w:rPr>
        <w:t xml:space="preserve"> katılımlarıyla 2.10.2007 günü yapılan ilk inceleme toplantısında dosyada eksiklik bulunmadığından işin esasının incelenmesine OYBİRLİĞİYLE karar verilmiştir.</w:t>
      </w:r>
    </w:p>
    <w:p w:rsidR="009C56CD" w:rsidRDefault="009C56CD" w:rsidP="009C56C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9C56CD">
        <w:rPr>
          <w:rFonts w:ascii="Times New Roman" w:eastAsia="Times New Roman" w:hAnsi="Times New Roman" w:cs="Times New Roman"/>
          <w:b/>
          <w:bCs/>
          <w:color w:val="000000"/>
          <w:sz w:val="24"/>
          <w:szCs w:val="26"/>
          <w:lang w:eastAsia="tr-TR"/>
        </w:rPr>
        <w:t>V- ESASIN İNCELENMESİ</w:t>
      </w:r>
    </w:p>
    <w:p w:rsidR="009C56CD" w:rsidRDefault="009C56CD" w:rsidP="009C56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56CD">
        <w:rPr>
          <w:rFonts w:ascii="Times New Roman" w:eastAsia="Times New Roman" w:hAnsi="Times New Roman" w:cs="Times New Roman"/>
          <w:color w:val="000000"/>
          <w:sz w:val="24"/>
          <w:szCs w:val="26"/>
          <w:lang w:eastAsia="tr-TR"/>
        </w:rPr>
        <w:lastRenderedPageBreak/>
        <w:t>Başvuru kararı ve ekleri, işin esasına ilişkin rapor, itiraz konusu kural, dayanılan Anayasa kuralları ve bunların gerekçeleri ile diğer yasama belgeleri okunup incelendikten sonra gereği görüşülüp düşünüldü:</w:t>
      </w:r>
    </w:p>
    <w:p w:rsidR="009C56CD" w:rsidRDefault="009C56CD" w:rsidP="009C56C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C56CD">
        <w:rPr>
          <w:rFonts w:ascii="Times New Roman" w:eastAsia="Times New Roman" w:hAnsi="Times New Roman" w:cs="Times New Roman"/>
          <w:color w:val="000000"/>
          <w:sz w:val="24"/>
          <w:szCs w:val="26"/>
          <w:lang w:eastAsia="tr-TR"/>
        </w:rPr>
        <w:t>Başvuran mahkeme, suç işleyen kişi hakkında, işlenen fiilin ağırlığı ile orantılı olarak ceza ve güvenlik tedbirine hükmolunması gerektiğini, ceza ve güvenlik tedbirlerinin işlenen suçun ağırlığı ile orantılı olmadığı durumlarda, kişi hak ve özgürlüklerinin ihlal edildiğini, kasten adam öldürme suçlarında verilen müebbet hapis cezalarının haksız tahrik nedeniyle 18 yıl hapis cezasına indirilmesinin kamu düzenini bozduğunu ve toplum barışını ortadan kaldırdığını, bu gibi olumsuzlukları ortadan kaldırmanın devletin görevi olduğunu belirterek itiraz konusu kuralın Anayasa'ya aykırılığını ileri sürmüştür.</w:t>
      </w:r>
      <w:proofErr w:type="gramEnd"/>
    </w:p>
    <w:p w:rsidR="009C56CD" w:rsidRDefault="009C56CD" w:rsidP="009C56C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C56CD">
        <w:rPr>
          <w:rFonts w:ascii="Times New Roman" w:eastAsia="Times New Roman" w:hAnsi="Times New Roman" w:cs="Times New Roman"/>
          <w:color w:val="000000"/>
          <w:sz w:val="24"/>
          <w:szCs w:val="26"/>
          <w:lang w:eastAsia="tr-TR"/>
        </w:rPr>
        <w:t xml:space="preserve">5237 sayılı Türk Ceza Kanunu'nun itiraz konusu 29. maddesiyle </w:t>
      </w:r>
      <w:proofErr w:type="spellStart"/>
      <w:r w:rsidRPr="009C56CD">
        <w:rPr>
          <w:rFonts w:ascii="Times New Roman" w:eastAsia="Times New Roman" w:hAnsi="Times New Roman" w:cs="Times New Roman"/>
          <w:color w:val="000000"/>
          <w:sz w:val="24"/>
          <w:szCs w:val="26"/>
          <w:lang w:eastAsia="tr-TR"/>
        </w:rPr>
        <w:t>yasakoyucu</w:t>
      </w:r>
      <w:proofErr w:type="spellEnd"/>
      <w:r w:rsidRPr="009C56CD">
        <w:rPr>
          <w:rFonts w:ascii="Times New Roman" w:eastAsia="Times New Roman" w:hAnsi="Times New Roman" w:cs="Times New Roman"/>
          <w:color w:val="000000"/>
          <w:sz w:val="24"/>
          <w:szCs w:val="26"/>
          <w:lang w:eastAsia="tr-TR"/>
        </w:rPr>
        <w:t>, suçtan zarar gören kişinin haksız eylemini, failin ceza sorumluluğunu azaltan bir neden kabul ederek haksız fiilin meydana getirdiği hiddet veya şiddetli elemin etkisi altında suç işleyen kimseye verilecek cezadan belirlenen oranda indirim yapılmasını öngörmüştür.</w:t>
      </w:r>
    </w:p>
    <w:p w:rsidR="009C56CD" w:rsidRDefault="009C56CD" w:rsidP="009C56C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C56CD">
        <w:rPr>
          <w:rFonts w:ascii="Times New Roman" w:eastAsia="Times New Roman" w:hAnsi="Times New Roman" w:cs="Times New Roman"/>
          <w:color w:val="000000"/>
          <w:sz w:val="24"/>
          <w:szCs w:val="26"/>
          <w:lang w:eastAsia="tr-TR"/>
        </w:rPr>
        <w:t>Anayasa'nın 2. maddesinde belirtilen hukuk devleti, her eylem ve işlemi hukuka uygun, insan haklarına dayanan, bu hak ve özgürlükleri koruyup güçlendiren, her alanda adaletli bir hukuk düzeni kurup bunu geliştirerek sürdüren, Anayasa'ya aykırı durum ve tutumlardan kaçınan, hukuku tüm devlet organlarına egemen kılan devlettir.</w:t>
      </w:r>
    </w:p>
    <w:p w:rsidR="009C56CD" w:rsidRDefault="009C56CD" w:rsidP="009C56C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C56CD">
        <w:rPr>
          <w:rFonts w:ascii="Times New Roman" w:eastAsia="Times New Roman" w:hAnsi="Times New Roman" w:cs="Times New Roman"/>
          <w:color w:val="000000"/>
          <w:sz w:val="24"/>
          <w:szCs w:val="26"/>
          <w:lang w:eastAsia="tr-TR"/>
        </w:rPr>
        <w:t>Temel hak ve hürriyetlerin niteliğini belirleyen Anayasa'nın 12. maddesiyle herkese, kişiliğine bağlı dokunulmaz, devredilmez, vazgeçilmez temel hak ve hürriyetler tanınmıştır.</w:t>
      </w:r>
    </w:p>
    <w:p w:rsidR="009C56CD" w:rsidRDefault="009C56CD" w:rsidP="009C56C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C56CD">
        <w:rPr>
          <w:rFonts w:ascii="Times New Roman" w:eastAsia="Times New Roman" w:hAnsi="Times New Roman" w:cs="Times New Roman"/>
          <w:color w:val="000000"/>
          <w:sz w:val="24"/>
          <w:szCs w:val="26"/>
          <w:lang w:eastAsia="tr-TR"/>
        </w:rPr>
        <w:t>Anayasa'nın "</w:t>
      </w:r>
      <w:r w:rsidRPr="009C56CD">
        <w:rPr>
          <w:rFonts w:ascii="Times New Roman" w:eastAsia="Times New Roman" w:hAnsi="Times New Roman" w:cs="Times New Roman"/>
          <w:i/>
          <w:iCs/>
          <w:color w:val="000000"/>
          <w:sz w:val="24"/>
          <w:szCs w:val="26"/>
          <w:lang w:eastAsia="tr-TR"/>
        </w:rPr>
        <w:t>Kişinin dokunulmazlığı, maddi ve manevi varlığı</w:t>
      </w:r>
      <w:r w:rsidRPr="009C56CD">
        <w:rPr>
          <w:rFonts w:ascii="Times New Roman" w:eastAsia="Times New Roman" w:hAnsi="Times New Roman" w:cs="Times New Roman"/>
          <w:color w:val="000000"/>
          <w:sz w:val="24"/>
          <w:szCs w:val="26"/>
          <w:lang w:eastAsia="tr-TR"/>
        </w:rPr>
        <w:t>" başlıklı 17. maddesinde, "</w:t>
      </w:r>
      <w:r w:rsidRPr="009C56CD">
        <w:rPr>
          <w:rFonts w:ascii="Times New Roman" w:eastAsia="Times New Roman" w:hAnsi="Times New Roman" w:cs="Times New Roman"/>
          <w:i/>
          <w:iCs/>
          <w:color w:val="000000"/>
          <w:sz w:val="24"/>
          <w:szCs w:val="26"/>
          <w:lang w:eastAsia="tr-TR"/>
        </w:rPr>
        <w:t>Herkes, yaşama, maddî ve manevî varlığını koruma ve geliştirme hakkına sahiptir. Tıbbî zorunluluklar ve kanunda yazılı haller dışında, kişinin vücut bütünlüğüne dokunulamaz; rızası olmadan bilimsel ve tıbbi deneylere tâbi tutulamaz. Kimseye işkence ve eziyet yapılamaz; kimse insan haysiyetiyle bağdaşmayan bir cezaya veya muameleye tâbi tutulamaz</w:t>
      </w:r>
      <w:r w:rsidRPr="009C56CD">
        <w:rPr>
          <w:rFonts w:ascii="Times New Roman" w:eastAsia="Times New Roman" w:hAnsi="Times New Roman" w:cs="Times New Roman"/>
          <w:color w:val="000000"/>
          <w:sz w:val="24"/>
          <w:szCs w:val="26"/>
          <w:lang w:eastAsia="tr-TR"/>
        </w:rPr>
        <w:t>" denilmektedir.</w:t>
      </w:r>
    </w:p>
    <w:p w:rsidR="009C56CD" w:rsidRDefault="009C56CD" w:rsidP="009C56C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C56CD">
        <w:rPr>
          <w:rFonts w:ascii="Times New Roman" w:eastAsia="Times New Roman" w:hAnsi="Times New Roman" w:cs="Times New Roman"/>
          <w:color w:val="000000"/>
          <w:sz w:val="24"/>
          <w:szCs w:val="26"/>
          <w:lang w:eastAsia="tr-TR"/>
        </w:rPr>
        <w:t>Anayasa'nın 19. maddesinin birinci fıkrasında ise herkesin kişi hürriyeti ve güvenliğine sahip olduğu belirtilmiştir. Kişi hürriyeti ve güvenliğine sahip olmanın, bireylerin vücut ve hareket özgürlüğüne sahip oldukları anlamı taşıdığı ve kimsenin kanunlarda gösterilen durum ve koşullar dışında bu hareket özgürlüğünden yoksun bırakılamayacakları güvence altına alınmıştır.</w:t>
      </w:r>
    </w:p>
    <w:p w:rsidR="009C56CD" w:rsidRDefault="009C56CD" w:rsidP="009C56C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C56CD">
        <w:rPr>
          <w:rFonts w:ascii="Times New Roman" w:eastAsia="Times New Roman" w:hAnsi="Times New Roman" w:cs="Times New Roman"/>
          <w:color w:val="000000"/>
          <w:sz w:val="24"/>
          <w:szCs w:val="26"/>
          <w:lang w:eastAsia="tr-TR"/>
        </w:rPr>
        <w:t xml:space="preserve">Temel hak ve özgürlük kavramı </w:t>
      </w:r>
      <w:proofErr w:type="spellStart"/>
      <w:r w:rsidRPr="009C56CD">
        <w:rPr>
          <w:rFonts w:ascii="Times New Roman" w:eastAsia="Times New Roman" w:hAnsi="Times New Roman" w:cs="Times New Roman"/>
          <w:color w:val="000000"/>
          <w:sz w:val="24"/>
          <w:szCs w:val="26"/>
          <w:lang w:eastAsia="tr-TR"/>
        </w:rPr>
        <w:t>içersinde</w:t>
      </w:r>
      <w:proofErr w:type="spellEnd"/>
      <w:r w:rsidRPr="009C56CD">
        <w:rPr>
          <w:rFonts w:ascii="Times New Roman" w:eastAsia="Times New Roman" w:hAnsi="Times New Roman" w:cs="Times New Roman"/>
          <w:color w:val="000000"/>
          <w:sz w:val="24"/>
          <w:szCs w:val="26"/>
          <w:lang w:eastAsia="tr-TR"/>
        </w:rPr>
        <w:t xml:space="preserve"> öncelikle kişinin yaşam hakkının bulunduğunun kabulü zorunludur. </w:t>
      </w:r>
      <w:proofErr w:type="spellStart"/>
      <w:r w:rsidRPr="009C56CD">
        <w:rPr>
          <w:rFonts w:ascii="Times New Roman" w:eastAsia="Times New Roman" w:hAnsi="Times New Roman" w:cs="Times New Roman"/>
          <w:color w:val="000000"/>
          <w:sz w:val="24"/>
          <w:szCs w:val="26"/>
          <w:lang w:eastAsia="tr-TR"/>
        </w:rPr>
        <w:t>Yasakoyucu</w:t>
      </w:r>
      <w:proofErr w:type="spellEnd"/>
      <w:r w:rsidRPr="009C56CD">
        <w:rPr>
          <w:rFonts w:ascii="Times New Roman" w:eastAsia="Times New Roman" w:hAnsi="Times New Roman" w:cs="Times New Roman"/>
          <w:color w:val="000000"/>
          <w:sz w:val="24"/>
          <w:szCs w:val="26"/>
          <w:lang w:eastAsia="tr-TR"/>
        </w:rPr>
        <w:t xml:space="preserve"> bu ilkeye uygun olarak Türk Ceza Kanunu'nun 81. maddesinde herhangi bir ayrım gözetmeksizin kasten adam öldürme suçunun cezasını müebbet hapis cezası olarak belirlemiş ve yaşam hakkının her birey için dokunulmaz olduğunu vurgulamıştır. Ancak, Yasa'nın 29. maddesinde, ölenin yapmış olduğu haksız hareketi de failin ceza sorumluluğunu azaltan bir neden kabul ederek cezadan indirim nedeni saymıştır.</w:t>
      </w:r>
    </w:p>
    <w:p w:rsidR="009C56CD" w:rsidRDefault="009C56CD" w:rsidP="009C56C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C56CD">
        <w:rPr>
          <w:rFonts w:ascii="Times New Roman" w:eastAsia="Times New Roman" w:hAnsi="Times New Roman" w:cs="Times New Roman"/>
          <w:color w:val="000000"/>
          <w:sz w:val="24"/>
          <w:szCs w:val="26"/>
          <w:lang w:eastAsia="tr-TR"/>
        </w:rPr>
        <w:t xml:space="preserve">Ceza hukuku alanında yapılacak yasal düzenlemelerde </w:t>
      </w:r>
      <w:proofErr w:type="spellStart"/>
      <w:r w:rsidRPr="009C56CD">
        <w:rPr>
          <w:rFonts w:ascii="Times New Roman" w:eastAsia="Times New Roman" w:hAnsi="Times New Roman" w:cs="Times New Roman"/>
          <w:color w:val="000000"/>
          <w:sz w:val="24"/>
          <w:szCs w:val="26"/>
          <w:lang w:eastAsia="tr-TR"/>
        </w:rPr>
        <w:t>yasakoyucunun</w:t>
      </w:r>
      <w:proofErr w:type="spellEnd"/>
      <w:r w:rsidRPr="009C56CD">
        <w:rPr>
          <w:rFonts w:ascii="Times New Roman" w:eastAsia="Times New Roman" w:hAnsi="Times New Roman" w:cs="Times New Roman"/>
          <w:color w:val="000000"/>
          <w:sz w:val="24"/>
          <w:szCs w:val="26"/>
          <w:lang w:eastAsia="tr-TR"/>
        </w:rPr>
        <w:t xml:space="preserve"> suç ve cezalara ilişkin uyması zorunlu temel ilkeler Anayasada belirtilmiştir. Bu ilkelere aykırı olmamak koşulu ile suçlar ve cezalar hakkında gerekli gördüğü önlemleri almak </w:t>
      </w:r>
      <w:proofErr w:type="spellStart"/>
      <w:r w:rsidRPr="009C56CD">
        <w:rPr>
          <w:rFonts w:ascii="Times New Roman" w:eastAsia="Times New Roman" w:hAnsi="Times New Roman" w:cs="Times New Roman"/>
          <w:color w:val="000000"/>
          <w:sz w:val="24"/>
          <w:szCs w:val="26"/>
          <w:lang w:eastAsia="tr-TR"/>
        </w:rPr>
        <w:t>yasakoyucunun</w:t>
      </w:r>
      <w:proofErr w:type="spellEnd"/>
      <w:r w:rsidRPr="009C56CD">
        <w:rPr>
          <w:rFonts w:ascii="Times New Roman" w:eastAsia="Times New Roman" w:hAnsi="Times New Roman" w:cs="Times New Roman"/>
          <w:color w:val="000000"/>
          <w:sz w:val="24"/>
          <w:szCs w:val="26"/>
          <w:lang w:eastAsia="tr-TR"/>
        </w:rPr>
        <w:t xml:space="preserve"> yetkisi içinde kalmaktadır. Anayasa'da, suç ve cezaya ilişkin olarak belirlediği bu ilkeler dışında kalan, özellikle, ne tür eylemlerin suç sayılacağı, suç sayılan eylemlere ne kadar ve ne tür ceza </w:t>
      </w:r>
      <w:r w:rsidRPr="009C56CD">
        <w:rPr>
          <w:rFonts w:ascii="Times New Roman" w:eastAsia="Times New Roman" w:hAnsi="Times New Roman" w:cs="Times New Roman"/>
          <w:color w:val="000000"/>
          <w:sz w:val="24"/>
          <w:szCs w:val="26"/>
          <w:lang w:eastAsia="tr-TR"/>
        </w:rPr>
        <w:lastRenderedPageBreak/>
        <w:t xml:space="preserve">verileceği, ceza sorumluluğunu kaldıran veya azaltan nedenler ile cezalardan yapılacak indirim veya artırım oranları gibi konularda bir kural konulmamış, bunların saptanması </w:t>
      </w:r>
      <w:proofErr w:type="spellStart"/>
      <w:r w:rsidRPr="009C56CD">
        <w:rPr>
          <w:rFonts w:ascii="Times New Roman" w:eastAsia="Times New Roman" w:hAnsi="Times New Roman" w:cs="Times New Roman"/>
          <w:color w:val="000000"/>
          <w:sz w:val="24"/>
          <w:szCs w:val="26"/>
          <w:lang w:eastAsia="tr-TR"/>
        </w:rPr>
        <w:t>yasakoyucuya</w:t>
      </w:r>
      <w:proofErr w:type="spellEnd"/>
      <w:r w:rsidRPr="009C56CD">
        <w:rPr>
          <w:rFonts w:ascii="Times New Roman" w:eastAsia="Times New Roman" w:hAnsi="Times New Roman" w:cs="Times New Roman"/>
          <w:color w:val="000000"/>
          <w:sz w:val="24"/>
          <w:szCs w:val="26"/>
          <w:lang w:eastAsia="tr-TR"/>
        </w:rPr>
        <w:t xml:space="preserve"> bırakılmıştır.</w:t>
      </w:r>
    </w:p>
    <w:p w:rsidR="009C56CD" w:rsidRDefault="009C56CD" w:rsidP="009C56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C56CD">
        <w:rPr>
          <w:rFonts w:ascii="Times New Roman" w:eastAsia="Times New Roman" w:hAnsi="Times New Roman" w:cs="Times New Roman"/>
          <w:color w:val="000000"/>
          <w:spacing w:val="9"/>
          <w:sz w:val="24"/>
          <w:szCs w:val="26"/>
          <w:lang w:eastAsia="tr-TR"/>
        </w:rPr>
        <w:t xml:space="preserve"> </w:t>
      </w:r>
      <w:proofErr w:type="gramStart"/>
      <w:r w:rsidRPr="009C56CD">
        <w:rPr>
          <w:rFonts w:ascii="Times New Roman" w:eastAsia="Times New Roman" w:hAnsi="Times New Roman" w:cs="Times New Roman"/>
          <w:color w:val="000000"/>
          <w:spacing w:val="9"/>
          <w:sz w:val="24"/>
          <w:szCs w:val="26"/>
          <w:lang w:eastAsia="tr-TR"/>
        </w:rPr>
        <w:t>Yasa'nın genel gerekçesinde de ifade edildiği gibi, toplum savunmasını hiç bir suretle tehlikeye </w:t>
      </w:r>
      <w:r w:rsidRPr="009C56CD">
        <w:rPr>
          <w:rFonts w:ascii="Times New Roman" w:eastAsia="Times New Roman" w:hAnsi="Times New Roman" w:cs="Times New Roman"/>
          <w:color w:val="000000"/>
          <w:sz w:val="24"/>
          <w:szCs w:val="26"/>
          <w:lang w:eastAsia="tr-TR"/>
        </w:rPr>
        <w:t xml:space="preserve">sokmaksızın insancıl yaklaşımı vurgulamak ve suçlunun toplumla barışık hale getirilmesini cezanın temel amacı olarak göz önünde bulundurmak ilkesini tercih eden </w:t>
      </w:r>
      <w:proofErr w:type="spellStart"/>
      <w:r w:rsidRPr="009C56CD">
        <w:rPr>
          <w:rFonts w:ascii="Times New Roman" w:eastAsia="Times New Roman" w:hAnsi="Times New Roman" w:cs="Times New Roman"/>
          <w:color w:val="000000"/>
          <w:sz w:val="24"/>
          <w:szCs w:val="26"/>
          <w:lang w:eastAsia="tr-TR"/>
        </w:rPr>
        <w:t>yasakoyucu</w:t>
      </w:r>
      <w:proofErr w:type="spellEnd"/>
      <w:r w:rsidRPr="009C56CD">
        <w:rPr>
          <w:rFonts w:ascii="Times New Roman" w:eastAsia="Times New Roman" w:hAnsi="Times New Roman" w:cs="Times New Roman"/>
          <w:color w:val="000000"/>
          <w:sz w:val="24"/>
          <w:szCs w:val="26"/>
          <w:lang w:eastAsia="tr-TR"/>
        </w:rPr>
        <w:t>, bu ilkenin gereği olarak, </w:t>
      </w:r>
      <w:r w:rsidRPr="009C56CD">
        <w:rPr>
          <w:rFonts w:ascii="Times New Roman" w:eastAsia="Times New Roman" w:hAnsi="Times New Roman" w:cs="Times New Roman"/>
          <w:color w:val="000000"/>
          <w:spacing w:val="3"/>
          <w:sz w:val="24"/>
          <w:szCs w:val="26"/>
          <w:lang w:eastAsia="tr-TR"/>
        </w:rPr>
        <w:t>suçlunun yeniden sosyalleşmesini ve uygun bir iyileştirmeye tabi tutularak toplumla </w:t>
      </w:r>
      <w:r w:rsidRPr="009C56CD">
        <w:rPr>
          <w:rFonts w:ascii="Times New Roman" w:eastAsia="Times New Roman" w:hAnsi="Times New Roman" w:cs="Times New Roman"/>
          <w:color w:val="000000"/>
          <w:sz w:val="24"/>
          <w:szCs w:val="26"/>
          <w:lang w:eastAsia="tr-TR"/>
        </w:rPr>
        <w:t>yeniden bütünleşmesini sağlamak için itiraz konusu kuralda,  haksız tahriki ceza sorumluluğunu azaltan bir neden olarak kabul etmiş ve haksız tahrik altında suç işleyenlerin cezasından, maruz kaldıkları tahrikin derecesine göre belli indirimler öngörmüştür.</w:t>
      </w:r>
      <w:proofErr w:type="gramEnd"/>
    </w:p>
    <w:p w:rsidR="009C56CD" w:rsidRDefault="009C56CD" w:rsidP="009C56C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C56CD">
        <w:rPr>
          <w:rFonts w:ascii="Times New Roman" w:eastAsia="Times New Roman" w:hAnsi="Times New Roman" w:cs="Times New Roman"/>
          <w:color w:val="000000"/>
          <w:sz w:val="24"/>
          <w:szCs w:val="26"/>
          <w:lang w:eastAsia="tr-TR"/>
        </w:rPr>
        <w:t>Açıklanan nedenlerle kural, Anayasa'nın 2</w:t>
      </w:r>
      <w:proofErr w:type="gramStart"/>
      <w:r w:rsidRPr="009C56CD">
        <w:rPr>
          <w:rFonts w:ascii="Times New Roman" w:eastAsia="Times New Roman" w:hAnsi="Times New Roman" w:cs="Times New Roman"/>
          <w:color w:val="000000"/>
          <w:sz w:val="24"/>
          <w:szCs w:val="26"/>
          <w:lang w:eastAsia="tr-TR"/>
        </w:rPr>
        <w:t>.,</w:t>
      </w:r>
      <w:proofErr w:type="gramEnd"/>
      <w:r w:rsidRPr="009C56CD">
        <w:rPr>
          <w:rFonts w:ascii="Times New Roman" w:eastAsia="Times New Roman" w:hAnsi="Times New Roman" w:cs="Times New Roman"/>
          <w:color w:val="000000"/>
          <w:sz w:val="24"/>
          <w:szCs w:val="26"/>
          <w:lang w:eastAsia="tr-TR"/>
        </w:rPr>
        <w:t xml:space="preserve"> 12., 17. ve 19. maddelerine aykırı değildir. İptal isteminin reddi gerekir.</w:t>
      </w:r>
    </w:p>
    <w:p w:rsidR="009C56CD" w:rsidRDefault="009C56CD" w:rsidP="009C56C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C56CD">
        <w:rPr>
          <w:rFonts w:ascii="Times New Roman" w:eastAsia="Times New Roman" w:hAnsi="Times New Roman" w:cs="Times New Roman"/>
          <w:b/>
          <w:bCs/>
          <w:color w:val="000000"/>
          <w:sz w:val="24"/>
          <w:szCs w:val="26"/>
          <w:lang w:eastAsia="tr-TR"/>
        </w:rPr>
        <w:t>VI- SONUÇ</w:t>
      </w:r>
    </w:p>
    <w:p w:rsidR="009C56CD" w:rsidRDefault="009C56CD" w:rsidP="009C56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C56CD">
        <w:rPr>
          <w:rFonts w:ascii="Times New Roman" w:eastAsia="Times New Roman" w:hAnsi="Times New Roman" w:cs="Times New Roman"/>
          <w:color w:val="000000"/>
          <w:sz w:val="24"/>
          <w:szCs w:val="26"/>
          <w:lang w:eastAsia="tr-TR"/>
        </w:rPr>
        <w:t>26.9.2004 günlü, 5237 sayılı Türk Ceza Kanunu'nun 29. maddesinin Anayasa'ya aykırı olmadığına ve itirazın REDDİNE, 19.2.2009 gününde OYBİRLİĞİYLE karar verildi.</w:t>
      </w:r>
    </w:p>
    <w:p w:rsidR="009C56CD" w:rsidRPr="009C56CD" w:rsidRDefault="009C56CD" w:rsidP="009C56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9C56CD" w:rsidRPr="0006048A" w:rsidTr="00612870">
        <w:tc>
          <w:tcPr>
            <w:tcW w:w="1667" w:type="pct"/>
            <w:tcMar>
              <w:top w:w="0" w:type="dxa"/>
              <w:left w:w="108" w:type="dxa"/>
              <w:bottom w:w="0" w:type="dxa"/>
              <w:right w:w="108" w:type="dxa"/>
            </w:tcMar>
            <w:hideMark/>
          </w:tcPr>
          <w:p w:rsidR="009C56CD" w:rsidRPr="0006048A" w:rsidRDefault="009C56CD" w:rsidP="00612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48A">
              <w:rPr>
                <w:rFonts w:ascii="Times New Roman" w:eastAsia="Times New Roman" w:hAnsi="Times New Roman" w:cs="Times New Roman"/>
                <w:sz w:val="24"/>
                <w:szCs w:val="26"/>
                <w:lang w:eastAsia="tr-TR"/>
              </w:rPr>
              <w:t>Başkan</w:t>
            </w:r>
          </w:p>
          <w:p w:rsidR="009C56CD" w:rsidRPr="0006048A" w:rsidRDefault="009C56CD" w:rsidP="00612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48A">
              <w:rPr>
                <w:rFonts w:ascii="Times New Roman" w:eastAsia="Times New Roman" w:hAnsi="Times New Roman" w:cs="Times New Roman"/>
                <w:sz w:val="24"/>
                <w:szCs w:val="26"/>
                <w:lang w:eastAsia="tr-TR"/>
              </w:rPr>
              <w:t>Haşim KILIÇ</w:t>
            </w:r>
          </w:p>
        </w:tc>
        <w:tc>
          <w:tcPr>
            <w:tcW w:w="1667" w:type="pct"/>
            <w:tcMar>
              <w:top w:w="0" w:type="dxa"/>
              <w:left w:w="108" w:type="dxa"/>
              <w:bottom w:w="0" w:type="dxa"/>
              <w:right w:w="108" w:type="dxa"/>
            </w:tcMar>
            <w:hideMark/>
          </w:tcPr>
          <w:p w:rsidR="009C56CD" w:rsidRPr="0006048A" w:rsidRDefault="009C56CD" w:rsidP="00612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48A">
              <w:rPr>
                <w:rFonts w:ascii="Times New Roman" w:eastAsia="Times New Roman" w:hAnsi="Times New Roman" w:cs="Times New Roman"/>
                <w:sz w:val="24"/>
                <w:szCs w:val="26"/>
                <w:lang w:eastAsia="tr-TR"/>
              </w:rPr>
              <w:t>Başkanvekili</w:t>
            </w:r>
          </w:p>
          <w:p w:rsidR="009C56CD" w:rsidRPr="0006048A" w:rsidRDefault="009C56CD" w:rsidP="00612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48A">
              <w:rPr>
                <w:rFonts w:ascii="Times New Roman" w:eastAsia="Times New Roman" w:hAnsi="Times New Roman" w:cs="Times New Roman"/>
                <w:sz w:val="24"/>
                <w:szCs w:val="26"/>
                <w:lang w:eastAsia="tr-TR"/>
              </w:rPr>
              <w:t xml:space="preserve">Osman </w:t>
            </w:r>
            <w:proofErr w:type="spellStart"/>
            <w:r w:rsidRPr="0006048A">
              <w:rPr>
                <w:rFonts w:ascii="Times New Roman" w:eastAsia="Times New Roman" w:hAnsi="Times New Roman" w:cs="Times New Roman"/>
                <w:sz w:val="24"/>
                <w:szCs w:val="26"/>
                <w:lang w:eastAsia="tr-TR"/>
              </w:rPr>
              <w:t>Alifeyyaz</w:t>
            </w:r>
            <w:proofErr w:type="spellEnd"/>
            <w:r w:rsidRPr="0006048A">
              <w:rPr>
                <w:rFonts w:ascii="Times New Roman" w:eastAsia="Times New Roman" w:hAnsi="Times New Roman" w:cs="Times New Roman"/>
                <w:sz w:val="24"/>
                <w:szCs w:val="26"/>
                <w:lang w:eastAsia="tr-TR"/>
              </w:rPr>
              <w:t xml:space="preserve"> PAKSÜT</w:t>
            </w:r>
          </w:p>
        </w:tc>
        <w:tc>
          <w:tcPr>
            <w:tcW w:w="1667" w:type="pct"/>
            <w:tcMar>
              <w:top w:w="0" w:type="dxa"/>
              <w:left w:w="108" w:type="dxa"/>
              <w:bottom w:w="0" w:type="dxa"/>
              <w:right w:w="108" w:type="dxa"/>
            </w:tcMar>
            <w:hideMark/>
          </w:tcPr>
          <w:p w:rsidR="009C56CD" w:rsidRPr="0006048A" w:rsidRDefault="009C56CD" w:rsidP="00612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48A">
              <w:rPr>
                <w:rFonts w:ascii="Times New Roman" w:eastAsia="Times New Roman" w:hAnsi="Times New Roman" w:cs="Times New Roman"/>
                <w:sz w:val="24"/>
                <w:szCs w:val="26"/>
                <w:lang w:eastAsia="tr-TR"/>
              </w:rPr>
              <w:t>Üye</w:t>
            </w:r>
          </w:p>
          <w:p w:rsidR="009C56CD" w:rsidRPr="0006048A" w:rsidRDefault="009C56CD" w:rsidP="0061287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6048A">
              <w:rPr>
                <w:rFonts w:ascii="Times New Roman" w:eastAsia="Times New Roman" w:hAnsi="Times New Roman" w:cs="Times New Roman"/>
                <w:sz w:val="24"/>
                <w:szCs w:val="26"/>
                <w:lang w:eastAsia="tr-TR"/>
              </w:rPr>
              <w:t>Sacit</w:t>
            </w:r>
            <w:proofErr w:type="spellEnd"/>
            <w:r w:rsidRPr="0006048A">
              <w:rPr>
                <w:rFonts w:ascii="Times New Roman" w:eastAsia="Times New Roman" w:hAnsi="Times New Roman" w:cs="Times New Roman"/>
                <w:sz w:val="24"/>
                <w:szCs w:val="26"/>
                <w:lang w:eastAsia="tr-TR"/>
              </w:rPr>
              <w:t xml:space="preserve"> ADALI</w:t>
            </w:r>
          </w:p>
        </w:tc>
      </w:tr>
    </w:tbl>
    <w:p w:rsidR="009C56CD" w:rsidRDefault="009C56CD" w:rsidP="009C56C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048A">
        <w:rPr>
          <w:rFonts w:ascii="Times New Roman" w:eastAsia="Times New Roman" w:hAnsi="Times New Roman" w:cs="Times New Roman"/>
          <w:color w:val="000000"/>
          <w:sz w:val="24"/>
          <w:szCs w:val="26"/>
          <w:lang w:eastAsia="tr-TR"/>
        </w:rPr>
        <w:t> </w:t>
      </w:r>
    </w:p>
    <w:p w:rsidR="009C56CD" w:rsidRPr="0006048A" w:rsidRDefault="009C56CD" w:rsidP="009C56C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048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C56CD" w:rsidRPr="0006048A" w:rsidTr="00612870">
        <w:tc>
          <w:tcPr>
            <w:tcW w:w="1667" w:type="pct"/>
            <w:tcMar>
              <w:top w:w="0" w:type="dxa"/>
              <w:left w:w="108" w:type="dxa"/>
              <w:bottom w:w="0" w:type="dxa"/>
              <w:right w:w="108" w:type="dxa"/>
            </w:tcMar>
            <w:hideMark/>
          </w:tcPr>
          <w:p w:rsidR="009C56CD" w:rsidRPr="0006048A" w:rsidRDefault="009C56CD" w:rsidP="00612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48A">
              <w:rPr>
                <w:rFonts w:ascii="Times New Roman" w:eastAsia="Times New Roman" w:hAnsi="Times New Roman" w:cs="Times New Roman"/>
                <w:sz w:val="24"/>
                <w:szCs w:val="26"/>
                <w:lang w:eastAsia="tr-TR"/>
              </w:rPr>
              <w:t>Üye</w:t>
            </w:r>
          </w:p>
          <w:p w:rsidR="009C56CD" w:rsidRPr="0006048A" w:rsidRDefault="009C56CD" w:rsidP="00612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48A">
              <w:rPr>
                <w:rFonts w:ascii="Times New Roman" w:eastAsia="Times New Roman" w:hAnsi="Times New Roman" w:cs="Times New Roman"/>
                <w:sz w:val="24"/>
                <w:szCs w:val="26"/>
                <w:lang w:eastAsia="tr-TR"/>
              </w:rPr>
              <w:t>Fulya KANTARCIOĞLU</w:t>
            </w:r>
          </w:p>
        </w:tc>
        <w:tc>
          <w:tcPr>
            <w:tcW w:w="1667" w:type="pct"/>
            <w:tcMar>
              <w:top w:w="0" w:type="dxa"/>
              <w:left w:w="108" w:type="dxa"/>
              <w:bottom w:w="0" w:type="dxa"/>
              <w:right w:w="108" w:type="dxa"/>
            </w:tcMar>
            <w:hideMark/>
          </w:tcPr>
          <w:p w:rsidR="009C56CD" w:rsidRPr="0006048A" w:rsidRDefault="009C56CD" w:rsidP="00612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48A">
              <w:rPr>
                <w:rFonts w:ascii="Times New Roman" w:eastAsia="Times New Roman" w:hAnsi="Times New Roman" w:cs="Times New Roman"/>
                <w:sz w:val="24"/>
                <w:szCs w:val="26"/>
                <w:lang w:eastAsia="tr-TR"/>
              </w:rPr>
              <w:t>Üye</w:t>
            </w:r>
          </w:p>
          <w:p w:rsidR="009C56CD" w:rsidRPr="0006048A" w:rsidRDefault="009C56CD" w:rsidP="00612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48A">
              <w:rPr>
                <w:rFonts w:ascii="Times New Roman" w:eastAsia="Times New Roman" w:hAnsi="Times New Roman" w:cs="Times New Roman"/>
                <w:sz w:val="24"/>
                <w:szCs w:val="26"/>
                <w:lang w:eastAsia="tr-TR"/>
              </w:rPr>
              <w:t>Ahmet AKYALÇIN</w:t>
            </w:r>
          </w:p>
        </w:tc>
        <w:tc>
          <w:tcPr>
            <w:tcW w:w="1667" w:type="pct"/>
            <w:tcMar>
              <w:top w:w="0" w:type="dxa"/>
              <w:left w:w="108" w:type="dxa"/>
              <w:bottom w:w="0" w:type="dxa"/>
              <w:right w:w="108" w:type="dxa"/>
            </w:tcMar>
            <w:hideMark/>
          </w:tcPr>
          <w:p w:rsidR="009C56CD" w:rsidRPr="0006048A" w:rsidRDefault="009C56CD" w:rsidP="00612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48A">
              <w:rPr>
                <w:rFonts w:ascii="Times New Roman" w:eastAsia="Times New Roman" w:hAnsi="Times New Roman" w:cs="Times New Roman"/>
                <w:sz w:val="24"/>
                <w:szCs w:val="26"/>
                <w:lang w:eastAsia="tr-TR"/>
              </w:rPr>
              <w:t>Üye</w:t>
            </w:r>
          </w:p>
          <w:p w:rsidR="009C56CD" w:rsidRPr="0006048A" w:rsidRDefault="009C56CD" w:rsidP="00612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48A">
              <w:rPr>
                <w:rFonts w:ascii="Times New Roman" w:eastAsia="Times New Roman" w:hAnsi="Times New Roman" w:cs="Times New Roman"/>
                <w:sz w:val="24"/>
                <w:szCs w:val="26"/>
                <w:lang w:eastAsia="tr-TR"/>
              </w:rPr>
              <w:t>Mehmet ERTEN</w:t>
            </w:r>
          </w:p>
        </w:tc>
      </w:tr>
    </w:tbl>
    <w:p w:rsidR="009C56CD" w:rsidRDefault="009C56CD" w:rsidP="009C56C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048A">
        <w:rPr>
          <w:rFonts w:ascii="Times New Roman" w:eastAsia="Times New Roman" w:hAnsi="Times New Roman" w:cs="Times New Roman"/>
          <w:color w:val="000000"/>
          <w:sz w:val="24"/>
          <w:szCs w:val="26"/>
          <w:lang w:eastAsia="tr-TR"/>
        </w:rPr>
        <w:t> </w:t>
      </w:r>
    </w:p>
    <w:p w:rsidR="009C56CD" w:rsidRPr="0006048A" w:rsidRDefault="009C56CD" w:rsidP="009C56C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048A">
        <w:rPr>
          <w:rFonts w:ascii="Times New Roman" w:eastAsia="Times New Roman" w:hAnsi="Times New Roman" w:cs="Times New Roman"/>
          <w:color w:val="000000"/>
          <w:sz w:val="24"/>
          <w:szCs w:val="26"/>
          <w:lang w:eastAsia="tr-TR"/>
        </w:rPr>
        <w:t> </w:t>
      </w:r>
    </w:p>
    <w:p w:rsidR="009C56CD" w:rsidRPr="0006048A" w:rsidRDefault="009C56CD" w:rsidP="009C56C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048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C56CD" w:rsidRPr="0006048A" w:rsidTr="00612870">
        <w:tc>
          <w:tcPr>
            <w:tcW w:w="1667" w:type="pct"/>
            <w:tcMar>
              <w:top w:w="0" w:type="dxa"/>
              <w:left w:w="108" w:type="dxa"/>
              <w:bottom w:w="0" w:type="dxa"/>
              <w:right w:w="108" w:type="dxa"/>
            </w:tcMar>
            <w:hideMark/>
          </w:tcPr>
          <w:p w:rsidR="009C56CD" w:rsidRPr="0006048A" w:rsidRDefault="009C56CD" w:rsidP="00612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48A">
              <w:rPr>
                <w:rFonts w:ascii="Times New Roman" w:eastAsia="Times New Roman" w:hAnsi="Times New Roman" w:cs="Times New Roman"/>
                <w:sz w:val="24"/>
                <w:szCs w:val="26"/>
                <w:lang w:eastAsia="tr-TR"/>
              </w:rPr>
              <w:t>Üye</w:t>
            </w:r>
          </w:p>
          <w:p w:rsidR="009C56CD" w:rsidRPr="0006048A" w:rsidRDefault="009C56CD" w:rsidP="00612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48A">
              <w:rPr>
                <w:rFonts w:ascii="Times New Roman" w:eastAsia="Times New Roman" w:hAnsi="Times New Roman" w:cs="Times New Roman"/>
                <w:sz w:val="24"/>
                <w:szCs w:val="26"/>
                <w:lang w:eastAsia="tr-TR"/>
              </w:rPr>
              <w:t>A. Necmi ÖZLER</w:t>
            </w:r>
          </w:p>
        </w:tc>
        <w:tc>
          <w:tcPr>
            <w:tcW w:w="1667" w:type="pct"/>
            <w:tcMar>
              <w:top w:w="0" w:type="dxa"/>
              <w:left w:w="108" w:type="dxa"/>
              <w:bottom w:w="0" w:type="dxa"/>
              <w:right w:w="108" w:type="dxa"/>
            </w:tcMar>
            <w:hideMark/>
          </w:tcPr>
          <w:p w:rsidR="009C56CD" w:rsidRPr="0006048A" w:rsidRDefault="009C56CD" w:rsidP="00612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48A">
              <w:rPr>
                <w:rFonts w:ascii="Times New Roman" w:eastAsia="Times New Roman" w:hAnsi="Times New Roman" w:cs="Times New Roman"/>
                <w:sz w:val="24"/>
                <w:szCs w:val="26"/>
                <w:lang w:eastAsia="tr-TR"/>
              </w:rPr>
              <w:t>Üye</w:t>
            </w:r>
          </w:p>
          <w:p w:rsidR="009C56CD" w:rsidRPr="0006048A" w:rsidRDefault="009C56CD" w:rsidP="00612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48A">
              <w:rPr>
                <w:rFonts w:ascii="Times New Roman" w:eastAsia="Times New Roman" w:hAnsi="Times New Roman" w:cs="Times New Roman"/>
                <w:sz w:val="24"/>
                <w:szCs w:val="26"/>
                <w:lang w:eastAsia="tr-TR"/>
              </w:rPr>
              <w:t>Serdar ÖZGÜLDÜR</w:t>
            </w:r>
          </w:p>
        </w:tc>
        <w:tc>
          <w:tcPr>
            <w:tcW w:w="1667" w:type="pct"/>
            <w:tcMar>
              <w:top w:w="0" w:type="dxa"/>
              <w:left w:w="108" w:type="dxa"/>
              <w:bottom w:w="0" w:type="dxa"/>
              <w:right w:w="108" w:type="dxa"/>
            </w:tcMar>
            <w:hideMark/>
          </w:tcPr>
          <w:p w:rsidR="009C56CD" w:rsidRPr="0006048A" w:rsidRDefault="009C56CD" w:rsidP="00612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48A">
              <w:rPr>
                <w:rFonts w:ascii="Times New Roman" w:eastAsia="Times New Roman" w:hAnsi="Times New Roman" w:cs="Times New Roman"/>
                <w:sz w:val="24"/>
                <w:szCs w:val="26"/>
                <w:lang w:eastAsia="tr-TR"/>
              </w:rPr>
              <w:t>Üye</w:t>
            </w:r>
          </w:p>
          <w:p w:rsidR="009C56CD" w:rsidRPr="0006048A" w:rsidRDefault="009C56CD" w:rsidP="00612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48A">
              <w:rPr>
                <w:rFonts w:ascii="Times New Roman" w:eastAsia="Times New Roman" w:hAnsi="Times New Roman" w:cs="Times New Roman"/>
                <w:sz w:val="24"/>
                <w:szCs w:val="26"/>
                <w:lang w:eastAsia="tr-TR"/>
              </w:rPr>
              <w:t>Şevket APALAK</w:t>
            </w:r>
          </w:p>
        </w:tc>
      </w:tr>
    </w:tbl>
    <w:p w:rsidR="009C56CD" w:rsidRDefault="009C56CD" w:rsidP="009C56C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048A">
        <w:rPr>
          <w:rFonts w:ascii="Times New Roman" w:eastAsia="Times New Roman" w:hAnsi="Times New Roman" w:cs="Times New Roman"/>
          <w:color w:val="000000"/>
          <w:sz w:val="24"/>
          <w:szCs w:val="26"/>
          <w:lang w:eastAsia="tr-TR"/>
        </w:rPr>
        <w:t> </w:t>
      </w:r>
    </w:p>
    <w:p w:rsidR="009C56CD" w:rsidRDefault="009C56CD" w:rsidP="009C56C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048A">
        <w:rPr>
          <w:rFonts w:ascii="Times New Roman" w:eastAsia="Times New Roman" w:hAnsi="Times New Roman" w:cs="Times New Roman"/>
          <w:color w:val="000000"/>
          <w:sz w:val="24"/>
          <w:szCs w:val="26"/>
          <w:lang w:eastAsia="tr-TR"/>
        </w:rPr>
        <w:t> </w:t>
      </w:r>
    </w:p>
    <w:p w:rsidR="009C56CD" w:rsidRPr="0006048A" w:rsidRDefault="009C56CD" w:rsidP="009C56C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048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9C56CD" w:rsidRPr="0006048A" w:rsidTr="00612870">
        <w:tc>
          <w:tcPr>
            <w:tcW w:w="2500" w:type="pct"/>
            <w:tcMar>
              <w:top w:w="0" w:type="dxa"/>
              <w:left w:w="108" w:type="dxa"/>
              <w:bottom w:w="0" w:type="dxa"/>
              <w:right w:w="108" w:type="dxa"/>
            </w:tcMar>
            <w:hideMark/>
          </w:tcPr>
          <w:p w:rsidR="009C56CD" w:rsidRPr="0006048A" w:rsidRDefault="009C56CD" w:rsidP="00612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48A">
              <w:rPr>
                <w:rFonts w:ascii="Times New Roman" w:eastAsia="Times New Roman" w:hAnsi="Times New Roman" w:cs="Times New Roman"/>
                <w:sz w:val="24"/>
                <w:szCs w:val="26"/>
                <w:lang w:eastAsia="tr-TR"/>
              </w:rPr>
              <w:lastRenderedPageBreak/>
              <w:t>Üye</w:t>
            </w:r>
          </w:p>
          <w:p w:rsidR="009C56CD" w:rsidRPr="0006048A" w:rsidRDefault="009C56CD" w:rsidP="0061287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6048A">
              <w:rPr>
                <w:rFonts w:ascii="Times New Roman" w:eastAsia="Times New Roman" w:hAnsi="Times New Roman" w:cs="Times New Roman"/>
                <w:sz w:val="24"/>
                <w:szCs w:val="26"/>
                <w:lang w:eastAsia="tr-TR"/>
              </w:rPr>
              <w:t>Serruh</w:t>
            </w:r>
            <w:proofErr w:type="spellEnd"/>
            <w:r w:rsidRPr="0006048A">
              <w:rPr>
                <w:rFonts w:ascii="Times New Roman" w:eastAsia="Times New Roman" w:hAnsi="Times New Roman" w:cs="Times New Roman"/>
                <w:sz w:val="24"/>
                <w:szCs w:val="26"/>
                <w:lang w:eastAsia="tr-TR"/>
              </w:rPr>
              <w:t xml:space="preserve"> KALELİ</w:t>
            </w:r>
          </w:p>
        </w:tc>
        <w:tc>
          <w:tcPr>
            <w:tcW w:w="2500" w:type="pct"/>
            <w:tcMar>
              <w:top w:w="0" w:type="dxa"/>
              <w:left w:w="108" w:type="dxa"/>
              <w:bottom w:w="0" w:type="dxa"/>
              <w:right w:w="108" w:type="dxa"/>
            </w:tcMar>
            <w:hideMark/>
          </w:tcPr>
          <w:p w:rsidR="009C56CD" w:rsidRPr="0006048A" w:rsidRDefault="009C56CD" w:rsidP="00612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48A">
              <w:rPr>
                <w:rFonts w:ascii="Times New Roman" w:eastAsia="Times New Roman" w:hAnsi="Times New Roman" w:cs="Times New Roman"/>
                <w:sz w:val="24"/>
                <w:szCs w:val="26"/>
                <w:lang w:eastAsia="tr-TR"/>
              </w:rPr>
              <w:t>Üye</w:t>
            </w:r>
          </w:p>
          <w:p w:rsidR="009C56CD" w:rsidRPr="0006048A" w:rsidRDefault="009C56CD" w:rsidP="00612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48A">
              <w:rPr>
                <w:rFonts w:ascii="Times New Roman" w:eastAsia="Times New Roman" w:hAnsi="Times New Roman" w:cs="Times New Roman"/>
                <w:sz w:val="24"/>
                <w:szCs w:val="26"/>
                <w:lang w:eastAsia="tr-TR"/>
              </w:rPr>
              <w:t>Zehra Ayla PERKTAŞ</w:t>
            </w:r>
          </w:p>
        </w:tc>
      </w:tr>
    </w:tbl>
    <w:p w:rsidR="00CE1FB9" w:rsidRPr="009C56CD" w:rsidRDefault="00CE1FB9" w:rsidP="009C56CD">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9C56CD" w:rsidSect="009C56C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F08" w:rsidRDefault="00E45F08" w:rsidP="009C56CD">
      <w:pPr>
        <w:spacing w:after="0" w:line="240" w:lineRule="auto"/>
      </w:pPr>
      <w:r>
        <w:separator/>
      </w:r>
    </w:p>
  </w:endnote>
  <w:endnote w:type="continuationSeparator" w:id="0">
    <w:p w:rsidR="00E45F08" w:rsidRDefault="00E45F08" w:rsidP="009C5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6CD" w:rsidRDefault="009C56CD" w:rsidP="0020513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C56CD" w:rsidRDefault="009C56CD" w:rsidP="009C56C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6CD" w:rsidRPr="009C56CD" w:rsidRDefault="009C56CD" w:rsidP="00205137">
    <w:pPr>
      <w:pStyle w:val="Altbilgi"/>
      <w:framePr w:wrap="around" w:vAnchor="text" w:hAnchor="margin" w:xAlign="right" w:y="1"/>
      <w:rPr>
        <w:rStyle w:val="SayfaNumaras"/>
        <w:rFonts w:ascii="Times New Roman" w:hAnsi="Times New Roman" w:cs="Times New Roman"/>
      </w:rPr>
    </w:pPr>
    <w:r w:rsidRPr="009C56CD">
      <w:rPr>
        <w:rStyle w:val="SayfaNumaras"/>
        <w:rFonts w:ascii="Times New Roman" w:hAnsi="Times New Roman" w:cs="Times New Roman"/>
      </w:rPr>
      <w:fldChar w:fldCharType="begin"/>
    </w:r>
    <w:r w:rsidRPr="009C56CD">
      <w:rPr>
        <w:rStyle w:val="SayfaNumaras"/>
        <w:rFonts w:ascii="Times New Roman" w:hAnsi="Times New Roman" w:cs="Times New Roman"/>
      </w:rPr>
      <w:instrText xml:space="preserve">PAGE  </w:instrText>
    </w:r>
    <w:r w:rsidRPr="009C56CD">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9C56CD">
      <w:rPr>
        <w:rStyle w:val="SayfaNumaras"/>
        <w:rFonts w:ascii="Times New Roman" w:hAnsi="Times New Roman" w:cs="Times New Roman"/>
      </w:rPr>
      <w:fldChar w:fldCharType="end"/>
    </w:r>
  </w:p>
  <w:p w:rsidR="009C56CD" w:rsidRPr="009C56CD" w:rsidRDefault="009C56CD" w:rsidP="009C56C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6CD" w:rsidRDefault="009C56C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F08" w:rsidRDefault="00E45F08" w:rsidP="009C56CD">
      <w:pPr>
        <w:spacing w:after="0" w:line="240" w:lineRule="auto"/>
      </w:pPr>
      <w:r>
        <w:separator/>
      </w:r>
    </w:p>
  </w:footnote>
  <w:footnote w:type="continuationSeparator" w:id="0">
    <w:p w:rsidR="00E45F08" w:rsidRDefault="00E45F08" w:rsidP="009C56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6CD" w:rsidRDefault="009C56C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6CD" w:rsidRDefault="009C56C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2007</w:t>
    </w:r>
    <w:proofErr w:type="gramEnd"/>
    <w:r>
      <w:rPr>
        <w:rFonts w:ascii="Times New Roman" w:hAnsi="Times New Roman" w:cs="Times New Roman"/>
        <w:b/>
      </w:rPr>
      <w:t>/91</w:t>
    </w:r>
  </w:p>
  <w:p w:rsidR="009C56CD" w:rsidRDefault="009C56C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/25</w:t>
    </w:r>
  </w:p>
  <w:p w:rsidR="009C56CD" w:rsidRPr="009C56CD" w:rsidRDefault="009C56C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6CD" w:rsidRDefault="009C56C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6B8"/>
    <w:rsid w:val="008966B8"/>
    <w:rsid w:val="009C56CD"/>
    <w:rsid w:val="00CE1FB9"/>
    <w:rsid w:val="00E45F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7FFF7-F500-40A4-8E31-797B61C2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9C56C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9C56CD"/>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9C56CD"/>
    <w:rPr>
      <w:color w:val="0000FF"/>
      <w:u w:val="single"/>
    </w:rPr>
  </w:style>
  <w:style w:type="paragraph" w:customStyle="1" w:styleId="msobodytextindent2">
    <w:name w:val="msobodytextindent2"/>
    <w:basedOn w:val="Normal"/>
    <w:rsid w:val="009C56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9C56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9C56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9C56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C56C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C56CD"/>
  </w:style>
  <w:style w:type="paragraph" w:styleId="Altbilgi">
    <w:name w:val="footer"/>
    <w:basedOn w:val="Normal"/>
    <w:link w:val="AltbilgiChar"/>
    <w:uiPriority w:val="99"/>
    <w:unhideWhenUsed/>
    <w:rsid w:val="009C56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C56CD"/>
  </w:style>
  <w:style w:type="character" w:styleId="SayfaNumaras">
    <w:name w:val="page number"/>
    <w:basedOn w:val="VarsaylanParagrafYazTipi"/>
    <w:uiPriority w:val="99"/>
    <w:semiHidden/>
    <w:unhideWhenUsed/>
    <w:rsid w:val="009C5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51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953</Words>
  <Characters>5434</Characters>
  <Application>Microsoft Office Word</Application>
  <DocSecurity>0</DocSecurity>
  <Lines>45</Lines>
  <Paragraphs>12</Paragraphs>
  <ScaleCrop>false</ScaleCrop>
  <Company/>
  <LinksUpToDate>false</LinksUpToDate>
  <CharactersWithSpaces>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2019-01-30T06:18:00Z</dcterms:created>
  <dcterms:modified xsi:type="dcterms:W3CDTF">2019-01-30T06:21:00Z</dcterms:modified>
</cp:coreProperties>
</file>