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8A" w:rsidRPr="006A6D8A" w:rsidRDefault="006A6D8A" w:rsidP="006A6D8A">
      <w:pPr>
        <w:spacing w:before="100" w:after="100" w:line="240" w:lineRule="auto"/>
        <w:jc w:val="center"/>
        <w:rPr>
          <w:rFonts w:ascii="Times New Roman" w:eastAsia="Times New Roman" w:hAnsi="Times New Roman" w:cs="Times New Roman"/>
          <w:color w:val="000000"/>
          <w:sz w:val="24"/>
          <w:szCs w:val="24"/>
          <w:lang w:eastAsia="tr-TR"/>
        </w:rPr>
      </w:pPr>
      <w:bookmarkStart w:id="0" w:name="_Toc36007856"/>
      <w:bookmarkStart w:id="1" w:name="_Toc36008204"/>
      <w:bookmarkEnd w:id="0"/>
      <w:r w:rsidRPr="006A6D8A">
        <w:rPr>
          <w:rFonts w:ascii="Times New Roman" w:eastAsia="Times New Roman" w:hAnsi="Times New Roman" w:cs="Times New Roman"/>
          <w:b/>
          <w:bCs/>
          <w:color w:val="000000"/>
          <w:sz w:val="24"/>
          <w:szCs w:val="26"/>
          <w:lang w:eastAsia="tr-TR"/>
        </w:rPr>
        <w:t>ANAYASA MAHKEMESİ KARARI</w:t>
      </w:r>
      <w:bookmarkEnd w:id="1"/>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Pr="006A6D8A" w:rsidRDefault="006A6D8A" w:rsidP="006A6D8A">
      <w:pPr>
        <w:spacing w:after="0" w:line="240" w:lineRule="auto"/>
        <w:jc w:val="both"/>
        <w:rPr>
          <w:rFonts w:ascii="Times New Roman" w:eastAsia="Times New Roman" w:hAnsi="Times New Roman" w:cs="Times New Roman"/>
          <w:b/>
          <w:color w:val="000000"/>
          <w:sz w:val="24"/>
          <w:szCs w:val="24"/>
          <w:lang w:eastAsia="tr-TR"/>
        </w:rPr>
      </w:pPr>
      <w:r w:rsidRPr="006A6D8A">
        <w:rPr>
          <w:rFonts w:ascii="Times New Roman" w:eastAsia="Times New Roman" w:hAnsi="Times New Roman" w:cs="Times New Roman"/>
          <w:b/>
          <w:bCs/>
          <w:color w:val="000000"/>
          <w:sz w:val="24"/>
          <w:szCs w:val="26"/>
          <w:lang w:eastAsia="tr-TR"/>
        </w:rPr>
        <w:t xml:space="preserve">Esas </w:t>
      </w:r>
      <w:proofErr w:type="gramStart"/>
      <w:r w:rsidRPr="006A6D8A">
        <w:rPr>
          <w:rFonts w:ascii="Times New Roman" w:eastAsia="Times New Roman" w:hAnsi="Times New Roman" w:cs="Times New Roman"/>
          <w:b/>
          <w:bCs/>
          <w:color w:val="000000"/>
          <w:sz w:val="24"/>
          <w:szCs w:val="26"/>
          <w:lang w:eastAsia="tr-TR"/>
        </w:rPr>
        <w:t>Sayısı  : 2002</w:t>
      </w:r>
      <w:proofErr w:type="gramEnd"/>
      <w:r w:rsidRPr="006A6D8A">
        <w:rPr>
          <w:rFonts w:ascii="Times New Roman" w:eastAsia="Times New Roman" w:hAnsi="Times New Roman" w:cs="Times New Roman"/>
          <w:b/>
          <w:bCs/>
          <w:color w:val="000000"/>
          <w:sz w:val="24"/>
          <w:szCs w:val="26"/>
          <w:lang w:eastAsia="tr-TR"/>
        </w:rPr>
        <w:t>/71</w:t>
      </w:r>
    </w:p>
    <w:p w:rsidR="006A6D8A" w:rsidRPr="006A6D8A" w:rsidRDefault="006A6D8A" w:rsidP="006A6D8A">
      <w:pPr>
        <w:spacing w:after="0" w:line="240" w:lineRule="auto"/>
        <w:jc w:val="both"/>
        <w:rPr>
          <w:rFonts w:ascii="Times New Roman" w:eastAsia="Times New Roman" w:hAnsi="Times New Roman" w:cs="Times New Roman"/>
          <w:b/>
          <w:color w:val="000000"/>
          <w:sz w:val="24"/>
          <w:szCs w:val="24"/>
          <w:lang w:eastAsia="tr-TR"/>
        </w:rPr>
      </w:pPr>
      <w:r w:rsidRPr="006A6D8A">
        <w:rPr>
          <w:rFonts w:ascii="Times New Roman" w:eastAsia="Times New Roman" w:hAnsi="Times New Roman" w:cs="Times New Roman"/>
          <w:b/>
          <w:bCs/>
          <w:color w:val="000000"/>
          <w:sz w:val="24"/>
          <w:szCs w:val="26"/>
          <w:lang w:eastAsia="tr-TR"/>
        </w:rPr>
        <w:t xml:space="preserve">Karar </w:t>
      </w:r>
      <w:proofErr w:type="gramStart"/>
      <w:r w:rsidRPr="006A6D8A">
        <w:rPr>
          <w:rFonts w:ascii="Times New Roman" w:eastAsia="Times New Roman" w:hAnsi="Times New Roman" w:cs="Times New Roman"/>
          <w:b/>
          <w:bCs/>
          <w:color w:val="000000"/>
          <w:sz w:val="24"/>
          <w:szCs w:val="26"/>
          <w:lang w:eastAsia="tr-TR"/>
        </w:rPr>
        <w:t>Sayısı  : 2008</w:t>
      </w:r>
      <w:proofErr w:type="gramEnd"/>
      <w:r w:rsidRPr="006A6D8A">
        <w:rPr>
          <w:rFonts w:ascii="Times New Roman" w:eastAsia="Times New Roman" w:hAnsi="Times New Roman" w:cs="Times New Roman"/>
          <w:b/>
          <w:bCs/>
          <w:color w:val="000000"/>
          <w:sz w:val="24"/>
          <w:szCs w:val="26"/>
          <w:lang w:eastAsia="tr-TR"/>
        </w:rPr>
        <w:t>/44</w:t>
      </w:r>
    </w:p>
    <w:p w:rsidR="006A6D8A" w:rsidRPr="006A6D8A" w:rsidRDefault="006A6D8A" w:rsidP="006A6D8A">
      <w:pPr>
        <w:spacing w:after="0" w:line="240" w:lineRule="auto"/>
        <w:jc w:val="both"/>
        <w:rPr>
          <w:rFonts w:ascii="Times New Roman" w:eastAsia="Times New Roman" w:hAnsi="Times New Roman" w:cs="Times New Roman"/>
          <w:b/>
          <w:color w:val="000000"/>
          <w:sz w:val="24"/>
          <w:szCs w:val="24"/>
          <w:lang w:eastAsia="tr-TR"/>
        </w:rPr>
      </w:pPr>
      <w:r w:rsidRPr="006A6D8A">
        <w:rPr>
          <w:rFonts w:ascii="Times New Roman" w:eastAsia="Times New Roman" w:hAnsi="Times New Roman" w:cs="Times New Roman"/>
          <w:b/>
          <w:bCs/>
          <w:color w:val="000000"/>
          <w:sz w:val="24"/>
          <w:szCs w:val="26"/>
          <w:lang w:eastAsia="tr-TR"/>
        </w:rPr>
        <w:t xml:space="preserve">Karar </w:t>
      </w:r>
      <w:proofErr w:type="gramStart"/>
      <w:r w:rsidRPr="006A6D8A">
        <w:rPr>
          <w:rFonts w:ascii="Times New Roman" w:eastAsia="Times New Roman" w:hAnsi="Times New Roman" w:cs="Times New Roman"/>
          <w:b/>
          <w:bCs/>
          <w:color w:val="000000"/>
          <w:sz w:val="24"/>
          <w:szCs w:val="26"/>
          <w:lang w:eastAsia="tr-TR"/>
        </w:rPr>
        <w:t>Günü  : 17</w:t>
      </w:r>
      <w:proofErr w:type="gramEnd"/>
      <w:r w:rsidRPr="006A6D8A">
        <w:rPr>
          <w:rFonts w:ascii="Times New Roman" w:eastAsia="Times New Roman" w:hAnsi="Times New Roman" w:cs="Times New Roman"/>
          <w:b/>
          <w:bCs/>
          <w:color w:val="000000"/>
          <w:sz w:val="24"/>
          <w:szCs w:val="26"/>
          <w:lang w:eastAsia="tr-TR"/>
        </w:rPr>
        <w:t>.1.2008</w:t>
      </w:r>
    </w:p>
    <w:p w:rsidR="006A6D8A" w:rsidRPr="006A6D8A" w:rsidRDefault="006A6D8A" w:rsidP="006A6D8A">
      <w:pPr>
        <w:spacing w:after="0" w:line="240" w:lineRule="auto"/>
        <w:jc w:val="both"/>
        <w:rPr>
          <w:rFonts w:ascii="Times New Roman" w:eastAsia="Times New Roman" w:hAnsi="Times New Roman" w:cs="Times New Roman"/>
          <w:b/>
          <w:color w:val="000000"/>
          <w:sz w:val="24"/>
          <w:szCs w:val="24"/>
          <w:lang w:eastAsia="tr-TR"/>
        </w:rPr>
      </w:pPr>
      <w:r w:rsidRPr="006A6D8A">
        <w:rPr>
          <w:rFonts w:ascii="Times New Roman" w:eastAsia="Times New Roman" w:hAnsi="Times New Roman" w:cs="Times New Roman"/>
          <w:b/>
          <w:bCs/>
          <w:color w:val="000000"/>
          <w:sz w:val="24"/>
          <w:szCs w:val="26"/>
          <w:lang w:eastAsia="tr-TR"/>
        </w:rPr>
        <w:t>R.G. Tarih-</w:t>
      </w:r>
      <w:proofErr w:type="gramStart"/>
      <w:r w:rsidRPr="006A6D8A">
        <w:rPr>
          <w:rFonts w:ascii="Times New Roman" w:eastAsia="Times New Roman" w:hAnsi="Times New Roman" w:cs="Times New Roman"/>
          <w:b/>
          <w:bCs/>
          <w:color w:val="000000"/>
          <w:sz w:val="24"/>
          <w:szCs w:val="26"/>
          <w:lang w:eastAsia="tr-TR"/>
        </w:rPr>
        <w:t>Sayı :03</w:t>
      </w:r>
      <w:proofErr w:type="gramEnd"/>
      <w:r w:rsidRPr="006A6D8A">
        <w:rPr>
          <w:rFonts w:ascii="Times New Roman" w:eastAsia="Times New Roman" w:hAnsi="Times New Roman" w:cs="Times New Roman"/>
          <w:b/>
          <w:bCs/>
          <w:color w:val="000000"/>
          <w:sz w:val="24"/>
          <w:szCs w:val="26"/>
          <w:lang w:eastAsia="tr-TR"/>
        </w:rPr>
        <w:t>.04.2009-27189</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İTİRAZ YOLUNA BAŞVURAN: </w:t>
      </w:r>
      <w:r w:rsidRPr="006A6D8A">
        <w:rPr>
          <w:rFonts w:ascii="Times New Roman" w:eastAsia="Times New Roman" w:hAnsi="Times New Roman" w:cs="Times New Roman"/>
          <w:color w:val="000000"/>
          <w:sz w:val="24"/>
          <w:szCs w:val="26"/>
          <w:lang w:eastAsia="tr-TR"/>
        </w:rPr>
        <w:t>Bandırma Asliye Ceza Mahkemesi</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İTİRAZIN KONUSU:</w:t>
      </w:r>
      <w:r w:rsidRPr="006A6D8A">
        <w:rPr>
          <w:rFonts w:ascii="Times New Roman" w:eastAsia="Times New Roman" w:hAnsi="Times New Roman" w:cs="Times New Roman"/>
          <w:color w:val="000000"/>
          <w:sz w:val="24"/>
          <w:szCs w:val="26"/>
          <w:lang w:eastAsia="tr-TR"/>
        </w:rPr>
        <w:t> 1.3.1926 günlü, 765 sayılı Türk Ceza Kanunu'nun 2370 sayılı Yasa ile değiştirilen 236. maddesi ile 5.5.1983 günlü, 2822 sayılı Toplu İş Sözleşmesi, Grev ve Lokavt Kanunu'nun 73. maddesinin, Anayasanın 12</w:t>
      </w:r>
      <w:proofErr w:type="gramStart"/>
      <w:r w:rsidRPr="006A6D8A">
        <w:rPr>
          <w:rFonts w:ascii="Times New Roman" w:eastAsia="Times New Roman" w:hAnsi="Times New Roman" w:cs="Times New Roman"/>
          <w:color w:val="000000"/>
          <w:sz w:val="24"/>
          <w:szCs w:val="26"/>
          <w:lang w:eastAsia="tr-TR"/>
        </w:rPr>
        <w:t>.,</w:t>
      </w:r>
      <w:proofErr w:type="gramEnd"/>
      <w:r w:rsidRPr="006A6D8A">
        <w:rPr>
          <w:rFonts w:ascii="Times New Roman" w:eastAsia="Times New Roman" w:hAnsi="Times New Roman" w:cs="Times New Roman"/>
          <w:color w:val="000000"/>
          <w:sz w:val="24"/>
          <w:szCs w:val="26"/>
          <w:lang w:eastAsia="tr-TR"/>
        </w:rPr>
        <w:t xml:space="preserve"> 13., 14., 15. ve 90. maddelerine aykırılığı savıyla iptali istemidir.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A6D8A">
        <w:rPr>
          <w:rFonts w:ascii="Times New Roman" w:eastAsia="Times New Roman" w:hAnsi="Times New Roman" w:cs="Times New Roman"/>
          <w:b/>
          <w:bCs/>
          <w:color w:val="000000"/>
          <w:kern w:val="36"/>
          <w:sz w:val="24"/>
          <w:szCs w:val="26"/>
          <w:lang w:eastAsia="tr-TR"/>
        </w:rPr>
        <w:t>I- OLAY</w:t>
      </w:r>
      <w:bookmarkStart w:id="2" w:name="_Toc36007809"/>
      <w:bookmarkStart w:id="3" w:name="_Toc36008157"/>
      <w:bookmarkEnd w:id="2"/>
      <w:bookmarkEnd w:id="3"/>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Bir kısmı devlet memuru olan sanıklar hakkında "Kararlara tesir maksadıyla kanun dışı grev yapma" suçunu işledikleri iddia edilerek açılan davada, itiraz konusu kuralların Anayasaya aykırı olduğu kanısına varan mahkeme iptalleri için başvurmuştur.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A6D8A">
        <w:rPr>
          <w:rFonts w:ascii="Times New Roman" w:eastAsia="Times New Roman" w:hAnsi="Times New Roman" w:cs="Times New Roman"/>
          <w:b/>
          <w:bCs/>
          <w:color w:val="000000"/>
          <w:kern w:val="36"/>
          <w:sz w:val="24"/>
          <w:szCs w:val="26"/>
          <w:lang w:eastAsia="tr-TR"/>
        </w:rPr>
        <w:t>III- YASA METİNLERİ</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A6D8A">
        <w:rPr>
          <w:rFonts w:ascii="Times New Roman" w:eastAsia="Times New Roman" w:hAnsi="Times New Roman" w:cs="Times New Roman"/>
          <w:b/>
          <w:bCs/>
          <w:color w:val="000000"/>
          <w:sz w:val="24"/>
          <w:szCs w:val="26"/>
          <w:lang w:eastAsia="tr-TR"/>
        </w:rPr>
        <w:t>A- İptali İstenen Yasa Kuralları</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1- 1.3.1926 günlü, 765 sayılı Türk Ceza Kanununun 236. maddesi şöyledir: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w:t>
      </w:r>
      <w:r w:rsidRPr="006A6D8A">
        <w:rPr>
          <w:rFonts w:ascii="Times New Roman" w:eastAsia="Times New Roman" w:hAnsi="Times New Roman" w:cs="Times New Roman"/>
          <w:i/>
          <w:iCs/>
          <w:color w:val="000000"/>
          <w:sz w:val="24"/>
          <w:szCs w:val="26"/>
          <w:lang w:eastAsia="tr-TR"/>
        </w:rPr>
        <w:t xml:space="preserve">Memurlardan veya işçi niteliğini taşımayan kamu hizmeti görevlilerinden üç veya daha fazla kimse aldıkları karar gereğince kanun hükümlerine aykırı olarak, memuriyetlerini terk eder veya vazifelerine gelip de görevlerini geçici de olsa kısmen veya tamamen yapmazlar yahut yavaşlatırlarsa her biri hakkında dört aydan bir yıla kadar hapis ve </w:t>
      </w:r>
      <w:proofErr w:type="spellStart"/>
      <w:r w:rsidRPr="006A6D8A">
        <w:rPr>
          <w:rFonts w:ascii="Times New Roman" w:eastAsia="Times New Roman" w:hAnsi="Times New Roman" w:cs="Times New Roman"/>
          <w:i/>
          <w:iCs/>
          <w:color w:val="000000"/>
          <w:sz w:val="24"/>
          <w:szCs w:val="26"/>
          <w:lang w:eastAsia="tr-TR"/>
        </w:rPr>
        <w:t>ikibin</w:t>
      </w:r>
      <w:proofErr w:type="spellEnd"/>
      <w:r w:rsidRPr="006A6D8A">
        <w:rPr>
          <w:rFonts w:ascii="Times New Roman" w:eastAsia="Times New Roman" w:hAnsi="Times New Roman" w:cs="Times New Roman"/>
          <w:i/>
          <w:iCs/>
          <w:color w:val="000000"/>
          <w:sz w:val="24"/>
          <w:szCs w:val="26"/>
          <w:lang w:eastAsia="tr-TR"/>
        </w:rPr>
        <w:t xml:space="preserve"> liradan </w:t>
      </w:r>
      <w:proofErr w:type="spellStart"/>
      <w:r w:rsidRPr="006A6D8A">
        <w:rPr>
          <w:rFonts w:ascii="Times New Roman" w:eastAsia="Times New Roman" w:hAnsi="Times New Roman" w:cs="Times New Roman"/>
          <w:i/>
          <w:iCs/>
          <w:color w:val="000000"/>
          <w:sz w:val="24"/>
          <w:szCs w:val="26"/>
          <w:lang w:eastAsia="tr-TR"/>
        </w:rPr>
        <w:t>onbin</w:t>
      </w:r>
      <w:proofErr w:type="spellEnd"/>
      <w:r w:rsidRPr="006A6D8A">
        <w:rPr>
          <w:rFonts w:ascii="Times New Roman" w:eastAsia="Times New Roman" w:hAnsi="Times New Roman" w:cs="Times New Roman"/>
          <w:i/>
          <w:iCs/>
          <w:color w:val="000000"/>
          <w:sz w:val="24"/>
          <w:szCs w:val="26"/>
          <w:lang w:eastAsia="tr-TR"/>
        </w:rPr>
        <w:t xml:space="preserve"> liraya kadar ağır para </w:t>
      </w:r>
      <w:proofErr w:type="spellStart"/>
      <w:r w:rsidRPr="006A6D8A">
        <w:rPr>
          <w:rFonts w:ascii="Times New Roman" w:eastAsia="Times New Roman" w:hAnsi="Times New Roman" w:cs="Times New Roman"/>
          <w:i/>
          <w:iCs/>
          <w:color w:val="000000"/>
          <w:sz w:val="24"/>
          <w:szCs w:val="26"/>
          <w:lang w:eastAsia="tr-TR"/>
        </w:rPr>
        <w:t>cezasiyle</w:t>
      </w:r>
      <w:proofErr w:type="spellEnd"/>
      <w:r w:rsidRPr="006A6D8A">
        <w:rPr>
          <w:rFonts w:ascii="Times New Roman" w:eastAsia="Times New Roman" w:hAnsi="Times New Roman" w:cs="Times New Roman"/>
          <w:i/>
          <w:iCs/>
          <w:color w:val="000000"/>
          <w:sz w:val="24"/>
          <w:szCs w:val="26"/>
          <w:lang w:eastAsia="tr-TR"/>
        </w:rPr>
        <w:t xml:space="preserve"> birlikte muvakkaten veya </w:t>
      </w:r>
      <w:proofErr w:type="spellStart"/>
      <w:r w:rsidRPr="006A6D8A">
        <w:rPr>
          <w:rFonts w:ascii="Times New Roman" w:eastAsia="Times New Roman" w:hAnsi="Times New Roman" w:cs="Times New Roman"/>
          <w:i/>
          <w:iCs/>
          <w:color w:val="000000"/>
          <w:sz w:val="24"/>
          <w:szCs w:val="26"/>
          <w:lang w:eastAsia="tr-TR"/>
        </w:rPr>
        <w:t>müebbeten</w:t>
      </w:r>
      <w:proofErr w:type="spellEnd"/>
      <w:r w:rsidRPr="006A6D8A">
        <w:rPr>
          <w:rFonts w:ascii="Times New Roman" w:eastAsia="Times New Roman" w:hAnsi="Times New Roman" w:cs="Times New Roman"/>
          <w:i/>
          <w:iCs/>
          <w:color w:val="000000"/>
          <w:sz w:val="24"/>
          <w:szCs w:val="26"/>
          <w:lang w:eastAsia="tr-TR"/>
        </w:rPr>
        <w:t xml:space="preserve"> memuriyetten mahrumiyet cezası da hükmolunur.</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i/>
          <w:iCs/>
          <w:color w:val="000000"/>
          <w:sz w:val="24"/>
          <w:szCs w:val="26"/>
          <w:lang w:eastAsia="tr-TR"/>
        </w:rPr>
        <w:t>Başkaları tarafından alınan karara veya yayınlanan bildirilere uyarak yukarıdaki fıkrada yazılı fiilleri işleyen memurlara ve işçi niteliği taşımayan kamu hizmeti görevlilerine de aynı ceza hükmolunur.</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i/>
          <w:iCs/>
          <w:color w:val="000000"/>
          <w:sz w:val="24"/>
          <w:szCs w:val="26"/>
          <w:lang w:eastAsia="tr-TR"/>
        </w:rPr>
        <w:t xml:space="preserve">Bu maddedeki eylemler dernek veya meslek kuruluşları yöneticilerinin bu yönde aldıkları karar veya yayınladıkları bildiriler üzerine vuku bulmuşsa, bu kararı alan veya bildiriyi yayınlayanlara bir yıldan üç yıla kadar hapis ve </w:t>
      </w:r>
      <w:proofErr w:type="spellStart"/>
      <w:r w:rsidRPr="006A6D8A">
        <w:rPr>
          <w:rFonts w:ascii="Times New Roman" w:eastAsia="Times New Roman" w:hAnsi="Times New Roman" w:cs="Times New Roman"/>
          <w:i/>
          <w:iCs/>
          <w:color w:val="000000"/>
          <w:sz w:val="24"/>
          <w:szCs w:val="26"/>
          <w:lang w:eastAsia="tr-TR"/>
        </w:rPr>
        <w:t>üçbin</w:t>
      </w:r>
      <w:proofErr w:type="spellEnd"/>
      <w:r w:rsidRPr="006A6D8A">
        <w:rPr>
          <w:rFonts w:ascii="Times New Roman" w:eastAsia="Times New Roman" w:hAnsi="Times New Roman" w:cs="Times New Roman"/>
          <w:i/>
          <w:iCs/>
          <w:color w:val="000000"/>
          <w:sz w:val="24"/>
          <w:szCs w:val="26"/>
          <w:lang w:eastAsia="tr-TR"/>
        </w:rPr>
        <w:t xml:space="preserve"> liradan </w:t>
      </w:r>
      <w:proofErr w:type="spellStart"/>
      <w:r w:rsidRPr="006A6D8A">
        <w:rPr>
          <w:rFonts w:ascii="Times New Roman" w:eastAsia="Times New Roman" w:hAnsi="Times New Roman" w:cs="Times New Roman"/>
          <w:i/>
          <w:iCs/>
          <w:color w:val="000000"/>
          <w:sz w:val="24"/>
          <w:szCs w:val="26"/>
          <w:lang w:eastAsia="tr-TR"/>
        </w:rPr>
        <w:t>onbin</w:t>
      </w:r>
      <w:proofErr w:type="spellEnd"/>
      <w:r w:rsidRPr="006A6D8A">
        <w:rPr>
          <w:rFonts w:ascii="Times New Roman" w:eastAsia="Times New Roman" w:hAnsi="Times New Roman" w:cs="Times New Roman"/>
          <w:i/>
          <w:iCs/>
          <w:color w:val="000000"/>
          <w:sz w:val="24"/>
          <w:szCs w:val="26"/>
          <w:lang w:eastAsia="tr-TR"/>
        </w:rPr>
        <w:t xml:space="preserve"> liraya kadar ağır para cezası verilir. Fail memur ise </w:t>
      </w:r>
      <w:proofErr w:type="spellStart"/>
      <w:r w:rsidRPr="006A6D8A">
        <w:rPr>
          <w:rFonts w:ascii="Times New Roman" w:eastAsia="Times New Roman" w:hAnsi="Times New Roman" w:cs="Times New Roman"/>
          <w:i/>
          <w:iCs/>
          <w:color w:val="000000"/>
          <w:sz w:val="24"/>
          <w:szCs w:val="26"/>
          <w:lang w:eastAsia="tr-TR"/>
        </w:rPr>
        <w:t>müebbeten</w:t>
      </w:r>
      <w:proofErr w:type="spellEnd"/>
      <w:r w:rsidRPr="006A6D8A">
        <w:rPr>
          <w:rFonts w:ascii="Times New Roman" w:eastAsia="Times New Roman" w:hAnsi="Times New Roman" w:cs="Times New Roman"/>
          <w:i/>
          <w:iCs/>
          <w:color w:val="000000"/>
          <w:sz w:val="24"/>
          <w:szCs w:val="26"/>
          <w:lang w:eastAsia="tr-TR"/>
        </w:rPr>
        <w:t xml:space="preserve"> memuriyetten mahrumiyet cezasına da hükmolunur</w:t>
      </w:r>
      <w:r w:rsidRPr="006A6D8A">
        <w:rPr>
          <w:rFonts w:ascii="Times New Roman" w:eastAsia="Times New Roman" w:hAnsi="Times New Roman" w:cs="Times New Roman"/>
          <w:color w:val="000000"/>
          <w:sz w:val="24"/>
          <w:szCs w:val="26"/>
          <w:lang w:eastAsia="tr-TR"/>
        </w:rPr>
        <w:t>."</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lastRenderedPageBreak/>
        <w:t>2- 5.5.1983 günlü, 2822 sayılı Toplu İş Sözleşmesi, Grev ve Lokavt Kanunu'nun 73. maddesi şöyledir: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w:t>
      </w:r>
      <w:r w:rsidRPr="006A6D8A">
        <w:rPr>
          <w:rFonts w:ascii="Times New Roman" w:eastAsia="Times New Roman" w:hAnsi="Times New Roman" w:cs="Times New Roman"/>
          <w:i/>
          <w:iCs/>
          <w:color w:val="000000"/>
          <w:sz w:val="24"/>
          <w:szCs w:val="26"/>
          <w:lang w:eastAsia="tr-TR"/>
        </w:rPr>
        <w:t xml:space="preserve">Yasama, yürütme ve yargı organları ile merkezi veya mahalli idarelerce bir karar alınmasını veya alınmış bir kararın değiştirilmesini veya kaldırılmasını sağlamak veya alınmış bir kararı protesto etmek amacıyla kanun dışı grev veya lokavt kararı verenler, teşvik edenler, zorlayanlar veya propagandasını yapanlar üç aydan dokuz aya kadar hapis ve </w:t>
      </w:r>
      <w:proofErr w:type="spellStart"/>
      <w:r w:rsidRPr="006A6D8A">
        <w:rPr>
          <w:rFonts w:ascii="Times New Roman" w:eastAsia="Times New Roman" w:hAnsi="Times New Roman" w:cs="Times New Roman"/>
          <w:i/>
          <w:iCs/>
          <w:color w:val="000000"/>
          <w:sz w:val="24"/>
          <w:szCs w:val="26"/>
          <w:lang w:eastAsia="tr-TR"/>
        </w:rPr>
        <w:t>yetmişbeşbin</w:t>
      </w:r>
      <w:proofErr w:type="spellEnd"/>
      <w:r w:rsidRPr="006A6D8A">
        <w:rPr>
          <w:rFonts w:ascii="Times New Roman" w:eastAsia="Times New Roman" w:hAnsi="Times New Roman" w:cs="Times New Roman"/>
          <w:i/>
          <w:iCs/>
          <w:color w:val="000000"/>
          <w:sz w:val="24"/>
          <w:szCs w:val="26"/>
          <w:lang w:eastAsia="tr-TR"/>
        </w:rPr>
        <w:t xml:space="preserve"> </w:t>
      </w:r>
      <w:proofErr w:type="spellStart"/>
      <w:r w:rsidRPr="006A6D8A">
        <w:rPr>
          <w:rFonts w:ascii="Times New Roman" w:eastAsia="Times New Roman" w:hAnsi="Times New Roman" w:cs="Times New Roman"/>
          <w:i/>
          <w:iCs/>
          <w:color w:val="000000"/>
          <w:sz w:val="24"/>
          <w:szCs w:val="26"/>
          <w:lang w:eastAsia="tr-TR"/>
        </w:rPr>
        <w:t>liradanyüzellibin</w:t>
      </w:r>
      <w:proofErr w:type="spellEnd"/>
      <w:r w:rsidRPr="006A6D8A">
        <w:rPr>
          <w:rFonts w:ascii="Times New Roman" w:eastAsia="Times New Roman" w:hAnsi="Times New Roman" w:cs="Times New Roman"/>
          <w:i/>
          <w:iCs/>
          <w:color w:val="000000"/>
          <w:sz w:val="24"/>
          <w:szCs w:val="26"/>
          <w:lang w:eastAsia="tr-TR"/>
        </w:rPr>
        <w:t xml:space="preserve"> liraya kadar ağır para cezasına mahkûm edilirler.</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i/>
          <w:iCs/>
          <w:color w:val="000000"/>
          <w:sz w:val="24"/>
          <w:szCs w:val="26"/>
          <w:lang w:eastAsia="tr-TR"/>
        </w:rPr>
        <w:t xml:space="preserve">Yukarıdaki fıkrada sözü edilen grev veya lokavt kararının uygulanması halinde; grev veya lokavta karar verenler, grev veya lokavta karar verilmesine veya uygulanmasına veya bunlara katılmaya veya devama zorlayan veya teşvik edenler veya bu yolda propaganda yapanlar ile lokavta katılanlar bir yıldan az olmamak üzere hapis ve </w:t>
      </w:r>
      <w:proofErr w:type="spellStart"/>
      <w:r w:rsidRPr="006A6D8A">
        <w:rPr>
          <w:rFonts w:ascii="Times New Roman" w:eastAsia="Times New Roman" w:hAnsi="Times New Roman" w:cs="Times New Roman"/>
          <w:i/>
          <w:iCs/>
          <w:color w:val="000000"/>
          <w:sz w:val="24"/>
          <w:szCs w:val="26"/>
          <w:lang w:eastAsia="tr-TR"/>
        </w:rPr>
        <w:t>yüzellibin</w:t>
      </w:r>
      <w:proofErr w:type="spellEnd"/>
      <w:r w:rsidRPr="006A6D8A">
        <w:rPr>
          <w:rFonts w:ascii="Times New Roman" w:eastAsia="Times New Roman" w:hAnsi="Times New Roman" w:cs="Times New Roman"/>
          <w:i/>
          <w:iCs/>
          <w:color w:val="000000"/>
          <w:sz w:val="24"/>
          <w:szCs w:val="26"/>
          <w:lang w:eastAsia="tr-TR"/>
        </w:rPr>
        <w:t xml:space="preserve"> liradan </w:t>
      </w:r>
      <w:proofErr w:type="spellStart"/>
      <w:r w:rsidRPr="006A6D8A">
        <w:rPr>
          <w:rFonts w:ascii="Times New Roman" w:eastAsia="Times New Roman" w:hAnsi="Times New Roman" w:cs="Times New Roman"/>
          <w:i/>
          <w:iCs/>
          <w:color w:val="000000"/>
          <w:sz w:val="24"/>
          <w:szCs w:val="26"/>
          <w:lang w:eastAsia="tr-TR"/>
        </w:rPr>
        <w:t>üçyüzbin</w:t>
      </w:r>
      <w:proofErr w:type="spellEnd"/>
      <w:r w:rsidRPr="006A6D8A">
        <w:rPr>
          <w:rFonts w:ascii="Times New Roman" w:eastAsia="Times New Roman" w:hAnsi="Times New Roman" w:cs="Times New Roman"/>
          <w:i/>
          <w:iCs/>
          <w:color w:val="000000"/>
          <w:sz w:val="24"/>
          <w:szCs w:val="26"/>
          <w:lang w:eastAsia="tr-TR"/>
        </w:rPr>
        <w:t xml:space="preserve"> liraya kadar ağır para cezasına mahkûm edilirler.</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i/>
          <w:iCs/>
          <w:color w:val="000000"/>
          <w:sz w:val="24"/>
          <w:szCs w:val="26"/>
          <w:lang w:eastAsia="tr-TR"/>
        </w:rPr>
        <w:t xml:space="preserve">Bu maddede belirtilen kanun dışı greve katılanlar altı aydan az olmamak üzere hapis ve </w:t>
      </w:r>
      <w:proofErr w:type="spellStart"/>
      <w:r w:rsidRPr="006A6D8A">
        <w:rPr>
          <w:rFonts w:ascii="Times New Roman" w:eastAsia="Times New Roman" w:hAnsi="Times New Roman" w:cs="Times New Roman"/>
          <w:i/>
          <w:iCs/>
          <w:color w:val="000000"/>
          <w:sz w:val="24"/>
          <w:szCs w:val="26"/>
          <w:lang w:eastAsia="tr-TR"/>
        </w:rPr>
        <w:t>onbin</w:t>
      </w:r>
      <w:proofErr w:type="spellEnd"/>
      <w:r w:rsidRPr="006A6D8A">
        <w:rPr>
          <w:rFonts w:ascii="Times New Roman" w:eastAsia="Times New Roman" w:hAnsi="Times New Roman" w:cs="Times New Roman"/>
          <w:i/>
          <w:iCs/>
          <w:color w:val="000000"/>
          <w:sz w:val="24"/>
          <w:szCs w:val="26"/>
          <w:lang w:eastAsia="tr-TR"/>
        </w:rPr>
        <w:t xml:space="preserve"> liradan az olmamak üzere ağır para cezasına mahkûm edilirler.</w:t>
      </w:r>
      <w:r w:rsidRPr="006A6D8A">
        <w:rPr>
          <w:rFonts w:ascii="Times New Roman" w:eastAsia="Times New Roman" w:hAnsi="Times New Roman" w:cs="Times New Roman"/>
          <w:color w:val="000000"/>
          <w:sz w:val="24"/>
          <w:szCs w:val="26"/>
          <w:lang w:eastAsia="tr-TR"/>
        </w:rPr>
        <w:t>"</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A6D8A">
        <w:rPr>
          <w:rFonts w:ascii="Times New Roman" w:eastAsia="Times New Roman" w:hAnsi="Times New Roman" w:cs="Times New Roman"/>
          <w:b/>
          <w:bCs/>
          <w:color w:val="000000"/>
          <w:sz w:val="24"/>
          <w:szCs w:val="26"/>
          <w:lang w:eastAsia="tr-TR"/>
        </w:rPr>
        <w:t>B- Dayanılan Anayasa Kuralları</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Başvuruda Anayasanın 12</w:t>
      </w:r>
      <w:proofErr w:type="gramStart"/>
      <w:r w:rsidRPr="006A6D8A">
        <w:rPr>
          <w:rFonts w:ascii="Times New Roman" w:eastAsia="Times New Roman" w:hAnsi="Times New Roman" w:cs="Times New Roman"/>
          <w:color w:val="000000"/>
          <w:sz w:val="24"/>
          <w:szCs w:val="26"/>
          <w:lang w:eastAsia="tr-TR"/>
        </w:rPr>
        <w:t>.,</w:t>
      </w:r>
      <w:proofErr w:type="gramEnd"/>
      <w:r w:rsidRPr="006A6D8A">
        <w:rPr>
          <w:rFonts w:ascii="Times New Roman" w:eastAsia="Times New Roman" w:hAnsi="Times New Roman" w:cs="Times New Roman"/>
          <w:color w:val="000000"/>
          <w:sz w:val="24"/>
          <w:szCs w:val="26"/>
          <w:lang w:eastAsia="tr-TR"/>
        </w:rPr>
        <w:t xml:space="preserve"> 13. 14., 15. ve 90. maddelerine dayanılmıştır.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A6D8A">
        <w:rPr>
          <w:rFonts w:ascii="Times New Roman" w:eastAsia="Times New Roman" w:hAnsi="Times New Roman" w:cs="Times New Roman"/>
          <w:b/>
          <w:bCs/>
          <w:color w:val="000000"/>
          <w:kern w:val="36"/>
          <w:sz w:val="24"/>
          <w:szCs w:val="26"/>
          <w:lang w:eastAsia="tr-TR"/>
        </w:rPr>
        <w:t>IV- İLK İNCELEME</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xml:space="preserve">Anayasa Mahkemesi </w:t>
      </w:r>
      <w:proofErr w:type="spellStart"/>
      <w:r w:rsidRPr="006A6D8A">
        <w:rPr>
          <w:rFonts w:ascii="Times New Roman" w:eastAsia="Times New Roman" w:hAnsi="Times New Roman" w:cs="Times New Roman"/>
          <w:color w:val="000000"/>
          <w:sz w:val="24"/>
          <w:szCs w:val="26"/>
          <w:lang w:eastAsia="tr-TR"/>
        </w:rPr>
        <w:t>İçtüzüğü'nün</w:t>
      </w:r>
      <w:proofErr w:type="spellEnd"/>
      <w:r w:rsidRPr="006A6D8A">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6A6D8A">
        <w:rPr>
          <w:rFonts w:ascii="Times New Roman" w:eastAsia="Times New Roman" w:hAnsi="Times New Roman" w:cs="Times New Roman"/>
          <w:color w:val="000000"/>
          <w:sz w:val="24"/>
          <w:szCs w:val="26"/>
          <w:lang w:eastAsia="tr-TR"/>
        </w:rPr>
        <w:t>Samia</w:t>
      </w:r>
      <w:proofErr w:type="spellEnd"/>
      <w:r w:rsidRPr="006A6D8A">
        <w:rPr>
          <w:rFonts w:ascii="Times New Roman" w:eastAsia="Times New Roman" w:hAnsi="Times New Roman" w:cs="Times New Roman"/>
          <w:color w:val="000000"/>
          <w:sz w:val="24"/>
          <w:szCs w:val="26"/>
          <w:lang w:eastAsia="tr-TR"/>
        </w:rPr>
        <w:t xml:space="preserve"> AKBULUT, Yalçın ACARGÜN, </w:t>
      </w:r>
      <w:proofErr w:type="spellStart"/>
      <w:r w:rsidRPr="006A6D8A">
        <w:rPr>
          <w:rFonts w:ascii="Times New Roman" w:eastAsia="Times New Roman" w:hAnsi="Times New Roman" w:cs="Times New Roman"/>
          <w:color w:val="000000"/>
          <w:sz w:val="24"/>
          <w:szCs w:val="26"/>
          <w:lang w:eastAsia="tr-TR"/>
        </w:rPr>
        <w:t>Sacit</w:t>
      </w:r>
      <w:proofErr w:type="spellEnd"/>
      <w:r w:rsidRPr="006A6D8A">
        <w:rPr>
          <w:rFonts w:ascii="Times New Roman" w:eastAsia="Times New Roman" w:hAnsi="Times New Roman" w:cs="Times New Roman"/>
          <w:color w:val="000000"/>
          <w:sz w:val="24"/>
          <w:szCs w:val="26"/>
          <w:lang w:eastAsia="tr-TR"/>
        </w:rPr>
        <w:t xml:space="preserve"> ADALI, Nurettin TURAN, Fulya KANTARCIOĞLU, Ertuğrul ERSOY, Tülay TUĞCU, Ahmet AKYALÇIN ve Enis </w:t>
      </w:r>
      <w:proofErr w:type="spellStart"/>
      <w:r w:rsidRPr="006A6D8A">
        <w:rPr>
          <w:rFonts w:ascii="Times New Roman" w:eastAsia="Times New Roman" w:hAnsi="Times New Roman" w:cs="Times New Roman"/>
          <w:color w:val="000000"/>
          <w:sz w:val="24"/>
          <w:szCs w:val="26"/>
          <w:lang w:eastAsia="tr-TR"/>
        </w:rPr>
        <w:t>TUNGA'nın</w:t>
      </w:r>
      <w:proofErr w:type="spellEnd"/>
      <w:r w:rsidRPr="006A6D8A">
        <w:rPr>
          <w:rFonts w:ascii="Times New Roman" w:eastAsia="Times New Roman" w:hAnsi="Times New Roman" w:cs="Times New Roman"/>
          <w:color w:val="000000"/>
          <w:sz w:val="24"/>
          <w:szCs w:val="26"/>
          <w:lang w:eastAsia="tr-TR"/>
        </w:rPr>
        <w:t xml:space="preserve"> katılımlarıyla 1.5.2002 gününde yapılan ilk inceleme toplantısında ilk önce uygulanacak kural sorunu üzerinde durulmuştur.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6A6D8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xml:space="preserve">İtiraz başvurusunu yapan mahkemenin bakmakta olduğu davada 765 sayılı </w:t>
      </w:r>
      <w:proofErr w:type="spellStart"/>
      <w:r w:rsidRPr="006A6D8A">
        <w:rPr>
          <w:rFonts w:ascii="Times New Roman" w:eastAsia="Times New Roman" w:hAnsi="Times New Roman" w:cs="Times New Roman"/>
          <w:color w:val="000000"/>
          <w:sz w:val="24"/>
          <w:szCs w:val="26"/>
          <w:lang w:eastAsia="tr-TR"/>
        </w:rPr>
        <w:t>TCK'nun</w:t>
      </w:r>
      <w:proofErr w:type="spellEnd"/>
      <w:r w:rsidRPr="006A6D8A">
        <w:rPr>
          <w:rFonts w:ascii="Times New Roman" w:eastAsia="Times New Roman" w:hAnsi="Times New Roman" w:cs="Times New Roman"/>
          <w:color w:val="000000"/>
          <w:sz w:val="24"/>
          <w:szCs w:val="26"/>
          <w:lang w:eastAsia="tr-TR"/>
        </w:rPr>
        <w:t xml:space="preserve"> 236. maddesi uyarınca Emek Platformu tarafından alınan karar gereği toplu iş bırakma eyleminde bulunanlar hakkında cezai yaptırım talep edildiğinden, 236. maddenin sanıkların eylemlerine uyan ikinci fıkrası ile buna yönelik eylemi belirleyen birinci fıkraların uygulanacak kural oldukları açıktır. Maddenin üçüncü fıkrası ise söz konusu eylemlerin gerçekleşmesine, aldıkları karar veya yayınladıkları bildirilerle neden olan dernek veya meslek kuruluşları yöneticilerini cezalandırmaktadır. Dava konusu eylemler arasında üçüncü fıkrada yazılı suç tipine uygun eylemler yer almamaktadır.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lastRenderedPageBreak/>
        <w:t>Öte yandan sanıklardan bazılarının işçi olması nedeniyle davayı sonuçlandırmada etkili olan 2822 sayılı Toplu İş Sözleşmesi, Grev ve Lokavt Kanunu'nun 73. maddesinin bütününün iptali istenmişse de, sanık eylemleri yalnızca alınmış karar uyarınca uygulanan bir kanun dışı greve katılma kapsamına girdiğinden, maddenin ilk iki fıkrasının uygulanacak kural olmadığı anlaşılmıştır.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Açıklanan nedenlerle,</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A- 1.3.1926 günlü, 765 sayılı Türk Ceza Kanunu'nun 2370 sayılı Yasa ile değiştirilen 236. maddesinin üçüncü fıkrası ile 5.5.1983 günlü, 2822 sayılı Toplu İş Sözleşmesi, Grev ve Lokavt Kanunu'nun 73. maddesinin birinci ve ikinci fıkraları itiraz başvurusunda bulunan Mahkemenin bakmakta olduğu davada uygulanacak kurallar olmadığından, bunlara ilişkin başvurunun Mahkemenin yetkisizliği nedeniyle reddine,</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B- 1.3.1926 günlü, 765 sayılı Türk Ceza Kanunu'nun 2370 sayılı Yasa ile değiştirilen 236. maddesinin birinci ve ikinci fıkraları ile 5.5.1983 günlü, 2822 sayılı Toplu İş Sözleşmesi, Grev ve Lokavt Kanunu'nun 73. maddesinin üçüncü fıkrasının esasının incelenmesine,</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oybirliğiyle</w:t>
      </w:r>
      <w:proofErr w:type="gramEnd"/>
      <w:r w:rsidRPr="006A6D8A">
        <w:rPr>
          <w:rFonts w:ascii="Times New Roman" w:eastAsia="Times New Roman" w:hAnsi="Times New Roman" w:cs="Times New Roman"/>
          <w:color w:val="000000"/>
          <w:sz w:val="24"/>
          <w:szCs w:val="26"/>
          <w:lang w:eastAsia="tr-TR"/>
        </w:rPr>
        <w:t xml:space="preserve"> karar verilmiştir.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A6D8A">
        <w:rPr>
          <w:rFonts w:ascii="Times New Roman" w:eastAsia="Times New Roman" w:hAnsi="Times New Roman" w:cs="Times New Roman"/>
          <w:b/>
          <w:bCs/>
          <w:color w:val="000000"/>
          <w:kern w:val="36"/>
          <w:sz w:val="24"/>
          <w:szCs w:val="26"/>
          <w:lang w:eastAsia="tr-TR"/>
        </w:rPr>
        <w:t>V- ESASIN İNCELENMESİ</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A6D8A">
        <w:rPr>
          <w:rFonts w:ascii="Times New Roman" w:eastAsia="Times New Roman" w:hAnsi="Times New Roman" w:cs="Times New Roman"/>
          <w:b/>
          <w:bCs/>
          <w:color w:val="000000"/>
          <w:sz w:val="24"/>
          <w:szCs w:val="26"/>
          <w:lang w:eastAsia="tr-TR"/>
        </w:rPr>
        <w:t>A- 765 sayılı Yasa'nın 236. Maddesinin Birinci ve İkinci Fıkralarının İncelenmesi</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İtiraz konusu kuralın yer aldığı 765 sayılı Türk Ceza Kanunu, 26.9.2004 günlü, 5237 sayılı Türk Ceza Kanunu ile yürürlükten kaldırılmıştır. 5237 sayılı Türk Ceza Kanunu'nun 260. maddesi ile kamu görevinin terki veya yapılmaması suçu yeniden düzenlenerek, 765 sayılı Yasanın 236. maddesinde öngörülen cezanın alt sınırı dört ay yerine üç ay olarak saptanmış, para cezası da kaldırılmıştır. Ayrıca eylemlerin münhasıran memurların mesleki ve sosyal güvencelerine ilişkin olması durumunda cezanın indirilebileceği ya da hiç ceza verilmeyebileceği öngörülmüştür. Buna göre, yeni düzenleme sanıkların lehine olduğundan, 765 sayılı Yasanın 236. maddesinin birinci ve ikinci fıkralarına ilişkin istem hakkında karar verilmesine yer olmadığına karar verilmesi gerekir.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Fulya KANTARCIOĞLU, Mehmet ERTEN, A. Necmi ÖZLER, Şevket APALAK ve Zehra Ayla PERKTAŞ bu görüşe katılmamışlardır.</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A6D8A">
        <w:rPr>
          <w:rFonts w:ascii="Times New Roman" w:eastAsia="Times New Roman" w:hAnsi="Times New Roman" w:cs="Times New Roman"/>
          <w:b/>
          <w:bCs/>
          <w:color w:val="000000"/>
          <w:sz w:val="24"/>
          <w:szCs w:val="26"/>
          <w:lang w:eastAsia="tr-TR"/>
        </w:rPr>
        <w:t>B- 2822 Sayılı Yasa'nın 73. Maddesinin Üçüncü Fıkrasının İncelenmesi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Başvuru kararında, Anayasa ve yasalarda yapılan değişikliklerle memurlara sendika kurma ve bu tür kuruluşlara girme hakkının sağlandığı, Türkiye'nin taraf olduğu uluslararası sözleşmelerde bu hakkın güvence altına alındığı, 2822 sayılı Yasa'nın 73. maddesinin Anayasa'nın 90. maddesinin işlevini yok ettiği, dolayısıyla Anayasa'nın 12</w:t>
      </w:r>
      <w:proofErr w:type="gramStart"/>
      <w:r w:rsidRPr="006A6D8A">
        <w:rPr>
          <w:rFonts w:ascii="Times New Roman" w:eastAsia="Times New Roman" w:hAnsi="Times New Roman" w:cs="Times New Roman"/>
          <w:color w:val="000000"/>
          <w:sz w:val="24"/>
          <w:szCs w:val="26"/>
          <w:lang w:eastAsia="tr-TR"/>
        </w:rPr>
        <w:t>.,</w:t>
      </w:r>
      <w:proofErr w:type="gramEnd"/>
      <w:r w:rsidRPr="006A6D8A">
        <w:rPr>
          <w:rFonts w:ascii="Times New Roman" w:eastAsia="Times New Roman" w:hAnsi="Times New Roman" w:cs="Times New Roman"/>
          <w:color w:val="000000"/>
          <w:sz w:val="24"/>
          <w:szCs w:val="26"/>
          <w:lang w:eastAsia="tr-TR"/>
        </w:rPr>
        <w:t xml:space="preserve"> 13., 14. ve 15. maddelerinde sınırları ve kapsamı belirlenen temel hak ve özgürlükleri kullanılamaz hale getirdiği  ileri sürülmüştür.</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lastRenderedPageBreak/>
        <w:t>2949 sayılı Yasa'nın 29. maddesine göre, Anayasa Mahkemesi, yasaların Anayasa'ya aykırılığı konusunda ilgililer tarafından ileri sürülen gerekçelere dayanmaya mecbur değildir. Taleple bağlı kalmak koşuluyla başka gerekçe ile de Anayasa'ya aykırılık kararı verebilir. Bu nedenle, kuralın Anayasa'nın 2</w:t>
      </w:r>
      <w:proofErr w:type="gramStart"/>
      <w:r w:rsidRPr="006A6D8A">
        <w:rPr>
          <w:rFonts w:ascii="Times New Roman" w:eastAsia="Times New Roman" w:hAnsi="Times New Roman" w:cs="Times New Roman"/>
          <w:color w:val="000000"/>
          <w:sz w:val="24"/>
          <w:szCs w:val="26"/>
          <w:lang w:eastAsia="tr-TR"/>
        </w:rPr>
        <w:t>.,</w:t>
      </w:r>
      <w:proofErr w:type="gramEnd"/>
      <w:r w:rsidRPr="006A6D8A">
        <w:rPr>
          <w:rFonts w:ascii="Times New Roman" w:eastAsia="Times New Roman" w:hAnsi="Times New Roman" w:cs="Times New Roman"/>
          <w:color w:val="000000"/>
          <w:sz w:val="24"/>
          <w:szCs w:val="26"/>
          <w:lang w:eastAsia="tr-TR"/>
        </w:rPr>
        <w:t xml:space="preserve"> 5. ve 54. maddeleri yönünden de incelenmesi uygun görülmüştür.</w:t>
      </w:r>
      <w:r w:rsidRPr="006A6D8A">
        <w:rPr>
          <w:rFonts w:ascii="Times New Roman" w:eastAsia="Times New Roman" w:hAnsi="Times New Roman" w:cs="Times New Roman"/>
          <w:color w:val="FF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Yasa'nın 73. maddesinde </w:t>
      </w:r>
      <w:r w:rsidRPr="006A6D8A">
        <w:rPr>
          <w:rFonts w:ascii="Times New Roman" w:eastAsia="Times New Roman" w:hAnsi="Times New Roman" w:cs="Times New Roman"/>
          <w:i/>
          <w:iCs/>
          <w:color w:val="000000"/>
          <w:sz w:val="24"/>
          <w:szCs w:val="26"/>
          <w:lang w:eastAsia="tr-TR"/>
        </w:rPr>
        <w:t>nitelikli</w:t>
      </w:r>
      <w:r w:rsidRPr="006A6D8A">
        <w:rPr>
          <w:rFonts w:ascii="Times New Roman" w:eastAsia="Times New Roman" w:hAnsi="Times New Roman" w:cs="Times New Roman"/>
          <w:color w:val="000000"/>
          <w:sz w:val="24"/>
          <w:szCs w:val="26"/>
          <w:lang w:eastAsia="tr-TR"/>
        </w:rPr>
        <w:t> yasadışı grev ve lokavt cezai yaptırıma bağlanmaktadır. Cezai yaptırımın uygulanması için yasadışı grev ve lokavtın yasama, yürütme ve yargı organları ile merkezi veya mahalli idarelerce bir karar alınmasını veya alınmış bir kararın değiştirilmesini veya kaldırılmasını sağlama veya alınmış bir kararı protesto amacına yönelmiş olması gerekir.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 xml:space="preserve">Anayasa'nın 2. maddesinde öngörülen sosyal devlet, mülkiyet hakkının toplum yararına kullanılması ve ekonomik yaşama müdahale yoluyla sosyal barışı sağlama amacına dönük olarak emek-sermaye dengesini kuran, zayıfları güçlüler karşısında koruyan, bireysel girişim ve sorumluluğu esas almakla birlikte bireylerin kendi güçleriyle üstesinden gelemeyecekleri sosyal riskleri üstlenen, bu yolla sosyal adaleti kuran devlettir. </w:t>
      </w:r>
      <w:proofErr w:type="gramEnd"/>
      <w:r w:rsidRPr="006A6D8A">
        <w:rPr>
          <w:rFonts w:ascii="Times New Roman" w:eastAsia="Times New Roman" w:hAnsi="Times New Roman" w:cs="Times New Roman"/>
          <w:color w:val="000000"/>
          <w:sz w:val="24"/>
          <w:szCs w:val="26"/>
          <w:lang w:eastAsia="tr-TR"/>
        </w:rPr>
        <w:t>Bu ilke Anayasa'nın birçok maddesinde somutlaştırılmıştır.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Anayasa'nın 5. maddesiyle devlet "</w:t>
      </w:r>
      <w:r w:rsidRPr="006A6D8A">
        <w:rPr>
          <w:rFonts w:ascii="Times New Roman" w:eastAsia="Times New Roman" w:hAnsi="Times New Roman" w:cs="Times New Roman"/>
          <w:i/>
          <w:iCs/>
          <w:color w:val="000000"/>
          <w:sz w:val="24"/>
          <w:szCs w:val="26"/>
          <w:lang w:eastAsia="tr-TR"/>
        </w:rPr>
        <w:t>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w:t>
      </w:r>
      <w:r w:rsidRPr="006A6D8A">
        <w:rPr>
          <w:rFonts w:ascii="Times New Roman" w:eastAsia="Times New Roman" w:hAnsi="Times New Roman" w:cs="Times New Roman"/>
          <w:color w:val="000000"/>
          <w:sz w:val="24"/>
          <w:szCs w:val="26"/>
          <w:lang w:eastAsia="tr-TR"/>
        </w:rPr>
        <w:t>" çalışmakla yükümlü kılınmaktadır.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 xml:space="preserve">Anayasa'nın, 49. maddesinde devletin çalışanların hayat seviyesini yükseltmek, çalışma hayatını geliştirmek için çalışanları ve işsizleri korumak ve çalışmayı desteklemekle  yükümlü olduğu; 51. maddesinde çalışanların ve işverenlerin çalışma ilişkilerinde, ekonomik ve sosyal hak ve menfaatlerini  korumak ve  geliştirmek  için  önceden  izin almaksızın  sendikalar ve  üst  kuruluşlar  kurma  hakkına  sahip  bulunduğu; 53. maddesinde de işçiler ve işverenlerin karşılıklı olarak ekonomik ve sosyal durumlarını ve çalışma şartlarını düzenlemek amacıyla toplu iş sözleşmesi yapma hakkına sahip olduğu vurgulanmaktadır. </w:t>
      </w:r>
      <w:proofErr w:type="gramEnd"/>
      <w:r w:rsidRPr="006A6D8A">
        <w:rPr>
          <w:rFonts w:ascii="Times New Roman" w:eastAsia="Times New Roman" w:hAnsi="Times New Roman" w:cs="Times New Roman"/>
          <w:color w:val="000000"/>
          <w:sz w:val="24"/>
          <w:szCs w:val="26"/>
          <w:lang w:eastAsia="tr-TR"/>
        </w:rPr>
        <w:t>Bu kurallar, çalışanların ekonomik ve sosyal hak ve menfaatlerini koruma mücadelelerinin temel bir anayasal değer olarak kabul edildiğini göstermektedir.</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Uluslararası sözleşmelerde de işçilerin en etkin mücadele aracı olan grev hakkı Anayasa'nın 54. maddesinde düzenlenmiş ve işçilerin "</w:t>
      </w:r>
      <w:r w:rsidRPr="006A6D8A">
        <w:rPr>
          <w:rFonts w:ascii="Times New Roman" w:eastAsia="Times New Roman" w:hAnsi="Times New Roman" w:cs="Times New Roman"/>
          <w:i/>
          <w:iCs/>
          <w:color w:val="000000"/>
          <w:sz w:val="24"/>
          <w:szCs w:val="26"/>
          <w:lang w:eastAsia="tr-TR"/>
        </w:rPr>
        <w:t>Toplu iş sözleşmesinin yapılması sırasında, uyuşmazlık çıkması halinde grev hakkına sahip</w:t>
      </w:r>
      <w:r w:rsidRPr="006A6D8A">
        <w:rPr>
          <w:rFonts w:ascii="Times New Roman" w:eastAsia="Times New Roman" w:hAnsi="Times New Roman" w:cs="Times New Roman"/>
          <w:color w:val="000000"/>
          <w:sz w:val="24"/>
          <w:szCs w:val="26"/>
          <w:lang w:eastAsia="tr-TR"/>
        </w:rPr>
        <w:t xml:space="preserve">" olduğu kabul edilmiştir. 54. maddenin ikinci ve yedinci fıkralarında ise, </w:t>
      </w:r>
      <w:proofErr w:type="spellStart"/>
      <w:r w:rsidRPr="006A6D8A">
        <w:rPr>
          <w:rFonts w:ascii="Times New Roman" w:eastAsia="Times New Roman" w:hAnsi="Times New Roman" w:cs="Times New Roman"/>
          <w:color w:val="000000"/>
          <w:sz w:val="24"/>
          <w:szCs w:val="26"/>
          <w:lang w:eastAsia="tr-TR"/>
        </w:rPr>
        <w:t>iyiniyet</w:t>
      </w:r>
      <w:proofErr w:type="spellEnd"/>
      <w:r w:rsidRPr="006A6D8A">
        <w:rPr>
          <w:rFonts w:ascii="Times New Roman" w:eastAsia="Times New Roman" w:hAnsi="Times New Roman" w:cs="Times New Roman"/>
          <w:color w:val="000000"/>
          <w:sz w:val="24"/>
          <w:szCs w:val="26"/>
          <w:lang w:eastAsia="tr-TR"/>
        </w:rPr>
        <w:t xml:space="preserve"> kurallarına aykırı tarzda, toplum zararına ve milli serveti tahrip edici grevler </w:t>
      </w:r>
      <w:proofErr w:type="gramStart"/>
      <w:r w:rsidRPr="006A6D8A">
        <w:rPr>
          <w:rFonts w:ascii="Times New Roman" w:eastAsia="Times New Roman" w:hAnsi="Times New Roman" w:cs="Times New Roman"/>
          <w:color w:val="000000"/>
          <w:sz w:val="24"/>
          <w:szCs w:val="26"/>
          <w:lang w:eastAsia="tr-TR"/>
        </w:rPr>
        <w:t>ile,</w:t>
      </w:r>
      <w:proofErr w:type="gramEnd"/>
      <w:r w:rsidRPr="006A6D8A">
        <w:rPr>
          <w:rFonts w:ascii="Times New Roman" w:eastAsia="Times New Roman" w:hAnsi="Times New Roman" w:cs="Times New Roman"/>
          <w:color w:val="000000"/>
          <w:sz w:val="24"/>
          <w:szCs w:val="26"/>
          <w:lang w:eastAsia="tr-TR"/>
        </w:rPr>
        <w:t xml:space="preserve"> siyasal amaçlı grev, dayanışma grevi, genel grev, işyeri işgali, işi yavaşlatma, verim düşürme ve diğer direnişlerin yapılamayacağı tüketici biçimde sayılmıştır. Ancak 54. maddenin birinci fıkrasındaki güvence kapsamında olmamakla birlikte, ikinci ve yedinci fıkralardaki yasakların kapsamına da girmeyen iş mücadelesi niteliğinde veya düşünce açıklaması biçimindeki toplu eylemlere de rastlanabilmektedir. İşçilerin çalışma ilişkilerinde ekonomik ve sosyal hak ve menfaatlerini korumak ve geliştirmek için gerçekleştirebilecekleri bu tür eylemlerin özgürlükler kapsamında değerlendirileceği açıktır.</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lastRenderedPageBreak/>
        <w:t>Grev uygulaması da iş sözleşmesinden doğan bir edimin işçiler tarafından toplu olarak belirli bir süre için yerine getirilmemesidir. Bu eylem Anayasanın 54. maddesinin birinci fıkrası kapsamında kaldığı sürece, güvenceden yararlanmakta ve herhangi bir yaptırımla karşılaşmamaktadır. Bu kapsam dışındaki grevlerde ise işçiler işten çıkarılma veya sözleşmeden doğan yükümlülüğü ihlal nedeniyle tazminat ödemek zorunda kalabilirler. Dolayısıyla Anayasanın 54. maddesinin birinci fıkrası kapsamına girmemekle birlikte dar yorumlanması gereken yasak grevlerin kapsamına da girmeyen grev uygulamalarının yasaklanması, özgürlüklere yönelik bir sınırlama olacaktır.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İtiraz konusu kural, siyasi veya ekonomik ve sosyal hak mücadelesi amaçlı olup olmadığına bakılmaksızın, "</w:t>
      </w:r>
      <w:r w:rsidRPr="006A6D8A">
        <w:rPr>
          <w:rFonts w:ascii="Times New Roman" w:eastAsia="Times New Roman" w:hAnsi="Times New Roman" w:cs="Times New Roman"/>
          <w:i/>
          <w:iCs/>
          <w:color w:val="000000"/>
          <w:sz w:val="24"/>
          <w:szCs w:val="26"/>
          <w:lang w:eastAsia="tr-TR"/>
        </w:rPr>
        <w:t>Yasama, yürütme ve yargı organları ile merkezi veya mahalli idarelerce bir karar alınmasını veya alınmış bir kararın değiştirilmesini veya kaldırılmasını sağlamak veya alınmış bir kararı protesto etmek amacıyla</w:t>
      </w:r>
      <w:r w:rsidRPr="006A6D8A">
        <w:rPr>
          <w:rFonts w:ascii="Times New Roman" w:eastAsia="Times New Roman" w:hAnsi="Times New Roman" w:cs="Times New Roman"/>
          <w:color w:val="000000"/>
          <w:sz w:val="24"/>
          <w:szCs w:val="26"/>
          <w:lang w:eastAsia="tr-TR"/>
        </w:rPr>
        <w:t>" gerçekleştirilen greve işçilerin katılımını yasaklamakta ve bu yasağa cezai yaptırım öngörmektedir.</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xml:space="preserve">Maddedeki suç tanımında, yetkili organlarca alınmış ya da alınacak olan kararların işçilerin iş ve çalışma koşullarına ilişkin olup olmaması bakımından herhangi bir ayrım yapılmamaktadır. Başka bir anlatımla, işçileri doğrudan ilgilendirmeyen siyasi veya idari nitelikteki kararlara karşı uygulanan grev </w:t>
      </w:r>
      <w:proofErr w:type="gramStart"/>
      <w:r w:rsidRPr="006A6D8A">
        <w:rPr>
          <w:rFonts w:ascii="Times New Roman" w:eastAsia="Times New Roman" w:hAnsi="Times New Roman" w:cs="Times New Roman"/>
          <w:color w:val="000000"/>
          <w:sz w:val="24"/>
          <w:szCs w:val="26"/>
          <w:lang w:eastAsia="tr-TR"/>
        </w:rPr>
        <w:t>ile,</w:t>
      </w:r>
      <w:proofErr w:type="gramEnd"/>
      <w:r w:rsidRPr="006A6D8A">
        <w:rPr>
          <w:rFonts w:ascii="Times New Roman" w:eastAsia="Times New Roman" w:hAnsi="Times New Roman" w:cs="Times New Roman"/>
          <w:color w:val="000000"/>
          <w:sz w:val="24"/>
          <w:szCs w:val="26"/>
          <w:lang w:eastAsia="tr-TR"/>
        </w:rPr>
        <w:t xml:space="preserve"> Bakanlar Kurulunun, devletin işveren olduğu belirli bir iş kolundaki çalışma koşullarına ilişkin bir kararına yönelik grev arasında herhangi bir ayrım yapılmamakta, her iki olgu da aynı suç kapsamında değerlendirilmektedir. Ayrıca, işçilerin çalışma koşullarıyla ilgili olarak ya da emeklilik yaşının yükseltilmesi veya kıdem tazminatının yasal bir zorunluluk olmaktan çıkarılması ve benzeri konularda verilecek veya verilmiş kararlara karşı uygulanacak grevlerin de bu suç kapsamına girdiği anlaşılmaktadır. Nitekim itiraz konusu kuralın uygulandığı davada, işçiler emeklilik yasa tasarısını protesto amacıyla işi bıraktıklarından haklarında 2822 sayılı Yasanın 73. maddesi uyarınca dava açılmıştır.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Yasa koyucu, Anayasa'nın 2. ve 5. maddelerinde öngörüldüğü üzere Anayasa'da güvence altına alınmış temel hak ve özgürlükleri koruma yükümü çerçevesinde temel hak ihlallerini yaptırım altına almak zorunda olduğu gibi, toplumsal ve siyasal yapıyı korumak amacıyla da bazı temel hak ve özgürlükleri sınırlamak suretiyle suç yaratabilir. Yasa koyucu bu çerçevede suç yaratırken koruma yükümünün gerekleriyle bağlıdır. Buna karşın temel hak kullanımlarının sınırlanması niteliğindeki yasama tasarruflarının, Anayasa'nın 13. ve diğer maddelerindeki temel hak ve özgürlük güvenceleriyle sınırlı olduğunda kuşku bulunmamaktadır.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2822 sayılı Yasanın 73. maddesinin birinci fıkrasında sözü edilen kurum kararlarını protesto amacıyla yürütülen grevin, işçi ile işveren arasındaki iş sözleşmesinden kaynaklanan çalışma yükümlülüğünün ihlali olduğunda kuşku bulunmamaktadır. İşçiler bu eylemleriyle zaten sözleşmenin ihlaline bağlı sonuçlarla karşılaşabilmekte, işten çıkarılmak ve tazminat ödemek zorunda kalabilmektedirler.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Yetkili organlarca alınmış ya da alınacak olan kararlara etki etmek amacıyla işçilerin protesto ve benzeri eylemlerini, iş ve çalışma koşullarına ilişkin olup olmamasına bakılmaksızın cezai yaptırıma bağlanmasına ilişkin itiraz konusu kural, Anayasanın 2</w:t>
      </w:r>
      <w:proofErr w:type="gramStart"/>
      <w:r w:rsidRPr="006A6D8A">
        <w:rPr>
          <w:rFonts w:ascii="Times New Roman" w:eastAsia="Times New Roman" w:hAnsi="Times New Roman" w:cs="Times New Roman"/>
          <w:color w:val="000000"/>
          <w:sz w:val="24"/>
          <w:szCs w:val="26"/>
          <w:lang w:eastAsia="tr-TR"/>
        </w:rPr>
        <w:t>.,</w:t>
      </w:r>
      <w:proofErr w:type="gramEnd"/>
      <w:r w:rsidRPr="006A6D8A">
        <w:rPr>
          <w:rFonts w:ascii="Times New Roman" w:eastAsia="Times New Roman" w:hAnsi="Times New Roman" w:cs="Times New Roman"/>
          <w:color w:val="000000"/>
          <w:sz w:val="24"/>
          <w:szCs w:val="26"/>
          <w:lang w:eastAsia="tr-TR"/>
        </w:rPr>
        <w:t xml:space="preserve"> 5. ve 54. maddelerine aykırı düşmektedir. İptali gerekir.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Haşim KILIÇ, Mehmet ERTEN, A. Necmi ÖZLER, Serdar ÖZGÜLDÜR ve Şevket APALAK iptal sonucuna farklı gerekçeyle katılmışlardır.</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lastRenderedPageBreak/>
        <w:t>Kural iptal edilmiş olduğundan, Anayasanın 12. ve 90. maddeleri yönünden ayrıca incelenmesine gerek görülmemiş, 14. ve 15. maddeleriyle de ilgisi kurulamamıştır.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A6D8A">
        <w:rPr>
          <w:rFonts w:ascii="Times New Roman" w:eastAsia="Times New Roman" w:hAnsi="Times New Roman" w:cs="Times New Roman"/>
          <w:b/>
          <w:bCs/>
          <w:color w:val="000000"/>
          <w:kern w:val="36"/>
          <w:sz w:val="24"/>
          <w:szCs w:val="26"/>
          <w:lang w:eastAsia="tr-TR"/>
        </w:rPr>
        <w:t>VI- SONUÇ</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 xml:space="preserve">A- 1.3.1926 günlü, 765 sayılı Türk Ceza Kanunu'nun 2370 sayılı Yasa ile değiştirilen 236. maddesi, 26.9.2004 günlü, 5237 sayılı Türk Ceza Kanunu'nun 260. maddesiyle lehe olarak düzenlendiğinden, 236. maddenin birinci ve ikinci fıkralarına ilişkin İSTEM HAKKINDA KARAR VERİLMESİNE YER OLMADIĞINA, Fulya KANTARCIOĞLU, Mehmet ERTEN, A. Necmi ÖZLER, Şevket APALAK ve Zehra Ayla </w:t>
      </w:r>
      <w:proofErr w:type="spellStart"/>
      <w:r w:rsidRPr="006A6D8A">
        <w:rPr>
          <w:rFonts w:ascii="Times New Roman" w:eastAsia="Times New Roman" w:hAnsi="Times New Roman" w:cs="Times New Roman"/>
          <w:color w:val="000000"/>
          <w:sz w:val="24"/>
          <w:szCs w:val="26"/>
          <w:lang w:eastAsia="tr-TR"/>
        </w:rPr>
        <w:t>PERKTAŞ'ın</w:t>
      </w:r>
      <w:proofErr w:type="spellEnd"/>
      <w:r w:rsidRPr="006A6D8A">
        <w:rPr>
          <w:rFonts w:ascii="Times New Roman" w:eastAsia="Times New Roman" w:hAnsi="Times New Roman" w:cs="Times New Roman"/>
          <w:color w:val="000000"/>
          <w:sz w:val="24"/>
          <w:szCs w:val="26"/>
          <w:lang w:eastAsia="tr-TR"/>
        </w:rPr>
        <w:t xml:space="preserve"> </w:t>
      </w:r>
      <w:proofErr w:type="spellStart"/>
      <w:r w:rsidRPr="006A6D8A">
        <w:rPr>
          <w:rFonts w:ascii="Times New Roman" w:eastAsia="Times New Roman" w:hAnsi="Times New Roman" w:cs="Times New Roman"/>
          <w:color w:val="000000"/>
          <w:sz w:val="24"/>
          <w:szCs w:val="26"/>
          <w:lang w:eastAsia="tr-TR"/>
        </w:rPr>
        <w:t>karşıoyları</w:t>
      </w:r>
      <w:proofErr w:type="spellEnd"/>
      <w:r w:rsidRPr="006A6D8A">
        <w:rPr>
          <w:rFonts w:ascii="Times New Roman" w:eastAsia="Times New Roman" w:hAnsi="Times New Roman" w:cs="Times New Roman"/>
          <w:color w:val="000000"/>
          <w:sz w:val="24"/>
          <w:szCs w:val="26"/>
          <w:lang w:eastAsia="tr-TR"/>
        </w:rPr>
        <w:t xml:space="preserve"> ve OYÇOKLUĞUYLA,</w:t>
      </w:r>
      <w:proofErr w:type="gramEnd"/>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B- 5.5.1983 günlü, 2822 sayılı Toplu İş Sözleşmesi, Grev ve Lokavt Kanunu'nun 73. maddesinin üçüncü fıkrasının Anayasa'ya aykırı olduğuna ve İPTALİNE, OYBİRLİĞİYLE,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17.1.2008 gününde karar verildi.</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6D8A" w:rsidRPr="006A6D8A" w:rsidTr="006A6D8A">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Başkan</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Başkanvekili</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 xml:space="preserve">Osman </w:t>
            </w:r>
            <w:proofErr w:type="spellStart"/>
            <w:r w:rsidRPr="006A6D8A">
              <w:rPr>
                <w:rFonts w:ascii="Times New Roman" w:eastAsia="Times New Roman" w:hAnsi="Times New Roman" w:cs="Times New Roman"/>
                <w:sz w:val="24"/>
                <w:szCs w:val="26"/>
                <w:lang w:eastAsia="tr-TR"/>
              </w:rPr>
              <w:t>Alifeyyaz</w:t>
            </w:r>
            <w:proofErr w:type="spellEnd"/>
            <w:r w:rsidRPr="006A6D8A">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6A6D8A">
              <w:rPr>
                <w:rFonts w:ascii="Times New Roman" w:eastAsia="Times New Roman" w:hAnsi="Times New Roman" w:cs="Times New Roman"/>
                <w:sz w:val="24"/>
                <w:szCs w:val="26"/>
                <w:lang w:eastAsia="tr-TR"/>
              </w:rPr>
              <w:t>Sacit</w:t>
            </w:r>
            <w:proofErr w:type="spellEnd"/>
            <w:r w:rsidRPr="006A6D8A">
              <w:rPr>
                <w:rFonts w:ascii="Times New Roman" w:eastAsia="Times New Roman" w:hAnsi="Times New Roman" w:cs="Times New Roman"/>
                <w:sz w:val="24"/>
                <w:szCs w:val="26"/>
                <w:lang w:eastAsia="tr-TR"/>
              </w:rPr>
              <w:t xml:space="preserve"> ADALI</w:t>
            </w:r>
          </w:p>
        </w:tc>
      </w:tr>
    </w:tbl>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6D8A" w:rsidRPr="006A6D8A" w:rsidTr="006A6D8A">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Mehmet ERTEN</w:t>
            </w:r>
          </w:p>
        </w:tc>
      </w:tr>
    </w:tbl>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6D8A" w:rsidRPr="006A6D8A" w:rsidTr="006A6D8A">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Şevket APALAK</w:t>
            </w:r>
          </w:p>
        </w:tc>
      </w:tr>
    </w:tbl>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6D8A" w:rsidRPr="006A6D8A" w:rsidTr="006A6D8A">
        <w:tc>
          <w:tcPr>
            <w:tcW w:w="2500"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lastRenderedPageBreak/>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6A6D8A">
              <w:rPr>
                <w:rFonts w:ascii="Times New Roman" w:eastAsia="Times New Roman" w:hAnsi="Times New Roman" w:cs="Times New Roman"/>
                <w:sz w:val="24"/>
                <w:szCs w:val="26"/>
                <w:lang w:eastAsia="tr-TR"/>
              </w:rPr>
              <w:t>Serruh</w:t>
            </w:r>
            <w:proofErr w:type="spellEnd"/>
            <w:r w:rsidRPr="006A6D8A">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Zehra Ayla PERKTAŞ</w:t>
            </w:r>
          </w:p>
        </w:tc>
      </w:tr>
    </w:tbl>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FARKLI GEREKÇE</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2822 sayılı Toplu İş sözleşmesi, Grev ve Lokavt Kanunu'nun 73. maddesinin itiraz konusu üçüncü fıkrasının Anayasa'ya aykırı olduğuna ilişkin iddianın incelenmesi;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xml:space="preserve">Anayasa'nın 54. maddesinin birinci fıkrası, işçilerin toplu iş sözleşmesi sırasında çıkacak uyuşmazlıklar nedeniyle grev hakkına sahip olabileceklerine işaret ederek, anayasal güvence altına alınan grev hakkının sınırını belirtmiştir. </w:t>
      </w:r>
      <w:proofErr w:type="gramStart"/>
      <w:r w:rsidRPr="006A6D8A">
        <w:rPr>
          <w:rFonts w:ascii="Times New Roman" w:eastAsia="Times New Roman" w:hAnsi="Times New Roman" w:cs="Times New Roman"/>
          <w:color w:val="000000"/>
          <w:sz w:val="24"/>
          <w:szCs w:val="26"/>
          <w:lang w:eastAsia="tr-TR"/>
        </w:rPr>
        <w:t xml:space="preserve">Grev hakkının iyi niyet kurallarına aykırı tarzda, toplum zararına ve millî serveti tahrip edecek şekilde kullanılamayacağına aynı maddenin ikinci fıkrasında, siyasî amaçlı grevin, dayanışma grevinin, genel grevin, işyeri işgalinin, işi yavaşlatmanın, verimi düşürmenin ve diğer direnişlerin yapılamayacağına ise yine aynı maddenin yedinci fıkrasında yer vermek suretiyle toplu iş sözleşmesi sırasında olsa bile bu tür grev ve davranışların anayasal güvence dışında olduğuna işaret ederek, güvence altına alınan grevin sınırlarını netleştirmiştir. </w:t>
      </w:r>
      <w:proofErr w:type="gramEnd"/>
      <w:r w:rsidRPr="006A6D8A">
        <w:rPr>
          <w:rFonts w:ascii="Times New Roman" w:eastAsia="Times New Roman" w:hAnsi="Times New Roman" w:cs="Times New Roman"/>
          <w:color w:val="000000"/>
          <w:sz w:val="24"/>
          <w:szCs w:val="26"/>
          <w:lang w:eastAsia="tr-TR"/>
        </w:rPr>
        <w:t>Buna göre, Anayasanın 53. maddesi ile korunan toplu iş sözleşmesi yapma hakkının etkin biçimde kullanılabilmesi için, toplu sözleşmenin yapılması sırasında gerçekleştirilen grevin anayasal güvence altına alındığı, bunun dışındaki grevlerin anayasal güvenceden yararlanamayacağı ortaya çıkmaktadır.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 xml:space="preserve">İtiraz konusu kural, 2822 sayılı Kanununun 73. maddesinin birinci fıkrasında yasama, yürütme ve yargı organları ile merkezi veya mahalli idarelerce bir karar alınmasını veya alınmış bir kararın değiştirilmesini veya kaldırılmasını sağlamak veya alınmış bir kararı protesto etmek amacıyla kanun dışı grev veya lokavt kararı verenler, teşvik edenler, zorlayanlar veya propagandasını yapanlar biçiminde tanımlanan greve katılanlar için yaptırım öngören, aynı maddenin üçüncü fıkrasıdır. </w:t>
      </w:r>
      <w:proofErr w:type="gramEnd"/>
      <w:r w:rsidRPr="006A6D8A">
        <w:rPr>
          <w:rFonts w:ascii="Times New Roman" w:eastAsia="Times New Roman" w:hAnsi="Times New Roman" w:cs="Times New Roman"/>
          <w:color w:val="000000"/>
          <w:sz w:val="24"/>
          <w:szCs w:val="26"/>
          <w:lang w:eastAsia="tr-TR"/>
        </w:rPr>
        <w:t>Maddede tanımlanan grevin, Anayasanın 54. maddesinde güvence altına alınan ve sınırları belirtilen grev hakkı kapsamında olmadığı açıktır. Bu nedenle olağan bir ceza normu niteliğinde olan kuralın, anayasal güvence altına alınan temel bir hakkı sınırlandırdığı kabul edilemez.</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Öte yandan, yasa koyucu bir eylemi suç olarak nitelendirmede ve ceza tayininde geniş takdir yetkisine sahiptir. Ancak, bu takdir yetkisini Anayasa ve ceza hukukunun genel ilkelerine uygun biçimde kullanarak suç nitelendirmesi ve ceza normunu belirlemesi gerekir.</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xml:space="preserve">Kural, ekonomik çıkarlarına veya çalışma koşullarına ilişkin olup olmadığına bakmadan 73. maddenin birinci fıkrasında tanımlanan suça katılanlara, altı aydan az olmamak üzere hapis ve </w:t>
      </w:r>
      <w:proofErr w:type="spellStart"/>
      <w:r w:rsidRPr="006A6D8A">
        <w:rPr>
          <w:rFonts w:ascii="Times New Roman" w:eastAsia="Times New Roman" w:hAnsi="Times New Roman" w:cs="Times New Roman"/>
          <w:color w:val="000000"/>
          <w:sz w:val="24"/>
          <w:szCs w:val="26"/>
          <w:lang w:eastAsia="tr-TR"/>
        </w:rPr>
        <w:t>onbin</w:t>
      </w:r>
      <w:proofErr w:type="spellEnd"/>
      <w:r w:rsidRPr="006A6D8A">
        <w:rPr>
          <w:rFonts w:ascii="Times New Roman" w:eastAsia="Times New Roman" w:hAnsi="Times New Roman" w:cs="Times New Roman"/>
          <w:color w:val="000000"/>
          <w:sz w:val="24"/>
          <w:szCs w:val="26"/>
          <w:lang w:eastAsia="tr-TR"/>
        </w:rPr>
        <w:t xml:space="preserve"> liradan az olmamak üzere ağır para cezası öngörmektedir. </w:t>
      </w:r>
      <w:proofErr w:type="gramStart"/>
      <w:r w:rsidRPr="006A6D8A">
        <w:rPr>
          <w:rFonts w:ascii="Times New Roman" w:eastAsia="Times New Roman" w:hAnsi="Times New Roman" w:cs="Times New Roman"/>
          <w:color w:val="000000"/>
          <w:sz w:val="24"/>
          <w:szCs w:val="26"/>
          <w:lang w:eastAsia="tr-TR"/>
        </w:rPr>
        <w:t xml:space="preserve">Anayasal güvence altında olmasa da ekonomik çıkarlarını veya çalışma koşullarını ilgilendiren kararları etkilemek amacıyla kanun dışı greve katılanlar ile diğerleri arasında  suçla ceza arasında bulunması gereken adil dengenin korunması suretiyle ayırt edici biçimde bir  cezanın öngörülmesi </w:t>
      </w:r>
      <w:r w:rsidRPr="006A6D8A">
        <w:rPr>
          <w:rFonts w:ascii="Times New Roman" w:eastAsia="Times New Roman" w:hAnsi="Times New Roman" w:cs="Times New Roman"/>
          <w:color w:val="000000"/>
          <w:sz w:val="24"/>
          <w:szCs w:val="26"/>
          <w:lang w:eastAsia="tr-TR"/>
        </w:rPr>
        <w:lastRenderedPageBreak/>
        <w:t xml:space="preserve">gerekirken, böyle bir ayırıma gidilmeden kanun dışı greve katılanların tümü için altı aydan az olmamak üzere hapis ve </w:t>
      </w:r>
      <w:proofErr w:type="spellStart"/>
      <w:r w:rsidRPr="006A6D8A">
        <w:rPr>
          <w:rFonts w:ascii="Times New Roman" w:eastAsia="Times New Roman" w:hAnsi="Times New Roman" w:cs="Times New Roman"/>
          <w:color w:val="000000"/>
          <w:sz w:val="24"/>
          <w:szCs w:val="26"/>
          <w:lang w:eastAsia="tr-TR"/>
        </w:rPr>
        <w:t>onbin</w:t>
      </w:r>
      <w:proofErr w:type="spellEnd"/>
      <w:r w:rsidRPr="006A6D8A">
        <w:rPr>
          <w:rFonts w:ascii="Times New Roman" w:eastAsia="Times New Roman" w:hAnsi="Times New Roman" w:cs="Times New Roman"/>
          <w:color w:val="000000"/>
          <w:sz w:val="24"/>
          <w:szCs w:val="26"/>
          <w:lang w:eastAsia="tr-TR"/>
        </w:rPr>
        <w:t xml:space="preserve"> liradan az olmamak üzere ağır para cezası öngörülmesi,  adalet anlayışı ve hukuk devleti ilkesi ile bağdaşmaz.</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İptal kararına, açıkladığımız bu gerekçeyle katılıyoruz.</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6D8A" w:rsidRPr="006A6D8A" w:rsidTr="0046379D">
        <w:tc>
          <w:tcPr>
            <w:tcW w:w="1667"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Başkan</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A. Necmi ÖZLER</w:t>
            </w:r>
          </w:p>
        </w:tc>
      </w:tr>
    </w:tbl>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A6D8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6D8A" w:rsidRPr="006A6D8A" w:rsidTr="0046379D">
        <w:tc>
          <w:tcPr>
            <w:tcW w:w="2500"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Serdar ÖZGÜLDÜR</w:t>
            </w:r>
          </w:p>
        </w:tc>
        <w:tc>
          <w:tcPr>
            <w:tcW w:w="2500"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Şevket APALAK</w:t>
            </w:r>
          </w:p>
        </w:tc>
      </w:tr>
    </w:tbl>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KARŞIOY GEREKÇESİ</w:t>
      </w: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 xml:space="preserve">1.3.1926 günlü, 765 sayılı Türk Ceza Kanunu'nun 2370 sayılı Yasa ile değiştirilen 236. maddesi, 26.9.2004 günlü, 5237 sayılı Türk Ceza Kanunu'nun 260. maddesiyle lehe olarak değiştirilmesine karşın eylem suç olmaktan çıkarılmadığından, 236. maddenin birinci ve ikinci fıkralarının iptaline ilişkin istem hakkında karar verilmesine yer olmadığı yolundaki görüşlere, 17.1.2008 günlü, E.2002/71, K.2008/44 sayılı kararda kullandığım </w:t>
      </w:r>
      <w:proofErr w:type="spellStart"/>
      <w:r w:rsidRPr="006A6D8A">
        <w:rPr>
          <w:rFonts w:ascii="Times New Roman" w:eastAsia="Times New Roman" w:hAnsi="Times New Roman" w:cs="Times New Roman"/>
          <w:color w:val="000000"/>
          <w:sz w:val="24"/>
          <w:szCs w:val="26"/>
          <w:lang w:eastAsia="tr-TR"/>
        </w:rPr>
        <w:t>karşıoy</w:t>
      </w:r>
      <w:proofErr w:type="spellEnd"/>
      <w:r w:rsidRPr="006A6D8A">
        <w:rPr>
          <w:rFonts w:ascii="Times New Roman" w:eastAsia="Times New Roman" w:hAnsi="Times New Roman" w:cs="Times New Roman"/>
          <w:color w:val="000000"/>
          <w:sz w:val="24"/>
          <w:szCs w:val="26"/>
          <w:lang w:eastAsia="tr-TR"/>
        </w:rPr>
        <w:t xml:space="preserve"> gerekçesi ile katılmıyorum.</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tbl>
      <w:tblPr>
        <w:tblStyle w:val="TabloKlavuzu"/>
        <w:tblW w:w="0" w:type="auto"/>
        <w:jc w:val="right"/>
        <w:tblLook w:val="04A0" w:firstRow="1" w:lastRow="0" w:firstColumn="1" w:lastColumn="0" w:noHBand="0" w:noVBand="1"/>
      </w:tblPr>
      <w:tblGrid>
        <w:gridCol w:w="2834"/>
      </w:tblGrid>
      <w:tr w:rsidR="006A6D8A" w:rsidTr="006A6D8A">
        <w:trPr>
          <w:jc w:val="right"/>
        </w:trPr>
        <w:tc>
          <w:tcPr>
            <w:tcW w:w="2834" w:type="dxa"/>
            <w:tcBorders>
              <w:top w:val="nil"/>
              <w:left w:val="nil"/>
              <w:bottom w:val="nil"/>
              <w:right w:val="nil"/>
            </w:tcBorders>
          </w:tcPr>
          <w:p w:rsidR="006A6D8A" w:rsidRPr="006A6D8A" w:rsidRDefault="006A6D8A" w:rsidP="006A6D8A">
            <w:pPr>
              <w:spacing w:before="100" w:beforeAutospacing="1" w:after="100" w:afterAutospacing="1"/>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Üye</w:t>
            </w:r>
          </w:p>
          <w:p w:rsidR="006A6D8A" w:rsidRDefault="006A6D8A" w:rsidP="006A6D8A">
            <w:pPr>
              <w:spacing w:before="100" w:beforeAutospacing="1" w:after="100" w:afterAutospacing="1"/>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Fulya KANTARCIOĞLU</w:t>
            </w:r>
          </w:p>
        </w:tc>
      </w:tr>
    </w:tbl>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lastRenderedPageBreak/>
        <w:t>KARŞI OY</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roofErr w:type="gramStart"/>
      <w:r w:rsidRPr="006A6D8A">
        <w:rPr>
          <w:rFonts w:ascii="Times New Roman" w:eastAsia="Times New Roman" w:hAnsi="Times New Roman" w:cs="Times New Roman"/>
          <w:color w:val="000000"/>
          <w:sz w:val="24"/>
          <w:szCs w:val="26"/>
          <w:lang w:eastAsia="tr-TR"/>
        </w:rPr>
        <w:t>765 sayılı Türk Ceza Kanunu'nun 2370 sayılı Yasa ile değiştirilen itiraza konu 236. maddesi, 26.9.2004 günlü, 5237 sayılı Türk Ceza Kanunu'nun 260. maddesiyle lehe olarak yeniden düzenlendiğinden bahisle 236. maddenin birinci ve ikinci fıkralarının iptali istemiyle ilgili  itiraz davası hakkında  karar verilmesine yer olmadığı yolunda verilen çoğunluk kararına, 2002/54 E. 2008/43 sayılı, 17.1.2008 günlü Anayasa Mahkemesi Kararı'nın karşı oy yazısında belirtilen  gerekçe uyarınca  katılmıyoruz.</w:t>
      </w:r>
      <w:proofErr w:type="gramEnd"/>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6A6D8A" w:rsidRPr="006A6D8A" w:rsidTr="0046379D">
        <w:tc>
          <w:tcPr>
            <w:tcW w:w="1667"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Başkan</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6A6D8A">
              <w:rPr>
                <w:rFonts w:ascii="Times New Roman" w:eastAsia="Times New Roman" w:hAnsi="Times New Roman" w:cs="Times New Roman"/>
                <w:color w:val="000000"/>
                <w:sz w:val="24"/>
                <w:szCs w:val="26"/>
                <w:lang w:eastAsia="tr-TR"/>
              </w:rPr>
              <w:t>A.Necmi</w:t>
            </w:r>
            <w:proofErr w:type="spellEnd"/>
            <w:r w:rsidRPr="006A6D8A">
              <w:rPr>
                <w:rFonts w:ascii="Times New Roman" w:eastAsia="Times New Roman" w:hAnsi="Times New Roman" w:cs="Times New Roman"/>
                <w:color w:val="000000"/>
                <w:sz w:val="24"/>
                <w:szCs w:val="26"/>
                <w:lang w:eastAsia="tr-TR"/>
              </w:rPr>
              <w:t xml:space="preserve"> ÖZLER</w:t>
            </w:r>
          </w:p>
        </w:tc>
        <w:tc>
          <w:tcPr>
            <w:tcW w:w="1667" w:type="pct"/>
            <w:tcMar>
              <w:top w:w="0" w:type="dxa"/>
              <w:left w:w="70" w:type="dxa"/>
              <w:bottom w:w="0" w:type="dxa"/>
              <w:right w:w="70" w:type="dxa"/>
            </w:tcMar>
            <w:hideMark/>
          </w:tcPr>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sz w:val="24"/>
                <w:szCs w:val="26"/>
                <w:lang w:eastAsia="tr-TR"/>
              </w:rPr>
              <w:t>Üye</w:t>
            </w:r>
          </w:p>
          <w:p w:rsidR="006A6D8A" w:rsidRPr="006A6D8A" w:rsidRDefault="006A6D8A" w:rsidP="0046379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6A6D8A">
              <w:rPr>
                <w:rFonts w:ascii="Times New Roman" w:eastAsia="Times New Roman" w:hAnsi="Times New Roman" w:cs="Times New Roman"/>
                <w:color w:val="000000"/>
                <w:sz w:val="24"/>
                <w:szCs w:val="26"/>
                <w:lang w:eastAsia="tr-TR"/>
              </w:rPr>
              <w:t>Şevket APALAK</w:t>
            </w:r>
          </w:p>
        </w:tc>
      </w:tr>
    </w:tbl>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Default="006A6D8A" w:rsidP="006A6D8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KARŞIOY GEREKÇESİ</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b/>
          <w:bCs/>
          <w:color w:val="000000"/>
          <w:sz w:val="24"/>
          <w:szCs w:val="26"/>
          <w:lang w:eastAsia="tr-TR"/>
        </w:rPr>
        <w:t> </w:t>
      </w: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6D8A">
        <w:rPr>
          <w:rFonts w:ascii="Times New Roman" w:eastAsia="Times New Roman" w:hAnsi="Times New Roman" w:cs="Times New Roman"/>
          <w:color w:val="000000"/>
          <w:sz w:val="24"/>
          <w:szCs w:val="26"/>
          <w:lang w:eastAsia="tr-TR"/>
        </w:rPr>
        <w:t xml:space="preserve">765 sayılı Türk Ceza Kanunu'nun 2370 sayılı Yasa ile değiştirilen itiraza konu 236. maddesi, 26.9.2004 günlü, 5237 sayılı Türk Ceza Kanunu'nun 260. maddesiyle lehe olarak düzenlendiğinden bahisle 236. maddenin birinci ve ikinci fıkralarının iptali istemiyle ilgili itiraz davası hakkında karar verilmesine yer olmadığı yolunda verilen çoğunluk kararına 17.1.2008 günlü, E.2002/54, K.2008/43 sayılı Anayasa Mahkemesi kararında kullandığım </w:t>
      </w:r>
      <w:proofErr w:type="spellStart"/>
      <w:r w:rsidRPr="006A6D8A">
        <w:rPr>
          <w:rFonts w:ascii="Times New Roman" w:eastAsia="Times New Roman" w:hAnsi="Times New Roman" w:cs="Times New Roman"/>
          <w:color w:val="000000"/>
          <w:sz w:val="24"/>
          <w:szCs w:val="26"/>
          <w:lang w:eastAsia="tr-TR"/>
        </w:rPr>
        <w:t>karşıoy</w:t>
      </w:r>
      <w:proofErr w:type="spellEnd"/>
      <w:r w:rsidRPr="006A6D8A">
        <w:rPr>
          <w:rFonts w:ascii="Times New Roman" w:eastAsia="Times New Roman" w:hAnsi="Times New Roman" w:cs="Times New Roman"/>
          <w:color w:val="000000"/>
          <w:sz w:val="24"/>
          <w:szCs w:val="26"/>
          <w:lang w:eastAsia="tr-TR"/>
        </w:rPr>
        <w:t xml:space="preserve"> yazısında belirtilen gerekçe uyarınca katılmıyorum.</w:t>
      </w:r>
      <w:proofErr w:type="gramEnd"/>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tbl>
      <w:tblPr>
        <w:tblStyle w:val="TabloKlavuzu"/>
        <w:tblW w:w="0" w:type="auto"/>
        <w:jc w:val="right"/>
        <w:tblLook w:val="04A0" w:firstRow="1" w:lastRow="0" w:firstColumn="1" w:lastColumn="0" w:noHBand="0" w:noVBand="1"/>
      </w:tblPr>
      <w:tblGrid>
        <w:gridCol w:w="2834"/>
      </w:tblGrid>
      <w:tr w:rsidR="006A6D8A" w:rsidTr="0046379D">
        <w:trPr>
          <w:jc w:val="right"/>
        </w:trPr>
        <w:tc>
          <w:tcPr>
            <w:tcW w:w="2834" w:type="dxa"/>
            <w:tcBorders>
              <w:top w:val="nil"/>
              <w:left w:val="nil"/>
              <w:bottom w:val="nil"/>
              <w:right w:val="nil"/>
            </w:tcBorders>
          </w:tcPr>
          <w:p w:rsidR="006A6D8A" w:rsidRPr="006A6D8A" w:rsidRDefault="006A6D8A" w:rsidP="0046379D">
            <w:pPr>
              <w:spacing w:before="100" w:beforeAutospacing="1" w:after="100" w:afterAutospacing="1"/>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Üye</w:t>
            </w:r>
          </w:p>
          <w:p w:rsidR="006A6D8A" w:rsidRDefault="006A6D8A" w:rsidP="0046379D">
            <w:pPr>
              <w:spacing w:before="100" w:beforeAutospacing="1" w:after="100" w:afterAutospacing="1"/>
              <w:jc w:val="center"/>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Zehra Ayla PERKTAŞ</w:t>
            </w:r>
          </w:p>
        </w:tc>
      </w:tr>
    </w:tbl>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xml:space="preserve">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p>
    <w:p w:rsidR="006A6D8A" w:rsidRPr="006A6D8A" w:rsidRDefault="006A6D8A" w:rsidP="006A6D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D8A">
        <w:rPr>
          <w:rFonts w:ascii="Times New Roman" w:eastAsia="Times New Roman" w:hAnsi="Times New Roman" w:cs="Times New Roman"/>
          <w:color w:val="000000"/>
          <w:sz w:val="24"/>
          <w:szCs w:val="26"/>
          <w:lang w:eastAsia="tr-TR"/>
        </w:rPr>
        <w:t>      </w:t>
      </w:r>
      <w:bookmarkStart w:id="4" w:name="_GoBack"/>
      <w:bookmarkEnd w:id="4"/>
    </w:p>
    <w:p w:rsidR="00CE1FB9" w:rsidRPr="006A6D8A" w:rsidRDefault="00CE1FB9" w:rsidP="006A6D8A">
      <w:pPr>
        <w:spacing w:before="100" w:beforeAutospacing="1" w:after="100" w:afterAutospacing="1" w:line="240" w:lineRule="auto"/>
        <w:ind w:firstLine="709"/>
        <w:jc w:val="both"/>
        <w:rPr>
          <w:rFonts w:ascii="Times New Roman" w:hAnsi="Times New Roman" w:cs="Times New Roman"/>
          <w:sz w:val="24"/>
        </w:rPr>
      </w:pPr>
    </w:p>
    <w:sectPr w:rsidR="00CE1FB9" w:rsidRPr="006A6D8A" w:rsidSect="006A6D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64" w:rsidRDefault="000E3664" w:rsidP="006A6D8A">
      <w:pPr>
        <w:spacing w:after="0" w:line="240" w:lineRule="auto"/>
      </w:pPr>
      <w:r>
        <w:separator/>
      </w:r>
    </w:p>
  </w:endnote>
  <w:endnote w:type="continuationSeparator" w:id="0">
    <w:p w:rsidR="000E3664" w:rsidRDefault="000E3664" w:rsidP="006A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A" w:rsidRDefault="006A6D8A" w:rsidP="00CF23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6D8A" w:rsidRDefault="006A6D8A" w:rsidP="006A6D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A" w:rsidRPr="006A6D8A" w:rsidRDefault="006A6D8A" w:rsidP="00CF2314">
    <w:pPr>
      <w:pStyle w:val="Altbilgi"/>
      <w:framePr w:wrap="around" w:vAnchor="text" w:hAnchor="margin" w:xAlign="right" w:y="1"/>
      <w:rPr>
        <w:rStyle w:val="SayfaNumaras"/>
        <w:rFonts w:ascii="Times New Roman" w:hAnsi="Times New Roman" w:cs="Times New Roman"/>
      </w:rPr>
    </w:pPr>
    <w:r w:rsidRPr="006A6D8A">
      <w:rPr>
        <w:rStyle w:val="SayfaNumaras"/>
        <w:rFonts w:ascii="Times New Roman" w:hAnsi="Times New Roman" w:cs="Times New Roman"/>
      </w:rPr>
      <w:fldChar w:fldCharType="begin"/>
    </w:r>
    <w:r w:rsidRPr="006A6D8A">
      <w:rPr>
        <w:rStyle w:val="SayfaNumaras"/>
        <w:rFonts w:ascii="Times New Roman" w:hAnsi="Times New Roman" w:cs="Times New Roman"/>
      </w:rPr>
      <w:instrText xml:space="preserve">PAGE  </w:instrText>
    </w:r>
    <w:r w:rsidRPr="006A6D8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6A6D8A">
      <w:rPr>
        <w:rStyle w:val="SayfaNumaras"/>
        <w:rFonts w:ascii="Times New Roman" w:hAnsi="Times New Roman" w:cs="Times New Roman"/>
      </w:rPr>
      <w:fldChar w:fldCharType="end"/>
    </w:r>
  </w:p>
  <w:p w:rsidR="006A6D8A" w:rsidRPr="006A6D8A" w:rsidRDefault="006A6D8A" w:rsidP="006A6D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A" w:rsidRDefault="006A6D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64" w:rsidRDefault="000E3664" w:rsidP="006A6D8A">
      <w:pPr>
        <w:spacing w:after="0" w:line="240" w:lineRule="auto"/>
      </w:pPr>
      <w:r>
        <w:separator/>
      </w:r>
    </w:p>
  </w:footnote>
  <w:footnote w:type="continuationSeparator" w:id="0">
    <w:p w:rsidR="000E3664" w:rsidRDefault="000E3664" w:rsidP="006A6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A" w:rsidRDefault="006A6D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A" w:rsidRDefault="006A6D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/71</w:t>
    </w:r>
  </w:p>
  <w:p w:rsidR="006A6D8A" w:rsidRDefault="006A6D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/44</w:t>
    </w:r>
  </w:p>
  <w:p w:rsidR="006A6D8A" w:rsidRPr="006A6D8A" w:rsidRDefault="006A6D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8A" w:rsidRDefault="006A6D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59"/>
    <w:rsid w:val="000E3664"/>
    <w:rsid w:val="002E5459"/>
    <w:rsid w:val="006A6D8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0AFE1-B60F-4B28-A77B-72F77B44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A6D8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A6D8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8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A6D8A"/>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A6D8A"/>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6A6D8A"/>
    <w:rPr>
      <w:color w:val="0000FF"/>
      <w:u w:val="single"/>
    </w:rPr>
  </w:style>
  <w:style w:type="paragraph" w:customStyle="1" w:styleId="stil13nkortadan">
    <w:name w:val="stil13nkortadan"/>
    <w:basedOn w:val="Normal"/>
    <w:rsid w:val="006A6D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6D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6D8A"/>
  </w:style>
  <w:style w:type="paragraph" w:styleId="Altbilgi">
    <w:name w:val="footer"/>
    <w:basedOn w:val="Normal"/>
    <w:link w:val="AltbilgiChar"/>
    <w:uiPriority w:val="99"/>
    <w:unhideWhenUsed/>
    <w:rsid w:val="006A6D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6D8A"/>
  </w:style>
  <w:style w:type="character" w:styleId="SayfaNumaras">
    <w:name w:val="page number"/>
    <w:basedOn w:val="VarsaylanParagrafYazTipi"/>
    <w:uiPriority w:val="99"/>
    <w:semiHidden/>
    <w:unhideWhenUsed/>
    <w:rsid w:val="006A6D8A"/>
  </w:style>
  <w:style w:type="table" w:styleId="TabloKlavuzu">
    <w:name w:val="Table Grid"/>
    <w:basedOn w:val="NormalTablo"/>
    <w:uiPriority w:val="39"/>
    <w:rsid w:val="006A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3103</Words>
  <Characters>17693</Characters>
  <Application>Microsoft Office Word</Application>
  <DocSecurity>0</DocSecurity>
  <Lines>147</Lines>
  <Paragraphs>41</Paragraphs>
  <ScaleCrop>false</ScaleCrop>
  <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2019-01-28T10:32:00Z</dcterms:created>
  <dcterms:modified xsi:type="dcterms:W3CDTF">2019-01-28T10:38:00Z</dcterms:modified>
</cp:coreProperties>
</file>