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81" w:rsidRPr="00166481" w:rsidRDefault="00166481" w:rsidP="00166481">
      <w:pPr>
        <w:spacing w:before="100" w:after="100" w:line="240" w:lineRule="auto"/>
        <w:jc w:val="center"/>
        <w:rPr>
          <w:rFonts w:ascii="Times New Roman" w:eastAsia="Times New Roman" w:hAnsi="Times New Roman" w:cs="Times New Roman"/>
          <w:color w:val="000000"/>
          <w:sz w:val="24"/>
          <w:szCs w:val="24"/>
          <w:lang w:eastAsia="tr-TR"/>
        </w:rPr>
      </w:pPr>
      <w:bookmarkStart w:id="0" w:name="OLE_LINK2"/>
      <w:bookmarkStart w:id="1" w:name="OLE_LINK1"/>
      <w:bookmarkEnd w:id="0"/>
      <w:r w:rsidRPr="00166481">
        <w:rPr>
          <w:rFonts w:ascii="Times New Roman" w:eastAsia="Times New Roman" w:hAnsi="Times New Roman" w:cs="Times New Roman"/>
          <w:b/>
          <w:bCs/>
          <w:color w:val="000000"/>
          <w:sz w:val="24"/>
          <w:szCs w:val="26"/>
          <w:lang w:eastAsia="tr-TR"/>
        </w:rPr>
        <w:t>ANAYASA MAHKEMESİ KARARI</w:t>
      </w:r>
      <w:bookmarkEnd w:id="1"/>
      <w:r w:rsidRPr="00166481">
        <w:rPr>
          <w:rFonts w:ascii="Times New Roman" w:eastAsia="Times New Roman" w:hAnsi="Times New Roman" w:cs="Times New Roman"/>
          <w:b/>
          <w:bCs/>
          <w:color w:val="000000"/>
          <w:sz w:val="24"/>
          <w:szCs w:val="26"/>
          <w:lang w:eastAsia="tr-TR"/>
        </w:rPr>
        <w:t>  </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166481" w:rsidRPr="00166481" w:rsidRDefault="00166481" w:rsidP="00166481">
      <w:pPr>
        <w:spacing w:after="0" w:line="240" w:lineRule="auto"/>
        <w:jc w:val="both"/>
        <w:rPr>
          <w:rFonts w:ascii="Times New Roman" w:eastAsia="Times New Roman" w:hAnsi="Times New Roman" w:cs="Times New Roman"/>
          <w:b/>
          <w:color w:val="000000"/>
          <w:sz w:val="24"/>
          <w:szCs w:val="24"/>
          <w:lang w:eastAsia="tr-TR"/>
        </w:rPr>
      </w:pPr>
      <w:r w:rsidRPr="00166481">
        <w:rPr>
          <w:rFonts w:ascii="Times New Roman" w:eastAsia="Times New Roman" w:hAnsi="Times New Roman" w:cs="Times New Roman"/>
          <w:b/>
          <w:bCs/>
          <w:color w:val="000000"/>
          <w:sz w:val="24"/>
          <w:szCs w:val="26"/>
          <w:lang w:eastAsia="tr-TR"/>
        </w:rPr>
        <w:t xml:space="preserve">Esas </w:t>
      </w:r>
      <w:proofErr w:type="gramStart"/>
      <w:r w:rsidRPr="00166481">
        <w:rPr>
          <w:rFonts w:ascii="Times New Roman" w:eastAsia="Times New Roman" w:hAnsi="Times New Roman" w:cs="Times New Roman"/>
          <w:b/>
          <w:bCs/>
          <w:color w:val="000000"/>
          <w:sz w:val="24"/>
          <w:szCs w:val="26"/>
          <w:lang w:eastAsia="tr-TR"/>
        </w:rPr>
        <w:t>Sayısı        : 2008</w:t>
      </w:r>
      <w:proofErr w:type="gramEnd"/>
      <w:r w:rsidRPr="00166481">
        <w:rPr>
          <w:rFonts w:ascii="Times New Roman" w:eastAsia="Times New Roman" w:hAnsi="Times New Roman" w:cs="Times New Roman"/>
          <w:b/>
          <w:bCs/>
          <w:color w:val="000000"/>
          <w:sz w:val="24"/>
          <w:szCs w:val="26"/>
          <w:lang w:eastAsia="tr-TR"/>
        </w:rPr>
        <w:t>/46</w:t>
      </w:r>
    </w:p>
    <w:p w:rsidR="00166481" w:rsidRPr="00166481" w:rsidRDefault="00166481" w:rsidP="00166481">
      <w:pPr>
        <w:spacing w:after="0" w:line="240" w:lineRule="auto"/>
        <w:jc w:val="both"/>
        <w:rPr>
          <w:rFonts w:ascii="Times New Roman" w:eastAsia="Times New Roman" w:hAnsi="Times New Roman" w:cs="Times New Roman"/>
          <w:b/>
          <w:color w:val="000000"/>
          <w:sz w:val="24"/>
          <w:szCs w:val="24"/>
          <w:lang w:eastAsia="tr-TR"/>
        </w:rPr>
      </w:pPr>
      <w:r w:rsidRPr="00166481">
        <w:rPr>
          <w:rFonts w:ascii="Times New Roman" w:eastAsia="Times New Roman" w:hAnsi="Times New Roman" w:cs="Times New Roman"/>
          <w:b/>
          <w:bCs/>
          <w:color w:val="000000"/>
          <w:sz w:val="24"/>
          <w:szCs w:val="26"/>
          <w:lang w:eastAsia="tr-TR"/>
        </w:rPr>
        <w:t xml:space="preserve">Karar </w:t>
      </w:r>
      <w:proofErr w:type="gramStart"/>
      <w:r w:rsidRPr="00166481">
        <w:rPr>
          <w:rFonts w:ascii="Times New Roman" w:eastAsia="Times New Roman" w:hAnsi="Times New Roman" w:cs="Times New Roman"/>
          <w:b/>
          <w:bCs/>
          <w:color w:val="000000"/>
          <w:sz w:val="24"/>
          <w:szCs w:val="26"/>
          <w:lang w:eastAsia="tr-TR"/>
        </w:rPr>
        <w:t>Sayısı     : 2008</w:t>
      </w:r>
      <w:proofErr w:type="gramEnd"/>
      <w:r w:rsidRPr="00166481">
        <w:rPr>
          <w:rFonts w:ascii="Times New Roman" w:eastAsia="Times New Roman" w:hAnsi="Times New Roman" w:cs="Times New Roman"/>
          <w:b/>
          <w:bCs/>
          <w:color w:val="000000"/>
          <w:sz w:val="24"/>
          <w:szCs w:val="26"/>
          <w:lang w:eastAsia="tr-TR"/>
        </w:rPr>
        <w:t>/163</w:t>
      </w:r>
    </w:p>
    <w:p w:rsidR="00166481" w:rsidRPr="00166481" w:rsidRDefault="00166481" w:rsidP="00166481">
      <w:pPr>
        <w:spacing w:after="0" w:line="240" w:lineRule="auto"/>
        <w:jc w:val="both"/>
        <w:rPr>
          <w:rFonts w:ascii="Times New Roman" w:eastAsia="Times New Roman" w:hAnsi="Times New Roman" w:cs="Times New Roman"/>
          <w:b/>
          <w:color w:val="000000"/>
          <w:sz w:val="24"/>
          <w:szCs w:val="24"/>
          <w:lang w:eastAsia="tr-TR"/>
        </w:rPr>
      </w:pPr>
      <w:r w:rsidRPr="00166481">
        <w:rPr>
          <w:rFonts w:ascii="Times New Roman" w:eastAsia="Times New Roman" w:hAnsi="Times New Roman" w:cs="Times New Roman"/>
          <w:b/>
          <w:bCs/>
          <w:color w:val="000000"/>
          <w:sz w:val="24"/>
          <w:szCs w:val="26"/>
          <w:lang w:eastAsia="tr-TR"/>
        </w:rPr>
        <w:t xml:space="preserve">Karar </w:t>
      </w:r>
      <w:proofErr w:type="gramStart"/>
      <w:r w:rsidRPr="00166481">
        <w:rPr>
          <w:rFonts w:ascii="Times New Roman" w:eastAsia="Times New Roman" w:hAnsi="Times New Roman" w:cs="Times New Roman"/>
          <w:b/>
          <w:bCs/>
          <w:color w:val="000000"/>
          <w:sz w:val="24"/>
          <w:szCs w:val="26"/>
          <w:lang w:eastAsia="tr-TR"/>
        </w:rPr>
        <w:t>Günü      : 13</w:t>
      </w:r>
      <w:proofErr w:type="gramEnd"/>
      <w:r w:rsidRPr="00166481">
        <w:rPr>
          <w:rFonts w:ascii="Times New Roman" w:eastAsia="Times New Roman" w:hAnsi="Times New Roman" w:cs="Times New Roman"/>
          <w:b/>
          <w:bCs/>
          <w:color w:val="000000"/>
          <w:sz w:val="24"/>
          <w:szCs w:val="26"/>
          <w:lang w:eastAsia="tr-TR"/>
        </w:rPr>
        <w:t>.11.2008</w:t>
      </w:r>
    </w:p>
    <w:p w:rsidR="00166481" w:rsidRPr="00166481" w:rsidRDefault="00166481" w:rsidP="00166481">
      <w:pPr>
        <w:spacing w:after="0" w:line="240" w:lineRule="auto"/>
        <w:jc w:val="both"/>
        <w:rPr>
          <w:rFonts w:ascii="Times New Roman" w:eastAsia="Times New Roman" w:hAnsi="Times New Roman" w:cs="Times New Roman"/>
          <w:b/>
          <w:color w:val="000000"/>
          <w:sz w:val="24"/>
          <w:szCs w:val="24"/>
          <w:lang w:eastAsia="tr-TR"/>
        </w:rPr>
      </w:pPr>
      <w:r w:rsidRPr="00166481">
        <w:rPr>
          <w:rFonts w:ascii="Times New Roman" w:eastAsia="Times New Roman" w:hAnsi="Times New Roman" w:cs="Times New Roman"/>
          <w:b/>
          <w:bCs/>
          <w:color w:val="000000"/>
          <w:sz w:val="24"/>
          <w:szCs w:val="26"/>
          <w:lang w:eastAsia="tr-TR"/>
        </w:rPr>
        <w:t>R.G. Tarih-</w:t>
      </w:r>
      <w:proofErr w:type="gramStart"/>
      <w:r w:rsidRPr="00166481">
        <w:rPr>
          <w:rFonts w:ascii="Times New Roman" w:eastAsia="Times New Roman" w:hAnsi="Times New Roman" w:cs="Times New Roman"/>
          <w:b/>
          <w:bCs/>
          <w:color w:val="000000"/>
          <w:sz w:val="24"/>
          <w:szCs w:val="26"/>
          <w:lang w:eastAsia="tr-TR"/>
        </w:rPr>
        <w:t>Sayı :29</w:t>
      </w:r>
      <w:proofErr w:type="gramEnd"/>
      <w:r w:rsidRPr="00166481">
        <w:rPr>
          <w:rFonts w:ascii="Times New Roman" w:eastAsia="Times New Roman" w:hAnsi="Times New Roman" w:cs="Times New Roman"/>
          <w:b/>
          <w:bCs/>
          <w:color w:val="000000"/>
          <w:sz w:val="24"/>
          <w:szCs w:val="26"/>
          <w:lang w:eastAsia="tr-TR"/>
        </w:rPr>
        <w:t>.01.2009-27125</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İTİRAZ YOLUNA BAŞVURAN MAHKEME:</w:t>
      </w:r>
      <w:r w:rsidRPr="00166481">
        <w:rPr>
          <w:rFonts w:ascii="Times New Roman" w:eastAsia="Times New Roman" w:hAnsi="Times New Roman" w:cs="Times New Roman"/>
          <w:color w:val="000000"/>
          <w:sz w:val="24"/>
          <w:szCs w:val="26"/>
          <w:lang w:eastAsia="tr-TR"/>
        </w:rPr>
        <w:t> Kartal 2. Sulh Hukuk Mahkemesi</w:t>
      </w:r>
      <w:r w:rsidRPr="00166481">
        <w:rPr>
          <w:rFonts w:ascii="Times New Roman" w:eastAsia="Times New Roman" w:hAnsi="Times New Roman" w:cs="Times New Roman"/>
          <w:b/>
          <w:bCs/>
          <w:color w:val="000000"/>
          <w:sz w:val="24"/>
          <w:szCs w:val="26"/>
          <w:lang w:eastAsia="tr-TR"/>
        </w:rPr>
        <w:t>                  </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İTİRAZIN KONUSU: </w:t>
      </w:r>
      <w:r w:rsidRPr="00166481">
        <w:rPr>
          <w:rFonts w:ascii="Times New Roman" w:eastAsia="Times New Roman" w:hAnsi="Times New Roman" w:cs="Times New Roman"/>
          <w:color w:val="000000"/>
          <w:sz w:val="24"/>
          <w:szCs w:val="26"/>
          <w:lang w:eastAsia="tr-TR"/>
        </w:rPr>
        <w:t>22.11.2001 günlü, 4721 sayılı Türk Medeni Kanunu'nun 497. maddesinin son fıkrasında yer alan " ...çocuğuna" ve "...çocuğu" sözcükleri ile </w:t>
      </w:r>
      <w:r w:rsidRPr="00166481">
        <w:rPr>
          <w:rFonts w:ascii="Times New Roman" w:eastAsia="Times New Roman" w:hAnsi="Times New Roman" w:cs="Times New Roman"/>
          <w:color w:val="000000"/>
          <w:sz w:val="24"/>
          <w:szCs w:val="24"/>
          <w:lang w:eastAsia="tr-TR"/>
        </w:rPr>
        <w:t>499. maddesinin (3) numaralı bendinde yer alan</w:t>
      </w:r>
      <w:r w:rsidRPr="00166481">
        <w:rPr>
          <w:rFonts w:ascii="Times New Roman" w:eastAsia="Times New Roman" w:hAnsi="Times New Roman" w:cs="Times New Roman"/>
          <w:color w:val="000000"/>
          <w:sz w:val="24"/>
          <w:szCs w:val="26"/>
          <w:lang w:eastAsia="tr-TR"/>
        </w:rPr>
        <w:t> "...çocukları" sözcüğünün, Anayasa'nın 2</w:t>
      </w:r>
      <w:proofErr w:type="gramStart"/>
      <w:r w:rsidRPr="00166481">
        <w:rPr>
          <w:rFonts w:ascii="Times New Roman" w:eastAsia="Times New Roman" w:hAnsi="Times New Roman" w:cs="Times New Roman"/>
          <w:color w:val="000000"/>
          <w:sz w:val="24"/>
          <w:szCs w:val="26"/>
          <w:lang w:eastAsia="tr-TR"/>
        </w:rPr>
        <w:t>.,</w:t>
      </w:r>
      <w:proofErr w:type="gramEnd"/>
      <w:r w:rsidRPr="00166481">
        <w:rPr>
          <w:rFonts w:ascii="Times New Roman" w:eastAsia="Times New Roman" w:hAnsi="Times New Roman" w:cs="Times New Roman"/>
          <w:color w:val="000000"/>
          <w:sz w:val="24"/>
          <w:szCs w:val="26"/>
          <w:lang w:eastAsia="tr-TR"/>
        </w:rPr>
        <w:t xml:space="preserve"> 5., 10., 13. ve 35. maddelerine aykırılığı savıyla iptali istemidir.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I- OLAY</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Bakılmakta olan veraset davasında itiraz konusu sözcüklerin Anayasa'ya aykırı olduğu kanısına varan Mahkeme, iptali için başvurmuştur.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III- YASA METİNLERİ</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A- </w:t>
      </w:r>
      <w:r w:rsidRPr="00166481">
        <w:rPr>
          <w:rFonts w:ascii="Times New Roman" w:eastAsia="Times New Roman" w:hAnsi="Times New Roman" w:cs="Times New Roman"/>
          <w:b/>
          <w:bCs/>
          <w:color w:val="000000"/>
          <w:sz w:val="24"/>
          <w:szCs w:val="24"/>
          <w:lang w:eastAsia="tr-TR"/>
        </w:rPr>
        <w:t>İtiraz Konusu Yasa Kuralları</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22.11.2001 günlü, 4721 sayılı Türk Medeni Kanunu'nun itiraz konusu sözcükleri de içeren 497. ve 499. maddeleri şöyledir: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w:t>
      </w:r>
      <w:r w:rsidRPr="00166481">
        <w:rPr>
          <w:rFonts w:ascii="Times New Roman" w:eastAsia="Times New Roman" w:hAnsi="Times New Roman" w:cs="Times New Roman"/>
          <w:b/>
          <w:bCs/>
          <w:color w:val="000000"/>
          <w:sz w:val="24"/>
          <w:szCs w:val="26"/>
          <w:lang w:eastAsia="tr-TR"/>
        </w:rPr>
        <w:t>MADDE 497-</w:t>
      </w:r>
      <w:r w:rsidRPr="00166481">
        <w:rPr>
          <w:rFonts w:ascii="Times New Roman" w:eastAsia="Times New Roman" w:hAnsi="Times New Roman" w:cs="Times New Roman"/>
          <w:color w:val="000000"/>
          <w:sz w:val="24"/>
          <w:szCs w:val="26"/>
          <w:lang w:eastAsia="tr-TR"/>
        </w:rPr>
        <w:t xml:space="preserve"> Altsoyu, ana ve babası ve onların altsoyu bulunmayan </w:t>
      </w:r>
      <w:proofErr w:type="spellStart"/>
      <w:r w:rsidRPr="00166481">
        <w:rPr>
          <w:rFonts w:ascii="Times New Roman" w:eastAsia="Times New Roman" w:hAnsi="Times New Roman" w:cs="Times New Roman"/>
          <w:color w:val="000000"/>
          <w:sz w:val="24"/>
          <w:szCs w:val="26"/>
          <w:lang w:eastAsia="tr-TR"/>
        </w:rPr>
        <w:t>mirasbırakanın</w:t>
      </w:r>
      <w:proofErr w:type="spellEnd"/>
      <w:r w:rsidRPr="00166481">
        <w:rPr>
          <w:rFonts w:ascii="Times New Roman" w:eastAsia="Times New Roman" w:hAnsi="Times New Roman" w:cs="Times New Roman"/>
          <w:color w:val="000000"/>
          <w:sz w:val="24"/>
          <w:szCs w:val="26"/>
          <w:lang w:eastAsia="tr-TR"/>
        </w:rPr>
        <w:t xml:space="preserve"> mirasçıları, büyük ana ve büyük babalarıdır. Bunlar, eşit olarak mirasçıdırlar.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ölmüş olan büyük ana ve büyük babaların yerlerini, her derecede </w:t>
      </w:r>
      <w:proofErr w:type="spellStart"/>
      <w:r w:rsidRPr="00166481">
        <w:rPr>
          <w:rFonts w:ascii="Times New Roman" w:eastAsia="Times New Roman" w:hAnsi="Times New Roman" w:cs="Times New Roman"/>
          <w:color w:val="000000"/>
          <w:sz w:val="24"/>
          <w:szCs w:val="26"/>
          <w:lang w:eastAsia="tr-TR"/>
        </w:rPr>
        <w:t>halefiyet</w:t>
      </w:r>
      <w:proofErr w:type="spellEnd"/>
      <w:r w:rsidRPr="00166481">
        <w:rPr>
          <w:rFonts w:ascii="Times New Roman" w:eastAsia="Times New Roman" w:hAnsi="Times New Roman" w:cs="Times New Roman"/>
          <w:color w:val="000000"/>
          <w:sz w:val="24"/>
          <w:szCs w:val="26"/>
          <w:lang w:eastAsia="tr-TR"/>
        </w:rPr>
        <w:t xml:space="preserve"> yoluyla kendi altsoyları alır.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Ana veya baba tarafından olan büyük ana ve büyük babalardan biri altsoyu bulunmaksızın </w:t>
      </w: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ölmüşse, ona düşen pay aynı taraftaki mirasçılara kalır.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Ana veya baba tarafından olan büyük ana ve büyük babaların ikisi de altsoyları bulunmaksızın </w:t>
      </w: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ölmüşlerse, bütün miras diğer taraftaki mirasçılara kalır.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Sağ kalan eş varsa, büyük ana ve büyük babalardan birinin </w:t>
      </w: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ölmüş olması hâlinde, payı kendi </w:t>
      </w:r>
      <w:r w:rsidRPr="00166481">
        <w:rPr>
          <w:rFonts w:ascii="Times New Roman" w:eastAsia="Times New Roman" w:hAnsi="Times New Roman" w:cs="Times New Roman"/>
          <w:b/>
          <w:bCs/>
          <w:color w:val="000000"/>
          <w:sz w:val="24"/>
          <w:szCs w:val="26"/>
          <w:lang w:eastAsia="tr-TR"/>
        </w:rPr>
        <w:t>çocuğuna</w:t>
      </w:r>
      <w:r w:rsidRPr="00166481">
        <w:rPr>
          <w:rFonts w:ascii="Times New Roman" w:eastAsia="Times New Roman" w:hAnsi="Times New Roman" w:cs="Times New Roman"/>
          <w:color w:val="000000"/>
          <w:sz w:val="24"/>
          <w:szCs w:val="26"/>
          <w:lang w:eastAsia="tr-TR"/>
        </w:rPr>
        <w:t>; </w:t>
      </w:r>
      <w:r w:rsidRPr="00166481">
        <w:rPr>
          <w:rFonts w:ascii="Times New Roman" w:eastAsia="Times New Roman" w:hAnsi="Times New Roman" w:cs="Times New Roman"/>
          <w:b/>
          <w:bCs/>
          <w:color w:val="000000"/>
          <w:sz w:val="24"/>
          <w:szCs w:val="26"/>
          <w:lang w:eastAsia="tr-TR"/>
        </w:rPr>
        <w:t>çocuğu</w:t>
      </w:r>
      <w:r w:rsidRPr="00166481">
        <w:rPr>
          <w:rFonts w:ascii="Times New Roman" w:eastAsia="Times New Roman" w:hAnsi="Times New Roman" w:cs="Times New Roman"/>
          <w:color w:val="000000"/>
          <w:sz w:val="24"/>
          <w:szCs w:val="26"/>
          <w:lang w:eastAsia="tr-TR"/>
        </w:rPr>
        <w:t> yoksa o taraftaki büyük ana ve büyük babaya; bir taraftaki büyük ana ve büyük babanın her ikisinin de ölmüş olmaları hâlinde onların payları diğer tarafa geçer.</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MADDE 499-</w:t>
      </w:r>
      <w:r w:rsidRPr="00166481">
        <w:rPr>
          <w:rFonts w:ascii="Times New Roman" w:eastAsia="Times New Roman" w:hAnsi="Times New Roman" w:cs="Times New Roman"/>
          <w:color w:val="000000"/>
          <w:sz w:val="24"/>
          <w:szCs w:val="26"/>
          <w:lang w:eastAsia="tr-TR"/>
        </w:rPr>
        <w:t xml:space="preserve"> Sağ kalan eş, birlikte bulunduğu zümreye göre </w:t>
      </w:r>
      <w:proofErr w:type="spellStart"/>
      <w:r w:rsidRPr="00166481">
        <w:rPr>
          <w:rFonts w:ascii="Times New Roman" w:eastAsia="Times New Roman" w:hAnsi="Times New Roman" w:cs="Times New Roman"/>
          <w:color w:val="000000"/>
          <w:sz w:val="24"/>
          <w:szCs w:val="26"/>
          <w:lang w:eastAsia="tr-TR"/>
        </w:rPr>
        <w:t>mirasbırakana</w:t>
      </w:r>
      <w:proofErr w:type="spellEnd"/>
      <w:r w:rsidRPr="00166481">
        <w:rPr>
          <w:rFonts w:ascii="Times New Roman" w:eastAsia="Times New Roman" w:hAnsi="Times New Roman" w:cs="Times New Roman"/>
          <w:color w:val="000000"/>
          <w:sz w:val="24"/>
          <w:szCs w:val="26"/>
          <w:lang w:eastAsia="tr-TR"/>
        </w:rPr>
        <w:t xml:space="preserve"> aşağıdaki oranlarda mirasçı olur: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lastRenderedPageBreak/>
        <w:t xml:space="preserve">1. </w:t>
      </w:r>
      <w:proofErr w:type="spellStart"/>
      <w:r w:rsidRPr="00166481">
        <w:rPr>
          <w:rFonts w:ascii="Times New Roman" w:eastAsia="Times New Roman" w:hAnsi="Times New Roman" w:cs="Times New Roman"/>
          <w:color w:val="000000"/>
          <w:sz w:val="24"/>
          <w:szCs w:val="26"/>
          <w:lang w:eastAsia="tr-TR"/>
        </w:rPr>
        <w:t>Mirasbırakanın</w:t>
      </w:r>
      <w:proofErr w:type="spellEnd"/>
      <w:r w:rsidRPr="00166481">
        <w:rPr>
          <w:rFonts w:ascii="Times New Roman" w:eastAsia="Times New Roman" w:hAnsi="Times New Roman" w:cs="Times New Roman"/>
          <w:color w:val="000000"/>
          <w:sz w:val="24"/>
          <w:szCs w:val="26"/>
          <w:lang w:eastAsia="tr-TR"/>
        </w:rPr>
        <w:t xml:space="preserve"> altsoyu ile birlikte mirasçı olursa, mirasın dörtte biri,</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2. </w:t>
      </w:r>
      <w:proofErr w:type="spellStart"/>
      <w:r w:rsidRPr="00166481">
        <w:rPr>
          <w:rFonts w:ascii="Times New Roman" w:eastAsia="Times New Roman" w:hAnsi="Times New Roman" w:cs="Times New Roman"/>
          <w:color w:val="000000"/>
          <w:sz w:val="24"/>
          <w:szCs w:val="26"/>
          <w:lang w:eastAsia="tr-TR"/>
        </w:rPr>
        <w:t>Mirasbırakanın</w:t>
      </w:r>
      <w:proofErr w:type="spellEnd"/>
      <w:r w:rsidRPr="00166481">
        <w:rPr>
          <w:rFonts w:ascii="Times New Roman" w:eastAsia="Times New Roman" w:hAnsi="Times New Roman" w:cs="Times New Roman"/>
          <w:color w:val="000000"/>
          <w:sz w:val="24"/>
          <w:szCs w:val="26"/>
          <w:lang w:eastAsia="tr-TR"/>
        </w:rPr>
        <w:t xml:space="preserve"> ana ve baba zümresi ile birlikte mirasçı olursa, mirasın yarısı,</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3. </w:t>
      </w:r>
      <w:proofErr w:type="spellStart"/>
      <w:r w:rsidRPr="00166481">
        <w:rPr>
          <w:rFonts w:ascii="Times New Roman" w:eastAsia="Times New Roman" w:hAnsi="Times New Roman" w:cs="Times New Roman"/>
          <w:color w:val="000000"/>
          <w:sz w:val="24"/>
          <w:szCs w:val="26"/>
          <w:lang w:eastAsia="tr-TR"/>
        </w:rPr>
        <w:t>Mirasbırakanın</w:t>
      </w:r>
      <w:proofErr w:type="spellEnd"/>
      <w:r w:rsidRPr="00166481">
        <w:rPr>
          <w:rFonts w:ascii="Times New Roman" w:eastAsia="Times New Roman" w:hAnsi="Times New Roman" w:cs="Times New Roman"/>
          <w:color w:val="000000"/>
          <w:sz w:val="24"/>
          <w:szCs w:val="26"/>
          <w:lang w:eastAsia="tr-TR"/>
        </w:rPr>
        <w:t xml:space="preserve"> büyük ana ve büyük babaları ve onların </w:t>
      </w:r>
      <w:r w:rsidRPr="00166481">
        <w:rPr>
          <w:rFonts w:ascii="Times New Roman" w:eastAsia="Times New Roman" w:hAnsi="Times New Roman" w:cs="Times New Roman"/>
          <w:b/>
          <w:bCs/>
          <w:color w:val="000000"/>
          <w:sz w:val="24"/>
          <w:szCs w:val="26"/>
          <w:lang w:eastAsia="tr-TR"/>
        </w:rPr>
        <w:t>çocukları</w:t>
      </w:r>
      <w:r w:rsidRPr="00166481">
        <w:rPr>
          <w:rFonts w:ascii="Times New Roman" w:eastAsia="Times New Roman" w:hAnsi="Times New Roman" w:cs="Times New Roman"/>
          <w:color w:val="000000"/>
          <w:sz w:val="24"/>
          <w:szCs w:val="26"/>
          <w:lang w:eastAsia="tr-TR"/>
        </w:rPr>
        <w:t> ile birlikte mirasçı olursa, mirasın dörtte üçü, bunlar da yoksa mirasın tamamı eşe kalır."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B- Dayanılan Anayasa Kuralları</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Başvuru kararında Anayasa'nın 2</w:t>
      </w:r>
      <w:proofErr w:type="gramStart"/>
      <w:r w:rsidRPr="00166481">
        <w:rPr>
          <w:rFonts w:ascii="Times New Roman" w:eastAsia="Times New Roman" w:hAnsi="Times New Roman" w:cs="Times New Roman"/>
          <w:color w:val="000000"/>
          <w:sz w:val="24"/>
          <w:szCs w:val="26"/>
          <w:lang w:eastAsia="tr-TR"/>
        </w:rPr>
        <w:t>.,</w:t>
      </w:r>
      <w:proofErr w:type="gramEnd"/>
      <w:r w:rsidRPr="00166481">
        <w:rPr>
          <w:rFonts w:ascii="Times New Roman" w:eastAsia="Times New Roman" w:hAnsi="Times New Roman" w:cs="Times New Roman"/>
          <w:color w:val="000000"/>
          <w:sz w:val="24"/>
          <w:szCs w:val="26"/>
          <w:lang w:eastAsia="tr-TR"/>
        </w:rPr>
        <w:t xml:space="preserve"> 5., 10., 13. ve 35. maddelerine dayanılmıştır.</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IV- İLK İNCELEME</w:t>
      </w:r>
      <w:r w:rsidRPr="00166481">
        <w:rPr>
          <w:rFonts w:ascii="Times New Roman" w:eastAsia="Times New Roman" w:hAnsi="Times New Roman" w:cs="Times New Roman"/>
          <w:color w:val="000000"/>
          <w:sz w:val="24"/>
          <w:szCs w:val="26"/>
          <w:lang w:eastAsia="tr-TR"/>
        </w:rPr>
        <w:t>    </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6481">
        <w:rPr>
          <w:rFonts w:ascii="Times New Roman" w:eastAsia="Times New Roman" w:hAnsi="Times New Roman" w:cs="Times New Roman"/>
          <w:color w:val="000000"/>
          <w:sz w:val="24"/>
          <w:szCs w:val="26"/>
          <w:lang w:eastAsia="tr-TR"/>
        </w:rPr>
        <w:t xml:space="preserve">Anayasa Mahkemesi </w:t>
      </w:r>
      <w:proofErr w:type="spellStart"/>
      <w:r w:rsidRPr="00166481">
        <w:rPr>
          <w:rFonts w:ascii="Times New Roman" w:eastAsia="Times New Roman" w:hAnsi="Times New Roman" w:cs="Times New Roman"/>
          <w:color w:val="000000"/>
          <w:sz w:val="24"/>
          <w:szCs w:val="26"/>
          <w:lang w:eastAsia="tr-TR"/>
        </w:rPr>
        <w:t>İçtüzüğü'nün</w:t>
      </w:r>
      <w:proofErr w:type="spellEnd"/>
      <w:r w:rsidRPr="00166481">
        <w:rPr>
          <w:rFonts w:ascii="Times New Roman" w:eastAsia="Times New Roman" w:hAnsi="Times New Roman" w:cs="Times New Roman"/>
          <w:color w:val="000000"/>
          <w:sz w:val="24"/>
          <w:szCs w:val="26"/>
          <w:lang w:eastAsia="tr-TR"/>
        </w:rPr>
        <w:t xml:space="preserve"> 8. maddesi gereğince, Haşim KILIÇ, Osman </w:t>
      </w:r>
      <w:proofErr w:type="spellStart"/>
      <w:r w:rsidRPr="00166481">
        <w:rPr>
          <w:rFonts w:ascii="Times New Roman" w:eastAsia="Times New Roman" w:hAnsi="Times New Roman" w:cs="Times New Roman"/>
          <w:color w:val="000000"/>
          <w:sz w:val="24"/>
          <w:szCs w:val="26"/>
          <w:lang w:eastAsia="tr-TR"/>
        </w:rPr>
        <w:t>Alifeyyaz</w:t>
      </w:r>
      <w:proofErr w:type="spellEnd"/>
      <w:r w:rsidRPr="00166481">
        <w:rPr>
          <w:rFonts w:ascii="Times New Roman" w:eastAsia="Times New Roman" w:hAnsi="Times New Roman" w:cs="Times New Roman"/>
          <w:color w:val="000000"/>
          <w:sz w:val="24"/>
          <w:szCs w:val="26"/>
          <w:lang w:eastAsia="tr-TR"/>
        </w:rPr>
        <w:t xml:space="preserve"> PAKSÜT, </w:t>
      </w:r>
      <w:proofErr w:type="spellStart"/>
      <w:r w:rsidRPr="00166481">
        <w:rPr>
          <w:rFonts w:ascii="Times New Roman" w:eastAsia="Times New Roman" w:hAnsi="Times New Roman" w:cs="Times New Roman"/>
          <w:color w:val="000000"/>
          <w:sz w:val="24"/>
          <w:szCs w:val="26"/>
          <w:lang w:eastAsia="tr-TR"/>
        </w:rPr>
        <w:t>Sacit</w:t>
      </w:r>
      <w:proofErr w:type="spellEnd"/>
      <w:r w:rsidRPr="00166481">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66481">
        <w:rPr>
          <w:rFonts w:ascii="Times New Roman" w:eastAsia="Times New Roman" w:hAnsi="Times New Roman" w:cs="Times New Roman"/>
          <w:color w:val="000000"/>
          <w:sz w:val="24"/>
          <w:szCs w:val="26"/>
          <w:lang w:eastAsia="tr-TR"/>
        </w:rPr>
        <w:t>Serruh</w:t>
      </w:r>
      <w:proofErr w:type="spellEnd"/>
      <w:r w:rsidRPr="00166481">
        <w:rPr>
          <w:rFonts w:ascii="Times New Roman" w:eastAsia="Times New Roman" w:hAnsi="Times New Roman" w:cs="Times New Roman"/>
          <w:color w:val="000000"/>
          <w:sz w:val="24"/>
          <w:szCs w:val="26"/>
          <w:lang w:eastAsia="tr-TR"/>
        </w:rPr>
        <w:t xml:space="preserve"> KALELİ ve Zehra Ayla </w:t>
      </w:r>
      <w:proofErr w:type="spellStart"/>
      <w:r w:rsidRPr="00166481">
        <w:rPr>
          <w:rFonts w:ascii="Times New Roman" w:eastAsia="Times New Roman" w:hAnsi="Times New Roman" w:cs="Times New Roman"/>
          <w:color w:val="000000"/>
          <w:sz w:val="24"/>
          <w:szCs w:val="26"/>
          <w:lang w:eastAsia="tr-TR"/>
        </w:rPr>
        <w:t>PERKTAŞ'ın</w:t>
      </w:r>
      <w:proofErr w:type="spellEnd"/>
      <w:r w:rsidRPr="00166481">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22.11.2001 günlü, 4721 sayılı Türk Medenî Kanunu'nun 497. maddesinin son fıkrasında yer alan "... çocuğuna</w:t>
      </w:r>
      <w:proofErr w:type="gramEnd"/>
      <w:r w:rsidRPr="00166481">
        <w:rPr>
          <w:rFonts w:ascii="Times New Roman" w:eastAsia="Times New Roman" w:hAnsi="Times New Roman" w:cs="Times New Roman"/>
          <w:color w:val="000000"/>
          <w:sz w:val="24"/>
          <w:szCs w:val="26"/>
          <w:lang w:eastAsia="tr-TR"/>
        </w:rPr>
        <w:t xml:space="preserve"> ..." ve  "... </w:t>
      </w:r>
      <w:proofErr w:type="gramStart"/>
      <w:r w:rsidRPr="00166481">
        <w:rPr>
          <w:rFonts w:ascii="Times New Roman" w:eastAsia="Times New Roman" w:hAnsi="Times New Roman" w:cs="Times New Roman"/>
          <w:color w:val="000000"/>
          <w:sz w:val="24"/>
          <w:szCs w:val="26"/>
          <w:lang w:eastAsia="tr-TR"/>
        </w:rPr>
        <w:t>çocuğu</w:t>
      </w:r>
      <w:proofErr w:type="gramEnd"/>
      <w:r w:rsidRPr="00166481">
        <w:rPr>
          <w:rFonts w:ascii="Times New Roman" w:eastAsia="Times New Roman" w:hAnsi="Times New Roman" w:cs="Times New Roman"/>
          <w:color w:val="000000"/>
          <w:sz w:val="24"/>
          <w:szCs w:val="26"/>
          <w:lang w:eastAsia="tr-TR"/>
        </w:rPr>
        <w:t xml:space="preserve"> ..." sözcüklerinin OYBİRLİĞİYLE; 499. maddesinin (3) numaralı bendinde yer alan "... </w:t>
      </w:r>
      <w:proofErr w:type="gramStart"/>
      <w:r w:rsidRPr="00166481">
        <w:rPr>
          <w:rFonts w:ascii="Times New Roman" w:eastAsia="Times New Roman" w:hAnsi="Times New Roman" w:cs="Times New Roman"/>
          <w:color w:val="000000"/>
          <w:sz w:val="24"/>
          <w:szCs w:val="26"/>
          <w:lang w:eastAsia="tr-TR"/>
        </w:rPr>
        <w:t>çocukları</w:t>
      </w:r>
      <w:proofErr w:type="gramEnd"/>
      <w:r w:rsidRPr="00166481">
        <w:rPr>
          <w:rFonts w:ascii="Times New Roman" w:eastAsia="Times New Roman" w:hAnsi="Times New Roman" w:cs="Times New Roman"/>
          <w:color w:val="000000"/>
          <w:sz w:val="24"/>
          <w:szCs w:val="26"/>
          <w:lang w:eastAsia="tr-TR"/>
        </w:rPr>
        <w:t xml:space="preserve"> ..." sözcüğünün, Serdar ÖZGÜLDÜR ile </w:t>
      </w:r>
      <w:proofErr w:type="spellStart"/>
      <w:r w:rsidRPr="00166481">
        <w:rPr>
          <w:rFonts w:ascii="Times New Roman" w:eastAsia="Times New Roman" w:hAnsi="Times New Roman" w:cs="Times New Roman"/>
          <w:color w:val="000000"/>
          <w:sz w:val="24"/>
          <w:szCs w:val="26"/>
          <w:lang w:eastAsia="tr-TR"/>
        </w:rPr>
        <w:t>Serruh</w:t>
      </w:r>
      <w:proofErr w:type="spellEnd"/>
      <w:r w:rsidRPr="00166481">
        <w:rPr>
          <w:rFonts w:ascii="Times New Roman" w:eastAsia="Times New Roman" w:hAnsi="Times New Roman" w:cs="Times New Roman"/>
          <w:color w:val="000000"/>
          <w:sz w:val="24"/>
          <w:szCs w:val="26"/>
          <w:lang w:eastAsia="tr-TR"/>
        </w:rPr>
        <w:t xml:space="preserve"> </w:t>
      </w:r>
      <w:proofErr w:type="spellStart"/>
      <w:r w:rsidRPr="00166481">
        <w:rPr>
          <w:rFonts w:ascii="Times New Roman" w:eastAsia="Times New Roman" w:hAnsi="Times New Roman" w:cs="Times New Roman"/>
          <w:color w:val="000000"/>
          <w:sz w:val="24"/>
          <w:szCs w:val="26"/>
          <w:lang w:eastAsia="tr-TR"/>
        </w:rPr>
        <w:t>KALELİ'nin</w:t>
      </w:r>
      <w:proofErr w:type="spellEnd"/>
      <w:r w:rsidRPr="00166481">
        <w:rPr>
          <w:rFonts w:ascii="Times New Roman" w:eastAsia="Times New Roman" w:hAnsi="Times New Roman" w:cs="Times New Roman"/>
          <w:color w:val="000000"/>
          <w:sz w:val="24"/>
          <w:szCs w:val="26"/>
          <w:lang w:eastAsia="tr-TR"/>
        </w:rPr>
        <w:t xml:space="preserve"> </w:t>
      </w:r>
      <w:proofErr w:type="spellStart"/>
      <w:r w:rsidRPr="00166481">
        <w:rPr>
          <w:rFonts w:ascii="Times New Roman" w:eastAsia="Times New Roman" w:hAnsi="Times New Roman" w:cs="Times New Roman"/>
          <w:color w:val="000000"/>
          <w:sz w:val="24"/>
          <w:szCs w:val="26"/>
          <w:lang w:eastAsia="tr-TR"/>
        </w:rPr>
        <w:t>karşıoyları</w:t>
      </w:r>
      <w:proofErr w:type="spellEnd"/>
      <w:r w:rsidRPr="00166481">
        <w:rPr>
          <w:rFonts w:ascii="Times New Roman" w:eastAsia="Times New Roman" w:hAnsi="Times New Roman" w:cs="Times New Roman"/>
          <w:color w:val="000000"/>
          <w:sz w:val="24"/>
          <w:szCs w:val="26"/>
          <w:lang w:eastAsia="tr-TR"/>
        </w:rPr>
        <w:t xml:space="preserve"> ve OYÇOKLUĞUYLA, esasının incelenmesine, 5.6.2008 gününde karar verilmiştir.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V- ESASIN İNCELENMESİ</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    </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Başvuru kararında, 4721 sayılı Türk Medeni Kanunu ile birinci ve ikinci zümrelerde kök içinde </w:t>
      </w:r>
      <w:proofErr w:type="spellStart"/>
      <w:r w:rsidRPr="00166481">
        <w:rPr>
          <w:rFonts w:ascii="Times New Roman" w:eastAsia="Times New Roman" w:hAnsi="Times New Roman" w:cs="Times New Roman"/>
          <w:color w:val="000000"/>
          <w:sz w:val="24"/>
          <w:szCs w:val="26"/>
          <w:lang w:eastAsia="tr-TR"/>
        </w:rPr>
        <w:t>halefiyet</w:t>
      </w:r>
      <w:proofErr w:type="spellEnd"/>
      <w:r w:rsidRPr="00166481">
        <w:rPr>
          <w:rFonts w:ascii="Times New Roman" w:eastAsia="Times New Roman" w:hAnsi="Times New Roman" w:cs="Times New Roman"/>
          <w:color w:val="000000"/>
          <w:sz w:val="24"/>
          <w:szCs w:val="26"/>
          <w:lang w:eastAsia="tr-TR"/>
        </w:rPr>
        <w:t xml:space="preserve"> ilkesi kabul edilmişken, itiraza konu Yasa kuralları ile üçüncü zümrede bu ilkenin kabul edilmeyerek sağ kalan eşle birlikte sadece büyük ana ve büyük babalar ile onların </w:t>
      </w: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ölmeleri halinde çocuklarına, diğer bir ifadeyle hala, teyze, amca ve dayılara miras hakkı tanınmasının Anayasa'nın 2</w:t>
      </w:r>
      <w:proofErr w:type="gramStart"/>
      <w:r w:rsidRPr="00166481">
        <w:rPr>
          <w:rFonts w:ascii="Times New Roman" w:eastAsia="Times New Roman" w:hAnsi="Times New Roman" w:cs="Times New Roman"/>
          <w:color w:val="000000"/>
          <w:sz w:val="24"/>
          <w:szCs w:val="26"/>
          <w:lang w:eastAsia="tr-TR"/>
        </w:rPr>
        <w:t>.,</w:t>
      </w:r>
      <w:proofErr w:type="gramEnd"/>
      <w:r w:rsidRPr="00166481">
        <w:rPr>
          <w:rFonts w:ascii="Times New Roman" w:eastAsia="Times New Roman" w:hAnsi="Times New Roman" w:cs="Times New Roman"/>
          <w:color w:val="000000"/>
          <w:sz w:val="24"/>
          <w:szCs w:val="26"/>
          <w:lang w:eastAsia="tr-TR"/>
        </w:rPr>
        <w:t xml:space="preserve"> 5., 10., 13. ve 35. maddelerine aykırı olduğu ileri sürülmüştür.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6481">
        <w:rPr>
          <w:rFonts w:ascii="Times New Roman" w:eastAsia="Times New Roman" w:hAnsi="Times New Roman" w:cs="Times New Roman"/>
          <w:color w:val="000000"/>
          <w:sz w:val="24"/>
          <w:szCs w:val="26"/>
          <w:lang w:eastAsia="tr-TR"/>
        </w:rPr>
        <w:t xml:space="preserve">Yasa koyucu, 4721 sayılı Türk Medeni Kanunu'nun büyük ana ve büyük babanın mirasçılığını düzenleyen 497. maddesinin son fıkrasıyla sağ kalan eş varsa, </w:t>
      </w: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ölen büyük ana ve büyük babanın payının kendi çocuğuna, çocuğu yoksa o taraftaki büyük ana ve büyük babaya, bir taraftaki büyük ana ve büyük babanın her ikisinin de ölmüş olmaları halinde onların paylarının diğer tarafa geçeceğini; sağ kalan eşin mirasçılığını düzenleyen 499. maddesinin üçüncü bendinde de eşin </w:t>
      </w:r>
      <w:proofErr w:type="spellStart"/>
      <w:r w:rsidRPr="00166481">
        <w:rPr>
          <w:rFonts w:ascii="Times New Roman" w:eastAsia="Times New Roman" w:hAnsi="Times New Roman" w:cs="Times New Roman"/>
          <w:color w:val="000000"/>
          <w:sz w:val="24"/>
          <w:szCs w:val="26"/>
          <w:lang w:eastAsia="tr-TR"/>
        </w:rPr>
        <w:t>mirasbırakanın</w:t>
      </w:r>
      <w:proofErr w:type="spellEnd"/>
      <w:r w:rsidRPr="00166481">
        <w:rPr>
          <w:rFonts w:ascii="Times New Roman" w:eastAsia="Times New Roman" w:hAnsi="Times New Roman" w:cs="Times New Roman"/>
          <w:color w:val="000000"/>
          <w:sz w:val="24"/>
          <w:szCs w:val="26"/>
          <w:lang w:eastAsia="tr-TR"/>
        </w:rPr>
        <w:t xml:space="preserve"> büyük ana ve büyük babaları ve onların çocukları ile birlikte mirasçı olması halinde, mirasın dörtte üçünün, bu kişiler de yoksa mirasın tamamının eşe kalacağını hükme bağlayarak; </w:t>
      </w:r>
      <w:proofErr w:type="spellStart"/>
      <w:r w:rsidRPr="00166481">
        <w:rPr>
          <w:rFonts w:ascii="Times New Roman" w:eastAsia="Times New Roman" w:hAnsi="Times New Roman" w:cs="Times New Roman"/>
          <w:color w:val="000000"/>
          <w:sz w:val="24"/>
          <w:szCs w:val="26"/>
          <w:lang w:eastAsia="tr-TR"/>
        </w:rPr>
        <w:t>halefiyet</w:t>
      </w:r>
      <w:proofErr w:type="spellEnd"/>
      <w:r w:rsidRPr="00166481">
        <w:rPr>
          <w:rFonts w:ascii="Times New Roman" w:eastAsia="Times New Roman" w:hAnsi="Times New Roman" w:cs="Times New Roman"/>
          <w:color w:val="000000"/>
          <w:sz w:val="24"/>
          <w:szCs w:val="26"/>
          <w:lang w:eastAsia="tr-TR"/>
        </w:rPr>
        <w:t xml:space="preserve"> yoluyla mirasçı olma kuralının geçerli olduğu birinci ve ikinci zümrelerden farklı olarak, üçüncü zümrede sağ kalan eşle birlikte sadece büyük ana ve büyük babalar ile onların </w:t>
      </w: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ölmeleri halinde çocuklarının mirasçı olabileceklerini kabul etmiştir.</w:t>
      </w:r>
      <w:proofErr w:type="gramEnd"/>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w:t>
      </w:r>
      <w:r w:rsidRPr="00166481">
        <w:rPr>
          <w:rFonts w:ascii="Times New Roman" w:eastAsia="Times New Roman" w:hAnsi="Times New Roman" w:cs="Times New Roman"/>
          <w:color w:val="000000"/>
          <w:sz w:val="24"/>
          <w:szCs w:val="26"/>
          <w:lang w:eastAsia="tr-TR"/>
        </w:rPr>
        <w:lastRenderedPageBreak/>
        <w:t>hukuk düzeni kurup bunu geliştirerek sürdüren, Anayasa'ya aykırı durum ve tutumlardan kaçınan, Anayasa ve hukukun üstün kurallarıyla kendini bağlı sayan, yargı denetimine açık olan devlettir.    </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Anayasa'nın 35. maddesinde "Herkes, mülkiyet ve miras haklarına sahiptir. Bu haklar, ancak kamu yararı amacıyla, kanunla sınırlanabilir." denilerek miras hakkı anayasal bir kurum olarak güvence altına alınmıştır. Madde gerekçesinde, mülkiyet hakkının devamı niteliğinde olan miras hakkının ağır vergilendirme yolu ile muhtevasız hale getirilmesinin ve ortadan kaldırılmasının önlenmek istendiği belirtilmiştir. Miras hakkının anayasal güvence altına alınmış olması, bu hakka kimlerin sahip olabileceğinin yasayla belirlenmesi zorunluluğunu ortadan kaldırmaz. Miras hukukunda öncelikle kimlerin miras hakkına sahip olacağının belirlenmesi gerekir. </w:t>
      </w:r>
      <w:proofErr w:type="spellStart"/>
      <w:r w:rsidRPr="00166481">
        <w:rPr>
          <w:rFonts w:ascii="Times New Roman" w:eastAsia="Times New Roman" w:hAnsi="Times New Roman" w:cs="Times New Roman"/>
          <w:color w:val="000000"/>
          <w:sz w:val="24"/>
          <w:szCs w:val="26"/>
          <w:lang w:eastAsia="tr-TR"/>
        </w:rPr>
        <w:t>Mirasbırakan</w:t>
      </w:r>
      <w:proofErr w:type="spellEnd"/>
      <w:r w:rsidRPr="00166481">
        <w:rPr>
          <w:rFonts w:ascii="Times New Roman" w:eastAsia="Times New Roman" w:hAnsi="Times New Roman" w:cs="Times New Roman"/>
          <w:color w:val="000000"/>
          <w:sz w:val="24"/>
          <w:szCs w:val="26"/>
          <w:lang w:eastAsia="tr-TR"/>
        </w:rPr>
        <w:t>, kendisine mirasçı olacak kişi ya da kişileri belirtmek için ölüme bağlı tasarruf işlemi yapmamışsa, miras hakkına sahip olacak kimseler, o toplumun aile yapısı ve akrabalık ilişkileri dikkate alınarak koyulan yasa kurallarıyla belirlenir.    </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6481">
        <w:rPr>
          <w:rFonts w:ascii="Times New Roman" w:eastAsia="Times New Roman" w:hAnsi="Times New Roman" w:cs="Times New Roman"/>
          <w:color w:val="000000"/>
          <w:sz w:val="24"/>
          <w:szCs w:val="26"/>
          <w:lang w:eastAsia="tr-TR"/>
        </w:rPr>
        <w:t xml:space="preserve">Yasa koyucu Türk toplumundaki aile ilişkilerini göz önünde bulundurarak üçüncü zümrede sağ kalan eşle birlikte kimlerin miras hakkına sahip olması gerektiğini değerlendirmiş ve sonuçta itiraz konusu Yasa kuralları ile </w:t>
      </w:r>
      <w:proofErr w:type="spellStart"/>
      <w:r w:rsidRPr="00166481">
        <w:rPr>
          <w:rFonts w:ascii="Times New Roman" w:eastAsia="Times New Roman" w:hAnsi="Times New Roman" w:cs="Times New Roman"/>
          <w:color w:val="000000"/>
          <w:sz w:val="24"/>
          <w:szCs w:val="26"/>
          <w:lang w:eastAsia="tr-TR"/>
        </w:rPr>
        <w:t>mirasbırakanla</w:t>
      </w:r>
      <w:proofErr w:type="spellEnd"/>
      <w:r w:rsidRPr="00166481">
        <w:rPr>
          <w:rFonts w:ascii="Times New Roman" w:eastAsia="Times New Roman" w:hAnsi="Times New Roman" w:cs="Times New Roman"/>
          <w:color w:val="000000"/>
          <w:sz w:val="24"/>
          <w:szCs w:val="26"/>
          <w:lang w:eastAsia="tr-TR"/>
        </w:rPr>
        <w:t xml:space="preserve"> yakın aile bağı bulunan büyük ana ve büyük babalar ile bunların </w:t>
      </w:r>
      <w:proofErr w:type="spellStart"/>
      <w:r w:rsidRPr="00166481">
        <w:rPr>
          <w:rFonts w:ascii="Times New Roman" w:eastAsia="Times New Roman" w:hAnsi="Times New Roman" w:cs="Times New Roman"/>
          <w:color w:val="000000"/>
          <w:sz w:val="24"/>
          <w:szCs w:val="26"/>
          <w:lang w:eastAsia="tr-TR"/>
        </w:rPr>
        <w:t>mirasbırakandan</w:t>
      </w:r>
      <w:proofErr w:type="spellEnd"/>
      <w:r w:rsidRPr="00166481">
        <w:rPr>
          <w:rFonts w:ascii="Times New Roman" w:eastAsia="Times New Roman" w:hAnsi="Times New Roman" w:cs="Times New Roman"/>
          <w:color w:val="000000"/>
          <w:sz w:val="24"/>
          <w:szCs w:val="26"/>
          <w:lang w:eastAsia="tr-TR"/>
        </w:rPr>
        <w:t xml:space="preserve"> önce ölmeleri halinde çocuklarının miras hakkına sahip olması gerektiğine karar vermiştir. </w:t>
      </w:r>
      <w:proofErr w:type="gramEnd"/>
      <w:r w:rsidRPr="00166481">
        <w:rPr>
          <w:rFonts w:ascii="Times New Roman" w:eastAsia="Times New Roman" w:hAnsi="Times New Roman" w:cs="Times New Roman"/>
          <w:color w:val="000000"/>
          <w:sz w:val="24"/>
          <w:szCs w:val="26"/>
          <w:lang w:eastAsia="tr-TR"/>
        </w:rPr>
        <w:t>Bu nedenle itiraz konusu Yasa kuralları Anayasa'nın 35. maddesine aykırı değildir.    </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Anayasa'nın 10. maddesinde öngörülen eşitlik ilkesinin amacı, aynı durumda bulunan kişilerin yasalar karşısında aynı işleme bağlı tutulmalarını sağlamak, ayırım yapılmasını ve ayrıcalık tanınmasını önlemektir. Bu ilkeyle, aynı durumda bulunan kişi ve topluluklara ayrı kurallar uygulanarak yasa karşısında eşitliğin çiğnenmesi engellenmiştir.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Buna göre </w:t>
      </w:r>
      <w:proofErr w:type="spellStart"/>
      <w:r w:rsidRPr="00166481">
        <w:rPr>
          <w:rFonts w:ascii="Times New Roman" w:eastAsia="Times New Roman" w:hAnsi="Times New Roman" w:cs="Times New Roman"/>
          <w:color w:val="000000"/>
          <w:sz w:val="24"/>
          <w:szCs w:val="26"/>
          <w:lang w:eastAsia="tr-TR"/>
        </w:rPr>
        <w:t>mirasbırakanın</w:t>
      </w:r>
      <w:proofErr w:type="spellEnd"/>
      <w:r w:rsidRPr="00166481">
        <w:rPr>
          <w:rFonts w:ascii="Times New Roman" w:eastAsia="Times New Roman" w:hAnsi="Times New Roman" w:cs="Times New Roman"/>
          <w:color w:val="000000"/>
          <w:sz w:val="24"/>
          <w:szCs w:val="26"/>
          <w:lang w:eastAsia="tr-TR"/>
        </w:rPr>
        <w:t xml:space="preserve"> birinci zümre, ikinci zümre ve üçüncü zümre mirasçıları, </w:t>
      </w:r>
      <w:proofErr w:type="spellStart"/>
      <w:r w:rsidRPr="00166481">
        <w:rPr>
          <w:rFonts w:ascii="Times New Roman" w:eastAsia="Times New Roman" w:hAnsi="Times New Roman" w:cs="Times New Roman"/>
          <w:color w:val="000000"/>
          <w:sz w:val="24"/>
          <w:szCs w:val="26"/>
          <w:lang w:eastAsia="tr-TR"/>
        </w:rPr>
        <w:t>mirasbırakanla</w:t>
      </w:r>
      <w:proofErr w:type="spellEnd"/>
      <w:r w:rsidRPr="00166481">
        <w:rPr>
          <w:rFonts w:ascii="Times New Roman" w:eastAsia="Times New Roman" w:hAnsi="Times New Roman" w:cs="Times New Roman"/>
          <w:color w:val="000000"/>
          <w:sz w:val="24"/>
          <w:szCs w:val="26"/>
          <w:lang w:eastAsia="tr-TR"/>
        </w:rPr>
        <w:t xml:space="preserve"> akrabalık ilişkileri bakımından aynı hukuksal durumda olmadıklarından Anayasa'nın eşitlik ilkesine aykırılık görülmemiştir.    </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Bu nedenlerle, itiraz konusu sözcükler Anayasa'nın 2</w:t>
      </w:r>
      <w:proofErr w:type="gramStart"/>
      <w:r w:rsidRPr="00166481">
        <w:rPr>
          <w:rFonts w:ascii="Times New Roman" w:eastAsia="Times New Roman" w:hAnsi="Times New Roman" w:cs="Times New Roman"/>
          <w:color w:val="000000"/>
          <w:sz w:val="24"/>
          <w:szCs w:val="26"/>
          <w:lang w:eastAsia="tr-TR"/>
        </w:rPr>
        <w:t>.,</w:t>
      </w:r>
      <w:proofErr w:type="gramEnd"/>
      <w:r w:rsidRPr="00166481">
        <w:rPr>
          <w:rFonts w:ascii="Times New Roman" w:eastAsia="Times New Roman" w:hAnsi="Times New Roman" w:cs="Times New Roman"/>
          <w:color w:val="000000"/>
          <w:sz w:val="24"/>
          <w:szCs w:val="26"/>
          <w:lang w:eastAsia="tr-TR"/>
        </w:rPr>
        <w:t xml:space="preserve"> 10. ve 35. maddelerine aykırı değildir. İptal isteminin reddi gerekir.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İtiraz konusu kuralların Anayasa'nın 5. ve 13. maddeleriyle ilgisi görülmemiştir.</w:t>
      </w:r>
    </w:p>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b/>
          <w:bCs/>
          <w:color w:val="000000"/>
          <w:sz w:val="24"/>
          <w:szCs w:val="26"/>
          <w:lang w:eastAsia="tr-TR"/>
        </w:rPr>
        <w:t>VI- SONUÇ</w:t>
      </w:r>
    </w:p>
    <w:p w:rsidR="00166481" w:rsidRDefault="00166481" w:rsidP="001664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22.11.2001 günlü, 4721 sayılı Türk Medenî Kanunu'nun;</w:t>
      </w:r>
    </w:p>
    <w:p w:rsidR="00166481" w:rsidRDefault="00166481" w:rsidP="001664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1-    497. maddesinin son fıkrasında yer alan "... </w:t>
      </w:r>
      <w:proofErr w:type="gramStart"/>
      <w:r w:rsidRPr="00166481">
        <w:rPr>
          <w:rFonts w:ascii="Times New Roman" w:eastAsia="Times New Roman" w:hAnsi="Times New Roman" w:cs="Times New Roman"/>
          <w:color w:val="000000"/>
          <w:sz w:val="24"/>
          <w:szCs w:val="26"/>
          <w:lang w:eastAsia="tr-TR"/>
        </w:rPr>
        <w:t>çocuğuna</w:t>
      </w:r>
      <w:proofErr w:type="gramEnd"/>
      <w:r w:rsidRPr="00166481">
        <w:rPr>
          <w:rFonts w:ascii="Times New Roman" w:eastAsia="Times New Roman" w:hAnsi="Times New Roman" w:cs="Times New Roman"/>
          <w:color w:val="000000"/>
          <w:sz w:val="24"/>
          <w:szCs w:val="26"/>
          <w:lang w:eastAsia="tr-TR"/>
        </w:rPr>
        <w:t xml:space="preserve"> ..." ve  "... </w:t>
      </w:r>
      <w:proofErr w:type="gramStart"/>
      <w:r w:rsidRPr="00166481">
        <w:rPr>
          <w:rFonts w:ascii="Times New Roman" w:eastAsia="Times New Roman" w:hAnsi="Times New Roman" w:cs="Times New Roman"/>
          <w:color w:val="000000"/>
          <w:sz w:val="24"/>
          <w:szCs w:val="26"/>
          <w:lang w:eastAsia="tr-TR"/>
        </w:rPr>
        <w:t>çocuğu</w:t>
      </w:r>
      <w:proofErr w:type="gramEnd"/>
      <w:r w:rsidRPr="00166481">
        <w:rPr>
          <w:rFonts w:ascii="Times New Roman" w:eastAsia="Times New Roman" w:hAnsi="Times New Roman" w:cs="Times New Roman"/>
          <w:color w:val="000000"/>
          <w:sz w:val="24"/>
          <w:szCs w:val="26"/>
          <w:lang w:eastAsia="tr-TR"/>
        </w:rPr>
        <w:t xml:space="preserve"> ..." sözcüklerinin,</w:t>
      </w:r>
    </w:p>
    <w:p w:rsidR="00166481" w:rsidRDefault="00166481" w:rsidP="001664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xml:space="preserve">2-  499. maddesinin (3) numaralı bendinde yer alan "... </w:t>
      </w:r>
      <w:proofErr w:type="gramStart"/>
      <w:r w:rsidRPr="00166481">
        <w:rPr>
          <w:rFonts w:ascii="Times New Roman" w:eastAsia="Times New Roman" w:hAnsi="Times New Roman" w:cs="Times New Roman"/>
          <w:color w:val="000000"/>
          <w:sz w:val="24"/>
          <w:szCs w:val="26"/>
          <w:lang w:eastAsia="tr-TR"/>
        </w:rPr>
        <w:t>çocukları</w:t>
      </w:r>
      <w:proofErr w:type="gramEnd"/>
      <w:r w:rsidRPr="00166481">
        <w:rPr>
          <w:rFonts w:ascii="Times New Roman" w:eastAsia="Times New Roman" w:hAnsi="Times New Roman" w:cs="Times New Roman"/>
          <w:color w:val="000000"/>
          <w:sz w:val="24"/>
          <w:szCs w:val="26"/>
          <w:lang w:eastAsia="tr-TR"/>
        </w:rPr>
        <w:t xml:space="preserve"> ..." sözcüğünün,</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Anayasa'ya aykırı olmadığına ve itirazın REDDİNE</w:t>
      </w:r>
      <w:r w:rsidRPr="00166481">
        <w:rPr>
          <w:rFonts w:ascii="Times New Roman" w:eastAsia="Times New Roman" w:hAnsi="Times New Roman" w:cs="Times New Roman"/>
          <w:b/>
          <w:bCs/>
          <w:color w:val="000000"/>
          <w:sz w:val="24"/>
          <w:szCs w:val="26"/>
          <w:lang w:eastAsia="tr-TR"/>
        </w:rPr>
        <w:t>, </w:t>
      </w:r>
      <w:r w:rsidRPr="00166481">
        <w:rPr>
          <w:rFonts w:ascii="Times New Roman" w:eastAsia="Times New Roman" w:hAnsi="Times New Roman" w:cs="Times New Roman"/>
          <w:color w:val="000000"/>
          <w:sz w:val="24"/>
          <w:szCs w:val="26"/>
          <w:lang w:eastAsia="tr-TR"/>
        </w:rPr>
        <w:t>13.11.2008 gününde OYBİRLİĞİYLE karar verildi.</w:t>
      </w:r>
    </w:p>
    <w:p w:rsidR="00166481" w:rsidRP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6481" w:rsidRPr="00166481" w:rsidTr="00166481">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Başkan</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Başkanvekili</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 xml:space="preserve">Osman </w:t>
            </w:r>
            <w:proofErr w:type="spellStart"/>
            <w:r w:rsidRPr="00166481">
              <w:rPr>
                <w:rFonts w:ascii="Times New Roman" w:eastAsia="Times New Roman" w:hAnsi="Times New Roman" w:cs="Times New Roman"/>
                <w:sz w:val="24"/>
                <w:szCs w:val="26"/>
                <w:lang w:eastAsia="tr-TR"/>
              </w:rPr>
              <w:t>Alifeyyaz</w:t>
            </w:r>
            <w:proofErr w:type="spellEnd"/>
            <w:r w:rsidRPr="00166481">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66481">
              <w:rPr>
                <w:rFonts w:ascii="Times New Roman" w:eastAsia="Times New Roman" w:hAnsi="Times New Roman" w:cs="Times New Roman"/>
                <w:sz w:val="24"/>
                <w:szCs w:val="26"/>
                <w:lang w:eastAsia="tr-TR"/>
              </w:rPr>
              <w:t>Sacit</w:t>
            </w:r>
            <w:proofErr w:type="spellEnd"/>
            <w:r w:rsidRPr="00166481">
              <w:rPr>
                <w:rFonts w:ascii="Times New Roman" w:eastAsia="Times New Roman" w:hAnsi="Times New Roman" w:cs="Times New Roman"/>
                <w:sz w:val="24"/>
                <w:szCs w:val="26"/>
                <w:lang w:eastAsia="tr-TR"/>
              </w:rPr>
              <w:t xml:space="preserve"> ADALI</w:t>
            </w:r>
          </w:p>
        </w:tc>
      </w:tr>
    </w:tbl>
    <w:p w:rsid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6481" w:rsidRPr="00166481" w:rsidTr="00166481">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Mustafa YILDIRIM</w:t>
            </w:r>
          </w:p>
        </w:tc>
      </w:tr>
    </w:tbl>
    <w:p w:rsid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6481" w:rsidRPr="00166481" w:rsidTr="00166481">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Fettah OTO</w:t>
            </w:r>
          </w:p>
        </w:tc>
        <w:tc>
          <w:tcPr>
            <w:tcW w:w="1667"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Serdar ÖZGÜLDÜR</w:t>
            </w:r>
          </w:p>
        </w:tc>
      </w:tr>
    </w:tbl>
    <w:p w:rsid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66481" w:rsidRPr="00166481" w:rsidTr="00166481">
        <w:tc>
          <w:tcPr>
            <w:tcW w:w="2500"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66481">
              <w:rPr>
                <w:rFonts w:ascii="Times New Roman" w:eastAsia="Times New Roman" w:hAnsi="Times New Roman" w:cs="Times New Roman"/>
                <w:sz w:val="24"/>
                <w:szCs w:val="26"/>
                <w:lang w:eastAsia="tr-TR"/>
              </w:rPr>
              <w:t>Serruh</w:t>
            </w:r>
            <w:proofErr w:type="spellEnd"/>
            <w:r w:rsidRPr="00166481">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Üye</w:t>
            </w:r>
          </w:p>
          <w:p w:rsidR="00166481" w:rsidRPr="00166481" w:rsidRDefault="00166481" w:rsidP="001664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6481">
              <w:rPr>
                <w:rFonts w:ascii="Times New Roman" w:eastAsia="Times New Roman" w:hAnsi="Times New Roman" w:cs="Times New Roman"/>
                <w:sz w:val="24"/>
                <w:szCs w:val="26"/>
                <w:lang w:eastAsia="tr-TR"/>
              </w:rPr>
              <w:t>Zehra Ayla PERKTAŞ</w:t>
            </w:r>
          </w:p>
        </w:tc>
      </w:tr>
    </w:tbl>
    <w:p w:rsidR="00166481" w:rsidRDefault="00166481" w:rsidP="001664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6481">
        <w:rPr>
          <w:rFonts w:ascii="Times New Roman" w:eastAsia="Times New Roman" w:hAnsi="Times New Roman" w:cs="Times New Roman"/>
          <w:color w:val="000000"/>
          <w:sz w:val="24"/>
          <w:szCs w:val="26"/>
          <w:lang w:eastAsia="tr-TR"/>
        </w:rPr>
        <w:t> </w:t>
      </w:r>
    </w:p>
    <w:p w:rsidR="00CE1FB9" w:rsidRPr="00166481" w:rsidRDefault="00CE1FB9" w:rsidP="00166481">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166481" w:rsidSect="001664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A6" w:rsidRDefault="004328A6" w:rsidP="00166481">
      <w:pPr>
        <w:spacing w:after="0" w:line="240" w:lineRule="auto"/>
      </w:pPr>
      <w:r>
        <w:separator/>
      </w:r>
    </w:p>
  </w:endnote>
  <w:endnote w:type="continuationSeparator" w:id="0">
    <w:p w:rsidR="004328A6" w:rsidRDefault="004328A6" w:rsidP="0016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81" w:rsidRDefault="00166481" w:rsidP="000604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6481" w:rsidRDefault="00166481" w:rsidP="001664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81" w:rsidRPr="00166481" w:rsidRDefault="00166481" w:rsidP="00060490">
    <w:pPr>
      <w:pStyle w:val="Altbilgi"/>
      <w:framePr w:wrap="around" w:vAnchor="text" w:hAnchor="margin" w:xAlign="right" w:y="1"/>
      <w:rPr>
        <w:rStyle w:val="SayfaNumaras"/>
        <w:rFonts w:ascii="Times New Roman" w:hAnsi="Times New Roman" w:cs="Times New Roman"/>
      </w:rPr>
    </w:pPr>
    <w:r w:rsidRPr="00166481">
      <w:rPr>
        <w:rStyle w:val="SayfaNumaras"/>
        <w:rFonts w:ascii="Times New Roman" w:hAnsi="Times New Roman" w:cs="Times New Roman"/>
      </w:rPr>
      <w:fldChar w:fldCharType="begin"/>
    </w:r>
    <w:r w:rsidRPr="00166481">
      <w:rPr>
        <w:rStyle w:val="SayfaNumaras"/>
        <w:rFonts w:ascii="Times New Roman" w:hAnsi="Times New Roman" w:cs="Times New Roman"/>
      </w:rPr>
      <w:instrText xml:space="preserve">PAGE  </w:instrText>
    </w:r>
    <w:r w:rsidRPr="0016648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66481">
      <w:rPr>
        <w:rStyle w:val="SayfaNumaras"/>
        <w:rFonts w:ascii="Times New Roman" w:hAnsi="Times New Roman" w:cs="Times New Roman"/>
      </w:rPr>
      <w:fldChar w:fldCharType="end"/>
    </w:r>
  </w:p>
  <w:p w:rsidR="00166481" w:rsidRPr="00166481" w:rsidRDefault="00166481" w:rsidP="001664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81" w:rsidRDefault="001664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A6" w:rsidRDefault="004328A6" w:rsidP="00166481">
      <w:pPr>
        <w:spacing w:after="0" w:line="240" w:lineRule="auto"/>
      </w:pPr>
      <w:r>
        <w:separator/>
      </w:r>
    </w:p>
  </w:footnote>
  <w:footnote w:type="continuationSeparator" w:id="0">
    <w:p w:rsidR="004328A6" w:rsidRDefault="004328A6" w:rsidP="00166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81" w:rsidRDefault="001664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81" w:rsidRDefault="001664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/46</w:t>
    </w:r>
  </w:p>
  <w:p w:rsidR="00166481" w:rsidRDefault="001664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/163</w:t>
    </w:r>
  </w:p>
  <w:p w:rsidR="00166481" w:rsidRPr="00166481" w:rsidRDefault="001664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81" w:rsidRDefault="001664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A7"/>
    <w:rsid w:val="00166481"/>
    <w:rsid w:val="004328A6"/>
    <w:rsid w:val="00AB2D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E8854-1D0E-4C3F-8835-35755423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66481"/>
    <w:rPr>
      <w:color w:val="0000FF"/>
      <w:u w:val="single"/>
    </w:rPr>
  </w:style>
  <w:style w:type="paragraph" w:styleId="stbilgi">
    <w:name w:val="header"/>
    <w:basedOn w:val="Normal"/>
    <w:link w:val="stbilgiChar"/>
    <w:uiPriority w:val="99"/>
    <w:unhideWhenUsed/>
    <w:rsid w:val="001664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6481"/>
  </w:style>
  <w:style w:type="paragraph" w:styleId="Altbilgi">
    <w:name w:val="footer"/>
    <w:basedOn w:val="Normal"/>
    <w:link w:val="AltbilgiChar"/>
    <w:uiPriority w:val="99"/>
    <w:unhideWhenUsed/>
    <w:rsid w:val="001664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6481"/>
  </w:style>
  <w:style w:type="character" w:styleId="SayfaNumaras">
    <w:name w:val="page number"/>
    <w:basedOn w:val="VarsaylanParagrafYazTipi"/>
    <w:uiPriority w:val="99"/>
    <w:semiHidden/>
    <w:unhideWhenUsed/>
    <w:rsid w:val="0016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2019-01-28T07:03:00Z</dcterms:created>
  <dcterms:modified xsi:type="dcterms:W3CDTF">2019-01-28T07:05:00Z</dcterms:modified>
</cp:coreProperties>
</file>