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B7" w:rsidRPr="00F11EB7" w:rsidRDefault="00F11EB7" w:rsidP="00F11EB7">
      <w:pPr>
        <w:spacing w:before="100" w:after="100" w:line="240" w:lineRule="auto"/>
        <w:jc w:val="center"/>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b/>
          <w:bCs/>
          <w:color w:val="000000"/>
          <w:sz w:val="24"/>
          <w:szCs w:val="26"/>
          <w:lang w:eastAsia="tr-TR"/>
        </w:rPr>
        <w:t>ANAYASA MAHKEMESİ KARARI</w:t>
      </w:r>
    </w:p>
    <w:p w:rsidR="00F11EB7" w:rsidRP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b/>
          <w:bCs/>
          <w:color w:val="000000"/>
          <w:sz w:val="24"/>
          <w:szCs w:val="26"/>
          <w:lang w:eastAsia="tr-TR"/>
        </w:rPr>
        <w:t> </w:t>
      </w:r>
    </w:p>
    <w:p w:rsidR="00F11EB7" w:rsidRPr="00F11EB7" w:rsidRDefault="00F11EB7" w:rsidP="00F11EB7">
      <w:pPr>
        <w:spacing w:after="0" w:line="240" w:lineRule="auto"/>
        <w:jc w:val="both"/>
        <w:rPr>
          <w:rFonts w:ascii="Times New Roman" w:eastAsia="Times New Roman" w:hAnsi="Times New Roman" w:cs="Times New Roman"/>
          <w:b/>
          <w:color w:val="000000"/>
          <w:sz w:val="24"/>
          <w:szCs w:val="24"/>
          <w:lang w:eastAsia="tr-TR"/>
        </w:rPr>
      </w:pPr>
      <w:r w:rsidRPr="00F11EB7">
        <w:rPr>
          <w:rFonts w:ascii="Times New Roman" w:eastAsia="Times New Roman" w:hAnsi="Times New Roman" w:cs="Times New Roman"/>
          <w:b/>
          <w:bCs/>
          <w:color w:val="000000"/>
          <w:sz w:val="24"/>
          <w:szCs w:val="26"/>
          <w:lang w:eastAsia="tr-TR"/>
        </w:rPr>
        <w:t xml:space="preserve">Esas </w:t>
      </w:r>
      <w:proofErr w:type="gramStart"/>
      <w:r w:rsidRPr="00F11EB7">
        <w:rPr>
          <w:rFonts w:ascii="Times New Roman" w:eastAsia="Times New Roman" w:hAnsi="Times New Roman" w:cs="Times New Roman"/>
          <w:b/>
          <w:bCs/>
          <w:color w:val="000000"/>
          <w:sz w:val="24"/>
          <w:szCs w:val="26"/>
          <w:lang w:eastAsia="tr-TR"/>
        </w:rPr>
        <w:t>Sayısı     : 2006</w:t>
      </w:r>
      <w:proofErr w:type="gramEnd"/>
      <w:r w:rsidRPr="00F11EB7">
        <w:rPr>
          <w:rFonts w:ascii="Times New Roman" w:eastAsia="Times New Roman" w:hAnsi="Times New Roman" w:cs="Times New Roman"/>
          <w:b/>
          <w:bCs/>
          <w:color w:val="000000"/>
          <w:sz w:val="24"/>
          <w:szCs w:val="26"/>
          <w:lang w:eastAsia="tr-TR"/>
        </w:rPr>
        <w:t>/47</w:t>
      </w:r>
    </w:p>
    <w:p w:rsidR="00F11EB7" w:rsidRPr="00F11EB7" w:rsidRDefault="00F11EB7" w:rsidP="00F11EB7">
      <w:pPr>
        <w:spacing w:after="0" w:line="240" w:lineRule="auto"/>
        <w:jc w:val="both"/>
        <w:rPr>
          <w:rFonts w:ascii="Times New Roman" w:eastAsia="Times New Roman" w:hAnsi="Times New Roman" w:cs="Times New Roman"/>
          <w:b/>
          <w:color w:val="000000"/>
          <w:sz w:val="24"/>
          <w:szCs w:val="24"/>
          <w:lang w:eastAsia="tr-TR"/>
        </w:rPr>
      </w:pPr>
      <w:r w:rsidRPr="00F11EB7">
        <w:rPr>
          <w:rFonts w:ascii="Times New Roman" w:eastAsia="Times New Roman" w:hAnsi="Times New Roman" w:cs="Times New Roman"/>
          <w:b/>
          <w:bCs/>
          <w:color w:val="000000"/>
          <w:sz w:val="24"/>
          <w:szCs w:val="26"/>
          <w:lang w:eastAsia="tr-TR"/>
        </w:rPr>
        <w:t xml:space="preserve">Karar </w:t>
      </w:r>
      <w:proofErr w:type="gramStart"/>
      <w:r w:rsidRPr="00F11EB7">
        <w:rPr>
          <w:rFonts w:ascii="Times New Roman" w:eastAsia="Times New Roman" w:hAnsi="Times New Roman" w:cs="Times New Roman"/>
          <w:b/>
          <w:bCs/>
          <w:color w:val="000000"/>
          <w:sz w:val="24"/>
          <w:szCs w:val="26"/>
          <w:lang w:eastAsia="tr-TR"/>
        </w:rPr>
        <w:t>Sayısı   : 2008</w:t>
      </w:r>
      <w:proofErr w:type="gramEnd"/>
      <w:r w:rsidRPr="00F11EB7">
        <w:rPr>
          <w:rFonts w:ascii="Times New Roman" w:eastAsia="Times New Roman" w:hAnsi="Times New Roman" w:cs="Times New Roman"/>
          <w:b/>
          <w:bCs/>
          <w:color w:val="000000"/>
          <w:sz w:val="24"/>
          <w:szCs w:val="26"/>
          <w:lang w:eastAsia="tr-TR"/>
        </w:rPr>
        <w:t>/144</w:t>
      </w:r>
    </w:p>
    <w:p w:rsidR="00F11EB7" w:rsidRPr="00F11EB7" w:rsidRDefault="00F11EB7" w:rsidP="00F11EB7">
      <w:pPr>
        <w:spacing w:after="0" w:line="240" w:lineRule="auto"/>
        <w:jc w:val="both"/>
        <w:rPr>
          <w:rFonts w:ascii="Times New Roman" w:eastAsia="Times New Roman" w:hAnsi="Times New Roman" w:cs="Times New Roman"/>
          <w:b/>
          <w:color w:val="000000"/>
          <w:sz w:val="24"/>
          <w:szCs w:val="24"/>
          <w:lang w:eastAsia="tr-TR"/>
        </w:rPr>
      </w:pPr>
      <w:r w:rsidRPr="00F11EB7">
        <w:rPr>
          <w:rFonts w:ascii="Times New Roman" w:eastAsia="Times New Roman" w:hAnsi="Times New Roman" w:cs="Times New Roman"/>
          <w:b/>
          <w:bCs/>
          <w:color w:val="000000"/>
          <w:sz w:val="24"/>
          <w:szCs w:val="26"/>
          <w:lang w:eastAsia="tr-TR"/>
        </w:rPr>
        <w:t xml:space="preserve">Karar </w:t>
      </w:r>
      <w:proofErr w:type="gramStart"/>
      <w:r w:rsidRPr="00F11EB7">
        <w:rPr>
          <w:rFonts w:ascii="Times New Roman" w:eastAsia="Times New Roman" w:hAnsi="Times New Roman" w:cs="Times New Roman"/>
          <w:b/>
          <w:bCs/>
          <w:color w:val="000000"/>
          <w:sz w:val="24"/>
          <w:szCs w:val="26"/>
          <w:lang w:eastAsia="tr-TR"/>
        </w:rPr>
        <w:t>Günü   : 18</w:t>
      </w:r>
      <w:proofErr w:type="gramEnd"/>
      <w:r w:rsidRPr="00F11EB7">
        <w:rPr>
          <w:rFonts w:ascii="Times New Roman" w:eastAsia="Times New Roman" w:hAnsi="Times New Roman" w:cs="Times New Roman"/>
          <w:b/>
          <w:bCs/>
          <w:color w:val="000000"/>
          <w:sz w:val="24"/>
          <w:szCs w:val="26"/>
          <w:lang w:eastAsia="tr-TR"/>
        </w:rPr>
        <w:t>.9.2008</w:t>
      </w:r>
    </w:p>
    <w:p w:rsidR="00F11EB7" w:rsidRPr="00F11EB7" w:rsidRDefault="00F11EB7" w:rsidP="00F11EB7">
      <w:pPr>
        <w:spacing w:after="0" w:line="240" w:lineRule="auto"/>
        <w:jc w:val="both"/>
        <w:rPr>
          <w:rFonts w:ascii="Times New Roman" w:eastAsia="Times New Roman" w:hAnsi="Times New Roman" w:cs="Times New Roman"/>
          <w:b/>
          <w:color w:val="000000"/>
          <w:sz w:val="24"/>
          <w:szCs w:val="24"/>
          <w:lang w:eastAsia="tr-TR"/>
        </w:rPr>
      </w:pPr>
      <w:r w:rsidRPr="00F11EB7">
        <w:rPr>
          <w:rFonts w:ascii="Times New Roman" w:eastAsia="Times New Roman" w:hAnsi="Times New Roman" w:cs="Times New Roman"/>
          <w:b/>
          <w:bCs/>
          <w:color w:val="000000"/>
          <w:sz w:val="24"/>
          <w:szCs w:val="26"/>
          <w:lang w:eastAsia="tr-TR"/>
        </w:rPr>
        <w:t>R.G. Tarih-</w:t>
      </w:r>
      <w:proofErr w:type="gramStart"/>
      <w:r w:rsidRPr="00F11EB7">
        <w:rPr>
          <w:rFonts w:ascii="Times New Roman" w:eastAsia="Times New Roman" w:hAnsi="Times New Roman" w:cs="Times New Roman"/>
          <w:b/>
          <w:bCs/>
          <w:color w:val="000000"/>
          <w:sz w:val="24"/>
          <w:szCs w:val="26"/>
          <w:lang w:eastAsia="tr-TR"/>
        </w:rPr>
        <w:t>Sayı :30</w:t>
      </w:r>
      <w:proofErr w:type="gramEnd"/>
      <w:r w:rsidRPr="00F11EB7">
        <w:rPr>
          <w:rFonts w:ascii="Times New Roman" w:eastAsia="Times New Roman" w:hAnsi="Times New Roman" w:cs="Times New Roman"/>
          <w:b/>
          <w:bCs/>
          <w:color w:val="000000"/>
          <w:sz w:val="24"/>
          <w:szCs w:val="26"/>
          <w:lang w:eastAsia="tr-TR"/>
        </w:rPr>
        <w:t>.12.2008-27096</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b/>
          <w:bCs/>
          <w:color w:val="000000"/>
          <w:sz w:val="24"/>
          <w:szCs w:val="26"/>
          <w:lang w:eastAsia="tr-TR"/>
        </w:rPr>
        <w:t>İTİRAZ YOLUNA BAŞVURAN: </w:t>
      </w:r>
      <w:r w:rsidRPr="00F11EB7">
        <w:rPr>
          <w:rFonts w:ascii="Times New Roman" w:eastAsia="Times New Roman" w:hAnsi="Times New Roman" w:cs="Times New Roman"/>
          <w:color w:val="000000"/>
          <w:sz w:val="24"/>
          <w:szCs w:val="26"/>
          <w:lang w:eastAsia="tr-TR"/>
        </w:rPr>
        <w:t>Bakırköy 1. Asliye Ceza Mahkemesi</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b/>
          <w:bCs/>
          <w:color w:val="000000"/>
          <w:sz w:val="24"/>
          <w:szCs w:val="26"/>
          <w:lang w:eastAsia="tr-TR"/>
        </w:rPr>
        <w:t>İTİRAZIN KONUSU: </w:t>
      </w:r>
      <w:r w:rsidRPr="00F11EB7">
        <w:rPr>
          <w:rFonts w:ascii="Times New Roman" w:eastAsia="Times New Roman" w:hAnsi="Times New Roman" w:cs="Times New Roman"/>
          <w:color w:val="000000"/>
          <w:sz w:val="24"/>
          <w:szCs w:val="26"/>
          <w:lang w:eastAsia="tr-TR"/>
        </w:rPr>
        <w:t>10.7.2003 günlü, 4926 sayılı Kaçakçılıkla Mücadele Kanunu'nun 34. maddesinin son fıkrasında yer alan "...gümrük idaresince..." ibaresinin, Anayasa'nın 2</w:t>
      </w:r>
      <w:proofErr w:type="gramStart"/>
      <w:r w:rsidRPr="00F11EB7">
        <w:rPr>
          <w:rFonts w:ascii="Times New Roman" w:eastAsia="Times New Roman" w:hAnsi="Times New Roman" w:cs="Times New Roman"/>
          <w:color w:val="000000"/>
          <w:sz w:val="24"/>
          <w:szCs w:val="26"/>
          <w:lang w:eastAsia="tr-TR"/>
        </w:rPr>
        <w:t>.,</w:t>
      </w:r>
      <w:proofErr w:type="gramEnd"/>
      <w:r w:rsidRPr="00F11EB7">
        <w:rPr>
          <w:rFonts w:ascii="Times New Roman" w:eastAsia="Times New Roman" w:hAnsi="Times New Roman" w:cs="Times New Roman"/>
          <w:color w:val="000000"/>
          <w:sz w:val="24"/>
          <w:szCs w:val="26"/>
          <w:lang w:eastAsia="tr-TR"/>
        </w:rPr>
        <w:t xml:space="preserve"> 10., 11. ve 36. maddelerine aykırılığı savıyla iptali istemidir.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b/>
          <w:bCs/>
          <w:color w:val="000000"/>
          <w:sz w:val="24"/>
          <w:szCs w:val="26"/>
          <w:lang w:eastAsia="tr-TR"/>
        </w:rPr>
        <w:t>I- OLAY</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EB7">
        <w:rPr>
          <w:rFonts w:ascii="Times New Roman" w:eastAsia="Times New Roman" w:hAnsi="Times New Roman" w:cs="Times New Roman"/>
          <w:color w:val="000000"/>
          <w:sz w:val="24"/>
          <w:szCs w:val="26"/>
          <w:lang w:eastAsia="tr-TR"/>
        </w:rPr>
        <w:t xml:space="preserve">4926 sayılı Kaçakçılıkla Mücadele Kanunu'nun 34. maddesi uyarınca yapılan </w:t>
      </w:r>
      <w:proofErr w:type="spellStart"/>
      <w:r w:rsidRPr="00F11EB7">
        <w:rPr>
          <w:rFonts w:ascii="Times New Roman" w:eastAsia="Times New Roman" w:hAnsi="Times New Roman" w:cs="Times New Roman"/>
          <w:color w:val="000000"/>
          <w:sz w:val="24"/>
          <w:szCs w:val="26"/>
          <w:lang w:eastAsia="tr-TR"/>
        </w:rPr>
        <w:t>önödeme</w:t>
      </w:r>
      <w:proofErr w:type="spellEnd"/>
      <w:r w:rsidRPr="00F11EB7">
        <w:rPr>
          <w:rFonts w:ascii="Times New Roman" w:eastAsia="Times New Roman" w:hAnsi="Times New Roman" w:cs="Times New Roman"/>
          <w:color w:val="000000"/>
          <w:sz w:val="24"/>
          <w:szCs w:val="26"/>
          <w:lang w:eastAsia="tr-TR"/>
        </w:rPr>
        <w:t xml:space="preserve"> ihtarına uymayan sanık hakkında açılan davada, itiraz konusu ibarenin Anayasa'ya aykırı olduğu savını ciddi bulan Mahkeme iptali için başvurmuştur.</w:t>
      </w:r>
      <w:r w:rsidRPr="00F11EB7">
        <w:rPr>
          <w:rFonts w:ascii="Times New Roman" w:eastAsia="Times New Roman" w:hAnsi="Times New Roman" w:cs="Times New Roman"/>
          <w:b/>
          <w:bCs/>
          <w:color w:val="000000"/>
          <w:sz w:val="24"/>
          <w:szCs w:val="26"/>
          <w:lang w:eastAsia="tr-TR"/>
        </w:rPr>
        <w:t>     </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b/>
          <w:bCs/>
          <w:color w:val="000000"/>
          <w:sz w:val="24"/>
          <w:szCs w:val="26"/>
          <w:lang w:eastAsia="tr-TR"/>
        </w:rPr>
        <w:t>III- YASA METİNLERİ</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b/>
          <w:bCs/>
          <w:color w:val="000000"/>
          <w:sz w:val="24"/>
          <w:szCs w:val="26"/>
          <w:lang w:eastAsia="tr-TR"/>
        </w:rPr>
        <w:t>A- İtiraz Konusu Yasa Kuralı</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4926 sayılı Kaçakçılıkla Mücadele Kanunu'nun, iptali istenen ibarenin bulunduğu son fıkrayı da içeren 34. maddesi şöyledir:</w:t>
      </w:r>
    </w:p>
    <w:p w:rsidR="00F11EB7" w:rsidRP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w:t>
      </w:r>
      <w:r w:rsidRPr="00F11EB7">
        <w:rPr>
          <w:rFonts w:ascii="Times New Roman" w:eastAsia="Times New Roman" w:hAnsi="Times New Roman" w:cs="Times New Roman"/>
          <w:b/>
          <w:bCs/>
          <w:color w:val="000000"/>
          <w:sz w:val="24"/>
          <w:szCs w:val="26"/>
          <w:lang w:eastAsia="tr-TR"/>
        </w:rPr>
        <w:t>Madde 34- </w:t>
      </w:r>
      <w:r w:rsidRPr="00F11EB7">
        <w:rPr>
          <w:rFonts w:ascii="Times New Roman" w:eastAsia="Times New Roman" w:hAnsi="Times New Roman" w:cs="Times New Roman"/>
          <w:color w:val="060606"/>
          <w:sz w:val="24"/>
          <w:szCs w:val="26"/>
          <w:lang w:eastAsia="tr-TR"/>
        </w:rPr>
        <w:t>Bu Kanunda hürriyeti bağlayıcı ceza öngörülenler haricindeki suçları işleyenler, ilgili maddelerde belirtilen para cezalarının asgari haddini, soruşturma giderleri ile birlikte Cumhuriyet savcılığınca yapılacak tebligat tarihinden itibaren on gün içinde ödeyeceğini yazılı olarak bildirdiği ve otuz gün içinde merciine ödediği takdirde hakkında kamu davası açılmaz.</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60606"/>
          <w:sz w:val="24"/>
          <w:szCs w:val="26"/>
          <w:lang w:eastAsia="tr-TR"/>
        </w:rPr>
        <w:t>Cumhuriyet savcılığı tarafından yapılacak tebligat ile ödenecek miktar, ödeme süresi, belirlenen tutarın belirtilen süre içinde ödenmesi halinde kamu davasının açılmayacağı, ödemede bulunmaması halinde kamu davasının açılacağı sanığa bildirilir.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xml:space="preserve">Kaçakçılık suçunun 16 </w:t>
      </w:r>
      <w:proofErr w:type="spellStart"/>
      <w:r w:rsidRPr="00F11EB7">
        <w:rPr>
          <w:rFonts w:ascii="Times New Roman" w:eastAsia="Times New Roman" w:hAnsi="Times New Roman" w:cs="Times New Roman"/>
          <w:color w:val="000000"/>
          <w:sz w:val="24"/>
          <w:szCs w:val="26"/>
          <w:lang w:eastAsia="tr-TR"/>
        </w:rPr>
        <w:t>ncı</w:t>
      </w:r>
      <w:proofErr w:type="spellEnd"/>
      <w:r w:rsidRPr="00F11EB7">
        <w:rPr>
          <w:rFonts w:ascii="Times New Roman" w:eastAsia="Times New Roman" w:hAnsi="Times New Roman" w:cs="Times New Roman"/>
          <w:color w:val="000000"/>
          <w:sz w:val="24"/>
          <w:szCs w:val="26"/>
          <w:lang w:eastAsia="tr-TR"/>
        </w:rPr>
        <w:t xml:space="preserve"> maddede sayılan kişiler tarafından veya bunların katılımı ile işlenmesi halinde bu madde hükümleri uygulanmaz.</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Bu maddenin uygulanmasında para cezasına esas alınacak değer, </w:t>
      </w:r>
      <w:r w:rsidRPr="00F11EB7">
        <w:rPr>
          <w:rFonts w:ascii="Times New Roman" w:eastAsia="Times New Roman" w:hAnsi="Times New Roman" w:cs="Times New Roman"/>
          <w:b/>
          <w:bCs/>
          <w:i/>
          <w:iCs/>
          <w:color w:val="000000"/>
          <w:sz w:val="24"/>
          <w:szCs w:val="26"/>
          <w:lang w:eastAsia="tr-TR"/>
        </w:rPr>
        <w:t>gümrük idaresince</w:t>
      </w:r>
      <w:r w:rsidRPr="00F11EB7">
        <w:rPr>
          <w:rFonts w:ascii="Times New Roman" w:eastAsia="Times New Roman" w:hAnsi="Times New Roman" w:cs="Times New Roman"/>
          <w:color w:val="000000"/>
          <w:sz w:val="24"/>
          <w:szCs w:val="26"/>
          <w:lang w:eastAsia="tr-TR"/>
        </w:rPr>
        <w:t> belirlenen değerdir."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b/>
          <w:bCs/>
          <w:color w:val="000000"/>
          <w:sz w:val="24"/>
          <w:szCs w:val="26"/>
          <w:lang w:eastAsia="tr-TR"/>
        </w:rPr>
        <w:t>B- Dayanılan Anayasa Kuralları</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Başvuru kararında, Anayasa'nın 2</w:t>
      </w:r>
      <w:proofErr w:type="gramStart"/>
      <w:r w:rsidRPr="00F11EB7">
        <w:rPr>
          <w:rFonts w:ascii="Times New Roman" w:eastAsia="Times New Roman" w:hAnsi="Times New Roman" w:cs="Times New Roman"/>
          <w:color w:val="000000"/>
          <w:sz w:val="24"/>
          <w:szCs w:val="26"/>
          <w:lang w:eastAsia="tr-TR"/>
        </w:rPr>
        <w:t>.,</w:t>
      </w:r>
      <w:proofErr w:type="gramEnd"/>
      <w:r w:rsidRPr="00F11EB7">
        <w:rPr>
          <w:rFonts w:ascii="Times New Roman" w:eastAsia="Times New Roman" w:hAnsi="Times New Roman" w:cs="Times New Roman"/>
          <w:color w:val="000000"/>
          <w:sz w:val="24"/>
          <w:szCs w:val="26"/>
          <w:lang w:eastAsia="tr-TR"/>
        </w:rPr>
        <w:t xml:space="preserve"> 10., 11. ve 36. maddelerine dayanılmıştır.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11EB7">
        <w:rPr>
          <w:rFonts w:ascii="Times New Roman" w:eastAsia="Times New Roman" w:hAnsi="Times New Roman" w:cs="Times New Roman"/>
          <w:b/>
          <w:bCs/>
          <w:color w:val="000000"/>
          <w:sz w:val="24"/>
          <w:szCs w:val="26"/>
          <w:lang w:eastAsia="tr-TR"/>
        </w:rPr>
        <w:lastRenderedPageBreak/>
        <w:t>IV- İLK İNCELEME</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xml:space="preserve">Anayasa Mahkemesi </w:t>
      </w:r>
      <w:proofErr w:type="spellStart"/>
      <w:r w:rsidRPr="00F11EB7">
        <w:rPr>
          <w:rFonts w:ascii="Times New Roman" w:eastAsia="Times New Roman" w:hAnsi="Times New Roman" w:cs="Times New Roman"/>
          <w:color w:val="000000"/>
          <w:sz w:val="24"/>
          <w:szCs w:val="26"/>
          <w:lang w:eastAsia="tr-TR"/>
        </w:rPr>
        <w:t>İçtüzüğü'nün</w:t>
      </w:r>
      <w:proofErr w:type="spellEnd"/>
      <w:r w:rsidRPr="00F11EB7">
        <w:rPr>
          <w:rFonts w:ascii="Times New Roman" w:eastAsia="Times New Roman" w:hAnsi="Times New Roman" w:cs="Times New Roman"/>
          <w:color w:val="000000"/>
          <w:sz w:val="24"/>
          <w:szCs w:val="26"/>
          <w:lang w:eastAsia="tr-TR"/>
        </w:rPr>
        <w:t xml:space="preserve"> 8. maddesi gereğince Haşim KILIÇ, </w:t>
      </w:r>
      <w:proofErr w:type="spellStart"/>
      <w:r w:rsidRPr="00F11EB7">
        <w:rPr>
          <w:rFonts w:ascii="Times New Roman" w:eastAsia="Times New Roman" w:hAnsi="Times New Roman" w:cs="Times New Roman"/>
          <w:color w:val="000000"/>
          <w:sz w:val="24"/>
          <w:szCs w:val="26"/>
          <w:lang w:eastAsia="tr-TR"/>
        </w:rPr>
        <w:t>Sacit</w:t>
      </w:r>
      <w:proofErr w:type="spellEnd"/>
      <w:r w:rsidRPr="00F11EB7">
        <w:rPr>
          <w:rFonts w:ascii="Times New Roman" w:eastAsia="Times New Roman" w:hAnsi="Times New Roman" w:cs="Times New Roman"/>
          <w:color w:val="000000"/>
          <w:sz w:val="24"/>
          <w:szCs w:val="26"/>
          <w:lang w:eastAsia="tr-TR"/>
        </w:rPr>
        <w:t xml:space="preserve"> ADALI, Mehmet ERTEN, Mustafa YILDIRIM, Cafer ŞAT, A. Necmi ÖZLER, Ali GÜZEL, Serdar ÖZGÜLDÜR, Şevket APALAK, </w:t>
      </w:r>
      <w:proofErr w:type="spellStart"/>
      <w:r w:rsidRPr="00F11EB7">
        <w:rPr>
          <w:rFonts w:ascii="Times New Roman" w:eastAsia="Times New Roman" w:hAnsi="Times New Roman" w:cs="Times New Roman"/>
          <w:color w:val="000000"/>
          <w:sz w:val="24"/>
          <w:szCs w:val="26"/>
          <w:lang w:eastAsia="tr-TR"/>
        </w:rPr>
        <w:t>Serruh</w:t>
      </w:r>
      <w:proofErr w:type="spellEnd"/>
      <w:r w:rsidRPr="00F11EB7">
        <w:rPr>
          <w:rFonts w:ascii="Times New Roman" w:eastAsia="Times New Roman" w:hAnsi="Times New Roman" w:cs="Times New Roman"/>
          <w:color w:val="000000"/>
          <w:sz w:val="24"/>
          <w:szCs w:val="26"/>
          <w:lang w:eastAsia="tr-TR"/>
        </w:rPr>
        <w:t xml:space="preserve"> KALELİ ve Osman </w:t>
      </w:r>
      <w:proofErr w:type="spellStart"/>
      <w:r w:rsidRPr="00F11EB7">
        <w:rPr>
          <w:rFonts w:ascii="Times New Roman" w:eastAsia="Times New Roman" w:hAnsi="Times New Roman" w:cs="Times New Roman"/>
          <w:color w:val="000000"/>
          <w:sz w:val="24"/>
          <w:szCs w:val="26"/>
          <w:lang w:eastAsia="tr-TR"/>
        </w:rPr>
        <w:t>Alifeyyaz</w:t>
      </w:r>
      <w:proofErr w:type="spellEnd"/>
      <w:r w:rsidRPr="00F11EB7">
        <w:rPr>
          <w:rFonts w:ascii="Times New Roman" w:eastAsia="Times New Roman" w:hAnsi="Times New Roman" w:cs="Times New Roman"/>
          <w:color w:val="000000"/>
          <w:sz w:val="24"/>
          <w:szCs w:val="26"/>
          <w:lang w:eastAsia="tr-TR"/>
        </w:rPr>
        <w:t xml:space="preserve"> </w:t>
      </w:r>
      <w:proofErr w:type="spellStart"/>
      <w:r w:rsidRPr="00F11EB7">
        <w:rPr>
          <w:rFonts w:ascii="Times New Roman" w:eastAsia="Times New Roman" w:hAnsi="Times New Roman" w:cs="Times New Roman"/>
          <w:color w:val="000000"/>
          <w:sz w:val="24"/>
          <w:szCs w:val="26"/>
          <w:lang w:eastAsia="tr-TR"/>
        </w:rPr>
        <w:t>PAKSÜT'ün</w:t>
      </w:r>
      <w:proofErr w:type="spellEnd"/>
      <w:r w:rsidRPr="00F11EB7">
        <w:rPr>
          <w:rFonts w:ascii="Times New Roman" w:eastAsia="Times New Roman" w:hAnsi="Times New Roman" w:cs="Times New Roman"/>
          <w:color w:val="000000"/>
          <w:sz w:val="24"/>
          <w:szCs w:val="26"/>
          <w:lang w:eastAsia="tr-TR"/>
        </w:rPr>
        <w:t xml:space="preserve"> katılımlarıyla 4.4.2006 günü yapılan ilk inceleme toplantısında dosyada eksiklik bulunmadığından işin esasının incelenmesine OYBİRLİĞİYLE karar verilmiştir.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11EB7">
        <w:rPr>
          <w:rFonts w:ascii="Times New Roman" w:eastAsia="Times New Roman" w:hAnsi="Times New Roman" w:cs="Times New Roman"/>
          <w:b/>
          <w:bCs/>
          <w:color w:val="000000"/>
          <w:sz w:val="24"/>
          <w:szCs w:val="26"/>
          <w:lang w:eastAsia="tr-TR"/>
        </w:rPr>
        <w:t>V- ESASIN İNCELENMESİ</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EB7">
        <w:rPr>
          <w:rFonts w:ascii="Times New Roman" w:eastAsia="Times New Roman" w:hAnsi="Times New Roman" w:cs="Times New Roman"/>
          <w:color w:val="000000"/>
          <w:sz w:val="24"/>
          <w:szCs w:val="26"/>
          <w:lang w:eastAsia="tr-TR"/>
        </w:rPr>
        <w:t>Başvuru kararı ve ekleri, işin esasına ilişkin rapor, itiraz konusu ibare, dayanılan Anayasa kuralları ve bunların gerekçeleri ile diğer yasama belgeleri okunup incelendikten sonra gereği görüşülüp düşünüldü:</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11EB7">
        <w:rPr>
          <w:rFonts w:ascii="Times New Roman" w:eastAsia="Times New Roman" w:hAnsi="Times New Roman" w:cs="Times New Roman"/>
          <w:b/>
          <w:bCs/>
          <w:color w:val="000000"/>
          <w:sz w:val="24"/>
          <w:szCs w:val="26"/>
          <w:lang w:eastAsia="tr-TR"/>
        </w:rPr>
        <w:t>1- Ön Sorun</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1EB7">
        <w:rPr>
          <w:rFonts w:ascii="Times New Roman" w:eastAsia="Times New Roman" w:hAnsi="Times New Roman" w:cs="Times New Roman"/>
          <w:color w:val="000000"/>
          <w:sz w:val="24"/>
          <w:szCs w:val="26"/>
          <w:lang w:eastAsia="tr-TR"/>
        </w:rPr>
        <w:t xml:space="preserve">27.7.2004 tarihli iddianamede, ticari mahiyet ve miktardaki eşyayı gümrük işlemine tabi tutmaksızın yurda sokmak isterken yakalanan sanık, 4926 sayılı Yasa'nın 13. maddesinin üçüncü fıkrasını ihlal etmekle suçlanmış ve yapılan </w:t>
      </w:r>
      <w:proofErr w:type="spellStart"/>
      <w:r w:rsidRPr="00F11EB7">
        <w:rPr>
          <w:rFonts w:ascii="Times New Roman" w:eastAsia="Times New Roman" w:hAnsi="Times New Roman" w:cs="Times New Roman"/>
          <w:color w:val="000000"/>
          <w:sz w:val="24"/>
          <w:szCs w:val="26"/>
          <w:lang w:eastAsia="tr-TR"/>
        </w:rPr>
        <w:t>önödeme</w:t>
      </w:r>
      <w:proofErr w:type="spellEnd"/>
      <w:r w:rsidRPr="00F11EB7">
        <w:rPr>
          <w:rFonts w:ascii="Times New Roman" w:eastAsia="Times New Roman" w:hAnsi="Times New Roman" w:cs="Times New Roman"/>
          <w:color w:val="000000"/>
          <w:sz w:val="24"/>
          <w:szCs w:val="26"/>
          <w:lang w:eastAsia="tr-TR"/>
        </w:rPr>
        <w:t xml:space="preserve"> ihtarına uymaması nedeniyle aynı yasanın 4/d-1, 4/3, 4/4 ve 34. maddeleri gereğince cezalandırılması amacıyla hakkında kamu davası açılmıştır. </w:t>
      </w:r>
      <w:proofErr w:type="gramEnd"/>
      <w:r w:rsidRPr="00F11EB7">
        <w:rPr>
          <w:rFonts w:ascii="Times New Roman" w:eastAsia="Times New Roman" w:hAnsi="Times New Roman" w:cs="Times New Roman"/>
          <w:color w:val="000000"/>
          <w:sz w:val="24"/>
          <w:szCs w:val="26"/>
          <w:lang w:eastAsia="tr-TR"/>
        </w:rPr>
        <w:t>13. madde "yolcular tarafından işlenen suçlar" başlığı altında dört fıkra halinde düzenlenmiştir. Yaptırımı ise 4. maddenin (d) bendinde eşyanın gümrüklenmiş değerinin üç katından az, altı katından fazla olmamak üzere ağır para cezası olarak öngörülmüştür. Ancak </w:t>
      </w:r>
      <w:r w:rsidRPr="00F11EB7">
        <w:rPr>
          <w:rFonts w:ascii="Times New Roman" w:eastAsia="Times New Roman" w:hAnsi="Times New Roman" w:cs="Times New Roman"/>
          <w:color w:val="060606"/>
          <w:sz w:val="24"/>
          <w:szCs w:val="26"/>
          <w:lang w:eastAsia="tr-TR"/>
        </w:rPr>
        <w:t xml:space="preserve">itiraz konusu ibarenin yer aldığı 4926 sayılı Yasa, 31.3.2007 günlü, 26479 sayılı Resmî </w:t>
      </w:r>
      <w:proofErr w:type="spellStart"/>
      <w:r w:rsidRPr="00F11EB7">
        <w:rPr>
          <w:rFonts w:ascii="Times New Roman" w:eastAsia="Times New Roman" w:hAnsi="Times New Roman" w:cs="Times New Roman"/>
          <w:color w:val="060606"/>
          <w:sz w:val="24"/>
          <w:szCs w:val="26"/>
          <w:lang w:eastAsia="tr-TR"/>
        </w:rPr>
        <w:t>Gazete'de</w:t>
      </w:r>
      <w:proofErr w:type="spellEnd"/>
      <w:r w:rsidRPr="00F11EB7">
        <w:rPr>
          <w:rFonts w:ascii="Times New Roman" w:eastAsia="Times New Roman" w:hAnsi="Times New Roman" w:cs="Times New Roman"/>
          <w:color w:val="060606"/>
          <w:sz w:val="24"/>
          <w:szCs w:val="26"/>
          <w:lang w:eastAsia="tr-TR"/>
        </w:rPr>
        <w:t xml:space="preserve"> yayımlanan 21.03.2007 tarihli 5607 sayılı Kaçakçılıkla Mücadele Kanunu'nun 25. maddesi ile yürürlükten kaldırılmıştır.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xml:space="preserve">Yeni yasada ise benzer düzenlemeye "yolcu beraberinde getirilen kaçak eşya" başlığı altında 6. maddede yer verilmiştir. Sanığın eylemine uyan 6. maddenin son fıkrasının yaptırımı ise 3. maddenin birinci fıkrasında bir yıldan beş yıla kadar hapis ve </w:t>
      </w:r>
      <w:proofErr w:type="spellStart"/>
      <w:r w:rsidRPr="00F11EB7">
        <w:rPr>
          <w:rFonts w:ascii="Times New Roman" w:eastAsia="Times New Roman" w:hAnsi="Times New Roman" w:cs="Times New Roman"/>
          <w:color w:val="000000"/>
          <w:sz w:val="24"/>
          <w:szCs w:val="26"/>
          <w:lang w:eastAsia="tr-TR"/>
        </w:rPr>
        <w:t>onbin</w:t>
      </w:r>
      <w:proofErr w:type="spellEnd"/>
      <w:r w:rsidRPr="00F11EB7">
        <w:rPr>
          <w:rFonts w:ascii="Times New Roman" w:eastAsia="Times New Roman" w:hAnsi="Times New Roman" w:cs="Times New Roman"/>
          <w:color w:val="000000"/>
          <w:sz w:val="24"/>
          <w:szCs w:val="26"/>
          <w:lang w:eastAsia="tr-TR"/>
        </w:rPr>
        <w:t xml:space="preserve"> güne kadar adli para cezası olarak belirlenmiştir.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5237 sayılı Türk Ceza Kanunu'nun 7. maddesinin ikinci fıkrasında yer alan "suçun işlendiği zaman yürürlükte bulunan kanun ile sonradan yürürlüğe giren kanunların hükümleri farklı ise, failin lehine olan kanun uygulanır ve infaz olunur" biçimindeki kural uyarınca, bakılmakta olan davada yürürlükten kalkan 4926 sayılı Yasa'nın failin lehine olduğu açıktır. Bu nedenle, itiraz konusu kuralın bakılmakta olan davada uygulanacak olma özelliğini koruduğu anlaşıldığından itirazın incelenmesi gerekmiştir.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11EB7">
        <w:rPr>
          <w:rFonts w:ascii="Times New Roman" w:eastAsia="Times New Roman" w:hAnsi="Times New Roman" w:cs="Times New Roman"/>
          <w:b/>
          <w:bCs/>
          <w:color w:val="000000"/>
          <w:sz w:val="24"/>
          <w:szCs w:val="26"/>
          <w:lang w:eastAsia="tr-TR"/>
        </w:rPr>
        <w:t>2- Anayasa'ya Aykırılık Sorunu</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1EB7">
        <w:rPr>
          <w:rFonts w:ascii="Times New Roman" w:eastAsia="Times New Roman" w:hAnsi="Times New Roman" w:cs="Times New Roman"/>
          <w:color w:val="000000"/>
          <w:sz w:val="24"/>
          <w:szCs w:val="26"/>
          <w:lang w:eastAsia="tr-TR"/>
        </w:rPr>
        <w:t xml:space="preserve">Başvuru kararında, gümrük idaresinin kanun gereği henüz kamu davası açılmadan önce katılan sıfatını alarak davanın tarafı haline geldiği, şüpheliye cumhuriyet savcılığı tarafından davanın tarafı konumundaki gümrük idaresince belirlenen değer üzerinden </w:t>
      </w:r>
      <w:proofErr w:type="spellStart"/>
      <w:r w:rsidRPr="00F11EB7">
        <w:rPr>
          <w:rFonts w:ascii="Times New Roman" w:eastAsia="Times New Roman" w:hAnsi="Times New Roman" w:cs="Times New Roman"/>
          <w:color w:val="000000"/>
          <w:sz w:val="24"/>
          <w:szCs w:val="26"/>
          <w:lang w:eastAsia="tr-TR"/>
        </w:rPr>
        <w:t>önödeme</w:t>
      </w:r>
      <w:proofErr w:type="spellEnd"/>
      <w:r w:rsidRPr="00F11EB7">
        <w:rPr>
          <w:rFonts w:ascii="Times New Roman" w:eastAsia="Times New Roman" w:hAnsi="Times New Roman" w:cs="Times New Roman"/>
          <w:color w:val="000000"/>
          <w:sz w:val="24"/>
          <w:szCs w:val="26"/>
          <w:lang w:eastAsia="tr-TR"/>
        </w:rPr>
        <w:t xml:space="preserve"> tebliği yapıldığı, ayrıca kaçak veya kaçak şüphesi ile eşya yakalanması halinde muhbir veya el koyanlara, yakalanan kaçak eşyaların gümrüklenmiş değeri üzerinden ikramiye ödenmesinin Anayasada yer alan hukuk devleti ve eşitlik ilkeleri ile hak arama özgürlüğüne aykırı olduğu ileri sürülmüştür.</w:t>
      </w:r>
      <w:proofErr w:type="gramEnd"/>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lastRenderedPageBreak/>
        <w:t xml:space="preserve">Anayasa'nın 2. maddesinde Türkiye Cumhuriyeti, "laik ve sosyal bir hukuk devleti" olarak nitelendirilmiştir. </w:t>
      </w:r>
      <w:proofErr w:type="gramStart"/>
      <w:r w:rsidRPr="00F11EB7">
        <w:rPr>
          <w:rFonts w:ascii="Times New Roman" w:eastAsia="Times New Roman" w:hAnsi="Times New Roman" w:cs="Times New Roman"/>
          <w:color w:val="000000"/>
          <w:sz w:val="24"/>
          <w:szCs w:val="26"/>
          <w:lang w:eastAsia="tr-TR"/>
        </w:rPr>
        <w:t>Hukuk devleti her eylem ve işlemi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w:t>
      </w:r>
      <w:proofErr w:type="gramEnd"/>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1EB7">
        <w:rPr>
          <w:rFonts w:ascii="Times New Roman" w:eastAsia="Times New Roman" w:hAnsi="Times New Roman" w:cs="Times New Roman"/>
          <w:color w:val="000000"/>
          <w:sz w:val="24"/>
          <w:szCs w:val="26"/>
          <w:lang w:eastAsia="tr-TR"/>
        </w:rPr>
        <w:t>4926 sayılı Kaçakçılıkla Mücadele Kanunu'nun 34. maddesi, Yasa'da yaptırımı para cezası olarak öngörülen eylemleri işleyenlerin, kanunda belirlenen para cezasının asgari haddi ile soruşturma giderlerinin tamamını, Cumhuriyet Savcılığınca yapılacak tebligat tarihinden itibaren on gün içinde ödeyeceğini yazılı olarak bildirmesi veya otuz gün içinde ödemesi halinde hakkında kamu davası açılmayacağını belirten bir kuraldır.</w:t>
      </w:r>
      <w:proofErr w:type="gramEnd"/>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İtiraz konusu ibarenin geçtiği son fıkrasında ise "bu maddenin uygulanmasında para cezasına esas alınacak değer,</w:t>
      </w:r>
      <w:r w:rsidRPr="00F11EB7">
        <w:rPr>
          <w:rFonts w:ascii="Times New Roman" w:eastAsia="Times New Roman" w:hAnsi="Times New Roman" w:cs="Times New Roman"/>
          <w:b/>
          <w:bCs/>
          <w:color w:val="000000"/>
          <w:sz w:val="24"/>
          <w:szCs w:val="26"/>
          <w:lang w:eastAsia="tr-TR"/>
        </w:rPr>
        <w:t> gümrük idaresince</w:t>
      </w:r>
      <w:r w:rsidRPr="00F11EB7">
        <w:rPr>
          <w:rFonts w:ascii="Times New Roman" w:eastAsia="Times New Roman" w:hAnsi="Times New Roman" w:cs="Times New Roman"/>
          <w:color w:val="000000"/>
          <w:sz w:val="24"/>
          <w:szCs w:val="26"/>
          <w:lang w:eastAsia="tr-TR"/>
        </w:rPr>
        <w:t> belirlenen değerdir" kuralı yer almaktadır.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Ayrıca aynı Yasa'nın 35. maddesinde, kaçak veya kaçak şüphesi ile yakalanan eşyalardan dolayı muhbir ve el koyanlara ikramiye ödeneceği, ödenecek ikramiyenin belirlenmesinde kaçak eşyanın CIF değerinin esas alınacağı vurgulanmıştır.</w:t>
      </w:r>
    </w:p>
    <w:p w:rsidR="00F11EB7" w:rsidRP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F11EB7">
        <w:rPr>
          <w:rFonts w:ascii="Times New Roman" w:eastAsia="Times New Roman" w:hAnsi="Times New Roman" w:cs="Times New Roman"/>
          <w:color w:val="000000"/>
          <w:sz w:val="24"/>
          <w:szCs w:val="26"/>
          <w:lang w:eastAsia="tr-TR"/>
        </w:rPr>
        <w:t>Yasakoyucu</w:t>
      </w:r>
      <w:proofErr w:type="spellEnd"/>
      <w:r w:rsidRPr="00F11EB7">
        <w:rPr>
          <w:rFonts w:ascii="Times New Roman" w:eastAsia="Times New Roman" w:hAnsi="Times New Roman" w:cs="Times New Roman"/>
          <w:color w:val="000000"/>
          <w:sz w:val="24"/>
          <w:szCs w:val="26"/>
          <w:lang w:eastAsia="tr-TR"/>
        </w:rPr>
        <w:t xml:space="preserve"> bazı suçlarda suçun failini, yargılamanın ve ceza alması durumunda cezaevlerinin olumsuz koşullarından korumak, aynı zamanda mahkemelerin iş yükünü hafifletmek ve yargılama giderlerini azaltmak amacıyla </w:t>
      </w:r>
      <w:proofErr w:type="spellStart"/>
      <w:r w:rsidRPr="00F11EB7">
        <w:rPr>
          <w:rFonts w:ascii="Times New Roman" w:eastAsia="Times New Roman" w:hAnsi="Times New Roman" w:cs="Times New Roman"/>
          <w:color w:val="000000"/>
          <w:sz w:val="24"/>
          <w:szCs w:val="26"/>
          <w:lang w:eastAsia="tr-TR"/>
        </w:rPr>
        <w:t>önödeme</w:t>
      </w:r>
      <w:proofErr w:type="spellEnd"/>
      <w:r w:rsidRPr="00F11EB7">
        <w:rPr>
          <w:rFonts w:ascii="Times New Roman" w:eastAsia="Times New Roman" w:hAnsi="Times New Roman" w:cs="Times New Roman"/>
          <w:color w:val="000000"/>
          <w:sz w:val="24"/>
          <w:szCs w:val="26"/>
          <w:lang w:eastAsia="tr-TR"/>
        </w:rPr>
        <w:t xml:space="preserve"> ve benzeri düzenlemeler yapabilir. Ayrıca bu düzenlemelerle güttüğü amacı gerçekleştirmek için maddi gerçeğin araştırıldığı mahkeme aşamasında uygulanan yargılama usulü yöntemlerinden farklı bazı yöntemler de belirleyebilir. Ancak </w:t>
      </w:r>
      <w:proofErr w:type="spellStart"/>
      <w:r w:rsidRPr="00F11EB7">
        <w:rPr>
          <w:rFonts w:ascii="Times New Roman" w:eastAsia="Times New Roman" w:hAnsi="Times New Roman" w:cs="Times New Roman"/>
          <w:color w:val="000000"/>
          <w:sz w:val="24"/>
          <w:szCs w:val="26"/>
          <w:lang w:eastAsia="tr-TR"/>
        </w:rPr>
        <w:t>yasakoyucu</w:t>
      </w:r>
      <w:proofErr w:type="spellEnd"/>
      <w:r w:rsidRPr="00F11EB7">
        <w:rPr>
          <w:rFonts w:ascii="Times New Roman" w:eastAsia="Times New Roman" w:hAnsi="Times New Roman" w:cs="Times New Roman"/>
          <w:color w:val="000000"/>
          <w:sz w:val="24"/>
          <w:szCs w:val="26"/>
          <w:lang w:eastAsia="tr-TR"/>
        </w:rPr>
        <w:t xml:space="preserve"> bu yöndeki takdir hakkını kullanırken hukuk devleti ilkesine uygun olarak adaletli bir hukuk düzeni kurmak ve idarenin keyfiliğine yol açacak düzenlemelerden kaçınmak zorundadır.</w:t>
      </w:r>
    </w:p>
    <w:p w:rsidR="00F11EB7" w:rsidRP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xml:space="preserve">Bu nedenle, uyuşmazlığın tarafı olan müdahil gümrük idaresinin belirlediği CIF değerin, hem yakalama eylemine katılanlara ödenecek ikramiyenin, hem de şüpheliye yapılacak </w:t>
      </w:r>
      <w:proofErr w:type="spellStart"/>
      <w:r w:rsidRPr="00F11EB7">
        <w:rPr>
          <w:rFonts w:ascii="Times New Roman" w:eastAsia="Times New Roman" w:hAnsi="Times New Roman" w:cs="Times New Roman"/>
          <w:color w:val="000000"/>
          <w:sz w:val="24"/>
          <w:szCs w:val="26"/>
          <w:lang w:eastAsia="tr-TR"/>
        </w:rPr>
        <w:t>önödeme</w:t>
      </w:r>
      <w:proofErr w:type="spellEnd"/>
      <w:r w:rsidRPr="00F11EB7">
        <w:rPr>
          <w:rFonts w:ascii="Times New Roman" w:eastAsia="Times New Roman" w:hAnsi="Times New Roman" w:cs="Times New Roman"/>
          <w:color w:val="000000"/>
          <w:sz w:val="24"/>
          <w:szCs w:val="26"/>
          <w:lang w:eastAsia="tr-TR"/>
        </w:rPr>
        <w:t xml:space="preserve"> tebligatındaki miktarın belirlenmesinde esas alınması hukuk devleti ilkesiyle bağdaşmamaktadır.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Açıklanan nedenlerle itiraz konusu ibare, Anayasa'nın 2. maddesine aykırıdır, iptali gerekir.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Fettah OTO ve Zehra Ayla PERKTAŞ bu görüşe katılmamıştır.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Kural iptal edildiğinden ayrıca Anayasa'nın 10. maddesi yönünden incelenmesine gerek görülmemiştir.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İtiraz konusu ibarenin Anayasa'nın 11. ve 36. maddeleriyle ilgisi görülmemiştir.</w:t>
      </w:r>
    </w:p>
    <w:p w:rsidR="00F11EB7" w:rsidRDefault="00F11EB7" w:rsidP="00F11EB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b/>
          <w:bCs/>
          <w:color w:val="000000"/>
          <w:sz w:val="24"/>
          <w:szCs w:val="26"/>
          <w:lang w:eastAsia="tr-TR"/>
        </w:rPr>
        <w:t>VI- SONUÇ</w:t>
      </w:r>
    </w:p>
    <w:p w:rsidR="00F11EB7" w:rsidRPr="00F11EB7" w:rsidRDefault="00F11EB7" w:rsidP="00F11EB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lastRenderedPageBreak/>
        <w:t xml:space="preserve">10.7.2003 günlü, 4926 sayılı Kaçakçılıkla Mücadele Kanunu'nun 34. maddesinin son fıkrasında yer alan "... </w:t>
      </w:r>
      <w:proofErr w:type="gramStart"/>
      <w:r w:rsidRPr="00F11EB7">
        <w:rPr>
          <w:rFonts w:ascii="Times New Roman" w:eastAsia="Times New Roman" w:hAnsi="Times New Roman" w:cs="Times New Roman"/>
          <w:color w:val="000000"/>
          <w:sz w:val="24"/>
          <w:szCs w:val="26"/>
          <w:lang w:eastAsia="tr-TR"/>
        </w:rPr>
        <w:t>gümrük</w:t>
      </w:r>
      <w:proofErr w:type="gramEnd"/>
      <w:r w:rsidRPr="00F11EB7">
        <w:rPr>
          <w:rFonts w:ascii="Times New Roman" w:eastAsia="Times New Roman" w:hAnsi="Times New Roman" w:cs="Times New Roman"/>
          <w:color w:val="000000"/>
          <w:sz w:val="24"/>
          <w:szCs w:val="26"/>
          <w:lang w:eastAsia="tr-TR"/>
        </w:rPr>
        <w:t xml:space="preserve"> idaresince ..." ibaresinin Anayasa'ya aykırı olduğuna ve İPTALİNE,  Fettah OTO ile Zehra Ayla </w:t>
      </w:r>
      <w:proofErr w:type="spellStart"/>
      <w:r w:rsidRPr="00F11EB7">
        <w:rPr>
          <w:rFonts w:ascii="Times New Roman" w:eastAsia="Times New Roman" w:hAnsi="Times New Roman" w:cs="Times New Roman"/>
          <w:color w:val="000000"/>
          <w:sz w:val="24"/>
          <w:szCs w:val="26"/>
          <w:lang w:eastAsia="tr-TR"/>
        </w:rPr>
        <w:t>PERKTAŞ'ın</w:t>
      </w:r>
      <w:proofErr w:type="spellEnd"/>
      <w:r w:rsidRPr="00F11EB7">
        <w:rPr>
          <w:rFonts w:ascii="Times New Roman" w:eastAsia="Times New Roman" w:hAnsi="Times New Roman" w:cs="Times New Roman"/>
          <w:color w:val="000000"/>
          <w:sz w:val="24"/>
          <w:szCs w:val="26"/>
          <w:lang w:eastAsia="tr-TR"/>
        </w:rPr>
        <w:t xml:space="preserve"> </w:t>
      </w:r>
      <w:proofErr w:type="spellStart"/>
      <w:r w:rsidRPr="00F11EB7">
        <w:rPr>
          <w:rFonts w:ascii="Times New Roman" w:eastAsia="Times New Roman" w:hAnsi="Times New Roman" w:cs="Times New Roman"/>
          <w:color w:val="000000"/>
          <w:sz w:val="24"/>
          <w:szCs w:val="26"/>
          <w:lang w:eastAsia="tr-TR"/>
        </w:rPr>
        <w:t>karşıoyları</w:t>
      </w:r>
      <w:proofErr w:type="spellEnd"/>
      <w:r w:rsidRPr="00F11EB7">
        <w:rPr>
          <w:rFonts w:ascii="Times New Roman" w:eastAsia="Times New Roman" w:hAnsi="Times New Roman" w:cs="Times New Roman"/>
          <w:color w:val="000000"/>
          <w:sz w:val="24"/>
          <w:szCs w:val="26"/>
          <w:lang w:eastAsia="tr-TR"/>
        </w:rPr>
        <w:t xml:space="preserve"> ve OYÇOKLUĞUYLA,</w:t>
      </w:r>
      <w:r w:rsidRPr="00F11EB7">
        <w:rPr>
          <w:rFonts w:ascii="Times New Roman" w:eastAsia="Times New Roman" w:hAnsi="Times New Roman" w:cs="Times New Roman"/>
          <w:b/>
          <w:bCs/>
          <w:color w:val="000000"/>
          <w:sz w:val="24"/>
          <w:szCs w:val="26"/>
          <w:lang w:eastAsia="tr-TR"/>
        </w:rPr>
        <w:t> </w:t>
      </w:r>
      <w:r w:rsidRPr="00F11EB7">
        <w:rPr>
          <w:rFonts w:ascii="Times New Roman" w:eastAsia="Times New Roman" w:hAnsi="Times New Roman" w:cs="Times New Roman"/>
          <w:color w:val="000000"/>
          <w:sz w:val="24"/>
          <w:szCs w:val="26"/>
          <w:lang w:eastAsia="tr-TR"/>
        </w:rPr>
        <w:t>18.9.2008 gününde karar verildi. </w:t>
      </w:r>
    </w:p>
    <w:p w:rsidR="00F11EB7" w:rsidRPr="00F11EB7" w:rsidRDefault="00F11EB7" w:rsidP="00F11EB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1EB7" w:rsidRPr="00F11EB7" w:rsidTr="00F11EB7">
        <w:tc>
          <w:tcPr>
            <w:tcW w:w="1667" w:type="pct"/>
            <w:tcMar>
              <w:top w:w="0" w:type="dxa"/>
              <w:left w:w="108" w:type="dxa"/>
              <w:bottom w:w="0" w:type="dxa"/>
              <w:right w:w="108" w:type="dxa"/>
            </w:tcMar>
            <w:hideMark/>
          </w:tcPr>
          <w:p w:rsidR="00F11EB7" w:rsidRPr="00F11EB7" w:rsidRDefault="00F11EB7" w:rsidP="00F11E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Başkan</w:t>
            </w:r>
          </w:p>
          <w:p w:rsidR="00F11EB7" w:rsidRPr="00F11EB7" w:rsidRDefault="00F11EB7" w:rsidP="00F11EB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F11EB7" w:rsidRPr="00F11EB7" w:rsidRDefault="00F11EB7" w:rsidP="00F11E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Başkanvekili</w:t>
            </w:r>
          </w:p>
          <w:p w:rsidR="00F11EB7" w:rsidRPr="00F11EB7" w:rsidRDefault="00F11EB7" w:rsidP="00F11EB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 xml:space="preserve">Osman </w:t>
            </w:r>
            <w:proofErr w:type="spellStart"/>
            <w:r w:rsidRPr="00F11EB7">
              <w:rPr>
                <w:rFonts w:ascii="Times New Roman" w:eastAsia="Times New Roman" w:hAnsi="Times New Roman" w:cs="Times New Roman"/>
                <w:color w:val="000000"/>
                <w:sz w:val="24"/>
                <w:szCs w:val="26"/>
                <w:lang w:eastAsia="tr-TR"/>
              </w:rPr>
              <w:t>Alifeyyaz</w:t>
            </w:r>
            <w:proofErr w:type="spellEnd"/>
            <w:r w:rsidRPr="00F11EB7">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F11EB7" w:rsidRPr="00F11EB7" w:rsidRDefault="00F11EB7" w:rsidP="00F11E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Üye</w:t>
            </w:r>
          </w:p>
          <w:p w:rsidR="00F11EB7" w:rsidRPr="00F11EB7" w:rsidRDefault="00F11EB7" w:rsidP="00F11EB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proofErr w:type="spellStart"/>
            <w:r w:rsidRPr="00F11EB7">
              <w:rPr>
                <w:rFonts w:ascii="Times New Roman" w:eastAsia="Times New Roman" w:hAnsi="Times New Roman" w:cs="Times New Roman"/>
                <w:color w:val="000000"/>
                <w:sz w:val="24"/>
                <w:szCs w:val="26"/>
                <w:lang w:eastAsia="tr-TR"/>
              </w:rPr>
              <w:t>Sacit</w:t>
            </w:r>
            <w:proofErr w:type="spellEnd"/>
            <w:r w:rsidRPr="00F11EB7">
              <w:rPr>
                <w:rFonts w:ascii="Times New Roman" w:eastAsia="Times New Roman" w:hAnsi="Times New Roman" w:cs="Times New Roman"/>
                <w:color w:val="000000"/>
                <w:sz w:val="24"/>
                <w:szCs w:val="26"/>
                <w:lang w:eastAsia="tr-TR"/>
              </w:rPr>
              <w:t xml:space="preserve"> ADALI</w:t>
            </w:r>
          </w:p>
        </w:tc>
      </w:tr>
    </w:tbl>
    <w:p w:rsidR="00F11EB7" w:rsidRDefault="00F11EB7" w:rsidP="00F11EB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p w:rsidR="00F11EB7" w:rsidRDefault="00F11EB7" w:rsidP="00F11EB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p w:rsidR="00F11EB7" w:rsidRPr="00F11EB7" w:rsidRDefault="00F11EB7" w:rsidP="00F11EB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1EB7" w:rsidRPr="00F11EB7" w:rsidTr="00F11EB7">
        <w:tc>
          <w:tcPr>
            <w:tcW w:w="1667" w:type="pct"/>
            <w:tcMar>
              <w:top w:w="0" w:type="dxa"/>
              <w:left w:w="108" w:type="dxa"/>
              <w:bottom w:w="0" w:type="dxa"/>
              <w:right w:w="108" w:type="dxa"/>
            </w:tcMar>
            <w:hideMark/>
          </w:tcPr>
          <w:p w:rsidR="00F11EB7" w:rsidRPr="00F11EB7" w:rsidRDefault="00F11EB7" w:rsidP="00F11E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Üye</w:t>
            </w:r>
          </w:p>
          <w:p w:rsidR="00F11EB7" w:rsidRPr="00F11EB7" w:rsidRDefault="00F11EB7" w:rsidP="00F11EB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F11EB7" w:rsidRPr="00F11EB7" w:rsidRDefault="00F11EB7" w:rsidP="00F11E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Üye</w:t>
            </w:r>
          </w:p>
          <w:p w:rsidR="00F11EB7" w:rsidRPr="00F11EB7" w:rsidRDefault="00F11EB7" w:rsidP="00F11EB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F11EB7" w:rsidRPr="00F11EB7" w:rsidRDefault="00F11EB7" w:rsidP="00F11E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Üye</w:t>
            </w:r>
          </w:p>
          <w:p w:rsidR="00F11EB7" w:rsidRPr="00F11EB7" w:rsidRDefault="00F11EB7" w:rsidP="00F11EB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A. Necmi ÖZLER</w:t>
            </w:r>
          </w:p>
        </w:tc>
      </w:tr>
    </w:tbl>
    <w:p w:rsidR="00F11EB7" w:rsidRDefault="00F11EB7" w:rsidP="00F11EB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p w:rsidR="00F11EB7" w:rsidRPr="00F11EB7" w:rsidRDefault="00F11EB7" w:rsidP="00F11EB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p w:rsidR="00F11EB7" w:rsidRPr="00F11EB7" w:rsidRDefault="00F11EB7" w:rsidP="00F11EB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1EB7" w:rsidRPr="00F11EB7" w:rsidTr="00F11EB7">
        <w:tc>
          <w:tcPr>
            <w:tcW w:w="1667" w:type="pct"/>
            <w:tcMar>
              <w:top w:w="0" w:type="dxa"/>
              <w:left w:w="108" w:type="dxa"/>
              <w:bottom w:w="0" w:type="dxa"/>
              <w:right w:w="108" w:type="dxa"/>
            </w:tcMar>
            <w:hideMark/>
          </w:tcPr>
          <w:p w:rsidR="00F11EB7" w:rsidRPr="00F11EB7" w:rsidRDefault="00F11EB7" w:rsidP="00F11E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Üye</w:t>
            </w:r>
          </w:p>
          <w:p w:rsidR="00F11EB7" w:rsidRPr="00F11EB7" w:rsidRDefault="00F11EB7" w:rsidP="00F11EB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Ali GÜZEL</w:t>
            </w:r>
          </w:p>
        </w:tc>
        <w:tc>
          <w:tcPr>
            <w:tcW w:w="1667" w:type="pct"/>
            <w:tcMar>
              <w:top w:w="0" w:type="dxa"/>
              <w:left w:w="108" w:type="dxa"/>
              <w:bottom w:w="0" w:type="dxa"/>
              <w:right w:w="108" w:type="dxa"/>
            </w:tcMar>
            <w:hideMark/>
          </w:tcPr>
          <w:p w:rsidR="00F11EB7" w:rsidRPr="00F11EB7" w:rsidRDefault="00F11EB7" w:rsidP="00F11E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Üye</w:t>
            </w:r>
          </w:p>
          <w:p w:rsidR="00F11EB7" w:rsidRPr="00F11EB7" w:rsidRDefault="00F11EB7" w:rsidP="00F11EB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F11EB7" w:rsidRPr="00F11EB7" w:rsidRDefault="00F11EB7" w:rsidP="00F11E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Üye</w:t>
            </w:r>
          </w:p>
          <w:p w:rsidR="00F11EB7" w:rsidRPr="00F11EB7" w:rsidRDefault="00F11EB7" w:rsidP="00F11EB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Serdar ÖZGÜLDÜR</w:t>
            </w:r>
          </w:p>
        </w:tc>
      </w:tr>
    </w:tbl>
    <w:p w:rsidR="00F11EB7" w:rsidRDefault="00F11EB7" w:rsidP="00F11EB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p w:rsidR="00F11EB7" w:rsidRPr="00F11EB7" w:rsidRDefault="00F11EB7" w:rsidP="00F11EB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p w:rsidR="00F11EB7" w:rsidRPr="00F11EB7" w:rsidRDefault="00F11EB7" w:rsidP="00F11EB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11EB7" w:rsidRPr="00F11EB7" w:rsidTr="00F11EB7">
        <w:tc>
          <w:tcPr>
            <w:tcW w:w="2500" w:type="pct"/>
            <w:tcMar>
              <w:top w:w="0" w:type="dxa"/>
              <w:left w:w="108" w:type="dxa"/>
              <w:bottom w:w="0" w:type="dxa"/>
              <w:right w:w="108" w:type="dxa"/>
            </w:tcMar>
            <w:hideMark/>
          </w:tcPr>
          <w:p w:rsidR="00F11EB7" w:rsidRPr="00F11EB7" w:rsidRDefault="00F11EB7" w:rsidP="00F11E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Üye</w:t>
            </w:r>
          </w:p>
          <w:p w:rsidR="00F11EB7" w:rsidRPr="00F11EB7" w:rsidRDefault="00F11EB7" w:rsidP="00F11EB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proofErr w:type="spellStart"/>
            <w:r w:rsidRPr="00F11EB7">
              <w:rPr>
                <w:rFonts w:ascii="Times New Roman" w:eastAsia="Times New Roman" w:hAnsi="Times New Roman" w:cs="Times New Roman"/>
                <w:color w:val="000000"/>
                <w:sz w:val="24"/>
                <w:szCs w:val="26"/>
                <w:lang w:eastAsia="tr-TR"/>
              </w:rPr>
              <w:t>Serruh</w:t>
            </w:r>
            <w:proofErr w:type="spellEnd"/>
            <w:r w:rsidRPr="00F11EB7">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F11EB7" w:rsidRPr="00F11EB7" w:rsidRDefault="00F11EB7" w:rsidP="00F11E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Üye</w:t>
            </w:r>
          </w:p>
          <w:p w:rsidR="00F11EB7" w:rsidRPr="00F11EB7" w:rsidRDefault="00F11EB7" w:rsidP="00F11EB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F11EB7">
              <w:rPr>
                <w:rFonts w:ascii="Times New Roman" w:eastAsia="Times New Roman" w:hAnsi="Times New Roman" w:cs="Times New Roman"/>
                <w:color w:val="000000"/>
                <w:sz w:val="24"/>
                <w:szCs w:val="26"/>
                <w:lang w:eastAsia="tr-TR"/>
              </w:rPr>
              <w:t>Zehra Ayla PERKTAŞ</w:t>
            </w:r>
          </w:p>
        </w:tc>
      </w:tr>
    </w:tbl>
    <w:p w:rsidR="00F11EB7" w:rsidRDefault="00F11EB7" w:rsidP="00F11EB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p w:rsidR="00F11EB7" w:rsidRDefault="00F11EB7" w:rsidP="00F11EB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bookmarkStart w:id="0" w:name="_GoBack"/>
      <w:bookmarkEnd w:id="0"/>
      <w:r w:rsidRPr="00F11EB7">
        <w:rPr>
          <w:rFonts w:ascii="Times New Roman" w:eastAsia="Times New Roman" w:hAnsi="Times New Roman" w:cs="Times New Roman"/>
          <w:color w:val="000000"/>
          <w:sz w:val="24"/>
          <w:szCs w:val="26"/>
          <w:lang w:eastAsia="tr-TR"/>
        </w:rPr>
        <w:t> </w:t>
      </w:r>
    </w:p>
    <w:p w:rsidR="00F11EB7" w:rsidRPr="00F11EB7" w:rsidRDefault="00F11EB7" w:rsidP="00F11EB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F11EB7">
        <w:rPr>
          <w:rFonts w:ascii="Times New Roman" w:eastAsia="Times New Roman" w:hAnsi="Times New Roman" w:cs="Times New Roman"/>
          <w:color w:val="000000"/>
          <w:sz w:val="24"/>
          <w:szCs w:val="26"/>
          <w:lang w:eastAsia="tr-TR"/>
        </w:rPr>
        <w:t> </w:t>
      </w:r>
    </w:p>
    <w:p w:rsidR="00CE1FB9" w:rsidRPr="00F11EB7" w:rsidRDefault="00CE1FB9" w:rsidP="00F11EB7">
      <w:pPr>
        <w:spacing w:before="100" w:beforeAutospacing="1" w:after="100" w:afterAutospacing="1" w:line="240" w:lineRule="auto"/>
        <w:ind w:firstLine="709"/>
        <w:jc w:val="both"/>
        <w:rPr>
          <w:rFonts w:ascii="Times New Roman" w:hAnsi="Times New Roman" w:cs="Times New Roman"/>
          <w:sz w:val="24"/>
        </w:rPr>
      </w:pPr>
    </w:p>
    <w:sectPr w:rsidR="00CE1FB9" w:rsidRPr="00F11EB7" w:rsidSect="00F11EB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2FC" w:rsidRDefault="00FE32FC" w:rsidP="00F11EB7">
      <w:pPr>
        <w:spacing w:after="0" w:line="240" w:lineRule="auto"/>
      </w:pPr>
      <w:r>
        <w:separator/>
      </w:r>
    </w:p>
  </w:endnote>
  <w:endnote w:type="continuationSeparator" w:id="0">
    <w:p w:rsidR="00FE32FC" w:rsidRDefault="00FE32FC" w:rsidP="00F1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B7" w:rsidRDefault="00F11EB7" w:rsidP="008850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1EB7" w:rsidRDefault="00F11EB7" w:rsidP="00F11EB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B7" w:rsidRPr="00F11EB7" w:rsidRDefault="00F11EB7" w:rsidP="00885009">
    <w:pPr>
      <w:pStyle w:val="Altbilgi"/>
      <w:framePr w:wrap="around" w:vAnchor="text" w:hAnchor="margin" w:xAlign="right" w:y="1"/>
      <w:rPr>
        <w:rStyle w:val="SayfaNumaras"/>
        <w:rFonts w:ascii="Times New Roman" w:hAnsi="Times New Roman" w:cs="Times New Roman"/>
      </w:rPr>
    </w:pPr>
    <w:r w:rsidRPr="00F11EB7">
      <w:rPr>
        <w:rStyle w:val="SayfaNumaras"/>
        <w:rFonts w:ascii="Times New Roman" w:hAnsi="Times New Roman" w:cs="Times New Roman"/>
      </w:rPr>
      <w:fldChar w:fldCharType="begin"/>
    </w:r>
    <w:r w:rsidRPr="00F11EB7">
      <w:rPr>
        <w:rStyle w:val="SayfaNumaras"/>
        <w:rFonts w:ascii="Times New Roman" w:hAnsi="Times New Roman" w:cs="Times New Roman"/>
      </w:rPr>
      <w:instrText xml:space="preserve">PAGE  </w:instrText>
    </w:r>
    <w:r w:rsidRPr="00F11EB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11EB7">
      <w:rPr>
        <w:rStyle w:val="SayfaNumaras"/>
        <w:rFonts w:ascii="Times New Roman" w:hAnsi="Times New Roman" w:cs="Times New Roman"/>
      </w:rPr>
      <w:fldChar w:fldCharType="end"/>
    </w:r>
  </w:p>
  <w:p w:rsidR="00F11EB7" w:rsidRPr="00F11EB7" w:rsidRDefault="00F11EB7" w:rsidP="00F11EB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B7" w:rsidRDefault="00F11E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2FC" w:rsidRDefault="00FE32FC" w:rsidP="00F11EB7">
      <w:pPr>
        <w:spacing w:after="0" w:line="240" w:lineRule="auto"/>
      </w:pPr>
      <w:r>
        <w:separator/>
      </w:r>
    </w:p>
  </w:footnote>
  <w:footnote w:type="continuationSeparator" w:id="0">
    <w:p w:rsidR="00FE32FC" w:rsidRDefault="00FE32FC" w:rsidP="00F11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B7" w:rsidRDefault="00F11EB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B7" w:rsidRDefault="00F11EB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/47</w:t>
    </w:r>
  </w:p>
  <w:p w:rsidR="00F11EB7" w:rsidRDefault="00F11EB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/144</w:t>
    </w:r>
  </w:p>
  <w:p w:rsidR="00F11EB7" w:rsidRPr="00F11EB7" w:rsidRDefault="00F11EB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B7" w:rsidRDefault="00F11E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04"/>
    <w:rsid w:val="00442804"/>
    <w:rsid w:val="00CE1FB9"/>
    <w:rsid w:val="00F11EB7"/>
    <w:rsid w:val="00FE32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F34F5-C38D-4D20-A2AD-16E8F783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11EB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F11EB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11EB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11EB7"/>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F11EB7"/>
    <w:rPr>
      <w:color w:val="0000FF"/>
      <w:u w:val="single"/>
    </w:rPr>
  </w:style>
  <w:style w:type="paragraph" w:customStyle="1" w:styleId="msobodytextindent2">
    <w:name w:val="msobodytextindent2"/>
    <w:basedOn w:val="Normal"/>
    <w:rsid w:val="00F11E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11E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F11E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1E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11E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1EB7"/>
  </w:style>
  <w:style w:type="paragraph" w:styleId="Altbilgi">
    <w:name w:val="footer"/>
    <w:basedOn w:val="Normal"/>
    <w:link w:val="AltbilgiChar"/>
    <w:uiPriority w:val="99"/>
    <w:unhideWhenUsed/>
    <w:rsid w:val="00F11E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1EB7"/>
  </w:style>
  <w:style w:type="character" w:styleId="SayfaNumaras">
    <w:name w:val="page number"/>
    <w:basedOn w:val="VarsaylanParagrafYazTipi"/>
    <w:uiPriority w:val="99"/>
    <w:semiHidden/>
    <w:unhideWhenUsed/>
    <w:rsid w:val="00F1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2019-01-28T06:03:00Z</dcterms:created>
  <dcterms:modified xsi:type="dcterms:W3CDTF">2019-01-28T06:04:00Z</dcterms:modified>
</cp:coreProperties>
</file>