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272" w:rsidRPr="00D56272" w:rsidRDefault="00D56272" w:rsidP="00D56272">
      <w:pPr>
        <w:spacing w:before="100" w:after="100" w:line="240" w:lineRule="auto"/>
        <w:jc w:val="center"/>
        <w:rPr>
          <w:rFonts w:ascii="Times New Roman" w:eastAsia="Times New Roman" w:hAnsi="Times New Roman" w:cs="Times New Roman"/>
          <w:color w:val="000000"/>
          <w:sz w:val="24"/>
          <w:szCs w:val="27"/>
          <w:lang w:eastAsia="tr-TR"/>
        </w:rPr>
      </w:pPr>
      <w:r w:rsidRPr="00D56272">
        <w:rPr>
          <w:rFonts w:ascii="Times New Roman" w:eastAsia="Times New Roman" w:hAnsi="Times New Roman" w:cs="Times New Roman"/>
          <w:b/>
          <w:bCs/>
          <w:color w:val="000000"/>
          <w:sz w:val="24"/>
          <w:szCs w:val="26"/>
          <w:lang w:eastAsia="tr-TR"/>
        </w:rPr>
        <w:t>ANAYASA MAHKEMESİ KARARI</w:t>
      </w:r>
    </w:p>
    <w:p w:rsidR="00D56272" w:rsidRP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 </w:t>
      </w:r>
    </w:p>
    <w:p w:rsidR="00D56272" w:rsidRPr="00D56272" w:rsidRDefault="00D56272" w:rsidP="00D56272">
      <w:pPr>
        <w:spacing w:after="0" w:line="240" w:lineRule="auto"/>
        <w:jc w:val="both"/>
        <w:rPr>
          <w:rFonts w:ascii="Times New Roman" w:eastAsia="Times New Roman" w:hAnsi="Times New Roman" w:cs="Times New Roman"/>
          <w:b/>
          <w:color w:val="000000"/>
          <w:sz w:val="24"/>
          <w:szCs w:val="26"/>
          <w:lang w:eastAsia="tr-TR"/>
        </w:rPr>
      </w:pPr>
      <w:r w:rsidRPr="00D56272">
        <w:rPr>
          <w:rFonts w:ascii="Times New Roman" w:eastAsia="Times New Roman" w:hAnsi="Times New Roman" w:cs="Times New Roman"/>
          <w:b/>
          <w:bCs/>
          <w:color w:val="000000"/>
          <w:sz w:val="24"/>
          <w:szCs w:val="26"/>
          <w:lang w:eastAsia="tr-TR"/>
        </w:rPr>
        <w:t xml:space="preserve">Esas </w:t>
      </w:r>
      <w:proofErr w:type="gramStart"/>
      <w:r w:rsidRPr="00D56272">
        <w:rPr>
          <w:rFonts w:ascii="Times New Roman" w:eastAsia="Times New Roman" w:hAnsi="Times New Roman" w:cs="Times New Roman"/>
          <w:b/>
          <w:bCs/>
          <w:color w:val="000000"/>
          <w:sz w:val="24"/>
          <w:szCs w:val="26"/>
          <w:lang w:eastAsia="tr-TR"/>
        </w:rPr>
        <w:t>Sayısı : 2006</w:t>
      </w:r>
      <w:proofErr w:type="gramEnd"/>
      <w:r w:rsidRPr="00D56272">
        <w:rPr>
          <w:rFonts w:ascii="Times New Roman" w:eastAsia="Times New Roman" w:hAnsi="Times New Roman" w:cs="Times New Roman"/>
          <w:b/>
          <w:bCs/>
          <w:color w:val="000000"/>
          <w:sz w:val="24"/>
          <w:szCs w:val="26"/>
          <w:lang w:eastAsia="tr-TR"/>
        </w:rPr>
        <w:t>/98</w:t>
      </w:r>
    </w:p>
    <w:p w:rsidR="00D56272" w:rsidRPr="00D56272" w:rsidRDefault="00D56272" w:rsidP="00D56272">
      <w:pPr>
        <w:spacing w:after="0" w:line="240" w:lineRule="auto"/>
        <w:jc w:val="both"/>
        <w:rPr>
          <w:rFonts w:ascii="Times New Roman" w:eastAsia="Times New Roman" w:hAnsi="Times New Roman" w:cs="Times New Roman"/>
          <w:b/>
          <w:color w:val="000000"/>
          <w:sz w:val="24"/>
          <w:szCs w:val="26"/>
          <w:lang w:eastAsia="tr-TR"/>
        </w:rPr>
      </w:pPr>
      <w:r w:rsidRPr="00D56272">
        <w:rPr>
          <w:rFonts w:ascii="Times New Roman" w:eastAsia="Times New Roman" w:hAnsi="Times New Roman" w:cs="Times New Roman"/>
          <w:b/>
          <w:bCs/>
          <w:color w:val="000000"/>
          <w:sz w:val="24"/>
          <w:szCs w:val="26"/>
          <w:lang w:eastAsia="tr-TR"/>
        </w:rPr>
        <w:t xml:space="preserve">Karar </w:t>
      </w:r>
      <w:proofErr w:type="gramStart"/>
      <w:r w:rsidRPr="00D56272">
        <w:rPr>
          <w:rFonts w:ascii="Times New Roman" w:eastAsia="Times New Roman" w:hAnsi="Times New Roman" w:cs="Times New Roman"/>
          <w:b/>
          <w:bCs/>
          <w:color w:val="000000"/>
          <w:sz w:val="24"/>
          <w:szCs w:val="26"/>
          <w:lang w:eastAsia="tr-TR"/>
        </w:rPr>
        <w:t>Sayısı : 2006</w:t>
      </w:r>
      <w:proofErr w:type="gramEnd"/>
      <w:r w:rsidRPr="00D56272">
        <w:rPr>
          <w:rFonts w:ascii="Times New Roman" w:eastAsia="Times New Roman" w:hAnsi="Times New Roman" w:cs="Times New Roman"/>
          <w:b/>
          <w:bCs/>
          <w:color w:val="000000"/>
          <w:sz w:val="24"/>
          <w:szCs w:val="26"/>
          <w:lang w:eastAsia="tr-TR"/>
        </w:rPr>
        <w:t>/75</w:t>
      </w:r>
    </w:p>
    <w:p w:rsidR="00D56272" w:rsidRPr="00D56272" w:rsidRDefault="00D56272" w:rsidP="00D56272">
      <w:pPr>
        <w:spacing w:after="0" w:line="240" w:lineRule="auto"/>
        <w:jc w:val="both"/>
        <w:rPr>
          <w:rFonts w:ascii="Times New Roman" w:eastAsia="Times New Roman" w:hAnsi="Times New Roman" w:cs="Times New Roman"/>
          <w:b/>
          <w:color w:val="000000"/>
          <w:sz w:val="24"/>
          <w:szCs w:val="26"/>
          <w:lang w:eastAsia="tr-TR"/>
        </w:rPr>
      </w:pPr>
      <w:r w:rsidRPr="00D56272">
        <w:rPr>
          <w:rFonts w:ascii="Times New Roman" w:eastAsia="Times New Roman" w:hAnsi="Times New Roman" w:cs="Times New Roman"/>
          <w:b/>
          <w:bCs/>
          <w:color w:val="000000"/>
          <w:sz w:val="24"/>
          <w:szCs w:val="26"/>
          <w:lang w:eastAsia="tr-TR"/>
        </w:rPr>
        <w:t xml:space="preserve">Karar </w:t>
      </w:r>
      <w:proofErr w:type="gramStart"/>
      <w:r w:rsidRPr="00D56272">
        <w:rPr>
          <w:rFonts w:ascii="Times New Roman" w:eastAsia="Times New Roman" w:hAnsi="Times New Roman" w:cs="Times New Roman"/>
          <w:b/>
          <w:bCs/>
          <w:color w:val="000000"/>
          <w:sz w:val="24"/>
          <w:szCs w:val="26"/>
          <w:lang w:eastAsia="tr-TR"/>
        </w:rPr>
        <w:t>Günü : 29</w:t>
      </w:r>
      <w:proofErr w:type="gramEnd"/>
      <w:r w:rsidRPr="00D56272">
        <w:rPr>
          <w:rFonts w:ascii="Times New Roman" w:eastAsia="Times New Roman" w:hAnsi="Times New Roman" w:cs="Times New Roman"/>
          <w:b/>
          <w:bCs/>
          <w:color w:val="000000"/>
          <w:sz w:val="24"/>
          <w:szCs w:val="26"/>
          <w:lang w:eastAsia="tr-TR"/>
        </w:rPr>
        <w:t>.6.2006</w:t>
      </w:r>
    </w:p>
    <w:p w:rsidR="00D56272" w:rsidRPr="00D56272" w:rsidRDefault="00D56272" w:rsidP="00D56272">
      <w:pPr>
        <w:spacing w:after="0" w:line="240" w:lineRule="auto"/>
        <w:jc w:val="both"/>
        <w:rPr>
          <w:rFonts w:ascii="Times New Roman" w:eastAsia="Times New Roman" w:hAnsi="Times New Roman" w:cs="Times New Roman"/>
          <w:b/>
          <w:color w:val="000000"/>
          <w:sz w:val="24"/>
          <w:szCs w:val="27"/>
          <w:lang w:eastAsia="tr-TR"/>
        </w:rPr>
      </w:pPr>
      <w:r w:rsidRPr="00D56272">
        <w:rPr>
          <w:rFonts w:ascii="Times New Roman" w:eastAsia="Times New Roman" w:hAnsi="Times New Roman" w:cs="Times New Roman"/>
          <w:b/>
          <w:bCs/>
          <w:color w:val="000000"/>
          <w:sz w:val="24"/>
          <w:szCs w:val="26"/>
          <w:lang w:eastAsia="tr-TR"/>
        </w:rPr>
        <w:t>R.G. Tarih-</w:t>
      </w:r>
      <w:proofErr w:type="gramStart"/>
      <w:r w:rsidRPr="00D56272">
        <w:rPr>
          <w:rFonts w:ascii="Times New Roman" w:eastAsia="Times New Roman" w:hAnsi="Times New Roman" w:cs="Times New Roman"/>
          <w:b/>
          <w:bCs/>
          <w:color w:val="000000"/>
          <w:sz w:val="24"/>
          <w:szCs w:val="26"/>
          <w:lang w:eastAsia="tr-TR"/>
        </w:rPr>
        <w:t>Sayı :07</w:t>
      </w:r>
      <w:proofErr w:type="gramEnd"/>
      <w:r w:rsidRPr="00D56272">
        <w:rPr>
          <w:rFonts w:ascii="Times New Roman" w:eastAsia="Times New Roman" w:hAnsi="Times New Roman" w:cs="Times New Roman"/>
          <w:b/>
          <w:bCs/>
          <w:color w:val="000000"/>
          <w:sz w:val="24"/>
          <w:szCs w:val="26"/>
          <w:lang w:eastAsia="tr-TR"/>
        </w:rPr>
        <w:t>.11.2006-26339</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b/>
          <w:bCs/>
          <w:color w:val="000000"/>
          <w:sz w:val="24"/>
          <w:szCs w:val="26"/>
          <w:lang w:eastAsia="tr-TR"/>
        </w:rPr>
        <w:t xml:space="preserve">İTİRAZ YOLUNA </w:t>
      </w:r>
      <w:proofErr w:type="gramStart"/>
      <w:r w:rsidRPr="00D56272">
        <w:rPr>
          <w:rFonts w:ascii="Times New Roman" w:eastAsia="Times New Roman" w:hAnsi="Times New Roman" w:cs="Times New Roman"/>
          <w:b/>
          <w:bCs/>
          <w:color w:val="000000"/>
          <w:sz w:val="24"/>
          <w:szCs w:val="26"/>
          <w:lang w:eastAsia="tr-TR"/>
        </w:rPr>
        <w:t>BAŞVURAN : </w:t>
      </w:r>
      <w:r w:rsidRPr="00D56272">
        <w:rPr>
          <w:rFonts w:ascii="Times New Roman" w:eastAsia="Times New Roman" w:hAnsi="Times New Roman" w:cs="Times New Roman"/>
          <w:color w:val="000000"/>
          <w:sz w:val="24"/>
          <w:szCs w:val="26"/>
          <w:lang w:eastAsia="tr-TR"/>
        </w:rPr>
        <w:t>Ankara</w:t>
      </w:r>
      <w:proofErr w:type="gramEnd"/>
      <w:r w:rsidRPr="00D56272">
        <w:rPr>
          <w:rFonts w:ascii="Times New Roman" w:eastAsia="Times New Roman" w:hAnsi="Times New Roman" w:cs="Times New Roman"/>
          <w:color w:val="000000"/>
          <w:sz w:val="24"/>
          <w:szCs w:val="26"/>
          <w:lang w:eastAsia="tr-TR"/>
        </w:rPr>
        <w:t xml:space="preserve"> 2. Vergi</w:t>
      </w:r>
      <w:r w:rsidRPr="00D56272">
        <w:rPr>
          <w:rFonts w:ascii="Times New Roman" w:eastAsia="Times New Roman" w:hAnsi="Times New Roman" w:cs="Times New Roman"/>
          <w:b/>
          <w:bCs/>
          <w:color w:val="000000"/>
          <w:sz w:val="24"/>
          <w:szCs w:val="26"/>
          <w:lang w:eastAsia="tr-TR"/>
        </w:rPr>
        <w:t> </w:t>
      </w:r>
      <w:r w:rsidRPr="00D56272">
        <w:rPr>
          <w:rFonts w:ascii="Times New Roman" w:eastAsia="Times New Roman" w:hAnsi="Times New Roman" w:cs="Times New Roman"/>
          <w:color w:val="000000"/>
          <w:sz w:val="24"/>
          <w:szCs w:val="26"/>
          <w:lang w:eastAsia="tr-TR"/>
        </w:rPr>
        <w:t>Mahkemesi</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b/>
          <w:bCs/>
          <w:color w:val="000000"/>
          <w:sz w:val="24"/>
          <w:szCs w:val="26"/>
          <w:lang w:eastAsia="tr-TR"/>
        </w:rPr>
        <w:t>İTİRAZIN KONUSU : </w:t>
      </w:r>
      <w:r w:rsidRPr="00D56272">
        <w:rPr>
          <w:rFonts w:ascii="Times New Roman" w:eastAsia="Times New Roman" w:hAnsi="Times New Roman" w:cs="Times New Roman"/>
          <w:color w:val="000000"/>
          <w:sz w:val="24"/>
          <w:szCs w:val="26"/>
          <w:lang w:eastAsia="tr-TR"/>
        </w:rPr>
        <w:t>27.10.1999 günlü, 4458 sayılı Gümrük Kanunu'nun 198. maddesinin (1) numaralı fıkrasının, “69 uncu madde hükümleri saklı kalmak kaydıyla, yapılan kontrol ve denetlemeler sonucunda hiç alınmadığı veya noksan alındığı belirlenen gümrük vergileri ile işlemleri daha sonra yapılmak üzere teslim edilen eşyaya ilişkin gümrük vergilerinin, yükümlüye tebliğ edildiği tarihten itibaren on gün içinde ödenmesi zorunludur” biçimindeki birinci paragrafının, Anayasa'nın 2</w:t>
      </w:r>
      <w:proofErr w:type="gramStart"/>
      <w:r w:rsidRPr="00D56272">
        <w:rPr>
          <w:rFonts w:ascii="Times New Roman" w:eastAsia="Times New Roman" w:hAnsi="Times New Roman" w:cs="Times New Roman"/>
          <w:color w:val="000000"/>
          <w:sz w:val="24"/>
          <w:szCs w:val="26"/>
          <w:lang w:eastAsia="tr-TR"/>
        </w:rPr>
        <w:t>.,</w:t>
      </w:r>
      <w:proofErr w:type="gramEnd"/>
      <w:r w:rsidRPr="00D56272">
        <w:rPr>
          <w:rFonts w:ascii="Times New Roman" w:eastAsia="Times New Roman" w:hAnsi="Times New Roman" w:cs="Times New Roman"/>
          <w:color w:val="000000"/>
          <w:sz w:val="24"/>
          <w:szCs w:val="26"/>
          <w:lang w:eastAsia="tr-TR"/>
        </w:rPr>
        <w:t xml:space="preserve"> 10. ve 36. maddelerine aykırılığı savıyla iptali ve yürürlüğünün durdurulması istemidir.</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b/>
          <w:bCs/>
          <w:color w:val="000000"/>
          <w:sz w:val="24"/>
          <w:szCs w:val="26"/>
          <w:lang w:eastAsia="tr-TR"/>
        </w:rPr>
        <w:t>I- OLAY</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56272">
        <w:rPr>
          <w:rFonts w:ascii="Times New Roman" w:eastAsia="Times New Roman" w:hAnsi="Times New Roman" w:cs="Times New Roman"/>
          <w:color w:val="000000"/>
          <w:sz w:val="24"/>
          <w:szCs w:val="26"/>
          <w:lang w:eastAsia="tr-TR"/>
        </w:rPr>
        <w:t>TIR karnesi sahibince ödenmesi gereken, ancak tahsili mümkün olamayan gümrük vergi ve resimlerinin, “TIR Karneleri Himayesinde Uluslararası Eşya Taşınmasına Dair Gümrük Sözleşmesi” gereğince kefil kuruluş olarak Türkiye Odalar ve Borsalar Birliği'nden tahsili için düzenlenen ödeme emrinin iptaline ilişkin davada, itiraz konusu kuralın Anayasa'ya aykırı olduğu kanısına varan Mahkeme iptali için başvurmuştur.</w:t>
      </w:r>
      <w:proofErr w:type="gramEnd"/>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b/>
          <w:bCs/>
          <w:color w:val="000000"/>
          <w:sz w:val="24"/>
          <w:szCs w:val="26"/>
          <w:lang w:eastAsia="tr-TR"/>
        </w:rPr>
        <w:t>III- YASA METİNLERİ</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b/>
          <w:bCs/>
          <w:color w:val="000000"/>
          <w:sz w:val="24"/>
          <w:szCs w:val="26"/>
          <w:lang w:eastAsia="tr-TR"/>
        </w:rPr>
        <w:t>A- İtiraz Konusu Yasa Kuralı</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27.10.1999 günlü, 4458 sayılı Gümrük Kanunu'nun 198. maddesinin (1) numaralı fıkrasının itiraz konusu birinci paragrafı şöyledir:</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b/>
          <w:bCs/>
          <w:color w:val="000000"/>
          <w:sz w:val="24"/>
          <w:szCs w:val="26"/>
          <w:lang w:eastAsia="tr-TR"/>
        </w:rPr>
        <w:t>“MADDE 198.-</w:t>
      </w:r>
      <w:r w:rsidRPr="00D56272">
        <w:rPr>
          <w:rFonts w:ascii="Times New Roman" w:eastAsia="Times New Roman" w:hAnsi="Times New Roman" w:cs="Times New Roman"/>
          <w:color w:val="000000"/>
          <w:sz w:val="24"/>
          <w:szCs w:val="26"/>
          <w:lang w:eastAsia="tr-TR"/>
        </w:rPr>
        <w:t xml:space="preserve"> 1. 69 uncu madde hükümleri saklı kalmak kaydıyla, yapılan kontrol ve denetlemeler sonucunda hiç alınmadığı veya noksan alındığı belirlenen gümrük vergileri ile </w:t>
      </w:r>
      <w:proofErr w:type="gramStart"/>
      <w:r w:rsidRPr="00D56272">
        <w:rPr>
          <w:rFonts w:ascii="Times New Roman" w:eastAsia="Times New Roman" w:hAnsi="Times New Roman" w:cs="Times New Roman"/>
          <w:color w:val="000000"/>
          <w:sz w:val="24"/>
          <w:szCs w:val="26"/>
          <w:lang w:eastAsia="tr-TR"/>
        </w:rPr>
        <w:t>işlemleri</w:t>
      </w:r>
      <w:proofErr w:type="gramEnd"/>
      <w:r w:rsidRPr="00D56272">
        <w:rPr>
          <w:rFonts w:ascii="Times New Roman" w:eastAsia="Times New Roman" w:hAnsi="Times New Roman" w:cs="Times New Roman"/>
          <w:color w:val="000000"/>
          <w:sz w:val="24"/>
          <w:szCs w:val="26"/>
          <w:lang w:eastAsia="tr-TR"/>
        </w:rPr>
        <w:t xml:space="preserve"> daha sonra yapılmak üzere teslim edilen eşyaya ilişkin gümrük vergilerinin, yükümlüye tebliğ edildiği tarihten itibaren on gün içinde ödenmesi zorunludur.”</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b/>
          <w:bCs/>
          <w:color w:val="000000"/>
          <w:sz w:val="24"/>
          <w:szCs w:val="26"/>
          <w:lang w:eastAsia="tr-TR"/>
        </w:rPr>
        <w:t>B- İlgili Sözleşme Kuralları</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 xml:space="preserve">244 sayılı Yasa'nın 3. ve 5. maddelerine göre, 16.1.1985 günlü, 85/8993 sayılı Bakanlar Kurulu Kararı ile onaylanan “TIR Karneleri Himayesinde Uluslararası Eşya Taşınmasına Dair Gümrük </w:t>
      </w:r>
      <w:proofErr w:type="spellStart"/>
      <w:r w:rsidRPr="00D56272">
        <w:rPr>
          <w:rFonts w:ascii="Times New Roman" w:eastAsia="Times New Roman" w:hAnsi="Times New Roman" w:cs="Times New Roman"/>
          <w:color w:val="000000"/>
          <w:sz w:val="24"/>
          <w:szCs w:val="26"/>
          <w:lang w:eastAsia="tr-TR"/>
        </w:rPr>
        <w:t>Sözleşmesi”nin</w:t>
      </w:r>
      <w:proofErr w:type="spellEnd"/>
      <w:r w:rsidRPr="00D56272">
        <w:rPr>
          <w:rFonts w:ascii="Times New Roman" w:eastAsia="Times New Roman" w:hAnsi="Times New Roman" w:cs="Times New Roman"/>
          <w:color w:val="000000"/>
          <w:sz w:val="24"/>
          <w:szCs w:val="26"/>
          <w:lang w:eastAsia="tr-TR"/>
        </w:rPr>
        <w:t xml:space="preserve"> ilgili görülen 8. maddesinin (1) ve (7) numaralı fıkraları ile 11. maddesinin (2) ve (3) numaralı fıkraları şöyledir:</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b/>
          <w:bCs/>
          <w:color w:val="000000"/>
          <w:sz w:val="24"/>
          <w:szCs w:val="26"/>
          <w:lang w:eastAsia="tr-TR"/>
        </w:rPr>
        <w:t>“MADDE 8-</w:t>
      </w:r>
      <w:r w:rsidRPr="00D56272">
        <w:rPr>
          <w:rFonts w:ascii="Times New Roman" w:eastAsia="Times New Roman" w:hAnsi="Times New Roman" w:cs="Times New Roman"/>
          <w:color w:val="000000"/>
          <w:sz w:val="24"/>
          <w:szCs w:val="26"/>
          <w:lang w:eastAsia="tr-TR"/>
        </w:rPr>
        <w:t xml:space="preserve"> 1. TIR işlemleri ile ilgili olarak bir yolsuzluğun </w:t>
      </w:r>
      <w:proofErr w:type="spellStart"/>
      <w:r w:rsidRPr="00D56272">
        <w:rPr>
          <w:rFonts w:ascii="Times New Roman" w:eastAsia="Times New Roman" w:hAnsi="Times New Roman" w:cs="Times New Roman"/>
          <w:color w:val="000000"/>
          <w:sz w:val="24"/>
          <w:szCs w:val="26"/>
          <w:lang w:eastAsia="tr-TR"/>
        </w:rPr>
        <w:t>tesbit</w:t>
      </w:r>
      <w:proofErr w:type="spellEnd"/>
      <w:r w:rsidRPr="00D56272">
        <w:rPr>
          <w:rFonts w:ascii="Times New Roman" w:eastAsia="Times New Roman" w:hAnsi="Times New Roman" w:cs="Times New Roman"/>
          <w:color w:val="000000"/>
          <w:sz w:val="24"/>
          <w:szCs w:val="26"/>
          <w:lang w:eastAsia="tr-TR"/>
        </w:rPr>
        <w:t xml:space="preserve"> edildiği ülkedeki gümrük kanunlarına ve yönetmeliklerine göre ödenmesi gereken ithal veya ihraç vergi ve </w:t>
      </w:r>
      <w:r w:rsidRPr="00D56272">
        <w:rPr>
          <w:rFonts w:ascii="Times New Roman" w:eastAsia="Times New Roman" w:hAnsi="Times New Roman" w:cs="Times New Roman"/>
          <w:color w:val="000000"/>
          <w:sz w:val="24"/>
          <w:szCs w:val="26"/>
          <w:lang w:eastAsia="tr-TR"/>
        </w:rPr>
        <w:lastRenderedPageBreak/>
        <w:t xml:space="preserve">resimleri ile bunlara ilişkin gecikme faizlerini kefil kuruluş öder. Kuruluş, yukarıda zikredilen şahıslardan tahsil edilecek paraların ödenmesinden, bu şahıslarla müştereken ve </w:t>
      </w:r>
      <w:proofErr w:type="spellStart"/>
      <w:r w:rsidRPr="00D56272">
        <w:rPr>
          <w:rFonts w:ascii="Times New Roman" w:eastAsia="Times New Roman" w:hAnsi="Times New Roman" w:cs="Times New Roman"/>
          <w:color w:val="000000"/>
          <w:sz w:val="24"/>
          <w:szCs w:val="26"/>
          <w:lang w:eastAsia="tr-TR"/>
        </w:rPr>
        <w:t>müteselsilen</w:t>
      </w:r>
      <w:proofErr w:type="spellEnd"/>
      <w:r w:rsidRPr="00D56272">
        <w:rPr>
          <w:rFonts w:ascii="Times New Roman" w:eastAsia="Times New Roman" w:hAnsi="Times New Roman" w:cs="Times New Roman"/>
          <w:color w:val="000000"/>
          <w:sz w:val="24"/>
          <w:szCs w:val="26"/>
          <w:lang w:eastAsia="tr-TR"/>
        </w:rPr>
        <w:t xml:space="preserve"> mesuldür.”</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b/>
          <w:bCs/>
          <w:color w:val="000000"/>
          <w:sz w:val="24"/>
          <w:szCs w:val="26"/>
          <w:lang w:eastAsia="tr-TR"/>
        </w:rPr>
        <w:t>“</w:t>
      </w:r>
      <w:r w:rsidRPr="00D56272">
        <w:rPr>
          <w:rFonts w:ascii="Times New Roman" w:eastAsia="Times New Roman" w:hAnsi="Times New Roman" w:cs="Times New Roman"/>
          <w:color w:val="000000"/>
          <w:sz w:val="24"/>
          <w:szCs w:val="26"/>
          <w:lang w:eastAsia="tr-TR"/>
        </w:rPr>
        <w:t xml:space="preserve">7. Bu maddenin birinci ve ikinci paragraflarında anılan tutarların ödenmesi gerekli hale geldiğinde, yetkili makamlar, mümkün olduğu ölçüde, kefil </w:t>
      </w:r>
      <w:proofErr w:type="spellStart"/>
      <w:r w:rsidRPr="00D56272">
        <w:rPr>
          <w:rFonts w:ascii="Times New Roman" w:eastAsia="Times New Roman" w:hAnsi="Times New Roman" w:cs="Times New Roman"/>
          <w:color w:val="000000"/>
          <w:sz w:val="24"/>
          <w:szCs w:val="26"/>
          <w:lang w:eastAsia="tr-TR"/>
        </w:rPr>
        <w:t>kuruluşdan</w:t>
      </w:r>
      <w:proofErr w:type="spellEnd"/>
      <w:r w:rsidRPr="00D56272">
        <w:rPr>
          <w:rFonts w:ascii="Times New Roman" w:eastAsia="Times New Roman" w:hAnsi="Times New Roman" w:cs="Times New Roman"/>
          <w:color w:val="000000"/>
          <w:sz w:val="24"/>
          <w:szCs w:val="26"/>
          <w:lang w:eastAsia="tr-TR"/>
        </w:rPr>
        <w:t xml:space="preserve"> ödeme isteğinde bulunmadan önce doğrudan doğruya sorumlu kişi veya kişilere başvururlar.”</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proofErr w:type="gramStart"/>
      <w:r w:rsidRPr="00D56272">
        <w:rPr>
          <w:rFonts w:ascii="Times New Roman" w:eastAsia="Times New Roman" w:hAnsi="Times New Roman" w:cs="Times New Roman"/>
          <w:b/>
          <w:bCs/>
          <w:color w:val="000000"/>
          <w:sz w:val="24"/>
          <w:szCs w:val="26"/>
          <w:lang w:eastAsia="tr-TR"/>
        </w:rPr>
        <w:t>“MADDE 11-</w:t>
      </w:r>
      <w:r w:rsidRPr="00D56272">
        <w:rPr>
          <w:rFonts w:ascii="Times New Roman" w:eastAsia="Times New Roman" w:hAnsi="Times New Roman" w:cs="Times New Roman"/>
          <w:color w:val="000000"/>
          <w:sz w:val="24"/>
          <w:szCs w:val="26"/>
          <w:lang w:eastAsia="tr-TR"/>
        </w:rPr>
        <w:t xml:space="preserve"> 2. 8 inci maddenin birinci ve ikinci fıkralarında sözü edilen para tutarlarının ödenmesi talebi, karnenin ibra edilmediği, şartlı ibra edildiği veya ibra belgesinin usulsüz veya hile yolu ile temin edilmiş olduğu, kefil kuruluşa bildirildikten itibaren en az üç ay sonra ve en geç iki yıl içinde bu kuruluşa yapılır. </w:t>
      </w:r>
      <w:proofErr w:type="gramEnd"/>
      <w:r w:rsidRPr="00D56272">
        <w:rPr>
          <w:rFonts w:ascii="Times New Roman" w:eastAsia="Times New Roman" w:hAnsi="Times New Roman" w:cs="Times New Roman"/>
          <w:color w:val="000000"/>
          <w:sz w:val="24"/>
          <w:szCs w:val="26"/>
          <w:lang w:eastAsia="tr-TR"/>
        </w:rPr>
        <w:t>Bununla beraber, yukarıda belirtilen iki yıllık süre içinde dava konusu yapılmış olan hallerde ödeme talebi, mahkeme kararının kabili infaz haline geldiği tarihten itibaren bir yıl içinde yapılır.”</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color w:val="000000"/>
          <w:sz w:val="24"/>
          <w:szCs w:val="26"/>
          <w:lang w:eastAsia="tr-TR"/>
        </w:rPr>
        <w:t>“3. Kefil kuruluş bu ödemeleri, ödeme talebi tarihinden itibaren üç ay içinde yapar. Ödeme talebinin yapıldığı tarihten itibaren iki yıl içinde söz konusu taşıma işlemi ile ilgili olarak herhangi bir yolsuzluk yapılmadığı Gümrük makamlarını tatmin edecek şekilde ispat edildiği takdirde, ödenen paralar kuruluşa iade edilir.”</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b/>
          <w:bCs/>
          <w:color w:val="000000"/>
          <w:sz w:val="24"/>
          <w:szCs w:val="26"/>
          <w:lang w:eastAsia="tr-TR"/>
        </w:rPr>
        <w:t>IV- İLK </w:t>
      </w:r>
      <w:r w:rsidRPr="00D56272">
        <w:rPr>
          <w:rFonts w:ascii="Times New Roman" w:eastAsia="Times New Roman" w:hAnsi="Times New Roman" w:cs="Times New Roman"/>
          <w:b/>
          <w:bCs/>
          <w:color w:val="000000"/>
          <w:sz w:val="24"/>
          <w:szCs w:val="26"/>
          <w:lang w:val="en-US" w:eastAsia="tr-TR"/>
        </w:rPr>
        <w:t> </w:t>
      </w:r>
      <w:r w:rsidRPr="00D56272">
        <w:rPr>
          <w:rFonts w:ascii="Times New Roman" w:eastAsia="Times New Roman" w:hAnsi="Times New Roman" w:cs="Times New Roman"/>
          <w:b/>
          <w:bCs/>
          <w:color w:val="000000"/>
          <w:sz w:val="24"/>
          <w:szCs w:val="26"/>
          <w:lang w:eastAsia="tr-TR"/>
        </w:rPr>
        <w:t>İNCELEME</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 xml:space="preserve">Anayasa Mahkemesi </w:t>
      </w:r>
      <w:proofErr w:type="spellStart"/>
      <w:r w:rsidRPr="00D56272">
        <w:rPr>
          <w:rFonts w:ascii="Times New Roman" w:eastAsia="Times New Roman" w:hAnsi="Times New Roman" w:cs="Times New Roman"/>
          <w:color w:val="000000"/>
          <w:sz w:val="24"/>
          <w:szCs w:val="26"/>
          <w:lang w:eastAsia="tr-TR"/>
        </w:rPr>
        <w:t>İçtüzüğü'nün</w:t>
      </w:r>
      <w:proofErr w:type="spellEnd"/>
      <w:r w:rsidRPr="00D56272">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ve ilgili görülen kurallar ve bunların gerekçeleri ile diğer yasama belgeleri okunup incelendikten sonra gereği görüşülüp düşünüldü:</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56272">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D56272">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proofErr w:type="gramStart"/>
      <w:r w:rsidRPr="00D56272">
        <w:rPr>
          <w:rFonts w:ascii="Times New Roman" w:eastAsia="Times New Roman" w:hAnsi="Times New Roman" w:cs="Times New Roman"/>
          <w:color w:val="000000"/>
          <w:sz w:val="24"/>
          <w:szCs w:val="26"/>
          <w:lang w:eastAsia="tr-TR"/>
        </w:rPr>
        <w:t xml:space="preserve">Bakılmakta olan davada, TIR karnesiyle Türkiye'ye girişi yapılan, ancak çıkışı yapılmayan malların gümrük kontrolleri sırasında tespit edilen gümrük vergi ve resimlerinin, vergi borcunun asıl yükümlüsü olan TIR karnesi sahibinden tahsil edilememesi sonucunda, 244 sayılı Milletlerarası </w:t>
      </w:r>
      <w:proofErr w:type="spellStart"/>
      <w:r w:rsidRPr="00D56272">
        <w:rPr>
          <w:rFonts w:ascii="Times New Roman" w:eastAsia="Times New Roman" w:hAnsi="Times New Roman" w:cs="Times New Roman"/>
          <w:color w:val="000000"/>
          <w:sz w:val="24"/>
          <w:szCs w:val="26"/>
          <w:lang w:eastAsia="tr-TR"/>
        </w:rPr>
        <w:t>Andlaşmaların</w:t>
      </w:r>
      <w:proofErr w:type="spellEnd"/>
      <w:r w:rsidRPr="00D56272">
        <w:rPr>
          <w:rFonts w:ascii="Times New Roman" w:eastAsia="Times New Roman" w:hAnsi="Times New Roman" w:cs="Times New Roman"/>
          <w:color w:val="000000"/>
          <w:sz w:val="24"/>
          <w:szCs w:val="26"/>
          <w:lang w:eastAsia="tr-TR"/>
        </w:rPr>
        <w:t xml:space="preserve"> Yapılması, Yürürlüğü ve Yayınlanması ile Bazı </w:t>
      </w:r>
      <w:proofErr w:type="spellStart"/>
      <w:r w:rsidRPr="00D56272">
        <w:rPr>
          <w:rFonts w:ascii="Times New Roman" w:eastAsia="Times New Roman" w:hAnsi="Times New Roman" w:cs="Times New Roman"/>
          <w:color w:val="000000"/>
          <w:sz w:val="24"/>
          <w:szCs w:val="26"/>
          <w:lang w:eastAsia="tr-TR"/>
        </w:rPr>
        <w:t>Andlaşmaların</w:t>
      </w:r>
      <w:proofErr w:type="spellEnd"/>
      <w:r w:rsidRPr="00D56272">
        <w:rPr>
          <w:rFonts w:ascii="Times New Roman" w:eastAsia="Times New Roman" w:hAnsi="Times New Roman" w:cs="Times New Roman"/>
          <w:color w:val="000000"/>
          <w:sz w:val="24"/>
          <w:szCs w:val="26"/>
          <w:lang w:eastAsia="tr-TR"/>
        </w:rPr>
        <w:t xml:space="preserve"> Yapılması İçin Bakanlar Kurulu'na Yetki Verilmesi Hakkında Kanun'a dayanılarak 16.1.1985 günlü, 85/8993 sayılı Bakanlar Kurulu Kararı ile onaylanan ve 31.3.1985 günlü, 18711 sayılı Resmî </w:t>
      </w:r>
      <w:proofErr w:type="spellStart"/>
      <w:r w:rsidRPr="00D56272">
        <w:rPr>
          <w:rFonts w:ascii="Times New Roman" w:eastAsia="Times New Roman" w:hAnsi="Times New Roman" w:cs="Times New Roman"/>
          <w:color w:val="000000"/>
          <w:sz w:val="24"/>
          <w:szCs w:val="26"/>
          <w:lang w:eastAsia="tr-TR"/>
        </w:rPr>
        <w:t>Gazete'de</w:t>
      </w:r>
      <w:proofErr w:type="spellEnd"/>
      <w:r w:rsidRPr="00D56272">
        <w:rPr>
          <w:rFonts w:ascii="Times New Roman" w:eastAsia="Times New Roman" w:hAnsi="Times New Roman" w:cs="Times New Roman"/>
          <w:color w:val="000000"/>
          <w:sz w:val="24"/>
          <w:szCs w:val="26"/>
          <w:lang w:eastAsia="tr-TR"/>
        </w:rPr>
        <w:t xml:space="preserve"> yayımlanan “TIR Karneleri Himayesinde Uluslararası Eşya Taşınmasına Dair Gümrük Sözleşmesi” (TIR Sözleşmesi) hükümlerine dayanılarak, “müştereken ve </w:t>
      </w:r>
      <w:proofErr w:type="spellStart"/>
      <w:r w:rsidRPr="00D56272">
        <w:rPr>
          <w:rFonts w:ascii="Times New Roman" w:eastAsia="Times New Roman" w:hAnsi="Times New Roman" w:cs="Times New Roman"/>
          <w:color w:val="000000"/>
          <w:sz w:val="24"/>
          <w:szCs w:val="26"/>
          <w:lang w:eastAsia="tr-TR"/>
        </w:rPr>
        <w:t>müteselsilen</w:t>
      </w:r>
      <w:proofErr w:type="spellEnd"/>
      <w:r w:rsidRPr="00D56272">
        <w:rPr>
          <w:rFonts w:ascii="Times New Roman" w:eastAsia="Times New Roman" w:hAnsi="Times New Roman" w:cs="Times New Roman"/>
          <w:color w:val="000000"/>
          <w:sz w:val="24"/>
          <w:szCs w:val="26"/>
          <w:lang w:eastAsia="tr-TR"/>
        </w:rPr>
        <w:t xml:space="preserve">” sorumlu kefil sıfatıyla Türkiye Odalar ve Borsalar Birliği'ne (TOBB) başvurulmuş ve Kuruluş adına 6183 sayılı Yasa hükümlerine göre ödeme emri düzenlenmiştir. İşlemin, TIR karnesinden değil, teslim tesellüm (boşaltma) tutanağında sahtecilikten kaynaklandığı, bu konuda gümrük memurlarının da sorumluluklarının bulunduğu </w:t>
      </w:r>
      <w:r w:rsidRPr="00D56272">
        <w:rPr>
          <w:rFonts w:ascii="Times New Roman" w:eastAsia="Times New Roman" w:hAnsi="Times New Roman" w:cs="Times New Roman"/>
          <w:color w:val="000000"/>
          <w:sz w:val="24"/>
          <w:szCs w:val="26"/>
          <w:lang w:eastAsia="tr-TR"/>
        </w:rPr>
        <w:lastRenderedPageBreak/>
        <w:t xml:space="preserve">ve bu konudaki davanın sürdüğü, bu nedenlerle de </w:t>
      </w:r>
      <w:proofErr w:type="spellStart"/>
      <w:r w:rsidRPr="00D56272">
        <w:rPr>
          <w:rFonts w:ascii="Times New Roman" w:eastAsia="Times New Roman" w:hAnsi="Times New Roman" w:cs="Times New Roman"/>
          <w:color w:val="000000"/>
          <w:sz w:val="24"/>
          <w:szCs w:val="26"/>
          <w:lang w:eastAsia="tr-TR"/>
        </w:rPr>
        <w:t>TOBB'nin</w:t>
      </w:r>
      <w:proofErr w:type="spellEnd"/>
      <w:r w:rsidRPr="00D56272">
        <w:rPr>
          <w:rFonts w:ascii="Times New Roman" w:eastAsia="Times New Roman" w:hAnsi="Times New Roman" w:cs="Times New Roman"/>
          <w:color w:val="000000"/>
          <w:sz w:val="24"/>
          <w:szCs w:val="26"/>
          <w:lang w:eastAsia="tr-TR"/>
        </w:rPr>
        <w:t xml:space="preserve"> sorumluluğuna gidilemeyeceği, bir sorumluluk yüklenmesi durumunda ise Gümrük </w:t>
      </w:r>
      <w:proofErr w:type="spellStart"/>
      <w:r w:rsidRPr="00D56272">
        <w:rPr>
          <w:rFonts w:ascii="Times New Roman" w:eastAsia="Times New Roman" w:hAnsi="Times New Roman" w:cs="Times New Roman"/>
          <w:color w:val="000000"/>
          <w:sz w:val="24"/>
          <w:szCs w:val="26"/>
          <w:lang w:eastAsia="tr-TR"/>
        </w:rPr>
        <w:t>Kanunu'nunda</w:t>
      </w:r>
      <w:proofErr w:type="spellEnd"/>
      <w:r w:rsidRPr="00D56272">
        <w:rPr>
          <w:rFonts w:ascii="Times New Roman" w:eastAsia="Times New Roman" w:hAnsi="Times New Roman" w:cs="Times New Roman"/>
          <w:color w:val="000000"/>
          <w:sz w:val="24"/>
          <w:szCs w:val="26"/>
          <w:lang w:eastAsia="tr-TR"/>
        </w:rPr>
        <w:t xml:space="preserve"> belirtilen sürelerin değil TIR Sözleşmesinde belirtilen sürelerin uygulanması gerektiği ileri sürülerek TOBB adına, 6183 sayılı Yasa hükümlerine göre düzenlenen ödeme emrinin iptali istemiyle dava açılmıştır.</w:t>
      </w:r>
      <w:proofErr w:type="gramEnd"/>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color w:val="000000"/>
          <w:sz w:val="24"/>
          <w:szCs w:val="26"/>
          <w:lang w:eastAsia="tr-TR"/>
        </w:rPr>
        <w:t xml:space="preserve">Türkiye'de kefil kuruluş olma ve TIR karnelerini verme yetkisi 3.5.1985 günlü, 85/9449 sayılı Bakanlar Kurulu Kararı ile </w:t>
      </w:r>
      <w:proofErr w:type="spellStart"/>
      <w:r w:rsidRPr="00D56272">
        <w:rPr>
          <w:rFonts w:ascii="Times New Roman" w:eastAsia="Times New Roman" w:hAnsi="Times New Roman" w:cs="Times New Roman"/>
          <w:color w:val="000000"/>
          <w:sz w:val="24"/>
          <w:szCs w:val="26"/>
          <w:lang w:eastAsia="tr-TR"/>
        </w:rPr>
        <w:t>TOBB'ye</w:t>
      </w:r>
      <w:proofErr w:type="spellEnd"/>
      <w:r w:rsidRPr="00D56272">
        <w:rPr>
          <w:rFonts w:ascii="Times New Roman" w:eastAsia="Times New Roman" w:hAnsi="Times New Roman" w:cs="Times New Roman"/>
          <w:color w:val="000000"/>
          <w:sz w:val="24"/>
          <w:szCs w:val="26"/>
          <w:lang w:eastAsia="tr-TR"/>
        </w:rPr>
        <w:t xml:space="preserve"> tanınmıştır. </w:t>
      </w:r>
      <w:proofErr w:type="spellStart"/>
      <w:r w:rsidRPr="00D56272">
        <w:rPr>
          <w:rFonts w:ascii="Times New Roman" w:eastAsia="Times New Roman" w:hAnsi="Times New Roman" w:cs="Times New Roman"/>
          <w:color w:val="000000"/>
          <w:sz w:val="24"/>
          <w:szCs w:val="26"/>
          <w:lang w:eastAsia="tr-TR"/>
        </w:rPr>
        <w:t>TOBB'nin</w:t>
      </w:r>
      <w:proofErr w:type="spellEnd"/>
      <w:r w:rsidRPr="00D56272">
        <w:rPr>
          <w:rFonts w:ascii="Times New Roman" w:eastAsia="Times New Roman" w:hAnsi="Times New Roman" w:cs="Times New Roman"/>
          <w:color w:val="000000"/>
          <w:sz w:val="24"/>
          <w:szCs w:val="26"/>
          <w:lang w:eastAsia="tr-TR"/>
        </w:rPr>
        <w:t>, kefil kuruluş sıfatıyla vergi ödeme yükümlülüğü, TIR Sözleşmesi hükümlerinden doğmaktadır.</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color w:val="000000"/>
          <w:sz w:val="24"/>
          <w:szCs w:val="26"/>
          <w:lang w:eastAsia="tr-TR"/>
        </w:rPr>
        <w:t>İtiraz konusu kuralla, yapılan kontrol ve denetlemeler sonucunda hiç alınmadığı veya noksan alındığı belirlenen gümrük vergileri ile işlemleri daha sonra yapılmak üzere teslim edilen eşyaya ilişkin gümrük vergilerinin, yükümlüye tebliğ edildiği tarihten itibaren on gün içinde ödenmesi zorunluluğu getirilmiştir.</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TIR Sözleşmesi'nin 8. maddesinde sözü edilen para tutarlarının ödenmesi talebinin, kefil kuruluş sıfatıyla davacı kuruluşa bildirilmesinde, aynı Sözleşme'nin 11. maddesinde belirtilen bildirim ve ödemeye ilişkin özel süreler uygulanacağından, 4458 sayılı Yasa'nın 198. maddesinin (1) numaralı fıkrasının itiraz konusu birinci paragrafı, davada uygulanacak kural değildir.</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Bu nedenlerle, başvurunun Mahkeme'nin yetkisizliği nedeniyle reddi gerekir.</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color w:val="000000"/>
          <w:sz w:val="24"/>
          <w:szCs w:val="26"/>
          <w:lang w:eastAsia="tr-TR"/>
        </w:rPr>
        <w:t>Şevket APALAK bu görüşe katılmamıştır.</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b/>
          <w:bCs/>
          <w:color w:val="000000"/>
          <w:sz w:val="24"/>
          <w:szCs w:val="26"/>
          <w:lang w:eastAsia="tr-TR"/>
        </w:rPr>
        <w:t>V- SONUÇ</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proofErr w:type="gramStart"/>
      <w:r w:rsidRPr="00D56272">
        <w:rPr>
          <w:rFonts w:ascii="Times New Roman" w:eastAsia="Times New Roman" w:hAnsi="Times New Roman" w:cs="Times New Roman"/>
          <w:color w:val="000000"/>
          <w:sz w:val="24"/>
          <w:szCs w:val="26"/>
          <w:lang w:eastAsia="tr-TR"/>
        </w:rPr>
        <w:t xml:space="preserve">27.10.1999 günlü, 4458 sayılı “Gümrük </w:t>
      </w:r>
      <w:proofErr w:type="spellStart"/>
      <w:r w:rsidRPr="00D56272">
        <w:rPr>
          <w:rFonts w:ascii="Times New Roman" w:eastAsia="Times New Roman" w:hAnsi="Times New Roman" w:cs="Times New Roman"/>
          <w:color w:val="000000"/>
          <w:sz w:val="24"/>
          <w:szCs w:val="26"/>
          <w:lang w:eastAsia="tr-TR"/>
        </w:rPr>
        <w:t>Kanunu”nun</w:t>
      </w:r>
      <w:proofErr w:type="spellEnd"/>
      <w:r w:rsidRPr="00D56272">
        <w:rPr>
          <w:rFonts w:ascii="Times New Roman" w:eastAsia="Times New Roman" w:hAnsi="Times New Roman" w:cs="Times New Roman"/>
          <w:color w:val="000000"/>
          <w:sz w:val="24"/>
          <w:szCs w:val="26"/>
          <w:lang w:eastAsia="tr-TR"/>
        </w:rPr>
        <w:t xml:space="preserve"> 198. maddesinin (1) numaralı fıkrasının “69 uncu madde hükümleri saklı kalmak kaydıyla, yapılan kontrol ve denetlemeler sonucunda hiç alınmadığı veya noksan alındığı belirlenen gümrük vergileri ile işlemleri daha sonra yapılmak üzere teslim edilen eşyaya ilişkin gümrük vergilerinin, yükümlüye tebliğ edildiği tarihten itibaren on gün içinde ödenmesi zorunludur” biçimindeki birinci paragrafının, itiraz başvurusunda bulunan Mahkeme'nin bakmakta olduğu davada uygulanma olanağı bulunmadığından, bu paragrafa ilişkin başvurunun Mahkeme'nin yetkisizliği nedeniyle REDDİNE,</w:t>
      </w:r>
      <w:r w:rsidRPr="00D56272">
        <w:rPr>
          <w:rFonts w:ascii="Times New Roman" w:eastAsia="Times New Roman" w:hAnsi="Times New Roman" w:cs="Times New Roman"/>
          <w:b/>
          <w:bCs/>
          <w:color w:val="000000"/>
          <w:sz w:val="24"/>
          <w:szCs w:val="26"/>
          <w:lang w:eastAsia="tr-TR"/>
        </w:rPr>
        <w:t> </w:t>
      </w:r>
      <w:r w:rsidRPr="00D56272">
        <w:rPr>
          <w:rFonts w:ascii="Times New Roman" w:eastAsia="Times New Roman" w:hAnsi="Times New Roman" w:cs="Times New Roman"/>
          <w:color w:val="000000"/>
          <w:sz w:val="24"/>
          <w:szCs w:val="26"/>
          <w:lang w:eastAsia="tr-TR"/>
        </w:rPr>
        <w:t xml:space="preserve">Şevket </w:t>
      </w:r>
      <w:proofErr w:type="spellStart"/>
      <w:r w:rsidRPr="00D56272">
        <w:rPr>
          <w:rFonts w:ascii="Times New Roman" w:eastAsia="Times New Roman" w:hAnsi="Times New Roman" w:cs="Times New Roman"/>
          <w:color w:val="000000"/>
          <w:sz w:val="24"/>
          <w:szCs w:val="26"/>
          <w:lang w:eastAsia="tr-TR"/>
        </w:rPr>
        <w:t>APALAK'ın</w:t>
      </w:r>
      <w:proofErr w:type="spellEnd"/>
      <w:r w:rsidRPr="00D56272">
        <w:rPr>
          <w:rFonts w:ascii="Times New Roman" w:eastAsia="Times New Roman" w:hAnsi="Times New Roman" w:cs="Times New Roman"/>
          <w:color w:val="000000"/>
          <w:sz w:val="24"/>
          <w:szCs w:val="26"/>
          <w:lang w:eastAsia="tr-TR"/>
        </w:rPr>
        <w:t xml:space="preserve"> </w:t>
      </w:r>
      <w:proofErr w:type="spellStart"/>
      <w:r w:rsidRPr="00D56272">
        <w:rPr>
          <w:rFonts w:ascii="Times New Roman" w:eastAsia="Times New Roman" w:hAnsi="Times New Roman" w:cs="Times New Roman"/>
          <w:color w:val="000000"/>
          <w:sz w:val="24"/>
          <w:szCs w:val="26"/>
          <w:lang w:eastAsia="tr-TR"/>
        </w:rPr>
        <w:t>karşıoyu</w:t>
      </w:r>
      <w:proofErr w:type="spellEnd"/>
      <w:r w:rsidRPr="00D56272">
        <w:rPr>
          <w:rFonts w:ascii="Times New Roman" w:eastAsia="Times New Roman" w:hAnsi="Times New Roman" w:cs="Times New Roman"/>
          <w:color w:val="000000"/>
          <w:sz w:val="24"/>
          <w:szCs w:val="26"/>
          <w:lang w:eastAsia="tr-TR"/>
        </w:rPr>
        <w:t xml:space="preserve"> ve OYÇOKLUĞUYLA, 29.6.2006 gününde karar verildi.</w:t>
      </w:r>
      <w:proofErr w:type="gramEnd"/>
    </w:p>
    <w:p w:rsidR="00D56272" w:rsidRP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 </w:t>
      </w:r>
    </w:p>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56272" w:rsidRPr="00D56272" w:rsidTr="00D56272">
        <w:trPr>
          <w:tblCellSpacing w:w="0" w:type="dxa"/>
          <w:jc w:val="center"/>
        </w:trPr>
        <w:tc>
          <w:tcPr>
            <w:tcW w:w="1667" w:type="pct"/>
            <w:hideMark/>
          </w:tcPr>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Başkan</w:t>
            </w:r>
          </w:p>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Tülay TUĞCU</w:t>
            </w:r>
          </w:p>
        </w:tc>
        <w:tc>
          <w:tcPr>
            <w:tcW w:w="1667" w:type="pct"/>
            <w:hideMark/>
          </w:tcPr>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Başkanvekili</w:t>
            </w:r>
          </w:p>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Haşim KILIÇ</w:t>
            </w:r>
          </w:p>
        </w:tc>
        <w:tc>
          <w:tcPr>
            <w:tcW w:w="1667" w:type="pct"/>
            <w:hideMark/>
          </w:tcPr>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Üye</w:t>
            </w:r>
          </w:p>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Fulya KANTARCIOĞLU</w:t>
            </w:r>
          </w:p>
        </w:tc>
      </w:tr>
    </w:tbl>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 </w:t>
      </w:r>
    </w:p>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56272" w:rsidRPr="00D56272" w:rsidTr="00D56272">
        <w:trPr>
          <w:tblCellSpacing w:w="0" w:type="dxa"/>
          <w:jc w:val="center"/>
        </w:trPr>
        <w:tc>
          <w:tcPr>
            <w:tcW w:w="1667" w:type="pct"/>
            <w:hideMark/>
          </w:tcPr>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lastRenderedPageBreak/>
              <w:t>Üye</w:t>
            </w:r>
          </w:p>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Ahmet AKYALÇIN</w:t>
            </w:r>
          </w:p>
        </w:tc>
        <w:tc>
          <w:tcPr>
            <w:tcW w:w="1667" w:type="pct"/>
            <w:hideMark/>
          </w:tcPr>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Üye</w:t>
            </w:r>
          </w:p>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Mehmet ERTEN</w:t>
            </w:r>
          </w:p>
        </w:tc>
        <w:tc>
          <w:tcPr>
            <w:tcW w:w="1667" w:type="pct"/>
            <w:hideMark/>
          </w:tcPr>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Üye</w:t>
            </w:r>
          </w:p>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Mustafa YILDIRIM</w:t>
            </w:r>
          </w:p>
        </w:tc>
      </w:tr>
    </w:tbl>
    <w:p w:rsid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 </w:t>
      </w:r>
    </w:p>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56272" w:rsidRPr="00D56272" w:rsidTr="00D56272">
        <w:trPr>
          <w:tblCellSpacing w:w="0" w:type="dxa"/>
          <w:jc w:val="center"/>
        </w:trPr>
        <w:tc>
          <w:tcPr>
            <w:tcW w:w="1667" w:type="pct"/>
            <w:hideMark/>
          </w:tcPr>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Üye</w:t>
            </w:r>
          </w:p>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Cafer ŞAT</w:t>
            </w:r>
          </w:p>
        </w:tc>
        <w:tc>
          <w:tcPr>
            <w:tcW w:w="1667" w:type="pct"/>
            <w:hideMark/>
          </w:tcPr>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Üye</w:t>
            </w:r>
          </w:p>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A. Necmi ÖZLER</w:t>
            </w:r>
          </w:p>
        </w:tc>
        <w:tc>
          <w:tcPr>
            <w:tcW w:w="1667" w:type="pct"/>
            <w:hideMark/>
          </w:tcPr>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Üye</w:t>
            </w:r>
          </w:p>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Serdar ÖZGÜLDÜR</w:t>
            </w:r>
          </w:p>
        </w:tc>
      </w:tr>
    </w:tbl>
    <w:p w:rsid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 </w:t>
      </w:r>
    </w:p>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D56272" w:rsidRPr="00D56272" w:rsidTr="00D56272">
        <w:trPr>
          <w:tblCellSpacing w:w="0" w:type="dxa"/>
          <w:jc w:val="center"/>
        </w:trPr>
        <w:tc>
          <w:tcPr>
            <w:tcW w:w="2500" w:type="pct"/>
            <w:hideMark/>
          </w:tcPr>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Üye</w:t>
            </w:r>
          </w:p>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Şevket APALAK</w:t>
            </w:r>
          </w:p>
        </w:tc>
        <w:tc>
          <w:tcPr>
            <w:tcW w:w="2500" w:type="pct"/>
            <w:hideMark/>
          </w:tcPr>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Üye</w:t>
            </w:r>
          </w:p>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 xml:space="preserve">Osman </w:t>
            </w:r>
            <w:proofErr w:type="spellStart"/>
            <w:r w:rsidRPr="00D56272">
              <w:rPr>
                <w:rFonts w:ascii="Times New Roman" w:eastAsia="Times New Roman" w:hAnsi="Times New Roman" w:cs="Times New Roman"/>
                <w:color w:val="000000"/>
                <w:sz w:val="24"/>
                <w:szCs w:val="26"/>
                <w:lang w:eastAsia="tr-TR"/>
              </w:rPr>
              <w:t>Alifeyyaz</w:t>
            </w:r>
            <w:proofErr w:type="spellEnd"/>
            <w:r w:rsidRPr="00D56272">
              <w:rPr>
                <w:rFonts w:ascii="Times New Roman" w:eastAsia="Times New Roman" w:hAnsi="Times New Roman" w:cs="Times New Roman"/>
                <w:color w:val="000000"/>
                <w:sz w:val="24"/>
                <w:szCs w:val="26"/>
                <w:lang w:eastAsia="tr-TR"/>
              </w:rPr>
              <w:t xml:space="preserve"> PAKSÜT</w:t>
            </w:r>
          </w:p>
        </w:tc>
      </w:tr>
    </w:tbl>
    <w:p w:rsid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 </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 </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 </w:t>
      </w:r>
    </w:p>
    <w:p w:rsid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b/>
          <w:bCs/>
          <w:color w:val="000000"/>
          <w:sz w:val="24"/>
          <w:szCs w:val="26"/>
          <w:lang w:eastAsia="tr-TR"/>
        </w:rPr>
        <w:t>AZLIK OYU</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color w:val="000000"/>
          <w:sz w:val="24"/>
          <w:szCs w:val="26"/>
          <w:lang w:eastAsia="tr-TR"/>
        </w:rPr>
        <w:t>İtiraza konu yasal kural 27.10.1999 günlü ve 4458 sayılı Gümrük Kanunu içinde yer almaktadır. Uygulanacak anayasal kural irdelenmesine etken olan uluslararası sözleşme ise 1985 tarihlidir. Anılan sözleşme yasa niteliğinde olsa da, daha sonra yürürlüğe giren itiraza konu Yasa maddesinin önceki sözleşmenin geçerliliğini etkilediği açıktır.</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color w:val="000000"/>
          <w:sz w:val="24"/>
          <w:szCs w:val="26"/>
          <w:lang w:eastAsia="tr-TR"/>
        </w:rPr>
        <w:t>Öte yandan, Gümrük Kanunu kimi maddelerinde uluslararası sözleşme kurallarından söz edilirken, itiraza konu kuralda bir değini yer almamıştır.</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color w:val="000000"/>
          <w:sz w:val="24"/>
          <w:szCs w:val="26"/>
          <w:lang w:eastAsia="tr-TR"/>
        </w:rPr>
        <w:t xml:space="preserve">Belirtilen durum yanında; “kefil” veya “asıl” vergi yükümlülükleri konusunda, yerli veya yabancı ayrımı yapılmaksızın aynı kuralın öngörülmesinde yatan amaç ve istenç </w:t>
      </w:r>
      <w:proofErr w:type="spellStart"/>
      <w:r w:rsidRPr="00D56272">
        <w:rPr>
          <w:rFonts w:ascii="Times New Roman" w:eastAsia="Times New Roman" w:hAnsi="Times New Roman" w:cs="Times New Roman"/>
          <w:color w:val="000000"/>
          <w:sz w:val="24"/>
          <w:szCs w:val="26"/>
          <w:lang w:eastAsia="tr-TR"/>
        </w:rPr>
        <w:t>gözönünde</w:t>
      </w:r>
      <w:proofErr w:type="spellEnd"/>
      <w:r w:rsidRPr="00D56272">
        <w:rPr>
          <w:rFonts w:ascii="Times New Roman" w:eastAsia="Times New Roman" w:hAnsi="Times New Roman" w:cs="Times New Roman"/>
          <w:color w:val="000000"/>
          <w:sz w:val="24"/>
          <w:szCs w:val="26"/>
          <w:lang w:eastAsia="tr-TR"/>
        </w:rPr>
        <w:t xml:space="preserve"> tutulmalıdır. Kamu alacağının öncesi ve sonrasında, yükümlülerin sıfat ve kimlikleri yönünden bir ayrıma Anayasa'nın eşitlik kuralı ile vergi ödevine ilişkin ilkeleri engeldir.</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color w:val="000000"/>
          <w:sz w:val="24"/>
          <w:szCs w:val="26"/>
          <w:lang w:eastAsia="tr-TR"/>
        </w:rPr>
        <w:t>Öte yandan, adil yargılanma hakkı ile ilgili uluslararası sözleşme kuralları gözetildiğinde, dava açma süresiyle de ilinti kurulabilecek ve o süreyi etkileyebilecek olan itiraza konu kuralın, hak arama özgürlüğünün yansıdığı yargılama usulü yasaları kapsamında yer buluşu, itiraza konu kuralın kararda ele alınan sözleşmeyle karşılaştırılması yoluna gidilmemesinin ayrı gerekçesi olmalıdır.</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lastRenderedPageBreak/>
        <w:t xml:space="preserve">Bu bakımdan, 1985 tarihli sözleşmenin, Anayasa'da düzenlenen “vergi ödevi” kapsamındaki vergiye ilişkin ödeme süreleri, kamu alacağının kesinleşmesi ve kamu gücü kullanılarak ödettirilmesi aşamaları yönünden, sözleşmeden çok sonra yürürlüğe giren, itiraza konu kuralı ortadan kaldırmadığı, böylelikle uygulanacak yasal metnin </w:t>
      </w:r>
      <w:proofErr w:type="spellStart"/>
      <w:r w:rsidRPr="00D56272">
        <w:rPr>
          <w:rFonts w:ascii="Times New Roman" w:eastAsia="Times New Roman" w:hAnsi="Times New Roman" w:cs="Times New Roman"/>
          <w:color w:val="000000"/>
          <w:sz w:val="24"/>
          <w:szCs w:val="26"/>
          <w:lang w:eastAsia="tr-TR"/>
        </w:rPr>
        <w:t>varolduğu</w:t>
      </w:r>
      <w:proofErr w:type="spellEnd"/>
      <w:r w:rsidRPr="00D56272">
        <w:rPr>
          <w:rFonts w:ascii="Times New Roman" w:eastAsia="Times New Roman" w:hAnsi="Times New Roman" w:cs="Times New Roman"/>
          <w:color w:val="000000"/>
          <w:sz w:val="24"/>
          <w:szCs w:val="26"/>
          <w:lang w:eastAsia="tr-TR"/>
        </w:rPr>
        <w:t xml:space="preserve"> gerekçesiyle karara karşıyım.</w:t>
      </w:r>
    </w:p>
    <w:p w:rsid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 </w:t>
      </w:r>
    </w:p>
    <w:p w:rsidR="00D56272" w:rsidRP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D56272">
        <w:rPr>
          <w:rFonts w:ascii="Times New Roman" w:eastAsia="Times New Roman" w:hAnsi="Times New Roman" w:cs="Times New Roman"/>
          <w:color w:val="000000"/>
          <w:sz w:val="24"/>
          <w:szCs w:val="26"/>
          <w:lang w:val="en-US" w:eastAsia="tr-TR"/>
        </w:rPr>
        <w:t> </w:t>
      </w: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D56272" w:rsidRPr="00D56272" w:rsidTr="00D56272">
        <w:trPr>
          <w:tblCellSpacing w:w="0" w:type="dxa"/>
          <w:jc w:val="right"/>
        </w:trPr>
        <w:tc>
          <w:tcPr>
            <w:tcW w:w="1905" w:type="dxa"/>
            <w:hideMark/>
          </w:tcPr>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Üye</w:t>
            </w:r>
          </w:p>
          <w:p w:rsidR="00D56272" w:rsidRPr="00D56272" w:rsidRDefault="00D56272" w:rsidP="00D56272">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Şevket APALAK</w:t>
            </w:r>
          </w:p>
        </w:tc>
      </w:tr>
    </w:tbl>
    <w:p w:rsidR="00D56272" w:rsidRPr="00D56272" w:rsidRDefault="00D56272" w:rsidP="00D562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6272">
        <w:rPr>
          <w:rFonts w:ascii="Times New Roman" w:eastAsia="Times New Roman" w:hAnsi="Times New Roman" w:cs="Times New Roman"/>
          <w:color w:val="000000"/>
          <w:sz w:val="24"/>
          <w:szCs w:val="26"/>
          <w:lang w:eastAsia="tr-TR"/>
        </w:rPr>
        <w:t> </w:t>
      </w:r>
    </w:p>
    <w:p w:rsidR="00CE1FB9" w:rsidRPr="00D56272" w:rsidRDefault="00CE1FB9" w:rsidP="00D5627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56272" w:rsidSect="00D5627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3A2" w:rsidRDefault="00A213A2" w:rsidP="00D56272">
      <w:pPr>
        <w:spacing w:after="0" w:line="240" w:lineRule="auto"/>
      </w:pPr>
      <w:r>
        <w:separator/>
      </w:r>
    </w:p>
  </w:endnote>
  <w:endnote w:type="continuationSeparator" w:id="0">
    <w:p w:rsidR="00A213A2" w:rsidRDefault="00A213A2" w:rsidP="00D5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272" w:rsidRDefault="00D56272" w:rsidP="004B6D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6272" w:rsidRDefault="00D56272" w:rsidP="00D562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272" w:rsidRPr="00D56272" w:rsidRDefault="00D56272" w:rsidP="004B6D14">
    <w:pPr>
      <w:pStyle w:val="Altbilgi"/>
      <w:framePr w:wrap="around" w:vAnchor="text" w:hAnchor="margin" w:xAlign="right" w:y="1"/>
      <w:rPr>
        <w:rStyle w:val="SayfaNumaras"/>
        <w:rFonts w:ascii="Times New Roman" w:hAnsi="Times New Roman" w:cs="Times New Roman"/>
      </w:rPr>
    </w:pPr>
    <w:r w:rsidRPr="00D56272">
      <w:rPr>
        <w:rStyle w:val="SayfaNumaras"/>
        <w:rFonts w:ascii="Times New Roman" w:hAnsi="Times New Roman" w:cs="Times New Roman"/>
      </w:rPr>
      <w:fldChar w:fldCharType="begin"/>
    </w:r>
    <w:r w:rsidRPr="00D56272">
      <w:rPr>
        <w:rStyle w:val="SayfaNumaras"/>
        <w:rFonts w:ascii="Times New Roman" w:hAnsi="Times New Roman" w:cs="Times New Roman"/>
      </w:rPr>
      <w:instrText xml:space="preserve">PAGE  </w:instrText>
    </w:r>
    <w:r w:rsidRPr="00D5627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56272">
      <w:rPr>
        <w:rStyle w:val="SayfaNumaras"/>
        <w:rFonts w:ascii="Times New Roman" w:hAnsi="Times New Roman" w:cs="Times New Roman"/>
      </w:rPr>
      <w:fldChar w:fldCharType="end"/>
    </w:r>
  </w:p>
  <w:p w:rsidR="00D56272" w:rsidRPr="00D56272" w:rsidRDefault="00D56272" w:rsidP="00D5627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272" w:rsidRDefault="00D562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3A2" w:rsidRDefault="00A213A2" w:rsidP="00D56272">
      <w:pPr>
        <w:spacing w:after="0" w:line="240" w:lineRule="auto"/>
      </w:pPr>
      <w:r>
        <w:separator/>
      </w:r>
    </w:p>
  </w:footnote>
  <w:footnote w:type="continuationSeparator" w:id="0">
    <w:p w:rsidR="00A213A2" w:rsidRDefault="00A213A2" w:rsidP="00D56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272" w:rsidRDefault="00D5627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272" w:rsidRDefault="00D5627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/98</w:t>
    </w:r>
  </w:p>
  <w:p w:rsidR="00D56272" w:rsidRDefault="00D5627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/75</w:t>
    </w:r>
  </w:p>
  <w:p w:rsidR="00D56272" w:rsidRPr="00D56272" w:rsidRDefault="00D5627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272" w:rsidRDefault="00D562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C2"/>
    <w:rsid w:val="002839C2"/>
    <w:rsid w:val="00A213A2"/>
    <w:rsid w:val="00CE1FB9"/>
    <w:rsid w:val="00D562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A6617-A624-4F5A-91EC-D70EFC9F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56272"/>
    <w:rPr>
      <w:color w:val="0000FF"/>
      <w:u w:val="single"/>
    </w:rPr>
  </w:style>
  <w:style w:type="paragraph" w:styleId="NormalWeb">
    <w:name w:val="Normal (Web)"/>
    <w:basedOn w:val="Normal"/>
    <w:uiPriority w:val="99"/>
    <w:semiHidden/>
    <w:unhideWhenUsed/>
    <w:rsid w:val="00D562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D562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562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6272"/>
  </w:style>
  <w:style w:type="paragraph" w:styleId="Altbilgi">
    <w:name w:val="footer"/>
    <w:basedOn w:val="Normal"/>
    <w:link w:val="AltbilgiChar"/>
    <w:uiPriority w:val="99"/>
    <w:unhideWhenUsed/>
    <w:rsid w:val="00D562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6272"/>
  </w:style>
  <w:style w:type="character" w:styleId="SayfaNumaras">
    <w:name w:val="page number"/>
    <w:basedOn w:val="VarsaylanParagrafYazTipi"/>
    <w:uiPriority w:val="99"/>
    <w:semiHidden/>
    <w:unhideWhenUsed/>
    <w:rsid w:val="00D56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40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1442</Words>
  <Characters>8225</Characters>
  <Application>Microsoft Office Word</Application>
  <DocSecurity>0</DocSecurity>
  <Lines>68</Lines>
  <Paragraphs>19</Paragraphs>
  <ScaleCrop>false</ScaleCrop>
  <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2019-01-22T06:44:00Z</dcterms:created>
  <dcterms:modified xsi:type="dcterms:W3CDTF">2019-01-22T06:46:00Z</dcterms:modified>
</cp:coreProperties>
</file>