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ANAYASA MAHKEMESİ KARARI</w:t>
      </w: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after="0" w:line="240" w:lineRule="auto"/>
        <w:jc w:val="both"/>
        <w:rPr>
          <w:rFonts w:ascii="Times New Roman" w:eastAsia="Times New Roman" w:hAnsi="Times New Roman" w:cs="Times New Roman"/>
          <w:b/>
          <w:color w:val="000000"/>
          <w:sz w:val="24"/>
          <w:szCs w:val="20"/>
          <w:lang w:eastAsia="tr-TR"/>
        </w:rPr>
      </w:pPr>
      <w:r w:rsidRPr="008E027A">
        <w:rPr>
          <w:rFonts w:ascii="Times New Roman" w:eastAsia="Times New Roman" w:hAnsi="Times New Roman" w:cs="Times New Roman"/>
          <w:b/>
          <w:bCs/>
          <w:color w:val="000000"/>
          <w:sz w:val="24"/>
          <w:szCs w:val="26"/>
          <w:lang w:eastAsia="tr-TR"/>
        </w:rPr>
        <w:t xml:space="preserve">Esas </w:t>
      </w:r>
      <w:proofErr w:type="gramStart"/>
      <w:r w:rsidRPr="008E027A">
        <w:rPr>
          <w:rFonts w:ascii="Times New Roman" w:eastAsia="Times New Roman" w:hAnsi="Times New Roman" w:cs="Times New Roman"/>
          <w:b/>
          <w:bCs/>
          <w:color w:val="000000"/>
          <w:sz w:val="24"/>
          <w:szCs w:val="26"/>
          <w:lang w:eastAsia="tr-TR"/>
        </w:rPr>
        <w:t>Sayısı : 2006</w:t>
      </w:r>
      <w:proofErr w:type="gramEnd"/>
      <w:r w:rsidRPr="008E027A">
        <w:rPr>
          <w:rFonts w:ascii="Times New Roman" w:eastAsia="Times New Roman" w:hAnsi="Times New Roman" w:cs="Times New Roman"/>
          <w:b/>
          <w:bCs/>
          <w:color w:val="000000"/>
          <w:sz w:val="24"/>
          <w:szCs w:val="26"/>
          <w:lang w:eastAsia="tr-TR"/>
        </w:rPr>
        <w:t>/88</w:t>
      </w:r>
    </w:p>
    <w:p w:rsidR="008E027A" w:rsidRPr="008E027A" w:rsidRDefault="008E027A" w:rsidP="008E027A">
      <w:pPr>
        <w:spacing w:after="0" w:line="240" w:lineRule="auto"/>
        <w:jc w:val="both"/>
        <w:rPr>
          <w:rFonts w:ascii="Times New Roman" w:eastAsia="Times New Roman" w:hAnsi="Times New Roman" w:cs="Times New Roman"/>
          <w:b/>
          <w:color w:val="000000"/>
          <w:sz w:val="24"/>
          <w:szCs w:val="20"/>
          <w:lang w:eastAsia="tr-TR"/>
        </w:rPr>
      </w:pPr>
      <w:r w:rsidRPr="008E027A">
        <w:rPr>
          <w:rFonts w:ascii="Times New Roman" w:eastAsia="Times New Roman" w:hAnsi="Times New Roman" w:cs="Times New Roman"/>
          <w:b/>
          <w:bCs/>
          <w:color w:val="000000"/>
          <w:sz w:val="24"/>
          <w:szCs w:val="26"/>
          <w:lang w:eastAsia="tr-TR"/>
        </w:rPr>
        <w:t xml:space="preserve">Karar </w:t>
      </w:r>
      <w:proofErr w:type="gramStart"/>
      <w:r w:rsidRPr="008E027A">
        <w:rPr>
          <w:rFonts w:ascii="Times New Roman" w:eastAsia="Times New Roman" w:hAnsi="Times New Roman" w:cs="Times New Roman"/>
          <w:b/>
          <w:bCs/>
          <w:color w:val="000000"/>
          <w:sz w:val="24"/>
          <w:szCs w:val="26"/>
          <w:lang w:eastAsia="tr-TR"/>
        </w:rPr>
        <w:t>Sayısı : 2006</w:t>
      </w:r>
      <w:proofErr w:type="gramEnd"/>
      <w:r w:rsidRPr="008E027A">
        <w:rPr>
          <w:rFonts w:ascii="Times New Roman" w:eastAsia="Times New Roman" w:hAnsi="Times New Roman" w:cs="Times New Roman"/>
          <w:b/>
          <w:bCs/>
          <w:color w:val="000000"/>
          <w:sz w:val="24"/>
          <w:szCs w:val="26"/>
          <w:lang w:eastAsia="tr-TR"/>
        </w:rPr>
        <w:t>/69</w:t>
      </w:r>
    </w:p>
    <w:p w:rsidR="008E027A" w:rsidRPr="008E027A" w:rsidRDefault="008E027A" w:rsidP="008E027A">
      <w:pPr>
        <w:spacing w:after="0" w:line="240" w:lineRule="auto"/>
        <w:jc w:val="both"/>
        <w:rPr>
          <w:rFonts w:ascii="Times New Roman" w:eastAsia="Times New Roman" w:hAnsi="Times New Roman" w:cs="Times New Roman"/>
          <w:b/>
          <w:color w:val="000000"/>
          <w:sz w:val="24"/>
          <w:szCs w:val="20"/>
          <w:lang w:eastAsia="tr-TR"/>
        </w:rPr>
      </w:pPr>
      <w:r w:rsidRPr="008E027A">
        <w:rPr>
          <w:rFonts w:ascii="Times New Roman" w:eastAsia="Times New Roman" w:hAnsi="Times New Roman" w:cs="Times New Roman"/>
          <w:b/>
          <w:bCs/>
          <w:color w:val="000000"/>
          <w:sz w:val="24"/>
          <w:szCs w:val="26"/>
          <w:lang w:eastAsia="tr-TR"/>
        </w:rPr>
        <w:t xml:space="preserve">Karar </w:t>
      </w:r>
      <w:proofErr w:type="gramStart"/>
      <w:r w:rsidRPr="008E027A">
        <w:rPr>
          <w:rFonts w:ascii="Times New Roman" w:eastAsia="Times New Roman" w:hAnsi="Times New Roman" w:cs="Times New Roman"/>
          <w:b/>
          <w:bCs/>
          <w:color w:val="000000"/>
          <w:sz w:val="24"/>
          <w:szCs w:val="26"/>
          <w:lang w:eastAsia="tr-TR"/>
        </w:rPr>
        <w:t>Günü : 6</w:t>
      </w:r>
      <w:proofErr w:type="gramEnd"/>
      <w:r w:rsidRPr="008E027A">
        <w:rPr>
          <w:rFonts w:ascii="Times New Roman" w:eastAsia="Times New Roman" w:hAnsi="Times New Roman" w:cs="Times New Roman"/>
          <w:b/>
          <w:bCs/>
          <w:color w:val="000000"/>
          <w:sz w:val="24"/>
          <w:szCs w:val="26"/>
          <w:lang w:eastAsia="tr-TR"/>
        </w:rPr>
        <w:t>.6.2006</w:t>
      </w:r>
    </w:p>
    <w:p w:rsidR="008E027A" w:rsidRPr="008E027A" w:rsidRDefault="008E027A" w:rsidP="008E027A">
      <w:pPr>
        <w:spacing w:after="0" w:line="240" w:lineRule="auto"/>
        <w:jc w:val="both"/>
        <w:rPr>
          <w:rFonts w:ascii="Times New Roman" w:eastAsia="Times New Roman" w:hAnsi="Times New Roman" w:cs="Times New Roman"/>
          <w:b/>
          <w:color w:val="000000"/>
          <w:sz w:val="24"/>
          <w:szCs w:val="27"/>
          <w:lang w:eastAsia="tr-TR"/>
        </w:rPr>
      </w:pPr>
      <w:r w:rsidRPr="008E027A">
        <w:rPr>
          <w:rFonts w:ascii="Times New Roman" w:eastAsia="Times New Roman" w:hAnsi="Times New Roman" w:cs="Times New Roman"/>
          <w:b/>
          <w:bCs/>
          <w:color w:val="000000"/>
          <w:sz w:val="24"/>
          <w:szCs w:val="26"/>
          <w:lang w:eastAsia="tr-TR"/>
        </w:rPr>
        <w:t>R.G. Tarih-</w:t>
      </w:r>
      <w:proofErr w:type="gramStart"/>
      <w:r w:rsidRPr="008E027A">
        <w:rPr>
          <w:rFonts w:ascii="Times New Roman" w:eastAsia="Times New Roman" w:hAnsi="Times New Roman" w:cs="Times New Roman"/>
          <w:b/>
          <w:bCs/>
          <w:color w:val="000000"/>
          <w:sz w:val="24"/>
          <w:szCs w:val="26"/>
          <w:lang w:eastAsia="tr-TR"/>
        </w:rPr>
        <w:t>Sayı :01</w:t>
      </w:r>
      <w:proofErr w:type="gramEnd"/>
      <w:r w:rsidRPr="008E027A">
        <w:rPr>
          <w:rFonts w:ascii="Times New Roman" w:eastAsia="Times New Roman" w:hAnsi="Times New Roman" w:cs="Times New Roman"/>
          <w:b/>
          <w:bCs/>
          <w:color w:val="000000"/>
          <w:sz w:val="24"/>
          <w:szCs w:val="26"/>
          <w:lang w:eastAsia="tr-TR"/>
        </w:rPr>
        <w:t>.11.2006'da tebliğ edildi.</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İTİRAZ YOLUNA BAŞVURAN: </w:t>
      </w:r>
      <w:r w:rsidRPr="008E027A">
        <w:rPr>
          <w:rFonts w:ascii="Times New Roman" w:eastAsia="Times New Roman" w:hAnsi="Times New Roman" w:cs="Times New Roman"/>
          <w:color w:val="000000"/>
          <w:sz w:val="24"/>
          <w:szCs w:val="26"/>
          <w:lang w:eastAsia="tr-TR"/>
        </w:rPr>
        <w:t>Karşıyaka 1. Sulh Ceza Mahkemesi</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İTİRAZIN KONUSU: </w:t>
      </w:r>
      <w:r w:rsidRPr="008E027A">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8E027A">
        <w:rPr>
          <w:rFonts w:ascii="Times New Roman" w:eastAsia="Times New Roman" w:hAnsi="Times New Roman" w:cs="Times New Roman"/>
          <w:color w:val="000000"/>
          <w:sz w:val="24"/>
          <w:szCs w:val="26"/>
          <w:lang w:eastAsia="tr-TR"/>
        </w:rPr>
        <w:t>Muaddil</w:t>
      </w:r>
      <w:proofErr w:type="spellEnd"/>
      <w:r w:rsidRPr="008E027A">
        <w:rPr>
          <w:rFonts w:ascii="Times New Roman" w:eastAsia="Times New Roman" w:hAnsi="Times New Roman" w:cs="Times New Roman"/>
          <w:color w:val="000000"/>
          <w:sz w:val="24"/>
          <w:szCs w:val="26"/>
          <w:lang w:eastAsia="tr-TR"/>
        </w:rPr>
        <w:t xml:space="preserve"> Kanun'un, 2575 sayılı Yasa ile değiştirilen 5. maddesinin birinci fıkrasının, Anayasa'nın 2</w:t>
      </w:r>
      <w:proofErr w:type="gramStart"/>
      <w:r w:rsidRPr="008E027A">
        <w:rPr>
          <w:rFonts w:ascii="Times New Roman" w:eastAsia="Times New Roman" w:hAnsi="Times New Roman" w:cs="Times New Roman"/>
          <w:color w:val="000000"/>
          <w:sz w:val="24"/>
          <w:szCs w:val="26"/>
          <w:lang w:eastAsia="tr-TR"/>
        </w:rPr>
        <w:t>.,</w:t>
      </w:r>
      <w:proofErr w:type="gramEnd"/>
      <w:r w:rsidRPr="008E027A">
        <w:rPr>
          <w:rFonts w:ascii="Times New Roman" w:eastAsia="Times New Roman" w:hAnsi="Times New Roman" w:cs="Times New Roman"/>
          <w:color w:val="000000"/>
          <w:sz w:val="24"/>
          <w:szCs w:val="26"/>
          <w:lang w:eastAsia="tr-TR"/>
        </w:rPr>
        <w:t xml:space="preserve"> 125. ve 155. maddelerine aykırılığı savıyla iptali istemidir.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I- OLAY</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Belediye encümeni tarafından 1608 sayılı Yasa'nın 1. maddesi uyarınca verilen idari para cezasının kaldırılması istemiyle açılan davada itiraz konusu kuralın Anayasaya aykırı olduğu kanısına varan Mahkeme iptali için başvurmuştur.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III- İTİRAZ KONUSU YASA KURALI</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8E027A">
        <w:rPr>
          <w:rFonts w:ascii="Times New Roman" w:eastAsia="Times New Roman" w:hAnsi="Times New Roman" w:cs="Times New Roman"/>
          <w:color w:val="000000"/>
          <w:sz w:val="24"/>
          <w:szCs w:val="26"/>
          <w:lang w:eastAsia="tr-TR"/>
        </w:rPr>
        <w:t>Muaddil</w:t>
      </w:r>
      <w:proofErr w:type="spellEnd"/>
      <w:r w:rsidRPr="008E027A">
        <w:rPr>
          <w:rFonts w:ascii="Times New Roman" w:eastAsia="Times New Roman" w:hAnsi="Times New Roman" w:cs="Times New Roman"/>
          <w:color w:val="000000"/>
          <w:sz w:val="24"/>
          <w:szCs w:val="26"/>
          <w:lang w:eastAsia="tr-TR"/>
        </w:rPr>
        <w:t xml:space="preserve"> </w:t>
      </w:r>
      <w:proofErr w:type="spellStart"/>
      <w:r w:rsidRPr="008E027A">
        <w:rPr>
          <w:rFonts w:ascii="Times New Roman" w:eastAsia="Times New Roman" w:hAnsi="Times New Roman" w:cs="Times New Roman"/>
          <w:color w:val="000000"/>
          <w:sz w:val="24"/>
          <w:szCs w:val="26"/>
          <w:lang w:eastAsia="tr-TR"/>
        </w:rPr>
        <w:t>Kanun”un</w:t>
      </w:r>
      <w:proofErr w:type="spellEnd"/>
      <w:r w:rsidRPr="008E027A">
        <w:rPr>
          <w:rFonts w:ascii="Times New Roman" w:eastAsia="Times New Roman" w:hAnsi="Times New Roman" w:cs="Times New Roman"/>
          <w:color w:val="000000"/>
          <w:sz w:val="24"/>
          <w:szCs w:val="26"/>
          <w:lang w:eastAsia="tr-TR"/>
        </w:rPr>
        <w:t>, 2575 sayılı Yasa ile değiştirilen 5. maddesinin iptali istenilen birinci fıkrası şöyledir:</w:t>
      </w:r>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i/>
          <w:iCs/>
          <w:color w:val="000000"/>
          <w:sz w:val="24"/>
          <w:szCs w:val="26"/>
          <w:lang w:eastAsia="tr-TR"/>
        </w:rPr>
        <w:t>“Ceza kararlarına tebliği tarihinden itibaren beş gün içinde mahsus hâkimlere ve bulunmayan yerlerde sulh hâkimliğine müracaatla şifahi veya yazılı itiraz olunabilir.</w:t>
      </w:r>
      <w:r w:rsidRPr="008E027A">
        <w:rPr>
          <w:rFonts w:ascii="Times New Roman" w:eastAsia="Times New Roman" w:hAnsi="Times New Roman" w:cs="Times New Roman"/>
          <w:i/>
          <w:iCs/>
          <w:color w:val="000000"/>
          <w:sz w:val="24"/>
          <w:szCs w:val="26"/>
          <w:lang w:eastAsia="tr-TR"/>
        </w:rPr>
        <w:t> </w:t>
      </w:r>
      <w:r w:rsidRPr="008E027A">
        <w:rPr>
          <w:rFonts w:ascii="Times New Roman" w:eastAsia="Times New Roman" w:hAnsi="Times New Roman" w:cs="Times New Roman"/>
          <w:b/>
          <w:bCs/>
          <w:i/>
          <w:iCs/>
          <w:color w:val="000000"/>
          <w:sz w:val="24"/>
          <w:szCs w:val="26"/>
          <w:lang w:eastAsia="tr-TR"/>
        </w:rPr>
        <w:t>İtiraz şifahi ise bir zabıt tutularak muterize imza ettirilir.”</w:t>
      </w:r>
      <w:r w:rsidRPr="008E027A">
        <w:rPr>
          <w:rFonts w:ascii="Times New Roman" w:eastAsia="Times New Roman" w:hAnsi="Times New Roman" w:cs="Times New Roman"/>
          <w:color w:val="000000"/>
          <w:sz w:val="24"/>
          <w:szCs w:val="20"/>
          <w:lang w:eastAsia="tr-TR"/>
        </w:rPr>
        <w:t> </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IV- İLK İNCELEME</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 xml:space="preserve">Anayasa Mahkemesi </w:t>
      </w:r>
      <w:proofErr w:type="spellStart"/>
      <w:r w:rsidRPr="008E027A">
        <w:rPr>
          <w:rFonts w:ascii="Times New Roman" w:eastAsia="Times New Roman" w:hAnsi="Times New Roman" w:cs="Times New Roman"/>
          <w:color w:val="000000"/>
          <w:sz w:val="24"/>
          <w:szCs w:val="26"/>
          <w:lang w:eastAsia="tr-TR"/>
        </w:rPr>
        <w:t>İçtüzüğü'nün</w:t>
      </w:r>
      <w:proofErr w:type="spellEnd"/>
      <w:r w:rsidRPr="008E027A">
        <w:rPr>
          <w:rFonts w:ascii="Times New Roman" w:eastAsia="Times New Roman" w:hAnsi="Times New Roman" w:cs="Times New Roman"/>
          <w:color w:val="000000"/>
          <w:sz w:val="24"/>
          <w:szCs w:val="26"/>
          <w:lang w:eastAsia="tr-TR"/>
        </w:rPr>
        <w:t xml:space="preserve"> 8. maddesi gereğince yapılan ilk inceleme </w:t>
      </w:r>
      <w:proofErr w:type="gramStart"/>
      <w:r w:rsidRPr="008E027A">
        <w:rPr>
          <w:rFonts w:ascii="Times New Roman" w:eastAsia="Times New Roman" w:hAnsi="Times New Roman" w:cs="Times New Roman"/>
          <w:color w:val="000000"/>
          <w:sz w:val="24"/>
          <w:szCs w:val="26"/>
          <w:lang w:eastAsia="tr-TR"/>
        </w:rPr>
        <w:t>toplantısında</w:t>
      </w:r>
      <w:proofErr w:type="gramEnd"/>
      <w:r w:rsidRPr="008E027A">
        <w:rPr>
          <w:rFonts w:ascii="Times New Roman" w:eastAsia="Times New Roman" w:hAnsi="Times New Roman" w:cs="Times New Roman"/>
          <w:color w:val="000000"/>
          <w:sz w:val="24"/>
          <w:szCs w:val="26"/>
          <w:lang w:eastAsia="tr-TR"/>
        </w:rPr>
        <w:t>, başvuru kararı ve ekleri, ilk inceleme raporu, itiraz konusu Yasa kuralı ve bunun gerekçeleri ile diğer yasama belgeleri okunup incelendikten sonra gereği görüşülüp düşünüldü:</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027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8E027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lastRenderedPageBreak/>
        <w:t>Bakılmakta olan dava, belediye encümeni tarafından verilen idari para cezasının kaldırılması istemine ilişkindir. 1608 sayılı Yasa'nın 5. maddesinin iptali istenilen birinci fıkrasında, bu tür itirazların incelenmesi görevinin Sulh Ceza Mahkemesine ait olduğu belirtilmektedir.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Mahkemenin itiraz başvurusunda bulunduğu 22.5.2006 gününden önce 1 Haziran 2005 tarihinde yürürlüğe giren, 30.3.2005 günlü, 5326 sayılı Kabahatler Kanunu'nun 27. maddesinin birinci fıkrasında da idari para cezalarına karşı Sulh Ceza Mahkemesine başvurulabileceği öngörülmüştür.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027A">
        <w:rPr>
          <w:rFonts w:ascii="Times New Roman" w:eastAsia="Times New Roman" w:hAnsi="Times New Roman" w:cs="Times New Roman"/>
          <w:color w:val="000000"/>
          <w:sz w:val="24"/>
          <w:szCs w:val="26"/>
          <w:lang w:eastAsia="tr-TR"/>
        </w:rPr>
        <w:t xml:space="preserve">Anayasa Mahkemesi'nin 1.3.2006 günlü, E.2005/108, K.2006/35 sayılı kararı ile 5326 sayılı Kabahatler Kanunu'nun, bu Kanun'un genel hükümlerinin diğer kanunlardaki kabahatler hakkında da uygulanacağına ilişkin 3. maddesi iptal edilmiş ise de, bu kararda ayrıca iptal hükmünün, kararın Resmî </w:t>
      </w:r>
      <w:proofErr w:type="spellStart"/>
      <w:r w:rsidRPr="008E027A">
        <w:rPr>
          <w:rFonts w:ascii="Times New Roman" w:eastAsia="Times New Roman" w:hAnsi="Times New Roman" w:cs="Times New Roman"/>
          <w:color w:val="000000"/>
          <w:sz w:val="24"/>
          <w:szCs w:val="26"/>
          <w:lang w:eastAsia="tr-TR"/>
        </w:rPr>
        <w:t>Gazete'de</w:t>
      </w:r>
      <w:proofErr w:type="spellEnd"/>
      <w:r w:rsidRPr="008E027A">
        <w:rPr>
          <w:rFonts w:ascii="Times New Roman" w:eastAsia="Times New Roman" w:hAnsi="Times New Roman" w:cs="Times New Roman"/>
          <w:color w:val="000000"/>
          <w:sz w:val="24"/>
          <w:szCs w:val="26"/>
          <w:lang w:eastAsia="tr-TR"/>
        </w:rPr>
        <w:t xml:space="preserve"> yayımlanmasından başlayarak altı ay sonra yürürlüğe girmesine karar verilmiş olması nedeniyle Kabahatler Kanunu'nun 3. maddesinin itiraz yoluna başvuran Mahkemenin başvuruda bulunduğu tarih itibariyle yürürlükte olduğu ve 27. ve 28. maddeleri uyarınca da 1608 sayılı Yasa'nın itiraz konusu 5. maddesinin birinci fıkrasının bakılmakta olan davada uygulanma olanağının bulunmadığı anlaşılmaktadır.</w:t>
      </w:r>
      <w:r w:rsidRPr="008E027A">
        <w:rPr>
          <w:rFonts w:ascii="Times New Roman" w:eastAsia="Times New Roman" w:hAnsi="Times New Roman" w:cs="Times New Roman"/>
          <w:color w:val="000000"/>
          <w:sz w:val="24"/>
          <w:szCs w:val="20"/>
          <w:lang w:eastAsia="tr-TR"/>
        </w:rPr>
        <w:t> </w:t>
      </w:r>
      <w:proofErr w:type="gramEnd"/>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Açıklanan nedenlerle, başvurunun Mahkemenin yetkisizliği nedeniyle reddine karar verilmesi gerekir.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Şevket APALAK bu görüşe katılmamıştır.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V- SONUÇ</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027A">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8E027A">
        <w:rPr>
          <w:rFonts w:ascii="Times New Roman" w:eastAsia="Times New Roman" w:hAnsi="Times New Roman" w:cs="Times New Roman"/>
          <w:color w:val="000000"/>
          <w:sz w:val="24"/>
          <w:szCs w:val="26"/>
          <w:lang w:eastAsia="tr-TR"/>
        </w:rPr>
        <w:t>Muaddil</w:t>
      </w:r>
      <w:proofErr w:type="spellEnd"/>
      <w:r w:rsidRPr="008E027A">
        <w:rPr>
          <w:rFonts w:ascii="Times New Roman" w:eastAsia="Times New Roman" w:hAnsi="Times New Roman" w:cs="Times New Roman"/>
          <w:color w:val="000000"/>
          <w:sz w:val="24"/>
          <w:szCs w:val="26"/>
          <w:lang w:eastAsia="tr-TR"/>
        </w:rPr>
        <w:t xml:space="preserve"> </w:t>
      </w:r>
      <w:proofErr w:type="spellStart"/>
      <w:r w:rsidRPr="008E027A">
        <w:rPr>
          <w:rFonts w:ascii="Times New Roman" w:eastAsia="Times New Roman" w:hAnsi="Times New Roman" w:cs="Times New Roman"/>
          <w:color w:val="000000"/>
          <w:sz w:val="24"/>
          <w:szCs w:val="26"/>
          <w:lang w:eastAsia="tr-TR"/>
        </w:rPr>
        <w:t>Kanun”un</w:t>
      </w:r>
      <w:proofErr w:type="spellEnd"/>
      <w:r w:rsidRPr="008E027A">
        <w:rPr>
          <w:rFonts w:ascii="Times New Roman" w:eastAsia="Times New Roman" w:hAnsi="Times New Roman" w:cs="Times New Roman"/>
          <w:color w:val="000000"/>
          <w:sz w:val="24"/>
          <w:szCs w:val="26"/>
          <w:lang w:eastAsia="tr-TR"/>
        </w:rPr>
        <w:t>, 5.7.1934 günlü, 2575 sayılı Yasa ile değiştirilen 5. maddesinin birinci fıkrasının, itiraz başvurusunda bulunan Mahkeme'nin bakmakta olduğu davada uygulanma olanağı bulunmadığından, bu fıkraya ilişkin başvurunun Mahkeme'nin yetkisizliği nedeniyle </w:t>
      </w:r>
      <w:r w:rsidRPr="008E027A">
        <w:rPr>
          <w:rFonts w:ascii="Times New Roman" w:eastAsia="Times New Roman" w:hAnsi="Times New Roman" w:cs="Times New Roman"/>
          <w:b/>
          <w:bCs/>
          <w:color w:val="000000"/>
          <w:sz w:val="24"/>
          <w:szCs w:val="26"/>
          <w:lang w:eastAsia="tr-TR"/>
        </w:rPr>
        <w:t>REDDİNE,</w:t>
      </w:r>
      <w:r w:rsidRPr="008E027A">
        <w:rPr>
          <w:rFonts w:ascii="Times New Roman" w:eastAsia="Times New Roman" w:hAnsi="Times New Roman" w:cs="Times New Roman"/>
          <w:color w:val="000000"/>
          <w:sz w:val="24"/>
          <w:szCs w:val="26"/>
          <w:lang w:eastAsia="tr-TR"/>
        </w:rPr>
        <w:t xml:space="preserve"> Şevket </w:t>
      </w:r>
      <w:proofErr w:type="spellStart"/>
      <w:r w:rsidRPr="008E027A">
        <w:rPr>
          <w:rFonts w:ascii="Times New Roman" w:eastAsia="Times New Roman" w:hAnsi="Times New Roman" w:cs="Times New Roman"/>
          <w:color w:val="000000"/>
          <w:sz w:val="24"/>
          <w:szCs w:val="26"/>
          <w:lang w:eastAsia="tr-TR"/>
        </w:rPr>
        <w:t>APALAK'ın</w:t>
      </w:r>
      <w:proofErr w:type="spellEnd"/>
      <w:r w:rsidRPr="008E027A">
        <w:rPr>
          <w:rFonts w:ascii="Times New Roman" w:eastAsia="Times New Roman" w:hAnsi="Times New Roman" w:cs="Times New Roman"/>
          <w:color w:val="000000"/>
          <w:sz w:val="24"/>
          <w:szCs w:val="26"/>
          <w:lang w:eastAsia="tr-TR"/>
        </w:rPr>
        <w:t xml:space="preserve"> </w:t>
      </w:r>
      <w:proofErr w:type="spellStart"/>
      <w:r w:rsidRPr="008E027A">
        <w:rPr>
          <w:rFonts w:ascii="Times New Roman" w:eastAsia="Times New Roman" w:hAnsi="Times New Roman" w:cs="Times New Roman"/>
          <w:color w:val="000000"/>
          <w:sz w:val="24"/>
          <w:szCs w:val="26"/>
          <w:lang w:eastAsia="tr-TR"/>
        </w:rPr>
        <w:t>karşıoyu</w:t>
      </w:r>
      <w:proofErr w:type="spellEnd"/>
      <w:r w:rsidRPr="008E027A">
        <w:rPr>
          <w:rFonts w:ascii="Times New Roman" w:eastAsia="Times New Roman" w:hAnsi="Times New Roman" w:cs="Times New Roman"/>
          <w:color w:val="000000"/>
          <w:sz w:val="24"/>
          <w:szCs w:val="26"/>
          <w:lang w:eastAsia="tr-TR"/>
        </w:rPr>
        <w:t xml:space="preserve"> ve OYÇOKLUĞUYLA, 6.6.2006 gününde karar verildi.</w:t>
      </w:r>
      <w:proofErr w:type="gramEnd"/>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E027A" w:rsidRPr="008E027A" w:rsidTr="008E027A">
        <w:trPr>
          <w:tblCellSpacing w:w="0" w:type="dxa"/>
          <w:jc w:val="center"/>
        </w:trPr>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Başkan</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Tülay TUĞCU</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Başkanvekili</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Haşim KILIÇ</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Fulya KANTARCIOĞLU</w:t>
            </w:r>
          </w:p>
        </w:tc>
      </w:tr>
    </w:tbl>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E027A" w:rsidRPr="008E027A" w:rsidTr="008E027A">
        <w:trPr>
          <w:tblCellSpacing w:w="0" w:type="dxa"/>
          <w:jc w:val="center"/>
        </w:trPr>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Ahmet AKYALÇIN</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Mehmet ERTEN</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Mustafa YILDIRIM</w:t>
            </w:r>
          </w:p>
        </w:tc>
      </w:tr>
    </w:tbl>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lastRenderedPageBreak/>
        <w:t> </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E027A" w:rsidRPr="008E027A" w:rsidTr="008E027A">
        <w:trPr>
          <w:tblCellSpacing w:w="0" w:type="dxa"/>
          <w:jc w:val="center"/>
        </w:trPr>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A. Necmi ÖZLER</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Serdar ÖZGÜLDÜR</w:t>
            </w:r>
          </w:p>
        </w:tc>
        <w:tc>
          <w:tcPr>
            <w:tcW w:w="1667"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Şevket APALAK</w:t>
            </w:r>
          </w:p>
        </w:tc>
      </w:tr>
    </w:tbl>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E027A" w:rsidRPr="008E027A" w:rsidTr="008E027A">
        <w:trPr>
          <w:tblCellSpacing w:w="0" w:type="dxa"/>
          <w:jc w:val="center"/>
        </w:trPr>
        <w:tc>
          <w:tcPr>
            <w:tcW w:w="2500"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E027A">
              <w:rPr>
                <w:rFonts w:ascii="Times New Roman" w:eastAsia="Times New Roman" w:hAnsi="Times New Roman" w:cs="Times New Roman"/>
                <w:color w:val="000000"/>
                <w:sz w:val="24"/>
                <w:szCs w:val="26"/>
                <w:lang w:eastAsia="tr-TR"/>
              </w:rPr>
              <w:t>Serruh</w:t>
            </w:r>
            <w:proofErr w:type="spellEnd"/>
            <w:r w:rsidRPr="008E027A">
              <w:rPr>
                <w:rFonts w:ascii="Times New Roman" w:eastAsia="Times New Roman" w:hAnsi="Times New Roman" w:cs="Times New Roman"/>
                <w:color w:val="000000"/>
                <w:sz w:val="24"/>
                <w:szCs w:val="26"/>
                <w:lang w:eastAsia="tr-TR"/>
              </w:rPr>
              <w:t xml:space="preserve"> KALELİ</w:t>
            </w:r>
          </w:p>
        </w:tc>
        <w:tc>
          <w:tcPr>
            <w:tcW w:w="2500" w:type="pct"/>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 xml:space="preserve">Osman </w:t>
            </w:r>
            <w:proofErr w:type="spellStart"/>
            <w:r w:rsidRPr="008E027A">
              <w:rPr>
                <w:rFonts w:ascii="Times New Roman" w:eastAsia="Times New Roman" w:hAnsi="Times New Roman" w:cs="Times New Roman"/>
                <w:color w:val="000000"/>
                <w:sz w:val="24"/>
                <w:szCs w:val="26"/>
                <w:lang w:eastAsia="tr-TR"/>
              </w:rPr>
              <w:t>Alifeyyaz</w:t>
            </w:r>
            <w:proofErr w:type="spellEnd"/>
            <w:r w:rsidRPr="008E027A">
              <w:rPr>
                <w:rFonts w:ascii="Times New Roman" w:eastAsia="Times New Roman" w:hAnsi="Times New Roman" w:cs="Times New Roman"/>
                <w:color w:val="000000"/>
                <w:sz w:val="24"/>
                <w:szCs w:val="26"/>
                <w:lang w:eastAsia="tr-TR"/>
              </w:rPr>
              <w:t xml:space="preserve"> PAKSÜT</w:t>
            </w:r>
          </w:p>
        </w:tc>
      </w:tr>
    </w:tbl>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b/>
          <w:bCs/>
          <w:color w:val="000000"/>
          <w:sz w:val="24"/>
          <w:szCs w:val="26"/>
          <w:lang w:eastAsia="tr-TR"/>
        </w:rPr>
        <w:t>AZLIK OYU</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Uygulanacak kural kavramının, mahkemelerin önlerine gelen uyuşmazlıklarda irdeleyecek yasal metinleri içerdiğinde kuşku yoktur.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5326 sayılı Kabahatler Kanunu'nun diğer kanunlardaki kabahatleri de bu yasa uygulamasına olan 3. maddesi Anayasa Mahkemesi'nce 1.3.2006 günü iptal edilmiştir.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Anayasal kuralların ve Anayasa Mahkemesi kararlarının bağlayıcılığı karşısında; Kabahatler Kanunu'nun diğer idari para cezalarıyla ilgili yasaları uygulamadan uzak tutan kuralı tartışılır duruma gelmiştir. Başka bir yaklaşımla, 1608 sayılı Yasa'ya göre alınmış para cezasına ilişkin işlemin irdelenmesinde, Kabahatler Kanunu'nun diğer para cezalarıyla ilgili kapsam alanı değişme olasılığına girmiş, 1608 sayılı Yasa'nın irdelenmesi zorunlu olmuştur.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Öte yandan, Anayasa Mahkemesi kararının ertelenmiş olmasıyla ortaya çıkan bekleme süreci, Anayasa'ya aykırılık nedeniyle yargılamada yapılacak duraklamayı birlikte ele almayı gerektirecektir. Bu süre sonunda yasal gelişim ve Anayasa'ya aykırılık savı belirginlik kazanacaktır.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lastRenderedPageBreak/>
        <w:t>Bu hukuksal düzlem içinde, ilgili yasaların durumunu ele almak yargı yerince kaçınılmazdır. Başka bir deyişle, kapsamı, yasa ve yargı kararı uyarınca değişmeye uğrayan bir kuralın durumunu belirlemek, o kuralı uygulayacak olmaktır.</w:t>
      </w:r>
    </w:p>
    <w:p w:rsid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Bu görüşle karara karşıyım.</w:t>
      </w:r>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8E027A" w:rsidRPr="008E027A" w:rsidTr="008E027A">
        <w:trPr>
          <w:tblCellSpacing w:w="0" w:type="dxa"/>
          <w:jc w:val="right"/>
        </w:trPr>
        <w:tc>
          <w:tcPr>
            <w:tcW w:w="1905" w:type="dxa"/>
            <w:hideMark/>
          </w:tcPr>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Üye</w:t>
            </w:r>
          </w:p>
          <w:p w:rsidR="008E027A" w:rsidRPr="008E027A" w:rsidRDefault="008E027A" w:rsidP="008E027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6"/>
                <w:lang w:eastAsia="tr-TR"/>
              </w:rPr>
              <w:t>Şevket APALAK</w:t>
            </w:r>
          </w:p>
        </w:tc>
      </w:tr>
    </w:tbl>
    <w:p w:rsidR="008E027A" w:rsidRPr="008E027A" w:rsidRDefault="008E027A" w:rsidP="008E027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27A">
        <w:rPr>
          <w:rFonts w:ascii="Times New Roman" w:eastAsia="Times New Roman" w:hAnsi="Times New Roman" w:cs="Times New Roman"/>
          <w:color w:val="000000"/>
          <w:sz w:val="24"/>
          <w:szCs w:val="20"/>
          <w:lang w:eastAsia="tr-TR"/>
        </w:rPr>
        <w:t> </w:t>
      </w:r>
    </w:p>
    <w:p w:rsidR="00CE1FB9" w:rsidRPr="008E027A" w:rsidRDefault="00CE1FB9" w:rsidP="008E027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E027A" w:rsidSect="008E02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55" w:rsidRDefault="00B97355" w:rsidP="008E027A">
      <w:pPr>
        <w:spacing w:after="0" w:line="240" w:lineRule="auto"/>
      </w:pPr>
      <w:r>
        <w:separator/>
      </w:r>
    </w:p>
  </w:endnote>
  <w:endnote w:type="continuationSeparator" w:id="0">
    <w:p w:rsidR="00B97355" w:rsidRDefault="00B97355" w:rsidP="008E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Default="008E027A" w:rsidP="000A1E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027A" w:rsidRDefault="008E027A" w:rsidP="008E02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Pr="008E027A" w:rsidRDefault="008E027A" w:rsidP="000A1EB1">
    <w:pPr>
      <w:pStyle w:val="Altbilgi"/>
      <w:framePr w:wrap="around" w:vAnchor="text" w:hAnchor="margin" w:xAlign="right" w:y="1"/>
      <w:rPr>
        <w:rStyle w:val="SayfaNumaras"/>
        <w:rFonts w:ascii="Times New Roman" w:hAnsi="Times New Roman" w:cs="Times New Roman"/>
      </w:rPr>
    </w:pPr>
    <w:r w:rsidRPr="008E027A">
      <w:rPr>
        <w:rStyle w:val="SayfaNumaras"/>
        <w:rFonts w:ascii="Times New Roman" w:hAnsi="Times New Roman" w:cs="Times New Roman"/>
      </w:rPr>
      <w:fldChar w:fldCharType="begin"/>
    </w:r>
    <w:r w:rsidRPr="008E027A">
      <w:rPr>
        <w:rStyle w:val="SayfaNumaras"/>
        <w:rFonts w:ascii="Times New Roman" w:hAnsi="Times New Roman" w:cs="Times New Roman"/>
      </w:rPr>
      <w:instrText xml:space="preserve">PAGE  </w:instrText>
    </w:r>
    <w:r w:rsidRPr="008E027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E027A">
      <w:rPr>
        <w:rStyle w:val="SayfaNumaras"/>
        <w:rFonts w:ascii="Times New Roman" w:hAnsi="Times New Roman" w:cs="Times New Roman"/>
      </w:rPr>
      <w:fldChar w:fldCharType="end"/>
    </w:r>
  </w:p>
  <w:p w:rsidR="008E027A" w:rsidRPr="008E027A" w:rsidRDefault="008E027A" w:rsidP="008E027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Default="008E02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55" w:rsidRDefault="00B97355" w:rsidP="008E027A">
      <w:pPr>
        <w:spacing w:after="0" w:line="240" w:lineRule="auto"/>
      </w:pPr>
      <w:r>
        <w:separator/>
      </w:r>
    </w:p>
  </w:footnote>
  <w:footnote w:type="continuationSeparator" w:id="0">
    <w:p w:rsidR="00B97355" w:rsidRDefault="00B97355" w:rsidP="008E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Default="008E02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Default="008E027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/88</w:t>
    </w:r>
  </w:p>
  <w:p w:rsidR="008E027A" w:rsidRDefault="008E027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/69</w:t>
    </w:r>
  </w:p>
  <w:p w:rsidR="008E027A" w:rsidRPr="008E027A" w:rsidRDefault="008E027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A" w:rsidRDefault="008E02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2C"/>
    <w:rsid w:val="0005152C"/>
    <w:rsid w:val="008E027A"/>
    <w:rsid w:val="00B973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5D7D-EADF-4C1E-9F22-657ACA0B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027A"/>
    <w:rPr>
      <w:color w:val="0000FF"/>
      <w:u w:val="single"/>
    </w:rPr>
  </w:style>
  <w:style w:type="paragraph" w:styleId="NormalWeb">
    <w:name w:val="Normal (Web)"/>
    <w:basedOn w:val="Normal"/>
    <w:uiPriority w:val="99"/>
    <w:semiHidden/>
    <w:unhideWhenUsed/>
    <w:rsid w:val="008E02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E02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02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27A"/>
  </w:style>
  <w:style w:type="paragraph" w:styleId="Altbilgi">
    <w:name w:val="footer"/>
    <w:basedOn w:val="Normal"/>
    <w:link w:val="AltbilgiChar"/>
    <w:uiPriority w:val="99"/>
    <w:unhideWhenUsed/>
    <w:rsid w:val="008E02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27A"/>
  </w:style>
  <w:style w:type="character" w:styleId="SayfaNumaras">
    <w:name w:val="page number"/>
    <w:basedOn w:val="VarsaylanParagrafYazTipi"/>
    <w:uiPriority w:val="99"/>
    <w:semiHidden/>
    <w:unhideWhenUsed/>
    <w:rsid w:val="008E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43951">
      <w:bodyDiv w:val="1"/>
      <w:marLeft w:val="0"/>
      <w:marRight w:val="0"/>
      <w:marTop w:val="0"/>
      <w:marBottom w:val="0"/>
      <w:divBdr>
        <w:top w:val="none" w:sz="0" w:space="0" w:color="auto"/>
        <w:left w:val="none" w:sz="0" w:space="0" w:color="auto"/>
        <w:bottom w:val="none" w:sz="0" w:space="0" w:color="auto"/>
        <w:right w:val="none" w:sz="0" w:space="0" w:color="auto"/>
      </w:divBdr>
      <w:divsChild>
        <w:div w:id="112665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2019-01-22T05:46:00Z</dcterms:created>
  <dcterms:modified xsi:type="dcterms:W3CDTF">2019-01-22T05:48:00Z</dcterms:modified>
</cp:coreProperties>
</file>