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55" w:rsidRDefault="00AB3155" w:rsidP="00AB3155">
      <w:pPr>
        <w:spacing w:before="100" w:after="100" w:line="240" w:lineRule="auto"/>
        <w:jc w:val="center"/>
        <w:rPr>
          <w:rFonts w:ascii="Times New Roman" w:eastAsia="Times New Roman" w:hAnsi="Times New Roman" w:cs="Times New Roman"/>
          <w:b/>
          <w:bCs/>
          <w:color w:val="000000"/>
          <w:sz w:val="24"/>
          <w:szCs w:val="26"/>
          <w:lang w:eastAsia="tr-TR"/>
        </w:rPr>
      </w:pPr>
      <w:r w:rsidRPr="00AB3155">
        <w:rPr>
          <w:rFonts w:ascii="Times New Roman" w:eastAsia="Times New Roman" w:hAnsi="Times New Roman" w:cs="Times New Roman"/>
          <w:b/>
          <w:bCs/>
          <w:color w:val="000000"/>
          <w:sz w:val="24"/>
          <w:szCs w:val="26"/>
          <w:lang w:eastAsia="tr-TR"/>
        </w:rPr>
        <w:t>ANAYASA MAHKEMESİ KARARI</w:t>
      </w:r>
    </w:p>
    <w:p w:rsidR="00AB3155" w:rsidRDefault="00AB3155" w:rsidP="00AB3155">
      <w:pPr>
        <w:spacing w:before="100" w:after="100" w:line="240" w:lineRule="auto"/>
        <w:jc w:val="center"/>
        <w:rPr>
          <w:rFonts w:ascii="Times New Roman" w:eastAsia="Times New Roman" w:hAnsi="Times New Roman" w:cs="Times New Roman"/>
          <w:b/>
          <w:bCs/>
          <w:color w:val="000000"/>
          <w:sz w:val="24"/>
          <w:szCs w:val="26"/>
          <w:lang w:eastAsia="tr-TR"/>
        </w:rPr>
      </w:pPr>
    </w:p>
    <w:p w:rsidR="00AB3155" w:rsidRDefault="00AB3155" w:rsidP="00AB3155">
      <w:pPr>
        <w:spacing w:before="100" w:after="100" w:line="240" w:lineRule="auto"/>
        <w:jc w:val="center"/>
        <w:rPr>
          <w:rFonts w:ascii="Times New Roman" w:eastAsia="Times New Roman" w:hAnsi="Times New Roman" w:cs="Times New Roman"/>
          <w:color w:val="000000"/>
          <w:sz w:val="24"/>
          <w:szCs w:val="20"/>
          <w:lang w:eastAsia="tr-TR"/>
        </w:rPr>
      </w:pPr>
    </w:p>
    <w:p w:rsidR="00AB3155" w:rsidRPr="00AB3155" w:rsidRDefault="00AB3155" w:rsidP="00AB3155">
      <w:pPr>
        <w:spacing w:after="0" w:line="240" w:lineRule="auto"/>
        <w:jc w:val="both"/>
        <w:rPr>
          <w:rFonts w:ascii="Times New Roman" w:eastAsia="Times New Roman" w:hAnsi="Times New Roman" w:cs="Times New Roman"/>
          <w:b/>
          <w:color w:val="000000"/>
          <w:sz w:val="24"/>
          <w:szCs w:val="20"/>
          <w:lang w:eastAsia="tr-TR"/>
        </w:rPr>
      </w:pPr>
      <w:r w:rsidRPr="00AB3155">
        <w:rPr>
          <w:rFonts w:ascii="Times New Roman" w:eastAsia="Times New Roman" w:hAnsi="Times New Roman" w:cs="Times New Roman"/>
          <w:b/>
          <w:bCs/>
          <w:color w:val="000000"/>
          <w:sz w:val="24"/>
          <w:szCs w:val="26"/>
          <w:lang w:eastAsia="tr-TR"/>
        </w:rPr>
        <w:t xml:space="preserve">Esas </w:t>
      </w:r>
      <w:proofErr w:type="gramStart"/>
      <w:r w:rsidRPr="00AB3155">
        <w:rPr>
          <w:rFonts w:ascii="Times New Roman" w:eastAsia="Times New Roman" w:hAnsi="Times New Roman" w:cs="Times New Roman"/>
          <w:b/>
          <w:bCs/>
          <w:color w:val="000000"/>
          <w:sz w:val="24"/>
          <w:szCs w:val="26"/>
          <w:lang w:eastAsia="tr-TR"/>
        </w:rPr>
        <w:t>Sayısı : 2006</w:t>
      </w:r>
      <w:proofErr w:type="gramEnd"/>
      <w:r w:rsidRPr="00AB3155">
        <w:rPr>
          <w:rFonts w:ascii="Times New Roman" w:eastAsia="Times New Roman" w:hAnsi="Times New Roman" w:cs="Times New Roman"/>
          <w:b/>
          <w:bCs/>
          <w:color w:val="000000"/>
          <w:sz w:val="24"/>
          <w:szCs w:val="26"/>
          <w:lang w:eastAsia="tr-TR"/>
        </w:rPr>
        <w:t>/12</w:t>
      </w:r>
    </w:p>
    <w:p w:rsidR="00AB3155" w:rsidRPr="00AB3155" w:rsidRDefault="00AB3155" w:rsidP="00AB3155">
      <w:pPr>
        <w:spacing w:after="0" w:line="240" w:lineRule="auto"/>
        <w:jc w:val="both"/>
        <w:rPr>
          <w:rFonts w:ascii="Times New Roman" w:eastAsia="Times New Roman" w:hAnsi="Times New Roman" w:cs="Times New Roman"/>
          <w:b/>
          <w:color w:val="000000"/>
          <w:sz w:val="24"/>
          <w:szCs w:val="20"/>
          <w:lang w:eastAsia="tr-TR"/>
        </w:rPr>
      </w:pPr>
      <w:r w:rsidRPr="00AB3155">
        <w:rPr>
          <w:rFonts w:ascii="Times New Roman" w:eastAsia="Times New Roman" w:hAnsi="Times New Roman" w:cs="Times New Roman"/>
          <w:b/>
          <w:bCs/>
          <w:color w:val="000000"/>
          <w:sz w:val="24"/>
          <w:szCs w:val="26"/>
          <w:lang w:eastAsia="tr-TR"/>
        </w:rPr>
        <w:t xml:space="preserve">Karar </w:t>
      </w:r>
      <w:proofErr w:type="gramStart"/>
      <w:r w:rsidRPr="00AB3155">
        <w:rPr>
          <w:rFonts w:ascii="Times New Roman" w:eastAsia="Times New Roman" w:hAnsi="Times New Roman" w:cs="Times New Roman"/>
          <w:b/>
          <w:bCs/>
          <w:color w:val="000000"/>
          <w:sz w:val="24"/>
          <w:szCs w:val="26"/>
          <w:lang w:eastAsia="tr-TR"/>
        </w:rPr>
        <w:t>Sayısı : 2006</w:t>
      </w:r>
      <w:proofErr w:type="gramEnd"/>
      <w:r w:rsidRPr="00AB3155">
        <w:rPr>
          <w:rFonts w:ascii="Times New Roman" w:eastAsia="Times New Roman" w:hAnsi="Times New Roman" w:cs="Times New Roman"/>
          <w:b/>
          <w:bCs/>
          <w:color w:val="000000"/>
          <w:sz w:val="24"/>
          <w:szCs w:val="26"/>
          <w:lang w:eastAsia="tr-TR"/>
        </w:rPr>
        <w:t>/16</w:t>
      </w:r>
    </w:p>
    <w:p w:rsidR="00AB3155" w:rsidRPr="00AB3155" w:rsidRDefault="00AB3155" w:rsidP="00AB3155">
      <w:pPr>
        <w:spacing w:after="0" w:line="240" w:lineRule="auto"/>
        <w:jc w:val="both"/>
        <w:rPr>
          <w:rFonts w:ascii="Times New Roman" w:eastAsia="Times New Roman" w:hAnsi="Times New Roman" w:cs="Times New Roman"/>
          <w:b/>
          <w:color w:val="000000"/>
          <w:sz w:val="24"/>
          <w:szCs w:val="20"/>
          <w:lang w:eastAsia="tr-TR"/>
        </w:rPr>
      </w:pPr>
      <w:r w:rsidRPr="00AB3155">
        <w:rPr>
          <w:rFonts w:ascii="Times New Roman" w:eastAsia="Times New Roman" w:hAnsi="Times New Roman" w:cs="Times New Roman"/>
          <w:b/>
          <w:bCs/>
          <w:color w:val="000000"/>
          <w:sz w:val="24"/>
          <w:szCs w:val="26"/>
          <w:lang w:eastAsia="tr-TR"/>
        </w:rPr>
        <w:t xml:space="preserve">Karar </w:t>
      </w:r>
      <w:proofErr w:type="gramStart"/>
      <w:r w:rsidRPr="00AB3155">
        <w:rPr>
          <w:rFonts w:ascii="Times New Roman" w:eastAsia="Times New Roman" w:hAnsi="Times New Roman" w:cs="Times New Roman"/>
          <w:b/>
          <w:bCs/>
          <w:color w:val="000000"/>
          <w:sz w:val="24"/>
          <w:szCs w:val="26"/>
          <w:lang w:eastAsia="tr-TR"/>
        </w:rPr>
        <w:t>Günü : 7</w:t>
      </w:r>
      <w:proofErr w:type="gramEnd"/>
      <w:r w:rsidRPr="00AB3155">
        <w:rPr>
          <w:rFonts w:ascii="Times New Roman" w:eastAsia="Times New Roman" w:hAnsi="Times New Roman" w:cs="Times New Roman"/>
          <w:b/>
          <w:bCs/>
          <w:color w:val="000000"/>
          <w:sz w:val="24"/>
          <w:szCs w:val="26"/>
          <w:lang w:eastAsia="tr-TR"/>
        </w:rPr>
        <w:t>.2.2006</w:t>
      </w:r>
    </w:p>
    <w:p w:rsidR="00AB3155" w:rsidRDefault="00AB3155" w:rsidP="00AB3155">
      <w:pPr>
        <w:spacing w:after="0" w:line="240" w:lineRule="auto"/>
        <w:jc w:val="both"/>
        <w:rPr>
          <w:rFonts w:ascii="Times New Roman" w:eastAsia="Times New Roman" w:hAnsi="Times New Roman" w:cs="Times New Roman"/>
          <w:b/>
          <w:bCs/>
          <w:color w:val="000000"/>
          <w:sz w:val="24"/>
          <w:szCs w:val="26"/>
          <w:lang w:eastAsia="tr-TR"/>
        </w:rPr>
      </w:pPr>
      <w:r w:rsidRPr="00AB3155">
        <w:rPr>
          <w:rFonts w:ascii="Times New Roman" w:eastAsia="Times New Roman" w:hAnsi="Times New Roman" w:cs="Times New Roman"/>
          <w:b/>
          <w:bCs/>
          <w:color w:val="000000"/>
          <w:sz w:val="24"/>
          <w:szCs w:val="26"/>
          <w:lang w:eastAsia="tr-TR"/>
        </w:rPr>
        <w:t>R.G. Tarih-</w:t>
      </w:r>
      <w:proofErr w:type="gramStart"/>
      <w:r w:rsidRPr="00AB3155">
        <w:rPr>
          <w:rFonts w:ascii="Times New Roman" w:eastAsia="Times New Roman" w:hAnsi="Times New Roman" w:cs="Times New Roman"/>
          <w:b/>
          <w:bCs/>
          <w:color w:val="000000"/>
          <w:sz w:val="24"/>
          <w:szCs w:val="26"/>
          <w:lang w:eastAsia="tr-TR"/>
        </w:rPr>
        <w:t>Sayı :08</w:t>
      </w:r>
      <w:proofErr w:type="gramEnd"/>
      <w:r w:rsidRPr="00AB3155">
        <w:rPr>
          <w:rFonts w:ascii="Times New Roman" w:eastAsia="Times New Roman" w:hAnsi="Times New Roman" w:cs="Times New Roman"/>
          <w:b/>
          <w:bCs/>
          <w:color w:val="000000"/>
          <w:sz w:val="24"/>
          <w:szCs w:val="26"/>
          <w:lang w:eastAsia="tr-TR"/>
        </w:rPr>
        <w:t>.06.2006'da tebliğ edildi.</w:t>
      </w:r>
    </w:p>
    <w:p w:rsidR="00AB3155" w:rsidRDefault="00AB3155" w:rsidP="00AB3155">
      <w:pPr>
        <w:spacing w:after="0" w:line="240" w:lineRule="auto"/>
        <w:jc w:val="both"/>
        <w:rPr>
          <w:rFonts w:ascii="Times New Roman" w:eastAsia="Times New Roman" w:hAnsi="Times New Roman" w:cs="Times New Roman"/>
          <w:b/>
          <w:color w:val="000000"/>
          <w:sz w:val="24"/>
          <w:szCs w:val="27"/>
          <w:lang w:eastAsia="tr-TR"/>
        </w:rPr>
      </w:pPr>
    </w:p>
    <w:p w:rsidR="00AB3155" w:rsidRP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b/>
          <w:bCs/>
          <w:color w:val="000000"/>
          <w:sz w:val="24"/>
          <w:szCs w:val="26"/>
          <w:lang w:eastAsia="tr-TR"/>
        </w:rPr>
        <w:t xml:space="preserve">İTİRAZ YOLUNA </w:t>
      </w:r>
      <w:proofErr w:type="gramStart"/>
      <w:r w:rsidRPr="00AB3155">
        <w:rPr>
          <w:rFonts w:ascii="Times New Roman" w:eastAsia="Times New Roman" w:hAnsi="Times New Roman" w:cs="Times New Roman"/>
          <w:b/>
          <w:bCs/>
          <w:color w:val="000000"/>
          <w:sz w:val="24"/>
          <w:szCs w:val="26"/>
          <w:lang w:eastAsia="tr-TR"/>
        </w:rPr>
        <w:t>BAŞVURAN :</w:t>
      </w:r>
      <w:r w:rsidRPr="00AB3155">
        <w:rPr>
          <w:rFonts w:ascii="Times New Roman" w:eastAsia="Times New Roman" w:hAnsi="Times New Roman" w:cs="Times New Roman"/>
          <w:color w:val="000000"/>
          <w:sz w:val="24"/>
          <w:szCs w:val="26"/>
          <w:lang w:eastAsia="tr-TR"/>
        </w:rPr>
        <w:t> Mersin</w:t>
      </w:r>
      <w:proofErr w:type="gramEnd"/>
      <w:r w:rsidRPr="00AB3155">
        <w:rPr>
          <w:rFonts w:ascii="Times New Roman" w:eastAsia="Times New Roman" w:hAnsi="Times New Roman" w:cs="Times New Roman"/>
          <w:color w:val="000000"/>
          <w:sz w:val="24"/>
          <w:szCs w:val="26"/>
          <w:lang w:eastAsia="tr-TR"/>
        </w:rPr>
        <w:t xml:space="preserve"> 4. Asliye Ceza Mahkemesi</w:t>
      </w:r>
    </w:p>
    <w:p w:rsidR="00AB3155" w:rsidRP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b/>
          <w:bCs/>
          <w:color w:val="000000"/>
          <w:sz w:val="24"/>
          <w:szCs w:val="26"/>
          <w:lang w:eastAsia="tr-TR"/>
        </w:rPr>
        <w:t>İTİRAZIN KONUSU</w:t>
      </w:r>
      <w:r w:rsidRPr="00AB3155">
        <w:rPr>
          <w:rFonts w:ascii="Times New Roman" w:eastAsia="Times New Roman" w:hAnsi="Times New Roman" w:cs="Times New Roman"/>
          <w:color w:val="000000"/>
          <w:sz w:val="24"/>
          <w:szCs w:val="26"/>
          <w:lang w:eastAsia="tr-TR"/>
        </w:rPr>
        <w:t> : 29.6.2004 günlü, 5237 sayılı Türk Ceza Kanunu'nun 51. maddesinin (1) numaralı fıkrasında yer alan “…hapis cezasına…” ibaresinin Anayasa'nın 2</w:t>
      </w:r>
      <w:proofErr w:type="gramStart"/>
      <w:r w:rsidRPr="00AB3155">
        <w:rPr>
          <w:rFonts w:ascii="Times New Roman" w:eastAsia="Times New Roman" w:hAnsi="Times New Roman" w:cs="Times New Roman"/>
          <w:color w:val="000000"/>
          <w:sz w:val="24"/>
          <w:szCs w:val="26"/>
          <w:lang w:eastAsia="tr-TR"/>
        </w:rPr>
        <w:t>.,</w:t>
      </w:r>
      <w:proofErr w:type="gramEnd"/>
      <w:r w:rsidRPr="00AB3155">
        <w:rPr>
          <w:rFonts w:ascii="Times New Roman" w:eastAsia="Times New Roman" w:hAnsi="Times New Roman" w:cs="Times New Roman"/>
          <w:color w:val="000000"/>
          <w:sz w:val="24"/>
          <w:szCs w:val="26"/>
          <w:lang w:eastAsia="tr-TR"/>
        </w:rPr>
        <w:t xml:space="preserve"> 10. ve 11. maddelerine aykırılığı savıyla iptali istemidir.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b/>
          <w:bCs/>
          <w:color w:val="000000"/>
          <w:sz w:val="24"/>
          <w:szCs w:val="26"/>
          <w:lang w:eastAsia="tr-TR"/>
        </w:rPr>
        <w:t>I- OLAY</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Sanık hakkında, 28.8.2005 tarihinde işyerinde kaçak elektrik kullanması nedeniyle elektrik hırsızlığı suçundan açılan kamu davasında, itiraz konusu ibarenin Anayasa'ya aykırı olduğu kanısına varan Mahkeme iptali için başvurmuştur.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b/>
          <w:bCs/>
          <w:color w:val="000000"/>
          <w:sz w:val="24"/>
          <w:szCs w:val="26"/>
          <w:lang w:eastAsia="tr-TR"/>
        </w:rPr>
        <w:t>II-</w:t>
      </w:r>
      <w:r w:rsidRPr="00AB3155">
        <w:rPr>
          <w:rFonts w:ascii="Times New Roman" w:eastAsia="Times New Roman" w:hAnsi="Times New Roman" w:cs="Times New Roman"/>
          <w:color w:val="000000"/>
          <w:sz w:val="24"/>
          <w:szCs w:val="26"/>
          <w:lang w:eastAsia="tr-TR"/>
        </w:rPr>
        <w:t> </w:t>
      </w:r>
      <w:r w:rsidRPr="00AB3155">
        <w:rPr>
          <w:rFonts w:ascii="Times New Roman" w:eastAsia="Times New Roman" w:hAnsi="Times New Roman" w:cs="Times New Roman"/>
          <w:b/>
          <w:bCs/>
          <w:color w:val="000000"/>
          <w:sz w:val="24"/>
          <w:szCs w:val="26"/>
          <w:lang w:eastAsia="tr-TR"/>
        </w:rPr>
        <w:t>İTİRAZ KONUSU YASA KURALI</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5237 sayılı Türk Ceza Kanunu'nun 51. maddesinin itiraz konusu ibareyi de içeren (1) numaralı fıkrası şöyledir: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“Madde 51 - (1) İşlediği suçtan dolayı iki yıl veya daha az süreyle </w:t>
      </w:r>
      <w:r w:rsidRPr="00AB3155">
        <w:rPr>
          <w:rFonts w:ascii="Times New Roman" w:eastAsia="Times New Roman" w:hAnsi="Times New Roman" w:cs="Times New Roman"/>
          <w:b/>
          <w:bCs/>
          <w:color w:val="000000"/>
          <w:sz w:val="24"/>
          <w:szCs w:val="26"/>
          <w:lang w:eastAsia="tr-TR"/>
        </w:rPr>
        <w:t>hapis cezasına</w:t>
      </w:r>
      <w:r w:rsidRPr="00AB3155">
        <w:rPr>
          <w:rFonts w:ascii="Times New Roman" w:eastAsia="Times New Roman" w:hAnsi="Times New Roman" w:cs="Times New Roman"/>
          <w:color w:val="000000"/>
          <w:sz w:val="24"/>
          <w:szCs w:val="26"/>
          <w:lang w:eastAsia="tr-TR"/>
        </w:rPr>
        <w:t xml:space="preserve"> mahkûm edilen kişinin cezası ertelenebilir. Bu sürenin üst sınırı, fiili işlediği sırada </w:t>
      </w:r>
      <w:proofErr w:type="spellStart"/>
      <w:r w:rsidRPr="00AB3155">
        <w:rPr>
          <w:rFonts w:ascii="Times New Roman" w:eastAsia="Times New Roman" w:hAnsi="Times New Roman" w:cs="Times New Roman"/>
          <w:color w:val="000000"/>
          <w:sz w:val="24"/>
          <w:szCs w:val="26"/>
          <w:lang w:eastAsia="tr-TR"/>
        </w:rPr>
        <w:t>onsekiz</w:t>
      </w:r>
      <w:proofErr w:type="spellEnd"/>
      <w:r w:rsidRPr="00AB3155">
        <w:rPr>
          <w:rFonts w:ascii="Times New Roman" w:eastAsia="Times New Roman" w:hAnsi="Times New Roman" w:cs="Times New Roman"/>
          <w:color w:val="000000"/>
          <w:sz w:val="24"/>
          <w:szCs w:val="26"/>
          <w:lang w:eastAsia="tr-TR"/>
        </w:rPr>
        <w:t xml:space="preserve"> yaşını doldurmamış veya </w:t>
      </w:r>
      <w:proofErr w:type="spellStart"/>
      <w:r w:rsidRPr="00AB3155">
        <w:rPr>
          <w:rFonts w:ascii="Times New Roman" w:eastAsia="Times New Roman" w:hAnsi="Times New Roman" w:cs="Times New Roman"/>
          <w:color w:val="000000"/>
          <w:sz w:val="24"/>
          <w:szCs w:val="26"/>
          <w:lang w:eastAsia="tr-TR"/>
        </w:rPr>
        <w:t>altmışbeş</w:t>
      </w:r>
      <w:proofErr w:type="spellEnd"/>
      <w:r w:rsidRPr="00AB3155">
        <w:rPr>
          <w:rFonts w:ascii="Times New Roman" w:eastAsia="Times New Roman" w:hAnsi="Times New Roman" w:cs="Times New Roman"/>
          <w:color w:val="000000"/>
          <w:sz w:val="24"/>
          <w:szCs w:val="26"/>
          <w:lang w:eastAsia="tr-TR"/>
        </w:rPr>
        <w:t xml:space="preserve"> yaşını bitirmiş olan kişiler bakımından üç yıldır. Ancak, erteleme kararının verilebilmesi için kişinin;</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a) Daha önce kasıtlı bir suçtan dolayı üç aydan fazla hapis cezasına mahkûm edilmemiş olması,</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b) Suçu işledikten sonra yargılama sürecinde gösterdiği pişmanlık dolayısıyla tekrar suç işlemeyeceği konusunda mahkemede bir kanaatin oluşması,</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3155">
        <w:rPr>
          <w:rFonts w:ascii="Times New Roman" w:eastAsia="Times New Roman" w:hAnsi="Times New Roman" w:cs="Times New Roman"/>
          <w:color w:val="000000"/>
          <w:sz w:val="24"/>
          <w:szCs w:val="26"/>
          <w:lang w:eastAsia="tr-TR"/>
        </w:rPr>
        <w:t>gerekir</w:t>
      </w:r>
      <w:proofErr w:type="gramEnd"/>
      <w:r w:rsidRPr="00AB3155">
        <w:rPr>
          <w:rFonts w:ascii="Times New Roman" w:eastAsia="Times New Roman" w:hAnsi="Times New Roman" w:cs="Times New Roman"/>
          <w:color w:val="000000"/>
          <w:sz w:val="24"/>
          <w:szCs w:val="26"/>
          <w:lang w:eastAsia="tr-TR"/>
        </w:rPr>
        <w:t>.”</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b/>
          <w:bCs/>
          <w:color w:val="000000"/>
          <w:sz w:val="24"/>
          <w:szCs w:val="26"/>
          <w:lang w:eastAsia="tr-TR"/>
        </w:rPr>
        <w:t>III- İLK İNCELEME</w:t>
      </w:r>
    </w:p>
    <w:p w:rsidR="00AB3155" w:rsidRP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 xml:space="preserve">Anayasa Mahkemesi </w:t>
      </w:r>
      <w:proofErr w:type="spellStart"/>
      <w:r w:rsidRPr="00AB3155">
        <w:rPr>
          <w:rFonts w:ascii="Times New Roman" w:eastAsia="Times New Roman" w:hAnsi="Times New Roman" w:cs="Times New Roman"/>
          <w:color w:val="000000"/>
          <w:sz w:val="24"/>
          <w:szCs w:val="26"/>
          <w:lang w:eastAsia="tr-TR"/>
        </w:rPr>
        <w:t>İçtüzüğü'nün</w:t>
      </w:r>
      <w:proofErr w:type="spellEnd"/>
      <w:r w:rsidRPr="00AB3155">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ibare ve bunların gerekçeleri ile diğer yasama belgeleri okunup incelendikten sonra gereği görüşülüp düşünüldü:</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B315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w:t>
      </w:r>
      <w:r w:rsidRPr="00AB3155">
        <w:rPr>
          <w:rFonts w:ascii="Times New Roman" w:eastAsia="Times New Roman" w:hAnsi="Times New Roman" w:cs="Times New Roman"/>
          <w:color w:val="000000"/>
          <w:sz w:val="24"/>
          <w:szCs w:val="26"/>
          <w:lang w:eastAsia="tr-TR"/>
        </w:rPr>
        <w:lastRenderedPageBreak/>
        <w:t xml:space="preserve">kanısına varırsa, bu hükmün iptali için Anayasa Mahkemesi'ne başvurmaya yetkilidir. </w:t>
      </w:r>
      <w:proofErr w:type="gramEnd"/>
      <w:r w:rsidRPr="00AB315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 xml:space="preserve">Sanık hakkında uygulanması istenilen 142. maddesinin (1) numaralı fıkrasının (f) bendinde suç için iki yıldan beş yıla kadar hapis cezası öngörülmüştür. Hapis cezasının ertelenmesini düzenleyen 51. maddenin (1) numaralı fıkrasında ise “işlediği suçtan dolayı iki yıl veya daha az süreyle hapis cezasına </w:t>
      </w:r>
      <w:proofErr w:type="gramStart"/>
      <w:r w:rsidRPr="00AB3155">
        <w:rPr>
          <w:rFonts w:ascii="Times New Roman" w:eastAsia="Times New Roman" w:hAnsi="Times New Roman" w:cs="Times New Roman"/>
          <w:color w:val="000000"/>
          <w:sz w:val="24"/>
          <w:szCs w:val="26"/>
          <w:lang w:eastAsia="tr-TR"/>
        </w:rPr>
        <w:t>mahkum</w:t>
      </w:r>
      <w:proofErr w:type="gramEnd"/>
      <w:r w:rsidRPr="00AB3155">
        <w:rPr>
          <w:rFonts w:ascii="Times New Roman" w:eastAsia="Times New Roman" w:hAnsi="Times New Roman" w:cs="Times New Roman"/>
          <w:color w:val="000000"/>
          <w:sz w:val="24"/>
          <w:szCs w:val="26"/>
          <w:lang w:eastAsia="tr-TR"/>
        </w:rPr>
        <w:t xml:space="preserve"> edilen kişinin cezasının ertelenebileceği” belirtilmiştir. Bu duruma göre, sanık hakkında alt sınırdan ceza tayini halinde eldeki işte 51. maddenin (1) numaralı fıkrasının uygulanma olanağı bulunmaktadır.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Ancak, başvuran Mahkeme başvuru gerekçesinde hapis cezaları için getirilen erteleme kurumunun para cezaları ve diğer yaptırımlar bakımından kabul edilmemesinin Anayasa'ya aykırılık teşkil ettiğini ileri sürmektedir.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 xml:space="preserve">Paraya çevirme veya diğer yaptırımların uygulanma olanağı ancak </w:t>
      </w:r>
      <w:proofErr w:type="spellStart"/>
      <w:r w:rsidRPr="00AB3155">
        <w:rPr>
          <w:rFonts w:ascii="Times New Roman" w:eastAsia="Times New Roman" w:hAnsi="Times New Roman" w:cs="Times New Roman"/>
          <w:color w:val="000000"/>
          <w:sz w:val="24"/>
          <w:szCs w:val="26"/>
          <w:lang w:eastAsia="tr-TR"/>
        </w:rPr>
        <w:t>TCK'nun</w:t>
      </w:r>
      <w:proofErr w:type="spellEnd"/>
      <w:r w:rsidRPr="00AB3155">
        <w:rPr>
          <w:rFonts w:ascii="Times New Roman" w:eastAsia="Times New Roman" w:hAnsi="Times New Roman" w:cs="Times New Roman"/>
          <w:color w:val="000000"/>
          <w:sz w:val="24"/>
          <w:szCs w:val="26"/>
          <w:lang w:eastAsia="tr-TR"/>
        </w:rPr>
        <w:t xml:space="preserve"> 49. maddesinin (2) numaralı fıkrasında “kısa süreli hapis cezası” olarak adlandırılan bir yıl veya daha az süreli hapis cezaları bakımından kabul edilmiştir.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Somut olayda sanık hakkında uygulanması istenilen 142. maddenin (1) numaralı fıkrasının (f) bendinde sanığın eylemine uyan suç için iki yıldan beş yıla kadar hapis cezası öngörüldüğünden, takdiri indirim nedeninin düzenlendiği 62. maddeye göre altıda bir indirim yapılmış olsa bile sanığa verilecek hapis cezasının paraya çevrilmesine olanak bulunmamaktadır. Bu durumda itiraz konusu ibare başvuran Mahkemece davada uygulanacak kural değildir.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Başvurunun Mahkeme'nin yetkisizliği nedeniyle reddi gerekir.</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b/>
          <w:bCs/>
          <w:color w:val="000000"/>
          <w:sz w:val="24"/>
          <w:szCs w:val="26"/>
          <w:lang w:eastAsia="tr-TR"/>
        </w:rPr>
        <w:t>IV- SONUÇ</w:t>
      </w:r>
    </w:p>
    <w:p w:rsid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 xml:space="preserve">26.9.2004 günlü, 5237 sayılı “Türk Ceza </w:t>
      </w:r>
      <w:proofErr w:type="spellStart"/>
      <w:r w:rsidRPr="00AB3155">
        <w:rPr>
          <w:rFonts w:ascii="Times New Roman" w:eastAsia="Times New Roman" w:hAnsi="Times New Roman" w:cs="Times New Roman"/>
          <w:color w:val="000000"/>
          <w:sz w:val="24"/>
          <w:szCs w:val="26"/>
          <w:lang w:eastAsia="tr-TR"/>
        </w:rPr>
        <w:t>Kanunu”nun</w:t>
      </w:r>
      <w:proofErr w:type="spellEnd"/>
      <w:r w:rsidRPr="00AB3155">
        <w:rPr>
          <w:rFonts w:ascii="Times New Roman" w:eastAsia="Times New Roman" w:hAnsi="Times New Roman" w:cs="Times New Roman"/>
          <w:color w:val="000000"/>
          <w:sz w:val="24"/>
          <w:szCs w:val="26"/>
          <w:lang w:eastAsia="tr-TR"/>
        </w:rPr>
        <w:t xml:space="preserve"> 51. maddesinin (1) numaralı fıkrasında yer alan “ ... hapis </w:t>
      </w:r>
      <w:proofErr w:type="gramStart"/>
      <w:r w:rsidRPr="00AB3155">
        <w:rPr>
          <w:rFonts w:ascii="Times New Roman" w:eastAsia="Times New Roman" w:hAnsi="Times New Roman" w:cs="Times New Roman"/>
          <w:color w:val="000000"/>
          <w:sz w:val="24"/>
          <w:szCs w:val="26"/>
          <w:lang w:eastAsia="tr-TR"/>
        </w:rPr>
        <w:t>cezasına ...</w:t>
      </w:r>
      <w:proofErr w:type="gramEnd"/>
      <w:r w:rsidRPr="00AB3155">
        <w:rPr>
          <w:rFonts w:ascii="Times New Roman" w:eastAsia="Times New Roman" w:hAnsi="Times New Roman" w:cs="Times New Roman"/>
          <w:color w:val="000000"/>
          <w:sz w:val="24"/>
          <w:szCs w:val="26"/>
          <w:lang w:eastAsia="tr-TR"/>
        </w:rPr>
        <w:t xml:space="preserve"> “ ibaresinin, itiraz başvurusunda bulunan Mahkeme'nin bakmakta olduğu davada uygulanma olanağı bulunmadığından, bu ibareye ilişkin başvurunun Mahkeme'nin yetkisizliği nedeniyle REDDİNE,</w:t>
      </w:r>
      <w:r w:rsidRPr="00AB3155">
        <w:rPr>
          <w:rFonts w:ascii="Times New Roman" w:eastAsia="Times New Roman" w:hAnsi="Times New Roman" w:cs="Times New Roman"/>
          <w:b/>
          <w:bCs/>
          <w:color w:val="000000"/>
          <w:sz w:val="24"/>
          <w:szCs w:val="26"/>
          <w:lang w:eastAsia="tr-TR"/>
        </w:rPr>
        <w:t> </w:t>
      </w:r>
      <w:r w:rsidRPr="00AB3155">
        <w:rPr>
          <w:rFonts w:ascii="Times New Roman" w:eastAsia="Times New Roman" w:hAnsi="Times New Roman" w:cs="Times New Roman"/>
          <w:color w:val="000000"/>
          <w:sz w:val="24"/>
          <w:szCs w:val="26"/>
          <w:lang w:eastAsia="tr-TR"/>
        </w:rPr>
        <w:t>7.2.2006 gününde OYBİRLİĞİYLE karar verildi.</w:t>
      </w:r>
    </w:p>
    <w:p w:rsidR="00AB3155" w:rsidRPr="00AB3155" w:rsidRDefault="00AB3155" w:rsidP="00AB315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B3155" w:rsidRPr="00AB3155" w:rsidTr="00AB3155">
        <w:trPr>
          <w:tblCellSpacing w:w="0" w:type="dxa"/>
          <w:jc w:val="center"/>
        </w:trPr>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Başkan</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Tülay TUĞCU</w:t>
            </w:r>
          </w:p>
        </w:tc>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Başkanvekili</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Haşim KILIÇ</w:t>
            </w:r>
          </w:p>
        </w:tc>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B3155">
              <w:rPr>
                <w:rFonts w:ascii="Times New Roman" w:eastAsia="Times New Roman" w:hAnsi="Times New Roman" w:cs="Times New Roman"/>
                <w:color w:val="000000"/>
                <w:sz w:val="24"/>
                <w:szCs w:val="26"/>
                <w:lang w:eastAsia="tr-TR"/>
              </w:rPr>
              <w:t>Sacit</w:t>
            </w:r>
            <w:proofErr w:type="spellEnd"/>
            <w:r w:rsidRPr="00AB3155">
              <w:rPr>
                <w:rFonts w:ascii="Times New Roman" w:eastAsia="Times New Roman" w:hAnsi="Times New Roman" w:cs="Times New Roman"/>
                <w:color w:val="000000"/>
                <w:sz w:val="24"/>
                <w:szCs w:val="26"/>
                <w:lang w:eastAsia="tr-TR"/>
              </w:rPr>
              <w:t xml:space="preserve"> ADALI</w:t>
            </w:r>
          </w:p>
        </w:tc>
      </w:tr>
    </w:tbl>
    <w:p w:rsid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B3155" w:rsidRPr="00AB3155" w:rsidTr="00AB3155">
        <w:trPr>
          <w:tblCellSpacing w:w="0" w:type="dxa"/>
          <w:jc w:val="center"/>
        </w:trPr>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lastRenderedPageBreak/>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Fulya KANTARCIOĞLU</w:t>
            </w:r>
          </w:p>
        </w:tc>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Ahmet AKYALÇIN</w:t>
            </w:r>
          </w:p>
        </w:tc>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Mehmet ERTEN</w:t>
            </w:r>
          </w:p>
        </w:tc>
      </w:tr>
    </w:tbl>
    <w:p w:rsid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B3155" w:rsidRPr="00AB3155" w:rsidTr="00AB3155">
        <w:trPr>
          <w:tblCellSpacing w:w="0" w:type="dxa"/>
          <w:jc w:val="center"/>
        </w:trPr>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A. Necmi ÖZLER</w:t>
            </w:r>
          </w:p>
        </w:tc>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Serdar ÖZGÜLDÜR</w:t>
            </w:r>
          </w:p>
        </w:tc>
        <w:tc>
          <w:tcPr>
            <w:tcW w:w="1667"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Şevket APALAK</w:t>
            </w:r>
          </w:p>
        </w:tc>
      </w:tr>
    </w:tbl>
    <w:p w:rsid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B3155" w:rsidRPr="00AB3155" w:rsidTr="00AB3155">
        <w:trPr>
          <w:tblCellSpacing w:w="0" w:type="dxa"/>
          <w:jc w:val="center"/>
        </w:trPr>
        <w:tc>
          <w:tcPr>
            <w:tcW w:w="2500"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B3155">
              <w:rPr>
                <w:rFonts w:ascii="Times New Roman" w:eastAsia="Times New Roman" w:hAnsi="Times New Roman" w:cs="Times New Roman"/>
                <w:color w:val="000000"/>
                <w:sz w:val="24"/>
                <w:szCs w:val="26"/>
                <w:lang w:eastAsia="tr-TR"/>
              </w:rPr>
              <w:t>Serruh</w:t>
            </w:r>
            <w:proofErr w:type="spellEnd"/>
            <w:r w:rsidRPr="00AB3155">
              <w:rPr>
                <w:rFonts w:ascii="Times New Roman" w:eastAsia="Times New Roman" w:hAnsi="Times New Roman" w:cs="Times New Roman"/>
                <w:color w:val="000000"/>
                <w:sz w:val="24"/>
                <w:szCs w:val="26"/>
                <w:lang w:eastAsia="tr-TR"/>
              </w:rPr>
              <w:t xml:space="preserve"> KALELİ</w:t>
            </w:r>
          </w:p>
        </w:tc>
        <w:tc>
          <w:tcPr>
            <w:tcW w:w="2500" w:type="pct"/>
            <w:hideMark/>
          </w:tcPr>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Üye</w:t>
            </w:r>
          </w:p>
          <w:p w:rsidR="00AB3155" w:rsidRPr="00AB3155" w:rsidRDefault="00AB3155" w:rsidP="00AB315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B3155">
              <w:rPr>
                <w:rFonts w:ascii="Times New Roman" w:eastAsia="Times New Roman" w:hAnsi="Times New Roman" w:cs="Times New Roman"/>
                <w:color w:val="000000"/>
                <w:sz w:val="24"/>
                <w:szCs w:val="26"/>
                <w:lang w:eastAsia="tr-TR"/>
              </w:rPr>
              <w:t xml:space="preserve">Osman </w:t>
            </w:r>
            <w:proofErr w:type="spellStart"/>
            <w:r w:rsidRPr="00AB3155">
              <w:rPr>
                <w:rFonts w:ascii="Times New Roman" w:eastAsia="Times New Roman" w:hAnsi="Times New Roman" w:cs="Times New Roman"/>
                <w:color w:val="000000"/>
                <w:sz w:val="24"/>
                <w:szCs w:val="26"/>
                <w:lang w:eastAsia="tr-TR"/>
              </w:rPr>
              <w:t>Alifeyyaz</w:t>
            </w:r>
            <w:proofErr w:type="spellEnd"/>
            <w:r w:rsidRPr="00AB3155">
              <w:rPr>
                <w:rFonts w:ascii="Times New Roman" w:eastAsia="Times New Roman" w:hAnsi="Times New Roman" w:cs="Times New Roman"/>
                <w:color w:val="000000"/>
                <w:sz w:val="24"/>
                <w:szCs w:val="26"/>
                <w:lang w:eastAsia="tr-TR"/>
              </w:rPr>
              <w:t xml:space="preserve"> PAKSÜT</w:t>
            </w:r>
          </w:p>
        </w:tc>
      </w:tr>
    </w:tbl>
    <w:p w:rsidR="00CE1FB9" w:rsidRPr="00AB3155" w:rsidRDefault="00CE1FB9" w:rsidP="00AB3155">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AB3155" w:rsidSect="00AB31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D9" w:rsidRDefault="002F0AD9" w:rsidP="00AB3155">
      <w:pPr>
        <w:spacing w:after="0" w:line="240" w:lineRule="auto"/>
      </w:pPr>
      <w:r>
        <w:separator/>
      </w:r>
    </w:p>
  </w:endnote>
  <w:endnote w:type="continuationSeparator" w:id="0">
    <w:p w:rsidR="002F0AD9" w:rsidRDefault="002F0AD9" w:rsidP="00AB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55" w:rsidRDefault="00AB3155" w:rsidP="00A654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3155" w:rsidRDefault="00AB3155" w:rsidP="00AB31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55" w:rsidRDefault="00AB3155" w:rsidP="00A654C1">
    <w:pPr>
      <w:pStyle w:val="Altbilgi"/>
      <w:framePr w:wrap="around" w:vAnchor="text" w:hAnchor="margin" w:xAlign="right" w:y="1"/>
      <w:rPr>
        <w:rStyle w:val="SayfaNumaras"/>
        <w:rFonts w:ascii="Times New Roman" w:hAnsi="Times New Roman" w:cs="Times New Roman"/>
      </w:rPr>
    </w:pPr>
    <w:r w:rsidRPr="00AB3155">
      <w:rPr>
        <w:rStyle w:val="SayfaNumaras"/>
        <w:rFonts w:ascii="Times New Roman" w:hAnsi="Times New Roman" w:cs="Times New Roman"/>
      </w:rPr>
      <w:fldChar w:fldCharType="begin"/>
    </w:r>
    <w:r w:rsidRPr="00AB3155">
      <w:rPr>
        <w:rStyle w:val="SayfaNumaras"/>
        <w:rFonts w:ascii="Times New Roman" w:hAnsi="Times New Roman" w:cs="Times New Roman"/>
      </w:rPr>
      <w:instrText xml:space="preserve">PAGE  </w:instrText>
    </w:r>
    <w:r w:rsidRPr="00AB315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B3155">
      <w:rPr>
        <w:rStyle w:val="SayfaNumaras"/>
        <w:rFonts w:ascii="Times New Roman" w:hAnsi="Times New Roman" w:cs="Times New Roman"/>
      </w:rPr>
      <w:fldChar w:fldCharType="end"/>
    </w:r>
  </w:p>
  <w:p w:rsidR="00AB3155" w:rsidRPr="00AB3155" w:rsidRDefault="00AB3155" w:rsidP="00AB31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55" w:rsidRDefault="00AB31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D9" w:rsidRDefault="002F0AD9" w:rsidP="00AB3155">
      <w:pPr>
        <w:spacing w:after="0" w:line="240" w:lineRule="auto"/>
      </w:pPr>
      <w:r>
        <w:separator/>
      </w:r>
    </w:p>
  </w:footnote>
  <w:footnote w:type="continuationSeparator" w:id="0">
    <w:p w:rsidR="002F0AD9" w:rsidRDefault="002F0AD9" w:rsidP="00AB3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55" w:rsidRDefault="00AB31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55" w:rsidRDefault="00AB31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w:t>
    </w:r>
  </w:p>
  <w:p w:rsidR="00AB3155" w:rsidRDefault="00AB31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/16</w:t>
    </w:r>
  </w:p>
  <w:p w:rsidR="00AB3155" w:rsidRPr="00AB3155" w:rsidRDefault="00AB31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55" w:rsidRDefault="00AB31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4E"/>
    <w:rsid w:val="002F0AD9"/>
    <w:rsid w:val="006F2E4E"/>
    <w:rsid w:val="00AB315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980D3-84BB-402C-A908-4C2E4F56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B31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31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3155"/>
  </w:style>
  <w:style w:type="paragraph" w:styleId="Altbilgi">
    <w:name w:val="footer"/>
    <w:basedOn w:val="Normal"/>
    <w:link w:val="AltbilgiChar"/>
    <w:uiPriority w:val="99"/>
    <w:unhideWhenUsed/>
    <w:rsid w:val="00AB31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3155"/>
  </w:style>
  <w:style w:type="character" w:styleId="SayfaNumaras">
    <w:name w:val="page number"/>
    <w:basedOn w:val="VarsaylanParagrafYazTipi"/>
    <w:uiPriority w:val="99"/>
    <w:semiHidden/>
    <w:unhideWhenUsed/>
    <w:rsid w:val="00AB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5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2019-01-21T07:29:00Z</dcterms:created>
  <dcterms:modified xsi:type="dcterms:W3CDTF">2019-01-21T07:30:00Z</dcterms:modified>
</cp:coreProperties>
</file>