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B0" w:rsidRDefault="007474B0" w:rsidP="007474B0">
      <w:pPr>
        <w:spacing w:before="100" w:after="100" w:line="240" w:lineRule="auto"/>
        <w:jc w:val="center"/>
        <w:rPr>
          <w:rFonts w:ascii="Times New Roman" w:eastAsia="Times New Roman" w:hAnsi="Times New Roman" w:cs="Times New Roman"/>
          <w:b/>
          <w:bCs/>
          <w:color w:val="000000"/>
          <w:sz w:val="24"/>
          <w:szCs w:val="26"/>
          <w:lang w:eastAsia="tr-TR"/>
        </w:rPr>
      </w:pPr>
      <w:r w:rsidRPr="007474B0">
        <w:rPr>
          <w:rFonts w:ascii="Times New Roman" w:eastAsia="Times New Roman" w:hAnsi="Times New Roman" w:cs="Times New Roman"/>
          <w:b/>
          <w:bCs/>
          <w:color w:val="000000"/>
          <w:sz w:val="24"/>
          <w:szCs w:val="26"/>
          <w:lang w:eastAsia="tr-TR"/>
        </w:rPr>
        <w:t>ANAYASA MAHKEMESİ KARARI</w:t>
      </w:r>
    </w:p>
    <w:p w:rsidR="007474B0" w:rsidRDefault="007474B0" w:rsidP="007474B0">
      <w:pPr>
        <w:spacing w:before="100" w:after="100" w:line="240" w:lineRule="auto"/>
        <w:jc w:val="center"/>
        <w:rPr>
          <w:rFonts w:ascii="Times New Roman" w:eastAsia="Times New Roman" w:hAnsi="Times New Roman" w:cs="Times New Roman"/>
          <w:b/>
          <w:bCs/>
          <w:color w:val="000000"/>
          <w:sz w:val="24"/>
          <w:szCs w:val="26"/>
          <w:lang w:eastAsia="tr-TR"/>
        </w:rPr>
      </w:pPr>
    </w:p>
    <w:p w:rsidR="007474B0" w:rsidRDefault="007474B0" w:rsidP="007474B0">
      <w:pPr>
        <w:spacing w:before="100" w:after="100" w:line="240" w:lineRule="auto"/>
        <w:jc w:val="center"/>
        <w:rPr>
          <w:rFonts w:ascii="Times New Roman" w:eastAsia="Times New Roman" w:hAnsi="Times New Roman" w:cs="Times New Roman"/>
          <w:color w:val="000000"/>
          <w:sz w:val="24"/>
          <w:szCs w:val="20"/>
          <w:lang w:eastAsia="tr-TR"/>
        </w:rPr>
      </w:pPr>
    </w:p>
    <w:p w:rsidR="007474B0" w:rsidRPr="007474B0" w:rsidRDefault="007474B0" w:rsidP="007474B0">
      <w:pPr>
        <w:spacing w:after="0" w:line="240" w:lineRule="auto"/>
        <w:jc w:val="both"/>
        <w:rPr>
          <w:rFonts w:ascii="Times New Roman" w:eastAsia="Times New Roman" w:hAnsi="Times New Roman" w:cs="Times New Roman"/>
          <w:b/>
          <w:bCs/>
          <w:color w:val="000000"/>
          <w:sz w:val="24"/>
          <w:szCs w:val="26"/>
          <w:lang w:eastAsia="tr-TR"/>
        </w:rPr>
      </w:pPr>
      <w:r w:rsidRPr="007474B0">
        <w:rPr>
          <w:rFonts w:ascii="Times New Roman" w:eastAsia="Times New Roman" w:hAnsi="Times New Roman" w:cs="Times New Roman"/>
          <w:b/>
          <w:bCs/>
          <w:color w:val="000000"/>
          <w:sz w:val="24"/>
          <w:szCs w:val="26"/>
          <w:lang w:eastAsia="tr-TR"/>
        </w:rPr>
        <w:t xml:space="preserve">Esas </w:t>
      </w:r>
      <w:proofErr w:type="gramStart"/>
      <w:r w:rsidRPr="007474B0">
        <w:rPr>
          <w:rFonts w:ascii="Times New Roman" w:eastAsia="Times New Roman" w:hAnsi="Times New Roman" w:cs="Times New Roman"/>
          <w:b/>
          <w:bCs/>
          <w:color w:val="000000"/>
          <w:sz w:val="24"/>
          <w:szCs w:val="26"/>
          <w:lang w:eastAsia="tr-TR"/>
        </w:rPr>
        <w:t>Sayısı :</w:t>
      </w:r>
      <w:r w:rsidRPr="007474B0">
        <w:rPr>
          <w:rFonts w:ascii="Times New Roman" w:eastAsia="Times New Roman" w:hAnsi="Times New Roman" w:cs="Times New Roman"/>
          <w:b/>
          <w:bCs/>
          <w:color w:val="000000"/>
          <w:sz w:val="24"/>
          <w:szCs w:val="26"/>
          <w:lang w:eastAsia="tr-TR"/>
        </w:rPr>
        <w:t xml:space="preserve"> 2</w:t>
      </w:r>
      <w:r w:rsidRPr="007474B0">
        <w:rPr>
          <w:rFonts w:ascii="Times New Roman" w:eastAsia="Times New Roman" w:hAnsi="Times New Roman" w:cs="Times New Roman"/>
          <w:b/>
          <w:bCs/>
          <w:color w:val="000000"/>
          <w:sz w:val="24"/>
          <w:szCs w:val="26"/>
          <w:lang w:eastAsia="tr-TR"/>
        </w:rPr>
        <w:t>006</w:t>
      </w:r>
      <w:proofErr w:type="gramEnd"/>
      <w:r w:rsidRPr="007474B0">
        <w:rPr>
          <w:rFonts w:ascii="Times New Roman" w:eastAsia="Times New Roman" w:hAnsi="Times New Roman" w:cs="Times New Roman"/>
          <w:b/>
          <w:bCs/>
          <w:color w:val="000000"/>
          <w:sz w:val="24"/>
          <w:szCs w:val="26"/>
          <w:lang w:eastAsia="tr-TR"/>
        </w:rPr>
        <w:t>/163</w:t>
      </w:r>
    </w:p>
    <w:p w:rsidR="007474B0" w:rsidRPr="007474B0" w:rsidRDefault="007474B0" w:rsidP="007474B0">
      <w:pPr>
        <w:spacing w:after="0" w:line="240" w:lineRule="auto"/>
        <w:jc w:val="both"/>
        <w:rPr>
          <w:rFonts w:ascii="Times New Roman" w:eastAsia="Times New Roman" w:hAnsi="Times New Roman" w:cs="Times New Roman"/>
          <w:b/>
          <w:color w:val="000000"/>
          <w:sz w:val="24"/>
          <w:szCs w:val="20"/>
          <w:lang w:eastAsia="tr-TR"/>
        </w:rPr>
      </w:pPr>
      <w:r w:rsidRPr="007474B0">
        <w:rPr>
          <w:rFonts w:ascii="Times New Roman" w:eastAsia="Times New Roman" w:hAnsi="Times New Roman" w:cs="Times New Roman"/>
          <w:b/>
          <w:bCs/>
          <w:color w:val="000000"/>
          <w:sz w:val="24"/>
          <w:szCs w:val="26"/>
          <w:lang w:eastAsia="tr-TR"/>
        </w:rPr>
        <w:t xml:space="preserve">Karar </w:t>
      </w:r>
      <w:proofErr w:type="gramStart"/>
      <w:r w:rsidRPr="007474B0">
        <w:rPr>
          <w:rFonts w:ascii="Times New Roman" w:eastAsia="Times New Roman" w:hAnsi="Times New Roman" w:cs="Times New Roman"/>
          <w:b/>
          <w:bCs/>
          <w:color w:val="000000"/>
          <w:sz w:val="24"/>
          <w:szCs w:val="26"/>
          <w:lang w:eastAsia="tr-TR"/>
        </w:rPr>
        <w:t>Sayısı : 2006</w:t>
      </w:r>
      <w:proofErr w:type="gramEnd"/>
      <w:r w:rsidRPr="007474B0">
        <w:rPr>
          <w:rFonts w:ascii="Times New Roman" w:eastAsia="Times New Roman" w:hAnsi="Times New Roman" w:cs="Times New Roman"/>
          <w:b/>
          <w:bCs/>
          <w:color w:val="000000"/>
          <w:sz w:val="24"/>
          <w:szCs w:val="26"/>
          <w:lang w:eastAsia="tr-TR"/>
        </w:rPr>
        <w:t>/121</w:t>
      </w:r>
    </w:p>
    <w:p w:rsidR="007474B0" w:rsidRPr="007474B0" w:rsidRDefault="007474B0" w:rsidP="007474B0">
      <w:pPr>
        <w:spacing w:after="0" w:line="240" w:lineRule="auto"/>
        <w:jc w:val="both"/>
        <w:rPr>
          <w:rFonts w:ascii="Times New Roman" w:eastAsia="Times New Roman" w:hAnsi="Times New Roman" w:cs="Times New Roman"/>
          <w:b/>
          <w:bCs/>
          <w:color w:val="000000"/>
          <w:sz w:val="24"/>
          <w:szCs w:val="26"/>
          <w:lang w:eastAsia="tr-TR"/>
        </w:rPr>
      </w:pPr>
      <w:r w:rsidRPr="007474B0">
        <w:rPr>
          <w:rFonts w:ascii="Times New Roman" w:eastAsia="Times New Roman" w:hAnsi="Times New Roman" w:cs="Times New Roman"/>
          <w:b/>
          <w:bCs/>
          <w:color w:val="000000"/>
          <w:sz w:val="24"/>
          <w:szCs w:val="26"/>
          <w:lang w:eastAsia="tr-TR"/>
        </w:rPr>
        <w:t xml:space="preserve">Karar </w:t>
      </w:r>
      <w:proofErr w:type="gramStart"/>
      <w:r w:rsidRPr="007474B0">
        <w:rPr>
          <w:rFonts w:ascii="Times New Roman" w:eastAsia="Times New Roman" w:hAnsi="Times New Roman" w:cs="Times New Roman"/>
          <w:b/>
          <w:bCs/>
          <w:color w:val="000000"/>
          <w:sz w:val="24"/>
          <w:szCs w:val="26"/>
          <w:lang w:eastAsia="tr-TR"/>
        </w:rPr>
        <w:t>Günü : 27</w:t>
      </w:r>
      <w:proofErr w:type="gramEnd"/>
      <w:r w:rsidRPr="007474B0">
        <w:rPr>
          <w:rFonts w:ascii="Times New Roman" w:eastAsia="Times New Roman" w:hAnsi="Times New Roman" w:cs="Times New Roman"/>
          <w:b/>
          <w:bCs/>
          <w:color w:val="000000"/>
          <w:sz w:val="24"/>
          <w:szCs w:val="26"/>
          <w:lang w:eastAsia="tr-TR"/>
        </w:rPr>
        <w:t>.12.2006</w:t>
      </w:r>
    </w:p>
    <w:p w:rsidR="007474B0" w:rsidRDefault="007474B0" w:rsidP="007474B0">
      <w:pPr>
        <w:spacing w:after="0" w:line="240" w:lineRule="auto"/>
        <w:jc w:val="both"/>
        <w:rPr>
          <w:rFonts w:ascii="Times New Roman" w:eastAsia="Times New Roman" w:hAnsi="Times New Roman" w:cs="Times New Roman"/>
          <w:b/>
          <w:color w:val="000000"/>
          <w:sz w:val="24"/>
          <w:szCs w:val="20"/>
          <w:lang w:eastAsia="tr-TR"/>
        </w:rPr>
      </w:pPr>
      <w:r w:rsidRPr="007474B0">
        <w:rPr>
          <w:rFonts w:ascii="Times New Roman" w:eastAsia="Times New Roman" w:hAnsi="Times New Roman" w:cs="Times New Roman"/>
          <w:b/>
          <w:bCs/>
          <w:color w:val="000000"/>
          <w:sz w:val="24"/>
          <w:szCs w:val="26"/>
          <w:lang w:eastAsia="tr-TR"/>
        </w:rPr>
        <w:t>Resmi Gazete Tarih-</w:t>
      </w:r>
      <w:proofErr w:type="gramStart"/>
      <w:r w:rsidRPr="007474B0">
        <w:rPr>
          <w:rFonts w:ascii="Times New Roman" w:eastAsia="Times New Roman" w:hAnsi="Times New Roman" w:cs="Times New Roman"/>
          <w:b/>
          <w:bCs/>
          <w:color w:val="000000"/>
          <w:sz w:val="24"/>
          <w:szCs w:val="26"/>
          <w:lang w:eastAsia="tr-TR"/>
        </w:rPr>
        <w:t>Sayısı : Tebliğ</w:t>
      </w:r>
      <w:proofErr w:type="gramEnd"/>
      <w:r w:rsidRPr="007474B0">
        <w:rPr>
          <w:rFonts w:ascii="Times New Roman" w:eastAsia="Times New Roman" w:hAnsi="Times New Roman" w:cs="Times New Roman"/>
          <w:b/>
          <w:bCs/>
          <w:color w:val="000000"/>
          <w:sz w:val="24"/>
          <w:szCs w:val="26"/>
          <w:lang w:eastAsia="tr-TR"/>
        </w:rPr>
        <w:t xml:space="preserve"> edildi.</w:t>
      </w:r>
    </w:p>
    <w:p w:rsidR="007474B0" w:rsidRDefault="007474B0" w:rsidP="007474B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7474B0" w:rsidRDefault="007474B0" w:rsidP="007474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b/>
          <w:bCs/>
          <w:color w:val="000000"/>
          <w:sz w:val="24"/>
          <w:szCs w:val="26"/>
          <w:lang w:eastAsia="tr-TR"/>
        </w:rPr>
        <w:t>İTİRAZ YOLUNA BAŞVURAN: </w:t>
      </w:r>
      <w:r w:rsidRPr="007474B0">
        <w:rPr>
          <w:rFonts w:ascii="Times New Roman" w:eastAsia="Times New Roman" w:hAnsi="Times New Roman" w:cs="Times New Roman"/>
          <w:color w:val="000000"/>
          <w:sz w:val="24"/>
          <w:szCs w:val="26"/>
          <w:lang w:eastAsia="tr-TR"/>
        </w:rPr>
        <w:t>Malatya Bölge İdare Mahkemesi</w:t>
      </w:r>
    </w:p>
    <w:p w:rsidR="007474B0" w:rsidRDefault="007474B0" w:rsidP="007474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b/>
          <w:bCs/>
          <w:color w:val="000000"/>
          <w:sz w:val="24"/>
          <w:szCs w:val="26"/>
          <w:lang w:eastAsia="tr-TR"/>
        </w:rPr>
        <w:t>İTİRAZIN KONUSU : </w:t>
      </w:r>
      <w:r w:rsidRPr="007474B0">
        <w:rPr>
          <w:rFonts w:ascii="Times New Roman" w:eastAsia="Times New Roman" w:hAnsi="Times New Roman" w:cs="Times New Roman"/>
          <w:color w:val="000000"/>
          <w:sz w:val="24"/>
          <w:szCs w:val="26"/>
          <w:lang w:eastAsia="tr-TR"/>
        </w:rPr>
        <w:t>2.12.1999 günlü, 4483 sayılı Memurlar Ve Diğer Kamu Görevlilerinin Yargılanması Hakkında Kanun'un 9. maddesinin dördüncü fıkrasının “</w:t>
      </w:r>
      <w:r w:rsidRPr="007474B0">
        <w:rPr>
          <w:rFonts w:ascii="Times New Roman" w:eastAsia="Times New Roman" w:hAnsi="Times New Roman" w:cs="Times New Roman"/>
          <w:i/>
          <w:iCs/>
          <w:color w:val="000000"/>
          <w:sz w:val="24"/>
          <w:szCs w:val="26"/>
          <w:lang w:eastAsia="tr-TR"/>
        </w:rPr>
        <w:t>Verilen kararlar kesindir</w:t>
      </w:r>
      <w:r w:rsidRPr="007474B0">
        <w:rPr>
          <w:rFonts w:ascii="Times New Roman" w:eastAsia="Times New Roman" w:hAnsi="Times New Roman" w:cs="Times New Roman"/>
          <w:color w:val="000000"/>
          <w:sz w:val="24"/>
          <w:szCs w:val="26"/>
          <w:lang w:eastAsia="tr-TR"/>
        </w:rPr>
        <w:t>” şeklindeki ikinci tümcesinin Anayasa'nın 2</w:t>
      </w:r>
      <w:proofErr w:type="gramStart"/>
      <w:r w:rsidRPr="007474B0">
        <w:rPr>
          <w:rFonts w:ascii="Times New Roman" w:eastAsia="Times New Roman" w:hAnsi="Times New Roman" w:cs="Times New Roman"/>
          <w:color w:val="000000"/>
          <w:sz w:val="24"/>
          <w:szCs w:val="26"/>
          <w:lang w:eastAsia="tr-TR"/>
        </w:rPr>
        <w:t>.,</w:t>
      </w:r>
      <w:proofErr w:type="gramEnd"/>
      <w:r w:rsidRPr="007474B0">
        <w:rPr>
          <w:rFonts w:ascii="Times New Roman" w:eastAsia="Times New Roman" w:hAnsi="Times New Roman" w:cs="Times New Roman"/>
          <w:color w:val="000000"/>
          <w:sz w:val="24"/>
          <w:szCs w:val="26"/>
          <w:lang w:eastAsia="tr-TR"/>
        </w:rPr>
        <w:t xml:space="preserve"> 36. ve 125. maddelerine aykırılığı savıyla iptali istemidir.</w:t>
      </w:r>
    </w:p>
    <w:p w:rsidR="007474B0" w:rsidRDefault="007474B0" w:rsidP="00747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4B0">
        <w:rPr>
          <w:rFonts w:ascii="Times New Roman" w:eastAsia="Times New Roman" w:hAnsi="Times New Roman" w:cs="Times New Roman"/>
          <w:b/>
          <w:bCs/>
          <w:color w:val="000000"/>
          <w:sz w:val="24"/>
          <w:szCs w:val="26"/>
          <w:lang w:eastAsia="tr-TR"/>
        </w:rPr>
        <w:t>I- OLAY</w:t>
      </w:r>
    </w:p>
    <w:p w:rsidR="007474B0" w:rsidRDefault="007474B0" w:rsidP="00747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4B0">
        <w:rPr>
          <w:rFonts w:ascii="Times New Roman" w:eastAsia="Times New Roman" w:hAnsi="Times New Roman" w:cs="Times New Roman"/>
          <w:color w:val="000000"/>
          <w:sz w:val="24"/>
          <w:szCs w:val="26"/>
          <w:lang w:eastAsia="tr-TR"/>
        </w:rPr>
        <w:t>Hakkında 4483 sayılı Memurlar Ve Diğer Kamu Görevlilerinin Yargılanması Hakkında Kanun hükümleri uyarınca vali tarafından verilen soruşturma iznine itirazı kişinin itirazı süre yönünden reddedilmiştir. İlgili kişinin, itirazın yasal süresi içerisinde yapıldığı iddiasıyla karar düzeltme talebinde bulunması üzerine, itiraz konusu kuralın Anayasa'ya aykırı olduğu kanısına varan Mahkeme iptali için başvurmuştur.</w:t>
      </w:r>
    </w:p>
    <w:p w:rsidR="007474B0" w:rsidRDefault="007474B0" w:rsidP="007474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b/>
          <w:bCs/>
          <w:color w:val="000000"/>
          <w:sz w:val="24"/>
          <w:szCs w:val="26"/>
          <w:lang w:eastAsia="tr-TR"/>
        </w:rPr>
        <w:t>II- İTİRAZ KONUSU YASA KURALI</w:t>
      </w:r>
    </w:p>
    <w:p w:rsidR="007474B0" w:rsidRDefault="007474B0" w:rsidP="007474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2.12.1999 günlü, 4483 sayılı Memurlar Ve Diğer Kamu Görevlilerinin Yargılanması Hakkında Kanun'un “İtiraz” başlıklı 9. maddesinin, itiraz konusu tümceyi de içeren dördüncü fıkrası şöyledir:</w:t>
      </w:r>
    </w:p>
    <w:p w:rsidR="007474B0" w:rsidRDefault="007474B0" w:rsidP="007474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“İtirazlar, öncelikle incelenir ve en geç üç ay içinde karara bağlanır. </w:t>
      </w:r>
      <w:r w:rsidRPr="007474B0">
        <w:rPr>
          <w:rFonts w:ascii="Times New Roman" w:eastAsia="Times New Roman" w:hAnsi="Times New Roman" w:cs="Times New Roman"/>
          <w:b/>
          <w:bCs/>
          <w:color w:val="000000"/>
          <w:sz w:val="24"/>
          <w:szCs w:val="26"/>
          <w:lang w:eastAsia="tr-TR"/>
        </w:rPr>
        <w:t>Verilen kararlar kesindir.</w:t>
      </w:r>
      <w:r w:rsidRPr="007474B0">
        <w:rPr>
          <w:rFonts w:ascii="Times New Roman" w:eastAsia="Times New Roman" w:hAnsi="Times New Roman" w:cs="Times New Roman"/>
          <w:color w:val="000000"/>
          <w:sz w:val="24"/>
          <w:szCs w:val="26"/>
          <w:lang w:eastAsia="tr-TR"/>
        </w:rPr>
        <w:t>”</w:t>
      </w:r>
    </w:p>
    <w:p w:rsidR="007474B0" w:rsidRDefault="007474B0" w:rsidP="007474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b/>
          <w:bCs/>
          <w:color w:val="000000"/>
          <w:sz w:val="24"/>
          <w:szCs w:val="26"/>
          <w:lang w:eastAsia="tr-TR"/>
        </w:rPr>
        <w:t>III- İLK İNCELEME</w:t>
      </w:r>
    </w:p>
    <w:p w:rsidR="007474B0" w:rsidRDefault="007474B0" w:rsidP="007474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 xml:space="preserve">Anayasa Mahkemesi </w:t>
      </w:r>
      <w:proofErr w:type="spellStart"/>
      <w:r w:rsidRPr="007474B0">
        <w:rPr>
          <w:rFonts w:ascii="Times New Roman" w:eastAsia="Times New Roman" w:hAnsi="Times New Roman" w:cs="Times New Roman"/>
          <w:color w:val="000000"/>
          <w:sz w:val="24"/>
          <w:szCs w:val="26"/>
          <w:lang w:eastAsia="tr-TR"/>
        </w:rPr>
        <w:t>İçtüzüğü'nün</w:t>
      </w:r>
      <w:proofErr w:type="spellEnd"/>
      <w:r w:rsidRPr="007474B0">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kural ve bunun gerekçesi ile diğer yasama belgeleri okunup incelendikten sonra gereği görüşülüp düşünüldü:</w:t>
      </w:r>
    </w:p>
    <w:p w:rsidR="007474B0" w:rsidRDefault="007474B0" w:rsidP="007474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474B0">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maddelerine göre, bir davaya bakmakta olan mahkeme, o dava sebebiyle uygulanacak bir kanun veya kanun hükmünde kararnamenin hükümlerini Anayasa'ya aykırı görürse veya taraflardan birinin ileri sürdüğü Anayasa'ya aykırılık savının ciddi olduğu kanısına varırsa bu hükmün iptali için Anayasa Mahkemesi'ne başvurmaya yetkilidir. </w:t>
      </w:r>
      <w:proofErr w:type="gramEnd"/>
      <w:r w:rsidRPr="007474B0">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 ve yetkisi içerisinde bir dava bulunması ve iptali istenen kuralın da o davada uygulanacak kural olması gerekmektedir.</w:t>
      </w:r>
    </w:p>
    <w:p w:rsidR="007474B0" w:rsidRDefault="007474B0" w:rsidP="007474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60606"/>
          <w:sz w:val="24"/>
          <w:szCs w:val="26"/>
          <w:lang w:eastAsia="tr-TR"/>
        </w:rPr>
        <w:lastRenderedPageBreak/>
        <w:t xml:space="preserve">4483 sayılı Kanun'un 9. maddesinde soruşturma izni verilmesine ilişkin kararlara karşı yetkili merciin niteliğine göre Danıştay 1. Daire ya da Bölge İdare Mahkemesinde itiraz yoluna başvurulabileceği hüküm altına alınmıştır. </w:t>
      </w:r>
      <w:proofErr w:type="gramStart"/>
      <w:r w:rsidRPr="007474B0">
        <w:rPr>
          <w:rFonts w:ascii="Times New Roman" w:eastAsia="Times New Roman" w:hAnsi="Times New Roman" w:cs="Times New Roman"/>
          <w:color w:val="060606"/>
          <w:sz w:val="24"/>
          <w:szCs w:val="26"/>
          <w:lang w:eastAsia="tr-TR"/>
        </w:rPr>
        <w:t xml:space="preserve">2575 sayılı Danıştay Kanunu'nun 1. maddesi Danıştay'ı “yüksek idare mahkemesi, danışma ve inceleme mercii” olarak tanımlamış, 41. maddesinde idari işlere ilişkin idari uyuşmazlıklar ve görevlerin 1. Daire ve İdari İşler Kurulunda görüleceği ve 42. maddesinin (k) bendinde memurlar ve diğer kamu görevlilerinin yargılanmalarına ilişkin mevzuat uyarınca görülecek işlerin Danıştay 1. Dairesince inceleneceği ve karara bağlanacağı öngörülmüştür. </w:t>
      </w:r>
      <w:proofErr w:type="gramEnd"/>
      <w:r w:rsidRPr="007474B0">
        <w:rPr>
          <w:rFonts w:ascii="Times New Roman" w:eastAsia="Times New Roman" w:hAnsi="Times New Roman" w:cs="Times New Roman"/>
          <w:color w:val="060606"/>
          <w:sz w:val="24"/>
          <w:szCs w:val="26"/>
          <w:lang w:eastAsia="tr-TR"/>
        </w:rPr>
        <w:t xml:space="preserve">4483 sayılı Kanun'un Danıştay 1. Daire ve Bölge İdare Mahkemesi'ne verdiği itirazı inceleme görevi yargılama faaliyeti kapsamında olmadığından bir dava değil idari bir görevdir. Bu nedenle, Anayasa Mahkemesi'ne mahkemeler tarafından itiraz yoluyla başvurmanın koşullarından olan ve Anayasa'nın 152. ve 2949 sayılı Yasa'nın 28. maddesinde yer alan “mahkemenin elinde bakmakta olduğu bir </w:t>
      </w:r>
      <w:proofErr w:type="spellStart"/>
      <w:r w:rsidRPr="007474B0">
        <w:rPr>
          <w:rFonts w:ascii="Times New Roman" w:eastAsia="Times New Roman" w:hAnsi="Times New Roman" w:cs="Times New Roman"/>
          <w:color w:val="060606"/>
          <w:sz w:val="24"/>
          <w:szCs w:val="26"/>
          <w:lang w:eastAsia="tr-TR"/>
        </w:rPr>
        <w:t>dava”nın</w:t>
      </w:r>
      <w:proofErr w:type="spellEnd"/>
      <w:r w:rsidRPr="007474B0">
        <w:rPr>
          <w:rFonts w:ascii="Times New Roman" w:eastAsia="Times New Roman" w:hAnsi="Times New Roman" w:cs="Times New Roman"/>
          <w:color w:val="060606"/>
          <w:sz w:val="24"/>
          <w:szCs w:val="26"/>
          <w:lang w:eastAsia="tr-TR"/>
        </w:rPr>
        <w:t xml:space="preserve"> varlığından söz edilemeyeceğinden başvurunun, yetkisizlik nedeniyle reddi gerekir.</w:t>
      </w:r>
    </w:p>
    <w:p w:rsidR="007474B0" w:rsidRDefault="007474B0" w:rsidP="007474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b/>
          <w:bCs/>
          <w:color w:val="000000"/>
          <w:sz w:val="24"/>
          <w:szCs w:val="26"/>
          <w:lang w:eastAsia="tr-TR"/>
        </w:rPr>
        <w:t>IV- SONUÇ</w:t>
      </w:r>
    </w:p>
    <w:p w:rsidR="007474B0" w:rsidRDefault="007474B0" w:rsidP="007474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 xml:space="preserve">2.12.1999 günlü, 4483 sayılı “Memurlar ve Diğer Kamu Görevlilerinin Yargılanması Hakkında </w:t>
      </w:r>
      <w:proofErr w:type="spellStart"/>
      <w:r w:rsidRPr="007474B0">
        <w:rPr>
          <w:rFonts w:ascii="Times New Roman" w:eastAsia="Times New Roman" w:hAnsi="Times New Roman" w:cs="Times New Roman"/>
          <w:color w:val="000000"/>
          <w:sz w:val="24"/>
          <w:szCs w:val="26"/>
          <w:lang w:eastAsia="tr-TR"/>
        </w:rPr>
        <w:t>Kanun”un</w:t>
      </w:r>
      <w:proofErr w:type="spellEnd"/>
      <w:r w:rsidRPr="007474B0">
        <w:rPr>
          <w:rFonts w:ascii="Times New Roman" w:eastAsia="Times New Roman" w:hAnsi="Times New Roman" w:cs="Times New Roman"/>
          <w:color w:val="000000"/>
          <w:sz w:val="24"/>
          <w:szCs w:val="26"/>
          <w:lang w:eastAsia="tr-TR"/>
        </w:rPr>
        <w:t xml:space="preserve"> 9. maddesinin dördüncü fıkrasının ikinci tümcesine ilişkin başvurunun, Mahkeme'nin yetkisizliği nedeniyle REDDİNE, 27.12.2006 gününde OYBİRLİĞİYLE karar verildi.</w:t>
      </w:r>
    </w:p>
    <w:p w:rsidR="007474B0" w:rsidRPr="007474B0" w:rsidRDefault="007474B0" w:rsidP="007474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474B0" w:rsidRPr="007474B0" w:rsidRDefault="007474B0" w:rsidP="007474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7474B0" w:rsidRPr="007474B0" w:rsidTr="007474B0">
        <w:trPr>
          <w:tblCellSpacing w:w="0" w:type="dxa"/>
          <w:jc w:val="center"/>
        </w:trPr>
        <w:tc>
          <w:tcPr>
            <w:tcW w:w="1667" w:type="pct"/>
            <w:hideMark/>
          </w:tcPr>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Başkan</w:t>
            </w:r>
          </w:p>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Tülay TUĞCU</w:t>
            </w:r>
          </w:p>
        </w:tc>
        <w:tc>
          <w:tcPr>
            <w:tcW w:w="1667" w:type="pct"/>
            <w:hideMark/>
          </w:tcPr>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Başkanvekili</w:t>
            </w:r>
          </w:p>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Haşim KILIÇ</w:t>
            </w:r>
          </w:p>
        </w:tc>
        <w:tc>
          <w:tcPr>
            <w:tcW w:w="1667" w:type="pct"/>
            <w:hideMark/>
          </w:tcPr>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Üye</w:t>
            </w:r>
          </w:p>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474B0">
              <w:rPr>
                <w:rFonts w:ascii="Times New Roman" w:eastAsia="Times New Roman" w:hAnsi="Times New Roman" w:cs="Times New Roman"/>
                <w:color w:val="000000"/>
                <w:sz w:val="24"/>
                <w:szCs w:val="26"/>
                <w:lang w:eastAsia="tr-TR"/>
              </w:rPr>
              <w:t>Sacit</w:t>
            </w:r>
            <w:proofErr w:type="spellEnd"/>
            <w:r w:rsidRPr="007474B0">
              <w:rPr>
                <w:rFonts w:ascii="Times New Roman" w:eastAsia="Times New Roman" w:hAnsi="Times New Roman" w:cs="Times New Roman"/>
                <w:color w:val="000000"/>
                <w:sz w:val="24"/>
                <w:szCs w:val="26"/>
                <w:lang w:eastAsia="tr-TR"/>
              </w:rPr>
              <w:t xml:space="preserve"> ADALI</w:t>
            </w:r>
          </w:p>
        </w:tc>
      </w:tr>
    </w:tbl>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7474B0" w:rsidRPr="007474B0" w:rsidTr="007474B0">
        <w:trPr>
          <w:tblCellSpacing w:w="0" w:type="dxa"/>
          <w:jc w:val="center"/>
        </w:trPr>
        <w:tc>
          <w:tcPr>
            <w:tcW w:w="1667" w:type="pct"/>
            <w:hideMark/>
          </w:tcPr>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Üye</w:t>
            </w:r>
          </w:p>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Fulya KANTARCIOĞLU</w:t>
            </w:r>
          </w:p>
        </w:tc>
        <w:tc>
          <w:tcPr>
            <w:tcW w:w="1667" w:type="pct"/>
            <w:hideMark/>
          </w:tcPr>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Üye</w:t>
            </w:r>
          </w:p>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Ahmet AKYALÇIN</w:t>
            </w:r>
          </w:p>
        </w:tc>
        <w:tc>
          <w:tcPr>
            <w:tcW w:w="1667" w:type="pct"/>
            <w:hideMark/>
          </w:tcPr>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Üye</w:t>
            </w:r>
          </w:p>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Mehmet ERTEN</w:t>
            </w:r>
          </w:p>
        </w:tc>
      </w:tr>
    </w:tbl>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7474B0" w:rsidRPr="007474B0" w:rsidTr="007474B0">
        <w:trPr>
          <w:tblCellSpacing w:w="0" w:type="dxa"/>
          <w:jc w:val="center"/>
        </w:trPr>
        <w:tc>
          <w:tcPr>
            <w:tcW w:w="1667" w:type="pct"/>
            <w:hideMark/>
          </w:tcPr>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Üye</w:t>
            </w:r>
          </w:p>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A. Necmi ÖZLER</w:t>
            </w:r>
          </w:p>
        </w:tc>
        <w:tc>
          <w:tcPr>
            <w:tcW w:w="1667" w:type="pct"/>
            <w:hideMark/>
          </w:tcPr>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Üye</w:t>
            </w:r>
          </w:p>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Serdar ÖZGÜLDÜR</w:t>
            </w:r>
          </w:p>
        </w:tc>
        <w:tc>
          <w:tcPr>
            <w:tcW w:w="1667" w:type="pct"/>
            <w:hideMark/>
          </w:tcPr>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Üye</w:t>
            </w:r>
          </w:p>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Şevket APALAK</w:t>
            </w:r>
          </w:p>
        </w:tc>
      </w:tr>
    </w:tbl>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7474B0" w:rsidRPr="007474B0" w:rsidTr="007474B0">
        <w:trPr>
          <w:tblCellSpacing w:w="0" w:type="dxa"/>
          <w:jc w:val="center"/>
        </w:trPr>
        <w:tc>
          <w:tcPr>
            <w:tcW w:w="2500" w:type="pct"/>
            <w:hideMark/>
          </w:tcPr>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7474B0">
              <w:rPr>
                <w:rFonts w:ascii="Times New Roman" w:eastAsia="Times New Roman" w:hAnsi="Times New Roman" w:cs="Times New Roman"/>
                <w:color w:val="000000"/>
                <w:sz w:val="24"/>
                <w:szCs w:val="26"/>
                <w:lang w:eastAsia="tr-TR"/>
              </w:rPr>
              <w:lastRenderedPageBreak/>
              <w:t>Üye</w:t>
            </w:r>
          </w:p>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474B0">
              <w:rPr>
                <w:rFonts w:ascii="Times New Roman" w:eastAsia="Times New Roman" w:hAnsi="Times New Roman" w:cs="Times New Roman"/>
                <w:color w:val="000000"/>
                <w:sz w:val="24"/>
                <w:szCs w:val="26"/>
                <w:lang w:eastAsia="tr-TR"/>
              </w:rPr>
              <w:t>Serruh</w:t>
            </w:r>
            <w:proofErr w:type="spellEnd"/>
            <w:r w:rsidRPr="007474B0">
              <w:rPr>
                <w:rFonts w:ascii="Times New Roman" w:eastAsia="Times New Roman" w:hAnsi="Times New Roman" w:cs="Times New Roman"/>
                <w:color w:val="000000"/>
                <w:sz w:val="24"/>
                <w:szCs w:val="26"/>
                <w:lang w:eastAsia="tr-TR"/>
              </w:rPr>
              <w:t xml:space="preserve"> KALELİ</w:t>
            </w:r>
          </w:p>
        </w:tc>
        <w:tc>
          <w:tcPr>
            <w:tcW w:w="2500" w:type="pct"/>
            <w:hideMark/>
          </w:tcPr>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Üye</w:t>
            </w:r>
          </w:p>
          <w:p w:rsidR="007474B0" w:rsidRPr="007474B0" w:rsidRDefault="007474B0" w:rsidP="007474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4B0">
              <w:rPr>
                <w:rFonts w:ascii="Times New Roman" w:eastAsia="Times New Roman" w:hAnsi="Times New Roman" w:cs="Times New Roman"/>
                <w:color w:val="000000"/>
                <w:sz w:val="24"/>
                <w:szCs w:val="26"/>
                <w:lang w:eastAsia="tr-TR"/>
              </w:rPr>
              <w:t xml:space="preserve">Osman </w:t>
            </w:r>
            <w:proofErr w:type="spellStart"/>
            <w:r w:rsidRPr="007474B0">
              <w:rPr>
                <w:rFonts w:ascii="Times New Roman" w:eastAsia="Times New Roman" w:hAnsi="Times New Roman" w:cs="Times New Roman"/>
                <w:color w:val="000000"/>
                <w:sz w:val="24"/>
                <w:szCs w:val="26"/>
                <w:lang w:eastAsia="tr-TR"/>
              </w:rPr>
              <w:t>Alifeyyaz</w:t>
            </w:r>
            <w:proofErr w:type="spellEnd"/>
            <w:r w:rsidRPr="007474B0">
              <w:rPr>
                <w:rFonts w:ascii="Times New Roman" w:eastAsia="Times New Roman" w:hAnsi="Times New Roman" w:cs="Times New Roman"/>
                <w:color w:val="000000"/>
                <w:sz w:val="24"/>
                <w:szCs w:val="26"/>
                <w:lang w:eastAsia="tr-TR"/>
              </w:rPr>
              <w:t xml:space="preserve"> PAKSÜT</w:t>
            </w:r>
          </w:p>
        </w:tc>
      </w:tr>
      <w:bookmarkEnd w:id="0"/>
    </w:tbl>
    <w:p w:rsidR="00CE1FB9" w:rsidRPr="007474B0" w:rsidRDefault="00CE1FB9" w:rsidP="007474B0">
      <w:pPr>
        <w:spacing w:before="100" w:beforeAutospacing="1" w:after="100" w:afterAutospacing="1" w:line="240" w:lineRule="auto"/>
        <w:ind w:firstLine="709"/>
        <w:jc w:val="both"/>
        <w:rPr>
          <w:rFonts w:ascii="Times New Roman" w:hAnsi="Times New Roman" w:cs="Times New Roman"/>
          <w:sz w:val="24"/>
        </w:rPr>
      </w:pPr>
    </w:p>
    <w:sectPr w:rsidR="00CE1FB9" w:rsidRPr="007474B0" w:rsidSect="007474B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796" w:rsidRDefault="003B4796" w:rsidP="007474B0">
      <w:pPr>
        <w:spacing w:after="0" w:line="240" w:lineRule="auto"/>
      </w:pPr>
      <w:r>
        <w:separator/>
      </w:r>
    </w:p>
  </w:endnote>
  <w:endnote w:type="continuationSeparator" w:id="0">
    <w:p w:rsidR="003B4796" w:rsidRDefault="003B4796" w:rsidP="0074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4B0" w:rsidRDefault="007474B0" w:rsidP="00A328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74B0" w:rsidRDefault="007474B0" w:rsidP="007474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4B0" w:rsidRDefault="007474B0" w:rsidP="00A32877">
    <w:pPr>
      <w:pStyle w:val="Altbilgi"/>
      <w:framePr w:wrap="around" w:vAnchor="text" w:hAnchor="margin" w:xAlign="right" w:y="1"/>
      <w:rPr>
        <w:rStyle w:val="SayfaNumaras"/>
        <w:rFonts w:ascii="Times New Roman" w:hAnsi="Times New Roman" w:cs="Times New Roman"/>
      </w:rPr>
    </w:pPr>
    <w:r w:rsidRPr="007474B0">
      <w:rPr>
        <w:rStyle w:val="SayfaNumaras"/>
        <w:rFonts w:ascii="Times New Roman" w:hAnsi="Times New Roman" w:cs="Times New Roman"/>
      </w:rPr>
      <w:fldChar w:fldCharType="begin"/>
    </w:r>
    <w:r w:rsidRPr="007474B0">
      <w:rPr>
        <w:rStyle w:val="SayfaNumaras"/>
        <w:rFonts w:ascii="Times New Roman" w:hAnsi="Times New Roman" w:cs="Times New Roman"/>
      </w:rPr>
      <w:instrText xml:space="preserve">PAGE  </w:instrText>
    </w:r>
    <w:r w:rsidRPr="007474B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474B0">
      <w:rPr>
        <w:rStyle w:val="SayfaNumaras"/>
        <w:rFonts w:ascii="Times New Roman" w:hAnsi="Times New Roman" w:cs="Times New Roman"/>
      </w:rPr>
      <w:fldChar w:fldCharType="end"/>
    </w:r>
  </w:p>
  <w:p w:rsidR="007474B0" w:rsidRPr="007474B0" w:rsidRDefault="007474B0" w:rsidP="007474B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4B0" w:rsidRDefault="007474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796" w:rsidRDefault="003B4796" w:rsidP="007474B0">
      <w:pPr>
        <w:spacing w:after="0" w:line="240" w:lineRule="auto"/>
      </w:pPr>
      <w:r>
        <w:separator/>
      </w:r>
    </w:p>
  </w:footnote>
  <w:footnote w:type="continuationSeparator" w:id="0">
    <w:p w:rsidR="003B4796" w:rsidRDefault="003B4796" w:rsidP="00747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4B0" w:rsidRDefault="007474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4B0" w:rsidRDefault="007474B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/163</w:t>
    </w:r>
  </w:p>
  <w:p w:rsidR="007474B0" w:rsidRDefault="007474B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/121</w:t>
    </w:r>
  </w:p>
  <w:p w:rsidR="007474B0" w:rsidRPr="007474B0" w:rsidRDefault="007474B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4B0" w:rsidRDefault="007474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D6"/>
    <w:rsid w:val="003B4796"/>
    <w:rsid w:val="007474B0"/>
    <w:rsid w:val="00CE1FB9"/>
    <w:rsid w:val="00E92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E505F-E9B9-4D50-AC45-C37E2266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7474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474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474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74B0"/>
  </w:style>
  <w:style w:type="paragraph" w:styleId="Altbilgi">
    <w:name w:val="footer"/>
    <w:basedOn w:val="Normal"/>
    <w:link w:val="AltbilgiChar"/>
    <w:uiPriority w:val="99"/>
    <w:unhideWhenUsed/>
    <w:rsid w:val="007474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74B0"/>
  </w:style>
  <w:style w:type="character" w:styleId="SayfaNumaras">
    <w:name w:val="page number"/>
    <w:basedOn w:val="VarsaylanParagrafYazTipi"/>
    <w:uiPriority w:val="99"/>
    <w:semiHidden/>
    <w:unhideWhenUsed/>
    <w:rsid w:val="00747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98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2019-01-21T07:13:00Z</dcterms:created>
  <dcterms:modified xsi:type="dcterms:W3CDTF">2019-01-21T07:15:00Z</dcterms:modified>
</cp:coreProperties>
</file>