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60" w:rsidRPr="00537E60" w:rsidRDefault="00537E60" w:rsidP="00537E60">
      <w:pPr>
        <w:spacing w:before="100" w:after="100"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ANAYASA MAHKEMESİ KARARI</w:t>
      </w:r>
      <w:r w:rsidRPr="00537E60">
        <w:rPr>
          <w:rFonts w:ascii="Times New Roman" w:eastAsia="Times New Roman" w:hAnsi="Times New Roman" w:cs="Times New Roman"/>
          <w:color w:val="000000"/>
          <w:sz w:val="24"/>
          <w:szCs w:val="20"/>
          <w:lang w:eastAsia="tr-TR"/>
        </w:rPr>
        <w:t> </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0"/>
          <w:lang w:eastAsia="tr-TR"/>
        </w:rPr>
        <w:t> </w:t>
      </w:r>
    </w:p>
    <w:p w:rsidR="00537E60" w:rsidRPr="00537E60" w:rsidRDefault="00537E60" w:rsidP="00537E60">
      <w:pPr>
        <w:spacing w:after="0" w:line="240" w:lineRule="auto"/>
        <w:jc w:val="both"/>
        <w:rPr>
          <w:rFonts w:ascii="Times New Roman" w:eastAsia="Times New Roman" w:hAnsi="Times New Roman" w:cs="Times New Roman"/>
          <w:b/>
          <w:color w:val="000000"/>
          <w:sz w:val="24"/>
          <w:szCs w:val="20"/>
          <w:lang w:eastAsia="tr-TR"/>
        </w:rPr>
      </w:pPr>
      <w:r w:rsidRPr="00537E60">
        <w:rPr>
          <w:rFonts w:ascii="Times New Roman" w:eastAsia="Times New Roman" w:hAnsi="Times New Roman" w:cs="Times New Roman"/>
          <w:b/>
          <w:bCs/>
          <w:color w:val="000000"/>
          <w:sz w:val="24"/>
          <w:szCs w:val="26"/>
          <w:lang w:eastAsia="tr-TR"/>
        </w:rPr>
        <w:t xml:space="preserve">Esas </w:t>
      </w:r>
      <w:proofErr w:type="gramStart"/>
      <w:r w:rsidRPr="00537E60">
        <w:rPr>
          <w:rFonts w:ascii="Times New Roman" w:eastAsia="Times New Roman" w:hAnsi="Times New Roman" w:cs="Times New Roman"/>
          <w:b/>
          <w:bCs/>
          <w:color w:val="000000"/>
          <w:sz w:val="24"/>
          <w:szCs w:val="26"/>
          <w:lang w:eastAsia="tr-TR"/>
        </w:rPr>
        <w:t>Sayısı    : 2006</w:t>
      </w:r>
      <w:proofErr w:type="gramEnd"/>
      <w:r w:rsidRPr="00537E60">
        <w:rPr>
          <w:rFonts w:ascii="Times New Roman" w:eastAsia="Times New Roman" w:hAnsi="Times New Roman" w:cs="Times New Roman"/>
          <w:b/>
          <w:bCs/>
          <w:color w:val="000000"/>
          <w:sz w:val="24"/>
          <w:szCs w:val="26"/>
          <w:lang w:eastAsia="tr-TR"/>
        </w:rPr>
        <w:t>/161</w:t>
      </w:r>
    </w:p>
    <w:p w:rsidR="00537E60" w:rsidRPr="00537E60" w:rsidRDefault="00537E60" w:rsidP="00537E60">
      <w:pPr>
        <w:spacing w:after="0" w:line="240" w:lineRule="auto"/>
        <w:jc w:val="both"/>
        <w:rPr>
          <w:rFonts w:ascii="Times New Roman" w:eastAsia="Times New Roman" w:hAnsi="Times New Roman" w:cs="Times New Roman"/>
          <w:b/>
          <w:color w:val="000000"/>
          <w:sz w:val="24"/>
          <w:szCs w:val="20"/>
          <w:lang w:eastAsia="tr-TR"/>
        </w:rPr>
      </w:pPr>
      <w:r w:rsidRPr="00537E60">
        <w:rPr>
          <w:rFonts w:ascii="Times New Roman" w:eastAsia="Times New Roman" w:hAnsi="Times New Roman" w:cs="Times New Roman"/>
          <w:b/>
          <w:bCs/>
          <w:color w:val="000000"/>
          <w:sz w:val="24"/>
          <w:szCs w:val="26"/>
          <w:lang w:eastAsia="tr-TR"/>
        </w:rPr>
        <w:t xml:space="preserve">Karar </w:t>
      </w:r>
      <w:proofErr w:type="gramStart"/>
      <w:r w:rsidRPr="00537E60">
        <w:rPr>
          <w:rFonts w:ascii="Times New Roman" w:eastAsia="Times New Roman" w:hAnsi="Times New Roman" w:cs="Times New Roman"/>
          <w:b/>
          <w:bCs/>
          <w:color w:val="000000"/>
          <w:sz w:val="24"/>
          <w:szCs w:val="26"/>
          <w:lang w:eastAsia="tr-TR"/>
        </w:rPr>
        <w:t>Sayısı : 2006</w:t>
      </w:r>
      <w:proofErr w:type="gramEnd"/>
      <w:r w:rsidRPr="00537E60">
        <w:rPr>
          <w:rFonts w:ascii="Times New Roman" w:eastAsia="Times New Roman" w:hAnsi="Times New Roman" w:cs="Times New Roman"/>
          <w:b/>
          <w:bCs/>
          <w:color w:val="000000"/>
          <w:sz w:val="24"/>
          <w:szCs w:val="26"/>
          <w:lang w:eastAsia="tr-TR"/>
        </w:rPr>
        <w:t>/116</w:t>
      </w:r>
    </w:p>
    <w:p w:rsidR="00537E60" w:rsidRPr="00537E60" w:rsidRDefault="00537E60" w:rsidP="00537E60">
      <w:pPr>
        <w:spacing w:after="0" w:line="240" w:lineRule="auto"/>
        <w:jc w:val="both"/>
        <w:rPr>
          <w:rFonts w:ascii="Times New Roman" w:eastAsia="Times New Roman" w:hAnsi="Times New Roman" w:cs="Times New Roman"/>
          <w:b/>
          <w:color w:val="000000"/>
          <w:sz w:val="24"/>
          <w:szCs w:val="20"/>
          <w:lang w:eastAsia="tr-TR"/>
        </w:rPr>
      </w:pPr>
      <w:r w:rsidRPr="00537E60">
        <w:rPr>
          <w:rFonts w:ascii="Times New Roman" w:eastAsia="Times New Roman" w:hAnsi="Times New Roman" w:cs="Times New Roman"/>
          <w:b/>
          <w:bCs/>
          <w:color w:val="000000"/>
          <w:sz w:val="24"/>
          <w:szCs w:val="26"/>
          <w:lang w:eastAsia="tr-TR"/>
        </w:rPr>
        <w:t xml:space="preserve">Karar </w:t>
      </w:r>
      <w:proofErr w:type="gramStart"/>
      <w:r w:rsidRPr="00537E60">
        <w:rPr>
          <w:rFonts w:ascii="Times New Roman" w:eastAsia="Times New Roman" w:hAnsi="Times New Roman" w:cs="Times New Roman"/>
          <w:b/>
          <w:bCs/>
          <w:color w:val="000000"/>
          <w:sz w:val="24"/>
          <w:szCs w:val="26"/>
          <w:lang w:eastAsia="tr-TR"/>
        </w:rPr>
        <w:t>Günü   : 22</w:t>
      </w:r>
      <w:proofErr w:type="gramEnd"/>
      <w:r w:rsidRPr="00537E60">
        <w:rPr>
          <w:rFonts w:ascii="Times New Roman" w:eastAsia="Times New Roman" w:hAnsi="Times New Roman" w:cs="Times New Roman"/>
          <w:b/>
          <w:bCs/>
          <w:color w:val="000000"/>
          <w:sz w:val="24"/>
          <w:szCs w:val="26"/>
          <w:lang w:eastAsia="tr-TR"/>
        </w:rPr>
        <w:t>.12.2006</w:t>
      </w:r>
    </w:p>
    <w:p w:rsidR="00537E60" w:rsidRDefault="00537E60" w:rsidP="00537E60">
      <w:pPr>
        <w:spacing w:after="0" w:line="240" w:lineRule="auto"/>
        <w:jc w:val="both"/>
        <w:rPr>
          <w:rFonts w:ascii="Times New Roman" w:eastAsia="Times New Roman" w:hAnsi="Times New Roman" w:cs="Times New Roman"/>
          <w:b/>
          <w:bCs/>
          <w:color w:val="000000"/>
          <w:sz w:val="24"/>
          <w:szCs w:val="26"/>
          <w:lang w:eastAsia="tr-TR"/>
        </w:rPr>
      </w:pPr>
      <w:r w:rsidRPr="00537E60">
        <w:rPr>
          <w:rFonts w:ascii="Times New Roman" w:eastAsia="Times New Roman" w:hAnsi="Times New Roman" w:cs="Times New Roman"/>
          <w:b/>
          <w:bCs/>
          <w:color w:val="000000"/>
          <w:sz w:val="24"/>
          <w:szCs w:val="26"/>
          <w:lang w:eastAsia="tr-TR"/>
        </w:rPr>
        <w:t>Resmi Gazete Tarih-</w:t>
      </w:r>
      <w:proofErr w:type="gramStart"/>
      <w:r w:rsidRPr="00537E60">
        <w:rPr>
          <w:rFonts w:ascii="Times New Roman" w:eastAsia="Times New Roman" w:hAnsi="Times New Roman" w:cs="Times New Roman"/>
          <w:b/>
          <w:bCs/>
          <w:color w:val="000000"/>
          <w:sz w:val="24"/>
          <w:szCs w:val="26"/>
          <w:lang w:eastAsia="tr-TR"/>
        </w:rPr>
        <w:t>Sayısı : 22</w:t>
      </w:r>
      <w:proofErr w:type="gramEnd"/>
      <w:r w:rsidRPr="00537E60">
        <w:rPr>
          <w:rFonts w:ascii="Times New Roman" w:eastAsia="Times New Roman" w:hAnsi="Times New Roman" w:cs="Times New Roman"/>
          <w:b/>
          <w:bCs/>
          <w:color w:val="000000"/>
          <w:sz w:val="24"/>
          <w:szCs w:val="26"/>
          <w:lang w:eastAsia="tr-TR"/>
        </w:rPr>
        <w:t>.11.2007-26708</w:t>
      </w:r>
    </w:p>
    <w:p w:rsidR="00537E60" w:rsidRDefault="00537E60" w:rsidP="00537E60">
      <w:pPr>
        <w:spacing w:after="0" w:line="240" w:lineRule="auto"/>
        <w:jc w:val="both"/>
        <w:rPr>
          <w:rFonts w:ascii="Times New Roman" w:eastAsia="Times New Roman" w:hAnsi="Times New Roman" w:cs="Times New Roman"/>
          <w:b/>
          <w:bCs/>
          <w:color w:val="000000"/>
          <w:sz w:val="24"/>
          <w:szCs w:val="26"/>
          <w:lang w:eastAsia="tr-TR"/>
        </w:rPr>
      </w:pPr>
    </w:p>
    <w:p w:rsidR="00537E60" w:rsidRDefault="00537E60" w:rsidP="00537E60">
      <w:pPr>
        <w:spacing w:after="0" w:line="240" w:lineRule="auto"/>
        <w:ind w:firstLine="708"/>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İTİRAZ YOLUNA BAŞVURAN: </w:t>
      </w:r>
      <w:r w:rsidRPr="00537E60">
        <w:rPr>
          <w:rFonts w:ascii="Times New Roman" w:eastAsia="Times New Roman" w:hAnsi="Times New Roman" w:cs="Times New Roman"/>
          <w:color w:val="000000"/>
          <w:sz w:val="24"/>
          <w:szCs w:val="26"/>
          <w:lang w:eastAsia="tr-TR"/>
        </w:rPr>
        <w:t>Çelikhan Asliye Hukuk Mahkemesi</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İTİRAZIN KONUSU: </w:t>
      </w:r>
      <w:r w:rsidRPr="00537E60">
        <w:rPr>
          <w:rFonts w:ascii="Times New Roman" w:eastAsia="Times New Roman" w:hAnsi="Times New Roman" w:cs="Times New Roman"/>
          <w:color w:val="000000"/>
          <w:sz w:val="24"/>
          <w:szCs w:val="26"/>
          <w:lang w:eastAsia="tr-TR"/>
        </w:rPr>
        <w:t>22.11.2001 günlü, 4721 sayılı Türk Medeni Kanunu'nun 286. maddesinin, Anayasa'nın 2</w:t>
      </w:r>
      <w:proofErr w:type="gramStart"/>
      <w:r w:rsidRPr="00537E60">
        <w:rPr>
          <w:rFonts w:ascii="Times New Roman" w:eastAsia="Times New Roman" w:hAnsi="Times New Roman" w:cs="Times New Roman"/>
          <w:color w:val="000000"/>
          <w:sz w:val="24"/>
          <w:szCs w:val="26"/>
          <w:lang w:eastAsia="tr-TR"/>
        </w:rPr>
        <w:t>.,</w:t>
      </w:r>
      <w:proofErr w:type="gramEnd"/>
      <w:r w:rsidRPr="00537E60">
        <w:rPr>
          <w:rFonts w:ascii="Times New Roman" w:eastAsia="Times New Roman" w:hAnsi="Times New Roman" w:cs="Times New Roman"/>
          <w:color w:val="000000"/>
          <w:sz w:val="24"/>
          <w:szCs w:val="26"/>
          <w:lang w:eastAsia="tr-TR"/>
        </w:rPr>
        <w:t xml:space="preserve"> 5., 10. ve 36. maddelerine aykırılığı savıyla iptali istemidir.</w:t>
      </w:r>
      <w:r w:rsidRPr="00537E60">
        <w:rPr>
          <w:rFonts w:ascii="Times New Roman" w:eastAsia="Times New Roman" w:hAnsi="Times New Roman" w:cs="Times New Roman"/>
          <w:color w:val="000000"/>
          <w:sz w:val="24"/>
          <w:szCs w:val="20"/>
          <w:lang w:eastAsia="tr-TR"/>
        </w:rPr>
        <w:t>   </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6"/>
          <w:lang w:eastAsia="tr-TR"/>
        </w:rPr>
        <w:t xml:space="preserve"> </w:t>
      </w:r>
      <w:r w:rsidRPr="00537E60">
        <w:rPr>
          <w:rFonts w:ascii="Times New Roman" w:eastAsia="Times New Roman" w:hAnsi="Times New Roman" w:cs="Times New Roman"/>
          <w:b/>
          <w:bCs/>
          <w:color w:val="000000"/>
          <w:sz w:val="24"/>
          <w:szCs w:val="26"/>
          <w:lang w:eastAsia="tr-TR"/>
        </w:rPr>
        <w:t>I- OLAY</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6"/>
          <w:lang w:eastAsia="tr-TR"/>
        </w:rPr>
        <w:t xml:space="preserve">Davacılar tarafından, </w:t>
      </w:r>
      <w:proofErr w:type="spellStart"/>
      <w:r w:rsidRPr="00537E60">
        <w:rPr>
          <w:rFonts w:ascii="Times New Roman" w:eastAsia="Times New Roman" w:hAnsi="Times New Roman" w:cs="Times New Roman"/>
          <w:color w:val="000000"/>
          <w:sz w:val="24"/>
          <w:szCs w:val="26"/>
          <w:lang w:eastAsia="tr-TR"/>
        </w:rPr>
        <w:t>kayden</w:t>
      </w:r>
      <w:proofErr w:type="spellEnd"/>
      <w:r w:rsidRPr="00537E60">
        <w:rPr>
          <w:rFonts w:ascii="Times New Roman" w:eastAsia="Times New Roman" w:hAnsi="Times New Roman" w:cs="Times New Roman"/>
          <w:color w:val="000000"/>
          <w:sz w:val="24"/>
          <w:szCs w:val="26"/>
          <w:lang w:eastAsia="tr-TR"/>
        </w:rPr>
        <w:t xml:space="preserve"> anne görünen kişinin anne olmadığı belirtilerek gerçek annenin anne olarak tespitine karar verilmesi için açılan davada, itiraz konusu maddenin Anayasa'ya aykırı olduğu kanısına varan Mahkeme iptali için başvurmuştur.</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II- İTİRAZ KONUSU YASA KURALI</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6"/>
          <w:lang w:eastAsia="tr-TR"/>
        </w:rPr>
        <w:t>4721 sayılı Türk Medeni Kanunu'nun itiraz konusu 286. maddesi şöyledir:</w:t>
      </w:r>
      <w:r w:rsidRPr="00537E60">
        <w:rPr>
          <w:rFonts w:ascii="Times New Roman" w:eastAsia="Times New Roman" w:hAnsi="Times New Roman" w:cs="Times New Roman"/>
          <w:color w:val="000000"/>
          <w:sz w:val="24"/>
          <w:szCs w:val="20"/>
          <w:lang w:eastAsia="tr-TR"/>
        </w:rPr>
        <w:t>   </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 xml:space="preserve">“B. </w:t>
      </w:r>
      <w:proofErr w:type="spellStart"/>
      <w:r w:rsidRPr="00537E60">
        <w:rPr>
          <w:rFonts w:ascii="Times New Roman" w:eastAsia="Times New Roman" w:hAnsi="Times New Roman" w:cs="Times New Roman"/>
          <w:b/>
          <w:bCs/>
          <w:color w:val="000000"/>
          <w:sz w:val="24"/>
          <w:szCs w:val="26"/>
          <w:lang w:eastAsia="tr-TR"/>
        </w:rPr>
        <w:t>Soybağının</w:t>
      </w:r>
      <w:proofErr w:type="spellEnd"/>
      <w:r w:rsidRPr="00537E60">
        <w:rPr>
          <w:rFonts w:ascii="Times New Roman" w:eastAsia="Times New Roman" w:hAnsi="Times New Roman" w:cs="Times New Roman"/>
          <w:b/>
          <w:bCs/>
          <w:color w:val="000000"/>
          <w:sz w:val="24"/>
          <w:szCs w:val="26"/>
          <w:lang w:eastAsia="tr-TR"/>
        </w:rPr>
        <w:t xml:space="preserve"> reddi</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I. Dava hakkı</w:t>
      </w:r>
      <w:bookmarkStart w:id="0" w:name="286"/>
      <w:bookmarkEnd w:id="0"/>
      <w:r w:rsidRPr="00537E60">
        <w:rPr>
          <w:rFonts w:ascii="Times New Roman" w:eastAsia="Times New Roman" w:hAnsi="Times New Roman" w:cs="Times New Roman"/>
          <w:color w:val="000000"/>
          <w:sz w:val="24"/>
          <w:szCs w:val="20"/>
          <w:lang w:eastAsia="tr-TR"/>
        </w:rPr>
        <w:t>   </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 xml:space="preserve">MADDE 286.- Koca, </w:t>
      </w:r>
      <w:proofErr w:type="spellStart"/>
      <w:r w:rsidRPr="00537E60">
        <w:rPr>
          <w:rFonts w:ascii="Times New Roman" w:eastAsia="Times New Roman" w:hAnsi="Times New Roman" w:cs="Times New Roman"/>
          <w:b/>
          <w:bCs/>
          <w:color w:val="000000"/>
          <w:sz w:val="24"/>
          <w:szCs w:val="26"/>
          <w:lang w:eastAsia="tr-TR"/>
        </w:rPr>
        <w:t>soybağının</w:t>
      </w:r>
      <w:proofErr w:type="spellEnd"/>
      <w:r w:rsidRPr="00537E60">
        <w:rPr>
          <w:rFonts w:ascii="Times New Roman" w:eastAsia="Times New Roman" w:hAnsi="Times New Roman" w:cs="Times New Roman"/>
          <w:b/>
          <w:bCs/>
          <w:color w:val="000000"/>
          <w:sz w:val="24"/>
          <w:szCs w:val="26"/>
          <w:lang w:eastAsia="tr-TR"/>
        </w:rPr>
        <w:t xml:space="preserve"> reddi davasını açarak babalık karinesini çürütebilir. Bu dava ana ve çocuğa karşı açılır.</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Çocuk da dava hakkına sahiptir. Bu dava ana ve kocaya karşı açılır.”</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III- İLK İNCELEME</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6"/>
          <w:lang w:eastAsia="tr-TR"/>
        </w:rPr>
        <w:t xml:space="preserve">Anayasa Mahkemesi </w:t>
      </w:r>
      <w:proofErr w:type="spellStart"/>
      <w:r w:rsidRPr="00537E60">
        <w:rPr>
          <w:rFonts w:ascii="Times New Roman" w:eastAsia="Times New Roman" w:hAnsi="Times New Roman" w:cs="Times New Roman"/>
          <w:color w:val="000000"/>
          <w:sz w:val="24"/>
          <w:szCs w:val="26"/>
          <w:lang w:eastAsia="tr-TR"/>
        </w:rPr>
        <w:t>İçtüzüğü'nün</w:t>
      </w:r>
      <w:proofErr w:type="spellEnd"/>
      <w:r w:rsidRPr="00537E60">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bunların gerekçeleri ile diğer yasama belgeleri okunup incelendikten sonra gereği görüşülüp düşünüldü:</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6"/>
          <w:lang w:eastAsia="tr-TR"/>
        </w:rPr>
        <w:t xml:space="preserve"> </w:t>
      </w:r>
      <w:proofErr w:type="gramStart"/>
      <w:r w:rsidRPr="00537E60">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537E60">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w:t>
      </w:r>
      <w:proofErr w:type="gramStart"/>
      <w:r w:rsidRPr="00537E60">
        <w:rPr>
          <w:rFonts w:ascii="Times New Roman" w:eastAsia="Times New Roman" w:hAnsi="Times New Roman" w:cs="Times New Roman"/>
          <w:color w:val="000000"/>
          <w:sz w:val="24"/>
          <w:szCs w:val="26"/>
          <w:lang w:eastAsia="tr-TR"/>
        </w:rPr>
        <w:t>evrelerinde</w:t>
      </w:r>
      <w:proofErr w:type="gramEnd"/>
      <w:r w:rsidRPr="00537E60">
        <w:rPr>
          <w:rFonts w:ascii="Times New Roman" w:eastAsia="Times New Roman" w:hAnsi="Times New Roman" w:cs="Times New Roman"/>
          <w:color w:val="000000"/>
          <w:sz w:val="24"/>
          <w:szCs w:val="26"/>
          <w:lang w:eastAsia="tr-TR"/>
        </w:rPr>
        <w:t xml:space="preserve"> ortaya çıkan sorunların çözümünde veya davayı sonuçlandırmada olumlu ya da olumsuz yönde etki yapacak nitelikteki kurallardır.</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6"/>
          <w:lang w:eastAsia="tr-TR"/>
        </w:rPr>
        <w:lastRenderedPageBreak/>
        <w:t>Davacılar tarafından açılan dava nüfus kayıtlarının düzeltilmesi davasıdır. Açılan dava ile nüfusta anne gözüken şahsın anne olmadığı ve gerçek annenin belirtilen şahsın olduğunun tespitine karar verilmesi istenilmektedir.</w:t>
      </w:r>
      <w:r w:rsidRPr="00537E60">
        <w:rPr>
          <w:rFonts w:ascii="Times New Roman" w:eastAsia="Times New Roman" w:hAnsi="Times New Roman" w:cs="Times New Roman"/>
          <w:color w:val="000000"/>
          <w:sz w:val="24"/>
          <w:szCs w:val="20"/>
          <w:lang w:eastAsia="tr-TR"/>
        </w:rPr>
        <w:t> </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6"/>
          <w:lang w:eastAsia="tr-TR"/>
        </w:rPr>
        <w:t xml:space="preserve">Ancak, başvuran Mahkeme başvuru gerekçesinde açılan davanın soy bağının reddi ve </w:t>
      </w:r>
      <w:proofErr w:type="spellStart"/>
      <w:r w:rsidRPr="00537E60">
        <w:rPr>
          <w:rFonts w:ascii="Times New Roman" w:eastAsia="Times New Roman" w:hAnsi="Times New Roman" w:cs="Times New Roman"/>
          <w:color w:val="000000"/>
          <w:sz w:val="24"/>
          <w:szCs w:val="26"/>
          <w:lang w:eastAsia="tr-TR"/>
        </w:rPr>
        <w:t>soybağının</w:t>
      </w:r>
      <w:proofErr w:type="spellEnd"/>
      <w:r w:rsidRPr="00537E60">
        <w:rPr>
          <w:rFonts w:ascii="Times New Roman" w:eastAsia="Times New Roman" w:hAnsi="Times New Roman" w:cs="Times New Roman"/>
          <w:color w:val="000000"/>
          <w:sz w:val="24"/>
          <w:szCs w:val="26"/>
          <w:lang w:eastAsia="tr-TR"/>
        </w:rPr>
        <w:t xml:space="preserve"> yeniden tesisine ilişkin olduğunu, Türk Medeni Kanunu'nun (TMK.) 286. maddesindeki dava hakkının ise anneye tanınmadığını, bunun da Anayasa'ya aykırılık teşkil ettiğini ileri sürmektedir.</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6"/>
          <w:lang w:eastAsia="tr-TR"/>
        </w:rPr>
        <w:t>TMK.'</w:t>
      </w:r>
      <w:proofErr w:type="spellStart"/>
      <w:r w:rsidRPr="00537E60">
        <w:rPr>
          <w:rFonts w:ascii="Times New Roman" w:eastAsia="Times New Roman" w:hAnsi="Times New Roman" w:cs="Times New Roman"/>
          <w:color w:val="000000"/>
          <w:sz w:val="24"/>
          <w:szCs w:val="26"/>
          <w:lang w:eastAsia="tr-TR"/>
        </w:rPr>
        <w:t>nun</w:t>
      </w:r>
      <w:proofErr w:type="spellEnd"/>
      <w:r w:rsidRPr="00537E60">
        <w:rPr>
          <w:rFonts w:ascii="Times New Roman" w:eastAsia="Times New Roman" w:hAnsi="Times New Roman" w:cs="Times New Roman"/>
          <w:color w:val="000000"/>
          <w:sz w:val="24"/>
          <w:szCs w:val="26"/>
          <w:lang w:eastAsia="tr-TR"/>
        </w:rPr>
        <w:t xml:space="preserve"> 286. maddesinde düzenlenen dava </w:t>
      </w:r>
      <w:proofErr w:type="spellStart"/>
      <w:r w:rsidRPr="00537E60">
        <w:rPr>
          <w:rFonts w:ascii="Times New Roman" w:eastAsia="Times New Roman" w:hAnsi="Times New Roman" w:cs="Times New Roman"/>
          <w:color w:val="000000"/>
          <w:sz w:val="24"/>
          <w:szCs w:val="26"/>
          <w:lang w:eastAsia="tr-TR"/>
        </w:rPr>
        <w:t>soybağının</w:t>
      </w:r>
      <w:proofErr w:type="spellEnd"/>
      <w:r w:rsidRPr="00537E60">
        <w:rPr>
          <w:rFonts w:ascii="Times New Roman" w:eastAsia="Times New Roman" w:hAnsi="Times New Roman" w:cs="Times New Roman"/>
          <w:color w:val="000000"/>
          <w:sz w:val="24"/>
          <w:szCs w:val="26"/>
          <w:lang w:eastAsia="tr-TR"/>
        </w:rPr>
        <w:t xml:space="preserve"> reddi davası olup, davanın konusunu babalık karinesinin çürütülmesi oluşturmaktadır. Babalık karinesinin çürütülmesine ilişkin dava hakkı anneye tanınmamıştır. Buna göre annenin, nüfusta baba görünen şahsın baba olmadığı iddiasıyla dava açma hakkı bulunmamaktadır. Somut olayda ise, babalığa yönelik bir itiraz bulunmamakta, nüfusta anne görünen şahsın anne olmadığı iddia edilmektedir. Bu davanın ise </w:t>
      </w:r>
      <w:proofErr w:type="spellStart"/>
      <w:r w:rsidRPr="00537E60">
        <w:rPr>
          <w:rFonts w:ascii="Times New Roman" w:eastAsia="Times New Roman" w:hAnsi="Times New Roman" w:cs="Times New Roman"/>
          <w:color w:val="000000"/>
          <w:sz w:val="24"/>
          <w:szCs w:val="26"/>
          <w:lang w:eastAsia="tr-TR"/>
        </w:rPr>
        <w:t>TMK'nun</w:t>
      </w:r>
      <w:proofErr w:type="spellEnd"/>
      <w:r w:rsidRPr="00537E60">
        <w:rPr>
          <w:rFonts w:ascii="Times New Roman" w:eastAsia="Times New Roman" w:hAnsi="Times New Roman" w:cs="Times New Roman"/>
          <w:color w:val="000000"/>
          <w:sz w:val="24"/>
          <w:szCs w:val="26"/>
          <w:lang w:eastAsia="tr-TR"/>
        </w:rPr>
        <w:t xml:space="preserve"> 286. maddesinde düzenlenen </w:t>
      </w:r>
      <w:proofErr w:type="spellStart"/>
      <w:r w:rsidRPr="00537E60">
        <w:rPr>
          <w:rFonts w:ascii="Times New Roman" w:eastAsia="Times New Roman" w:hAnsi="Times New Roman" w:cs="Times New Roman"/>
          <w:color w:val="000000"/>
          <w:sz w:val="24"/>
          <w:szCs w:val="26"/>
          <w:lang w:eastAsia="tr-TR"/>
        </w:rPr>
        <w:t>soybağının</w:t>
      </w:r>
      <w:proofErr w:type="spellEnd"/>
      <w:r w:rsidRPr="00537E60">
        <w:rPr>
          <w:rFonts w:ascii="Times New Roman" w:eastAsia="Times New Roman" w:hAnsi="Times New Roman" w:cs="Times New Roman"/>
          <w:color w:val="000000"/>
          <w:sz w:val="24"/>
          <w:szCs w:val="26"/>
          <w:lang w:eastAsia="tr-TR"/>
        </w:rPr>
        <w:t xml:space="preserve"> reddi davası ile herhangi bir ilgisi bulunmamaktadır. Bu durumda itiraz konusu Yasa kuralı başvuran Mahkemece davada uygulanacak kural değildir.</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000000"/>
          <w:sz w:val="24"/>
          <w:szCs w:val="26"/>
          <w:lang w:eastAsia="tr-TR"/>
        </w:rPr>
        <w:t>Başvurunun Mahkeme'nin yetkisizliği nedeniyle reddi gerekir.</w:t>
      </w:r>
    </w:p>
    <w:p w:rsid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b/>
          <w:bCs/>
          <w:color w:val="000000"/>
          <w:sz w:val="24"/>
          <w:szCs w:val="26"/>
          <w:lang w:eastAsia="tr-TR"/>
        </w:rPr>
        <w:t>IV- SONUÇ</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 xml:space="preserve">22.11.2001 günlü, 4721 sayılı “Türk Medeni </w:t>
      </w:r>
      <w:proofErr w:type="spellStart"/>
      <w:r w:rsidRPr="00537E60">
        <w:rPr>
          <w:rFonts w:ascii="Times New Roman" w:eastAsia="Times New Roman" w:hAnsi="Times New Roman" w:cs="Times New Roman"/>
          <w:color w:val="333333"/>
          <w:sz w:val="24"/>
          <w:szCs w:val="26"/>
          <w:lang w:eastAsia="tr-TR"/>
        </w:rPr>
        <w:t>Kanunu”nun</w:t>
      </w:r>
      <w:proofErr w:type="spellEnd"/>
      <w:r w:rsidRPr="00537E60">
        <w:rPr>
          <w:rFonts w:ascii="Times New Roman" w:eastAsia="Times New Roman" w:hAnsi="Times New Roman" w:cs="Times New Roman"/>
          <w:color w:val="333333"/>
          <w:sz w:val="24"/>
          <w:szCs w:val="26"/>
          <w:lang w:eastAsia="tr-TR"/>
        </w:rPr>
        <w:t xml:space="preserve"> 286. maddesinin, itiraz başvurusunda bulunan Mahkeme'nin bakmakta olduğu davada uygulanma olanağı bulunmadığından, bu maddeye ilişkin başvurunun Mahkeme'nin yetkisizliği nedeniyle REDDİNE, 22.12.2006 gününde OYBİRLİĞİYLE karar verildi.</w:t>
      </w: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37E60" w:rsidRPr="00537E60" w:rsidRDefault="00537E60" w:rsidP="00537E6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37E60" w:rsidRPr="00537E60" w:rsidTr="00537E60">
        <w:trPr>
          <w:tblCellSpacing w:w="0" w:type="dxa"/>
          <w:jc w:val="center"/>
        </w:trPr>
        <w:tc>
          <w:tcPr>
            <w:tcW w:w="1667"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Başkan</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Tülay TUĞCU</w:t>
            </w:r>
          </w:p>
        </w:tc>
        <w:tc>
          <w:tcPr>
            <w:tcW w:w="1667"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Başkanvekili</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Haşim KILIÇ</w:t>
            </w:r>
          </w:p>
        </w:tc>
        <w:tc>
          <w:tcPr>
            <w:tcW w:w="1667"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Üye</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37E60">
              <w:rPr>
                <w:rFonts w:ascii="Times New Roman" w:eastAsia="Times New Roman" w:hAnsi="Times New Roman" w:cs="Times New Roman"/>
                <w:color w:val="333333"/>
                <w:sz w:val="24"/>
                <w:szCs w:val="26"/>
                <w:lang w:eastAsia="tr-TR"/>
              </w:rPr>
              <w:t>Sacit</w:t>
            </w:r>
            <w:proofErr w:type="spellEnd"/>
            <w:r w:rsidRPr="00537E60">
              <w:rPr>
                <w:rFonts w:ascii="Times New Roman" w:eastAsia="Times New Roman" w:hAnsi="Times New Roman" w:cs="Times New Roman"/>
                <w:color w:val="333333"/>
                <w:sz w:val="24"/>
                <w:szCs w:val="26"/>
                <w:lang w:eastAsia="tr-TR"/>
              </w:rPr>
              <w:t xml:space="preserve"> ADALI</w:t>
            </w:r>
          </w:p>
        </w:tc>
      </w:tr>
    </w:tbl>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37E60" w:rsidRPr="00537E60" w:rsidTr="00537E60">
        <w:trPr>
          <w:tblCellSpacing w:w="0" w:type="dxa"/>
          <w:jc w:val="center"/>
        </w:trPr>
        <w:tc>
          <w:tcPr>
            <w:tcW w:w="1667"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Üye</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Fulya KANTARCIOĞLU</w:t>
            </w:r>
          </w:p>
        </w:tc>
        <w:tc>
          <w:tcPr>
            <w:tcW w:w="1667"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Üye</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Mehmet ERTEN</w:t>
            </w:r>
          </w:p>
        </w:tc>
        <w:tc>
          <w:tcPr>
            <w:tcW w:w="1667"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Üye</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Mustafa YILDIRIM</w:t>
            </w:r>
          </w:p>
        </w:tc>
      </w:tr>
    </w:tbl>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1" w:name="_GoBack"/>
      <w:bookmarkEnd w:id="1"/>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37E60" w:rsidRPr="00537E60" w:rsidTr="00537E60">
        <w:trPr>
          <w:tblCellSpacing w:w="0" w:type="dxa"/>
          <w:jc w:val="center"/>
        </w:trPr>
        <w:tc>
          <w:tcPr>
            <w:tcW w:w="1667"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Üye</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Cafer ŞAT</w:t>
            </w:r>
          </w:p>
        </w:tc>
        <w:tc>
          <w:tcPr>
            <w:tcW w:w="1667"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Üye</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A. Necmi ÖZLER</w:t>
            </w:r>
          </w:p>
        </w:tc>
        <w:tc>
          <w:tcPr>
            <w:tcW w:w="1667"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Üye</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Serdar ÖZGÜLDÜR</w:t>
            </w:r>
          </w:p>
        </w:tc>
      </w:tr>
    </w:tbl>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37E60" w:rsidRPr="00537E60" w:rsidTr="00537E60">
        <w:trPr>
          <w:tblCellSpacing w:w="0" w:type="dxa"/>
          <w:jc w:val="center"/>
        </w:trPr>
        <w:tc>
          <w:tcPr>
            <w:tcW w:w="2500"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Üye</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37E60">
              <w:rPr>
                <w:rFonts w:ascii="Times New Roman" w:eastAsia="Times New Roman" w:hAnsi="Times New Roman" w:cs="Times New Roman"/>
                <w:color w:val="333333"/>
                <w:sz w:val="24"/>
                <w:szCs w:val="26"/>
                <w:lang w:eastAsia="tr-TR"/>
              </w:rPr>
              <w:t>Serruh</w:t>
            </w:r>
            <w:proofErr w:type="spellEnd"/>
            <w:r w:rsidRPr="00537E60">
              <w:rPr>
                <w:rFonts w:ascii="Times New Roman" w:eastAsia="Times New Roman" w:hAnsi="Times New Roman" w:cs="Times New Roman"/>
                <w:color w:val="333333"/>
                <w:sz w:val="24"/>
                <w:szCs w:val="26"/>
                <w:lang w:eastAsia="tr-TR"/>
              </w:rPr>
              <w:t xml:space="preserve"> KALELİ</w:t>
            </w:r>
          </w:p>
        </w:tc>
        <w:tc>
          <w:tcPr>
            <w:tcW w:w="2500" w:type="pct"/>
            <w:hideMark/>
          </w:tcPr>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Üye</w:t>
            </w:r>
          </w:p>
          <w:p w:rsidR="00537E60" w:rsidRPr="00537E60" w:rsidRDefault="00537E60" w:rsidP="00537E6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7E60">
              <w:rPr>
                <w:rFonts w:ascii="Times New Roman" w:eastAsia="Times New Roman" w:hAnsi="Times New Roman" w:cs="Times New Roman"/>
                <w:color w:val="333333"/>
                <w:sz w:val="24"/>
                <w:szCs w:val="26"/>
                <w:lang w:eastAsia="tr-TR"/>
              </w:rPr>
              <w:t xml:space="preserve">Osman </w:t>
            </w:r>
            <w:proofErr w:type="spellStart"/>
            <w:r w:rsidRPr="00537E60">
              <w:rPr>
                <w:rFonts w:ascii="Times New Roman" w:eastAsia="Times New Roman" w:hAnsi="Times New Roman" w:cs="Times New Roman"/>
                <w:color w:val="333333"/>
                <w:sz w:val="24"/>
                <w:szCs w:val="26"/>
                <w:lang w:eastAsia="tr-TR"/>
              </w:rPr>
              <w:t>Alifeyyaz</w:t>
            </w:r>
            <w:proofErr w:type="spellEnd"/>
            <w:r w:rsidRPr="00537E60">
              <w:rPr>
                <w:rFonts w:ascii="Times New Roman" w:eastAsia="Times New Roman" w:hAnsi="Times New Roman" w:cs="Times New Roman"/>
                <w:color w:val="333333"/>
                <w:sz w:val="24"/>
                <w:szCs w:val="26"/>
                <w:lang w:eastAsia="tr-TR"/>
              </w:rPr>
              <w:t xml:space="preserve"> PAKSÜT</w:t>
            </w:r>
          </w:p>
        </w:tc>
      </w:tr>
    </w:tbl>
    <w:p w:rsidR="00CE1FB9" w:rsidRPr="00537E60" w:rsidRDefault="00CE1FB9" w:rsidP="00537E60">
      <w:pPr>
        <w:spacing w:before="100" w:beforeAutospacing="1" w:after="100" w:afterAutospacing="1" w:line="240" w:lineRule="auto"/>
        <w:jc w:val="center"/>
        <w:rPr>
          <w:rFonts w:ascii="Times New Roman" w:hAnsi="Times New Roman" w:cs="Times New Roman"/>
          <w:sz w:val="24"/>
        </w:rPr>
      </w:pPr>
    </w:p>
    <w:sectPr w:rsidR="00CE1FB9" w:rsidRPr="00537E60" w:rsidSect="00537E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751" w:rsidRDefault="000F6751" w:rsidP="00537E60">
      <w:pPr>
        <w:spacing w:after="0" w:line="240" w:lineRule="auto"/>
      </w:pPr>
      <w:r>
        <w:separator/>
      </w:r>
    </w:p>
  </w:endnote>
  <w:endnote w:type="continuationSeparator" w:id="0">
    <w:p w:rsidR="000F6751" w:rsidRDefault="000F6751" w:rsidP="0053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60" w:rsidRDefault="00537E60" w:rsidP="006C7D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7E60" w:rsidRDefault="00537E60" w:rsidP="00537E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60" w:rsidRPr="00537E60" w:rsidRDefault="00537E60" w:rsidP="006C7DF2">
    <w:pPr>
      <w:pStyle w:val="Altbilgi"/>
      <w:framePr w:wrap="around" w:vAnchor="text" w:hAnchor="margin" w:xAlign="right" w:y="1"/>
      <w:rPr>
        <w:rStyle w:val="SayfaNumaras"/>
        <w:rFonts w:ascii="Times New Roman" w:hAnsi="Times New Roman" w:cs="Times New Roman"/>
      </w:rPr>
    </w:pPr>
    <w:r w:rsidRPr="00537E60">
      <w:rPr>
        <w:rStyle w:val="SayfaNumaras"/>
        <w:rFonts w:ascii="Times New Roman" w:hAnsi="Times New Roman" w:cs="Times New Roman"/>
      </w:rPr>
      <w:fldChar w:fldCharType="begin"/>
    </w:r>
    <w:r w:rsidRPr="00537E60">
      <w:rPr>
        <w:rStyle w:val="SayfaNumaras"/>
        <w:rFonts w:ascii="Times New Roman" w:hAnsi="Times New Roman" w:cs="Times New Roman"/>
      </w:rPr>
      <w:instrText xml:space="preserve">PAGE  </w:instrText>
    </w:r>
    <w:r w:rsidRPr="00537E6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37E60">
      <w:rPr>
        <w:rStyle w:val="SayfaNumaras"/>
        <w:rFonts w:ascii="Times New Roman" w:hAnsi="Times New Roman" w:cs="Times New Roman"/>
      </w:rPr>
      <w:fldChar w:fldCharType="end"/>
    </w:r>
  </w:p>
  <w:p w:rsidR="00537E60" w:rsidRPr="00537E60" w:rsidRDefault="00537E60" w:rsidP="00537E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60" w:rsidRDefault="00537E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751" w:rsidRDefault="000F6751" w:rsidP="00537E60">
      <w:pPr>
        <w:spacing w:after="0" w:line="240" w:lineRule="auto"/>
      </w:pPr>
      <w:r>
        <w:separator/>
      </w:r>
    </w:p>
  </w:footnote>
  <w:footnote w:type="continuationSeparator" w:id="0">
    <w:p w:rsidR="000F6751" w:rsidRDefault="000F6751" w:rsidP="00537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60" w:rsidRDefault="00537E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60" w:rsidRDefault="00537E6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/161</w:t>
    </w:r>
  </w:p>
  <w:p w:rsidR="00537E60" w:rsidRDefault="00537E6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/116</w:t>
    </w:r>
  </w:p>
  <w:p w:rsidR="00537E60" w:rsidRPr="00537E60" w:rsidRDefault="00537E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60" w:rsidRDefault="00537E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EA"/>
    <w:rsid w:val="000F6751"/>
    <w:rsid w:val="00537E60"/>
    <w:rsid w:val="00C31CE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E8476-F4F7-44A9-AF0C-FB337CD1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37E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7E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7E60"/>
  </w:style>
  <w:style w:type="paragraph" w:styleId="Altbilgi">
    <w:name w:val="footer"/>
    <w:basedOn w:val="Normal"/>
    <w:link w:val="AltbilgiChar"/>
    <w:uiPriority w:val="99"/>
    <w:unhideWhenUsed/>
    <w:rsid w:val="00537E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7E60"/>
  </w:style>
  <w:style w:type="character" w:styleId="SayfaNumaras">
    <w:name w:val="page number"/>
    <w:basedOn w:val="VarsaylanParagrafYazTipi"/>
    <w:uiPriority w:val="99"/>
    <w:semiHidden/>
    <w:unhideWhenUsed/>
    <w:rsid w:val="00537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7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2019-01-21T07:03:00Z</dcterms:created>
  <dcterms:modified xsi:type="dcterms:W3CDTF">2019-01-21T07:06:00Z</dcterms:modified>
</cp:coreProperties>
</file>