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r w:rsidRPr="00083166">
        <w:rPr>
          <w:rFonts w:ascii="Times New Roman" w:eastAsia="Times New Roman" w:hAnsi="Times New Roman" w:cs="Times New Roman"/>
          <w:b/>
          <w:bCs/>
          <w:color w:val="000000"/>
          <w:kern w:val="36"/>
          <w:sz w:val="24"/>
          <w:szCs w:val="26"/>
          <w:lang w:eastAsia="tr-TR"/>
        </w:rPr>
        <w:t>ANAYASA MAHKEMESİ KARARI</w:t>
      </w:r>
    </w:p>
    <w:p w:rsidR="00083166" w:rsidRP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083166" w:rsidRPr="00083166" w:rsidRDefault="00083166" w:rsidP="00083166">
      <w:pPr>
        <w:spacing w:after="0" w:line="240" w:lineRule="auto"/>
        <w:jc w:val="both"/>
        <w:rPr>
          <w:rFonts w:ascii="Times New Roman" w:eastAsia="Times New Roman" w:hAnsi="Times New Roman" w:cs="Times New Roman"/>
          <w:b/>
          <w:color w:val="000000"/>
          <w:sz w:val="24"/>
          <w:szCs w:val="27"/>
          <w:lang w:eastAsia="tr-TR"/>
        </w:rPr>
      </w:pPr>
      <w:r w:rsidRPr="00083166">
        <w:rPr>
          <w:rFonts w:ascii="Times New Roman" w:eastAsia="Times New Roman" w:hAnsi="Times New Roman" w:cs="Times New Roman"/>
          <w:b/>
          <w:bCs/>
          <w:color w:val="000000"/>
          <w:sz w:val="24"/>
          <w:szCs w:val="26"/>
          <w:lang w:eastAsia="tr-TR"/>
        </w:rPr>
        <w:t xml:space="preserve">Esas </w:t>
      </w:r>
      <w:proofErr w:type="gramStart"/>
      <w:r w:rsidRPr="00083166">
        <w:rPr>
          <w:rFonts w:ascii="Times New Roman" w:eastAsia="Times New Roman" w:hAnsi="Times New Roman" w:cs="Times New Roman"/>
          <w:b/>
          <w:bCs/>
          <w:color w:val="000000"/>
          <w:sz w:val="24"/>
          <w:szCs w:val="26"/>
          <w:lang w:eastAsia="tr-TR"/>
        </w:rPr>
        <w:t>Sayısı : 2004</w:t>
      </w:r>
      <w:proofErr w:type="gramEnd"/>
      <w:r w:rsidRPr="00083166">
        <w:rPr>
          <w:rFonts w:ascii="Times New Roman" w:eastAsia="Times New Roman" w:hAnsi="Times New Roman" w:cs="Times New Roman"/>
          <w:b/>
          <w:bCs/>
          <w:color w:val="000000"/>
          <w:sz w:val="24"/>
          <w:szCs w:val="26"/>
          <w:lang w:eastAsia="tr-TR"/>
        </w:rPr>
        <w:t>/115</w:t>
      </w:r>
    </w:p>
    <w:p w:rsidR="00083166" w:rsidRPr="00083166" w:rsidRDefault="00083166" w:rsidP="00083166">
      <w:pPr>
        <w:spacing w:after="0" w:line="240" w:lineRule="auto"/>
        <w:jc w:val="both"/>
        <w:rPr>
          <w:rFonts w:ascii="Times New Roman" w:eastAsia="Times New Roman" w:hAnsi="Times New Roman" w:cs="Times New Roman"/>
          <w:b/>
          <w:color w:val="000000"/>
          <w:sz w:val="24"/>
          <w:szCs w:val="27"/>
          <w:lang w:eastAsia="tr-TR"/>
        </w:rPr>
      </w:pPr>
      <w:r w:rsidRPr="00083166">
        <w:rPr>
          <w:rFonts w:ascii="Times New Roman" w:eastAsia="Times New Roman" w:hAnsi="Times New Roman" w:cs="Times New Roman"/>
          <w:b/>
          <w:bCs/>
          <w:color w:val="000000"/>
          <w:sz w:val="24"/>
          <w:szCs w:val="26"/>
          <w:lang w:eastAsia="tr-TR"/>
        </w:rPr>
        <w:t xml:space="preserve">Karar </w:t>
      </w:r>
      <w:proofErr w:type="gramStart"/>
      <w:r w:rsidRPr="00083166">
        <w:rPr>
          <w:rFonts w:ascii="Times New Roman" w:eastAsia="Times New Roman" w:hAnsi="Times New Roman" w:cs="Times New Roman"/>
          <w:b/>
          <w:bCs/>
          <w:color w:val="000000"/>
          <w:sz w:val="24"/>
          <w:szCs w:val="26"/>
          <w:lang w:eastAsia="tr-TR"/>
        </w:rPr>
        <w:t>Sayısı : 2005</w:t>
      </w:r>
      <w:proofErr w:type="gramEnd"/>
      <w:r w:rsidRPr="00083166">
        <w:rPr>
          <w:rFonts w:ascii="Times New Roman" w:eastAsia="Times New Roman" w:hAnsi="Times New Roman" w:cs="Times New Roman"/>
          <w:b/>
          <w:bCs/>
          <w:color w:val="000000"/>
          <w:sz w:val="24"/>
          <w:szCs w:val="26"/>
          <w:lang w:eastAsia="tr-TR"/>
        </w:rPr>
        <w:t>/92</w:t>
      </w:r>
    </w:p>
    <w:p w:rsidR="00083166" w:rsidRPr="00083166" w:rsidRDefault="00083166" w:rsidP="00083166">
      <w:pPr>
        <w:spacing w:after="0" w:line="240" w:lineRule="auto"/>
        <w:jc w:val="both"/>
        <w:rPr>
          <w:rFonts w:ascii="Times New Roman" w:eastAsia="Times New Roman" w:hAnsi="Times New Roman" w:cs="Times New Roman"/>
          <w:b/>
          <w:color w:val="000000"/>
          <w:sz w:val="24"/>
          <w:szCs w:val="27"/>
          <w:lang w:eastAsia="tr-TR"/>
        </w:rPr>
      </w:pPr>
      <w:r w:rsidRPr="00083166">
        <w:rPr>
          <w:rFonts w:ascii="Times New Roman" w:eastAsia="Times New Roman" w:hAnsi="Times New Roman" w:cs="Times New Roman"/>
          <w:b/>
          <w:bCs/>
          <w:color w:val="000000"/>
          <w:sz w:val="24"/>
          <w:szCs w:val="26"/>
          <w:lang w:eastAsia="tr-TR"/>
        </w:rPr>
        <w:t xml:space="preserve">Karar </w:t>
      </w:r>
      <w:proofErr w:type="gramStart"/>
      <w:r w:rsidRPr="00083166">
        <w:rPr>
          <w:rFonts w:ascii="Times New Roman" w:eastAsia="Times New Roman" w:hAnsi="Times New Roman" w:cs="Times New Roman"/>
          <w:b/>
          <w:bCs/>
          <w:color w:val="000000"/>
          <w:sz w:val="24"/>
          <w:szCs w:val="26"/>
          <w:lang w:eastAsia="tr-TR"/>
        </w:rPr>
        <w:t>Günü : 29</w:t>
      </w:r>
      <w:proofErr w:type="gramEnd"/>
      <w:r w:rsidRPr="00083166">
        <w:rPr>
          <w:rFonts w:ascii="Times New Roman" w:eastAsia="Times New Roman" w:hAnsi="Times New Roman" w:cs="Times New Roman"/>
          <w:b/>
          <w:bCs/>
          <w:color w:val="000000"/>
          <w:sz w:val="24"/>
          <w:szCs w:val="26"/>
          <w:lang w:eastAsia="tr-TR"/>
        </w:rPr>
        <w:t>.11.2005</w:t>
      </w:r>
    </w:p>
    <w:p w:rsidR="00083166" w:rsidRPr="00083166" w:rsidRDefault="00083166" w:rsidP="00083166">
      <w:pPr>
        <w:spacing w:after="0" w:line="240" w:lineRule="auto"/>
        <w:jc w:val="both"/>
        <w:rPr>
          <w:rFonts w:ascii="Times New Roman" w:eastAsia="Times New Roman" w:hAnsi="Times New Roman" w:cs="Times New Roman"/>
          <w:b/>
          <w:bCs/>
          <w:color w:val="000000"/>
          <w:sz w:val="24"/>
          <w:szCs w:val="26"/>
          <w:lang w:eastAsia="tr-TR"/>
        </w:rPr>
      </w:pPr>
      <w:r w:rsidRPr="00083166">
        <w:rPr>
          <w:rFonts w:ascii="Times New Roman" w:eastAsia="Times New Roman" w:hAnsi="Times New Roman" w:cs="Times New Roman"/>
          <w:b/>
          <w:bCs/>
          <w:color w:val="000000"/>
          <w:sz w:val="24"/>
          <w:szCs w:val="26"/>
          <w:lang w:eastAsia="tr-TR"/>
        </w:rPr>
        <w:t>Resmi Gazete Tarih-</w:t>
      </w:r>
      <w:proofErr w:type="gramStart"/>
      <w:r w:rsidRPr="00083166">
        <w:rPr>
          <w:rFonts w:ascii="Times New Roman" w:eastAsia="Times New Roman" w:hAnsi="Times New Roman" w:cs="Times New Roman"/>
          <w:b/>
          <w:bCs/>
          <w:color w:val="000000"/>
          <w:sz w:val="24"/>
          <w:szCs w:val="26"/>
          <w:lang w:eastAsia="tr-TR"/>
        </w:rPr>
        <w:t>Sayısı : 07</w:t>
      </w:r>
      <w:proofErr w:type="gramEnd"/>
      <w:r w:rsidRPr="00083166">
        <w:rPr>
          <w:rFonts w:ascii="Times New Roman" w:eastAsia="Times New Roman" w:hAnsi="Times New Roman" w:cs="Times New Roman"/>
          <w:b/>
          <w:bCs/>
          <w:color w:val="000000"/>
          <w:sz w:val="24"/>
          <w:szCs w:val="26"/>
          <w:lang w:eastAsia="tr-TR"/>
        </w:rPr>
        <w:t>.02.2006 - 26073</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İTİRAZ YOLUNA BAŞVURAN: </w:t>
      </w:r>
      <w:r w:rsidRPr="00083166">
        <w:rPr>
          <w:rFonts w:ascii="Times New Roman" w:eastAsia="Times New Roman" w:hAnsi="Times New Roman" w:cs="Times New Roman"/>
          <w:color w:val="000000"/>
          <w:sz w:val="24"/>
          <w:szCs w:val="26"/>
          <w:lang w:eastAsia="tr-TR"/>
        </w:rPr>
        <w:t>Danıştay İdari Dava Daireleri Genel Kurulu</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İTİRAZIN KONUSU: </w:t>
      </w:r>
      <w:r w:rsidRPr="00083166">
        <w:rPr>
          <w:rFonts w:ascii="Times New Roman" w:eastAsia="Times New Roman" w:hAnsi="Times New Roman" w:cs="Times New Roman"/>
          <w:color w:val="000000"/>
          <w:sz w:val="24"/>
          <w:szCs w:val="26"/>
          <w:lang w:eastAsia="tr-TR"/>
        </w:rPr>
        <w:t>24.12.2003 günlü, 5027 sayılı 2004 Malî Yılı Bütçe Kanunu'nun 49. maddesinin (k) fıkrasının Anayasa'nın 87</w:t>
      </w:r>
      <w:proofErr w:type="gramStart"/>
      <w:r w:rsidRPr="00083166">
        <w:rPr>
          <w:rFonts w:ascii="Times New Roman" w:eastAsia="Times New Roman" w:hAnsi="Times New Roman" w:cs="Times New Roman"/>
          <w:color w:val="000000"/>
          <w:sz w:val="24"/>
          <w:szCs w:val="26"/>
          <w:lang w:eastAsia="tr-TR"/>
        </w:rPr>
        <w:t>.,</w:t>
      </w:r>
      <w:proofErr w:type="gramEnd"/>
      <w:r w:rsidRPr="00083166">
        <w:rPr>
          <w:rFonts w:ascii="Times New Roman" w:eastAsia="Times New Roman" w:hAnsi="Times New Roman" w:cs="Times New Roman"/>
          <w:color w:val="000000"/>
          <w:sz w:val="24"/>
          <w:szCs w:val="26"/>
          <w:lang w:eastAsia="tr-TR"/>
        </w:rPr>
        <w:t xml:space="preserve"> 88., 161. ve 162. maddelerine aykırılığı savıyla iptali istemidir.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I- OLAY</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9.4.2004 günlü, 417 sayılı Sağlık Bakanlığı'na Bağlı İkinci ve Üçüncü Basamak Sağlık Kurumlarında Görevli Personele Döner Sermaye Gelirlerinden Ek Ödeme Yapılmasına Dair </w:t>
      </w:r>
      <w:proofErr w:type="spellStart"/>
      <w:r w:rsidRPr="00083166">
        <w:rPr>
          <w:rFonts w:ascii="Times New Roman" w:eastAsia="Times New Roman" w:hAnsi="Times New Roman" w:cs="Times New Roman"/>
          <w:color w:val="000000"/>
          <w:sz w:val="24"/>
          <w:szCs w:val="26"/>
          <w:lang w:eastAsia="tr-TR"/>
        </w:rPr>
        <w:t>Yönerge'nin</w:t>
      </w:r>
      <w:proofErr w:type="spellEnd"/>
      <w:r w:rsidRPr="00083166">
        <w:rPr>
          <w:rFonts w:ascii="Times New Roman" w:eastAsia="Times New Roman" w:hAnsi="Times New Roman" w:cs="Times New Roman"/>
          <w:color w:val="000000"/>
          <w:sz w:val="24"/>
          <w:szCs w:val="26"/>
          <w:lang w:eastAsia="tr-TR"/>
        </w:rPr>
        <w:t xml:space="preserve"> kimi madde, fıkra ve ibarelerinin iptali ve yürütmenin durdurulması talebiyle açılan davada, Danıştay İdari Dava Daireleri Genel Kurulu, dava konusu kuralın iptali için başvurmuştur.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III- YASA METİNLERİ</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A- İtiraz Konusu Yasa Kuralı</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5027 sayılı 2004 Malî Yılı Bütçe Kanunu'nun 49. maddesinin itiraz konusu (k) fıkrası şöyledir: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“k) 4.1.1961 tarihli ve 209 sayılı Kanunun 5 inci maddesinin ikinci fıkrasından sonraki hükümleri aşağıdaki şekilde uygulanır: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Personelin katkısıyla elde edilen döner sermaye gelirlerinden, 14.7.1965 tarihli ve 657 sayılı Devlet Memurları Kanununun 4 üncü maddesinin (A) bendine göre çalışanlardan döner sermaye biriminde görevli olan personel ile bu birimde 10.7.2003 tarihli ve 4924 sayılı Kanun </w:t>
      </w:r>
      <w:proofErr w:type="gramStart"/>
      <w:r w:rsidRPr="00083166">
        <w:rPr>
          <w:rFonts w:ascii="Times New Roman" w:eastAsia="Times New Roman" w:hAnsi="Times New Roman" w:cs="Times New Roman"/>
          <w:color w:val="000000"/>
          <w:sz w:val="24"/>
          <w:szCs w:val="26"/>
          <w:lang w:eastAsia="tr-TR"/>
        </w:rPr>
        <w:t>uyarınca</w:t>
      </w:r>
      <w:proofErr w:type="gramEnd"/>
      <w:r w:rsidRPr="00083166">
        <w:rPr>
          <w:rFonts w:ascii="Times New Roman" w:eastAsia="Times New Roman" w:hAnsi="Times New Roman" w:cs="Times New Roman"/>
          <w:color w:val="000000"/>
          <w:sz w:val="24"/>
          <w:szCs w:val="26"/>
          <w:lang w:eastAsia="tr-TR"/>
        </w:rPr>
        <w:t xml:space="preserve"> sözleşmeli olarak istihdam edilen sağlık personeline, mesai içi veya mesai dışı ayrımı yapılmaksızın ek ödeme yapılabilir. Bu ödemenin oranı ile usul ve esasları;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Yukarıdaki fıkraya göre personelin katkısıyla elde edilen döner sermaye gelirlerinden personele bir ayda yapılacak ek ödemenin tutarı, ilgili personelin bir ayda alacağı aylık (ek gösterge </w:t>
      </w:r>
      <w:proofErr w:type="gramStart"/>
      <w:r w:rsidRPr="00083166">
        <w:rPr>
          <w:rFonts w:ascii="Times New Roman" w:eastAsia="Times New Roman" w:hAnsi="Times New Roman" w:cs="Times New Roman"/>
          <w:color w:val="000000"/>
          <w:sz w:val="24"/>
          <w:szCs w:val="26"/>
          <w:lang w:eastAsia="tr-TR"/>
        </w:rPr>
        <w:t>dahil</w:t>
      </w:r>
      <w:proofErr w:type="gramEnd"/>
      <w:r w:rsidRPr="00083166">
        <w:rPr>
          <w:rFonts w:ascii="Times New Roman" w:eastAsia="Times New Roman" w:hAnsi="Times New Roman" w:cs="Times New Roman"/>
          <w:color w:val="000000"/>
          <w:sz w:val="24"/>
          <w:szCs w:val="26"/>
          <w:lang w:eastAsia="tr-TR"/>
        </w:rPr>
        <w:t xml:space="preserve">), yan ödeme ve her türlü tazminat (makam, temsil ve görev tazminatı hariç) toplamının; pratisyen tabip ve diş tabiplerinden serbest çalışanlara % 300'ünü, serbest çalışmayanlara % 500'ünü, uzman tabip, Tıpta Uzmanlık Tüzüğünde belirtilen dallarda bu </w:t>
      </w:r>
      <w:r w:rsidRPr="00083166">
        <w:rPr>
          <w:rFonts w:ascii="Times New Roman" w:eastAsia="Times New Roman" w:hAnsi="Times New Roman" w:cs="Times New Roman"/>
          <w:color w:val="000000"/>
          <w:sz w:val="24"/>
          <w:szCs w:val="26"/>
          <w:lang w:eastAsia="tr-TR"/>
        </w:rPr>
        <w:lastRenderedPageBreak/>
        <w:t xml:space="preserve">tüzük hükümlerine göre uzman olanlar ve uzman diş tabiplerinden serbest çalışanlara % 500'ünü, serbest çalışmayanlara %700'ünü, serbest çalışmayan klinik şef ve şef yardımcılarına %800'ünü, işin ve hizmetin özelliği dikkate alınarak yoğun bakım, doğumhane, yeni doğan, süt çocuğu, yanık, diyaliz, ameliyathane, kemik iliği nakil ünitesi ve acil servis gibi özellikli hizmetlerde çalışan sağlık personeli için (tabipler hariç) % 200'ünü, diğer personele ise %l50'sini geçemez. </w:t>
      </w:r>
      <w:proofErr w:type="gramStart"/>
      <w:r w:rsidRPr="00083166">
        <w:rPr>
          <w:rFonts w:ascii="Times New Roman" w:eastAsia="Times New Roman" w:hAnsi="Times New Roman" w:cs="Times New Roman"/>
          <w:color w:val="000000"/>
          <w:sz w:val="24"/>
          <w:szCs w:val="26"/>
          <w:lang w:eastAsia="tr-TR"/>
        </w:rPr>
        <w:t>10.7.2003 tarihli ve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w:t>
      </w:r>
      <w:proofErr w:type="gramEnd"/>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3166">
        <w:rPr>
          <w:rFonts w:ascii="Times New Roman" w:eastAsia="Times New Roman" w:hAnsi="Times New Roman" w:cs="Times New Roman"/>
          <w:color w:val="000000"/>
          <w:sz w:val="24"/>
          <w:szCs w:val="26"/>
          <w:lang w:eastAsia="tr-TR"/>
        </w:rPr>
        <w:t xml:space="preserve">Sağlık Bakanlığına bağlı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ve Bakanlık merkez teşkilatı kadrolarında 657 sayılı Kanunun 4 üncü maddesinin (A) bendine göre görev yapan personele ek ödemede bulunulması amacıyla Bakanlıkça yapılacak giderlere iştirak etmek için aylık gayrisafi hasılattan aylık tahsil edilen tutarın % 2'sini geçmemek üzere Sağlık Bakanlığınca belirlenecek oranı Bakanlık Döner Sermaye Merkez Saymanlığı hesabına aktarırlar. </w:t>
      </w:r>
      <w:proofErr w:type="gramEnd"/>
      <w:r w:rsidRPr="00083166">
        <w:rPr>
          <w:rFonts w:ascii="Times New Roman" w:eastAsia="Times New Roman" w:hAnsi="Times New Roman" w:cs="Times New Roman"/>
          <w:color w:val="000000"/>
          <w:sz w:val="24"/>
          <w:szCs w:val="26"/>
          <w:lang w:eastAsia="tr-TR"/>
        </w:rPr>
        <w:t xml:space="preserve">Bu hesapta toplanacak tutarların dağılım ve sarfına ilişkin </w:t>
      </w:r>
      <w:proofErr w:type="gramStart"/>
      <w:r w:rsidRPr="00083166">
        <w:rPr>
          <w:rFonts w:ascii="Times New Roman" w:eastAsia="Times New Roman" w:hAnsi="Times New Roman" w:cs="Times New Roman"/>
          <w:color w:val="000000"/>
          <w:sz w:val="24"/>
          <w:szCs w:val="26"/>
          <w:lang w:eastAsia="tr-TR"/>
        </w:rPr>
        <w:t>kriterler</w:t>
      </w:r>
      <w:proofErr w:type="gramEnd"/>
      <w:r w:rsidRPr="00083166">
        <w:rPr>
          <w:rFonts w:ascii="Times New Roman" w:eastAsia="Times New Roman" w:hAnsi="Times New Roman" w:cs="Times New Roman"/>
          <w:color w:val="000000"/>
          <w:sz w:val="24"/>
          <w:szCs w:val="26"/>
          <w:lang w:eastAsia="tr-TR"/>
        </w:rPr>
        <w:t xml:space="preserve"> ile personele yapılacak ek ödemenin oran, usul ve esasları Maliye Bakanlığının uygun görüşü üzerine Sağlık Bakanlığınca belirlenir. Personele yapılacak ek ödemenin miktarı, en yüksek Devlet memuru aylığının (ek gösterge </w:t>
      </w:r>
      <w:proofErr w:type="gramStart"/>
      <w:r w:rsidRPr="00083166">
        <w:rPr>
          <w:rFonts w:ascii="Times New Roman" w:eastAsia="Times New Roman" w:hAnsi="Times New Roman" w:cs="Times New Roman"/>
          <w:color w:val="000000"/>
          <w:sz w:val="24"/>
          <w:szCs w:val="26"/>
          <w:lang w:eastAsia="tr-TR"/>
        </w:rPr>
        <w:t>dahil</w:t>
      </w:r>
      <w:proofErr w:type="gramEnd"/>
      <w:r w:rsidRPr="00083166">
        <w:rPr>
          <w:rFonts w:ascii="Times New Roman" w:eastAsia="Times New Roman" w:hAnsi="Times New Roman" w:cs="Times New Roman"/>
          <w:color w:val="000000"/>
          <w:sz w:val="24"/>
          <w:szCs w:val="26"/>
          <w:lang w:eastAsia="tr-TR"/>
        </w:rPr>
        <w:t xml:space="preserve">) % 200'ünü geçemez. Ek ödeme miktarı; görev yapılan birim ve iş hacmi, görevin önem ve güçlüğü, çalışma süresi, personelin sınıfı, kadro unvanı, derecesi ve atanma biçimi gibi </w:t>
      </w:r>
      <w:proofErr w:type="gramStart"/>
      <w:r w:rsidRPr="00083166">
        <w:rPr>
          <w:rFonts w:ascii="Times New Roman" w:eastAsia="Times New Roman" w:hAnsi="Times New Roman" w:cs="Times New Roman"/>
          <w:color w:val="000000"/>
          <w:sz w:val="24"/>
          <w:szCs w:val="26"/>
          <w:lang w:eastAsia="tr-TR"/>
        </w:rPr>
        <w:t>kriterler</w:t>
      </w:r>
      <w:proofErr w:type="gramEnd"/>
      <w:r w:rsidRPr="00083166">
        <w:rPr>
          <w:rFonts w:ascii="Times New Roman" w:eastAsia="Times New Roman" w:hAnsi="Times New Roman" w:cs="Times New Roman"/>
          <w:color w:val="000000"/>
          <w:sz w:val="24"/>
          <w:szCs w:val="26"/>
          <w:lang w:eastAsia="tr-TR"/>
        </w:rPr>
        <w:t xml:space="preserve"> ile personele aylık ve özlük hakları dışında ilgili mevzuatına göre yapılan diğer ilave ödemeler dikkate alınarak belirlenir. Merkez teşkilatı kadrolarında görev yapan personele bu fıkra kapsamında yapılacak toplam ek ödeme, döner sermaye işletmelerinden </w:t>
      </w:r>
      <w:proofErr w:type="spellStart"/>
      <w:r w:rsidRPr="00083166">
        <w:rPr>
          <w:rFonts w:ascii="Times New Roman" w:eastAsia="Times New Roman" w:hAnsi="Times New Roman" w:cs="Times New Roman"/>
          <w:color w:val="000000"/>
          <w:sz w:val="24"/>
          <w:szCs w:val="26"/>
          <w:lang w:eastAsia="tr-TR"/>
        </w:rPr>
        <w:t>carî</w:t>
      </w:r>
      <w:proofErr w:type="spellEnd"/>
      <w:r w:rsidRPr="00083166">
        <w:rPr>
          <w:rFonts w:ascii="Times New Roman" w:eastAsia="Times New Roman" w:hAnsi="Times New Roman" w:cs="Times New Roman"/>
          <w:color w:val="000000"/>
          <w:sz w:val="24"/>
          <w:szCs w:val="26"/>
          <w:lang w:eastAsia="tr-TR"/>
        </w:rPr>
        <w:t xml:space="preserve"> yılda aktarılan tutarın % 50'sini geçemez ve bu ödemeler gelir vergisine tâbi tutulmaz.</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Personelin katkısı ile elde edilen döner sermaye gelirlerinden, o birimde görevli personele yapılacak ek ödeme toplamı (ilgili birimin cari yıldaki), döner sermaye gelirinin % 50'sini aşamaz.”</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B- Dayanılan Anayasa Kuralları</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İtiraz başvurusunda Anayasa'nın 87</w:t>
      </w:r>
      <w:proofErr w:type="gramStart"/>
      <w:r w:rsidRPr="00083166">
        <w:rPr>
          <w:rFonts w:ascii="Times New Roman" w:eastAsia="Times New Roman" w:hAnsi="Times New Roman" w:cs="Times New Roman"/>
          <w:color w:val="000000"/>
          <w:sz w:val="24"/>
          <w:szCs w:val="26"/>
          <w:lang w:eastAsia="tr-TR"/>
        </w:rPr>
        <w:t>.,</w:t>
      </w:r>
      <w:proofErr w:type="gramEnd"/>
      <w:r w:rsidRPr="00083166">
        <w:rPr>
          <w:rFonts w:ascii="Times New Roman" w:eastAsia="Times New Roman" w:hAnsi="Times New Roman" w:cs="Times New Roman"/>
          <w:color w:val="000000"/>
          <w:sz w:val="24"/>
          <w:szCs w:val="26"/>
          <w:lang w:eastAsia="tr-TR"/>
        </w:rPr>
        <w:t xml:space="preserve"> 88., 161. ve 162. maddelerine dayanılmıştır.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IV- İLK İNCELEME</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Anayasa Mahkemesi </w:t>
      </w:r>
      <w:proofErr w:type="spellStart"/>
      <w:r w:rsidRPr="00083166">
        <w:rPr>
          <w:rFonts w:ascii="Times New Roman" w:eastAsia="Times New Roman" w:hAnsi="Times New Roman" w:cs="Times New Roman"/>
          <w:color w:val="000000"/>
          <w:sz w:val="24"/>
          <w:szCs w:val="26"/>
          <w:lang w:eastAsia="tr-TR"/>
        </w:rPr>
        <w:t>İçtüzüğü'nün</w:t>
      </w:r>
      <w:proofErr w:type="spellEnd"/>
      <w:r w:rsidRPr="00083166">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083166">
        <w:rPr>
          <w:rFonts w:ascii="Times New Roman" w:eastAsia="Times New Roman" w:hAnsi="Times New Roman" w:cs="Times New Roman"/>
          <w:color w:val="000000"/>
          <w:sz w:val="24"/>
          <w:szCs w:val="26"/>
          <w:lang w:eastAsia="tr-TR"/>
        </w:rPr>
        <w:t>Sacit</w:t>
      </w:r>
      <w:proofErr w:type="spellEnd"/>
      <w:r w:rsidRPr="00083166">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w:t>
      </w:r>
      <w:proofErr w:type="spellStart"/>
      <w:r w:rsidRPr="00083166">
        <w:rPr>
          <w:rFonts w:ascii="Times New Roman" w:eastAsia="Times New Roman" w:hAnsi="Times New Roman" w:cs="Times New Roman"/>
          <w:color w:val="000000"/>
          <w:sz w:val="24"/>
          <w:szCs w:val="26"/>
          <w:lang w:eastAsia="tr-TR"/>
        </w:rPr>
        <w:t>A.Necmi</w:t>
      </w:r>
      <w:proofErr w:type="spellEnd"/>
      <w:r w:rsidRPr="00083166">
        <w:rPr>
          <w:rFonts w:ascii="Times New Roman" w:eastAsia="Times New Roman" w:hAnsi="Times New Roman" w:cs="Times New Roman"/>
          <w:color w:val="000000"/>
          <w:sz w:val="24"/>
          <w:szCs w:val="26"/>
          <w:lang w:eastAsia="tr-TR"/>
        </w:rPr>
        <w:t xml:space="preserve"> ÖZLER ve Serdar </w:t>
      </w:r>
      <w:proofErr w:type="spellStart"/>
      <w:r w:rsidRPr="00083166">
        <w:rPr>
          <w:rFonts w:ascii="Times New Roman" w:eastAsia="Times New Roman" w:hAnsi="Times New Roman" w:cs="Times New Roman"/>
          <w:color w:val="000000"/>
          <w:sz w:val="24"/>
          <w:szCs w:val="26"/>
          <w:lang w:eastAsia="tr-TR"/>
        </w:rPr>
        <w:t>ÖZGÜLDÜR'ün</w:t>
      </w:r>
      <w:proofErr w:type="spellEnd"/>
      <w:r w:rsidRPr="00083166">
        <w:rPr>
          <w:rFonts w:ascii="Times New Roman" w:eastAsia="Times New Roman" w:hAnsi="Times New Roman" w:cs="Times New Roman"/>
          <w:color w:val="000000"/>
          <w:sz w:val="24"/>
          <w:szCs w:val="26"/>
          <w:lang w:eastAsia="tr-TR"/>
        </w:rPr>
        <w:t xml:space="preserve"> katılımlarıyla 29.12.2004 günü yapılan ilk inceleme toplantısında, dosyada eksiklik bulunmadığından işin esasının incelenmesine oybirliğiyle karar verilmiştir.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V- ESASIN İNCELENMESİ</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gerekçeleriyle diğer yasama belgeleri okunup incelendikten sonra gereği görüşülüp düşünüldü:</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lastRenderedPageBreak/>
        <w:t>Başvuru kararında, bütçe yasalarının görüşülme usul ve esaslarının diğer yasalardan ayrı olarak Anayasa'da gösterildiği, Bütçe Yasalarına bütçeyle ilgili olmayan hiçbir hükmün konulamayacağı, bu nedenle, 5027 sayılı 2004 Malî Yılı Bütçe Kanunu'nun 49. maddesinin (k) fıkrasının iptal edilmesi gerektiği ileri sürülmüştür.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3166">
        <w:rPr>
          <w:rFonts w:ascii="Times New Roman" w:eastAsia="Times New Roman" w:hAnsi="Times New Roman" w:cs="Times New Roman"/>
          <w:color w:val="000000"/>
          <w:sz w:val="24"/>
          <w:szCs w:val="26"/>
          <w:lang w:eastAsia="tr-TR"/>
        </w:rPr>
        <w:t>2004 Malî Yılı Bütçe Kanunu'nun 49. maddesinin (k) fıkrasında,</w:t>
      </w:r>
      <w:r w:rsidRPr="00083166">
        <w:rPr>
          <w:rFonts w:ascii="Times New Roman" w:eastAsia="Times New Roman" w:hAnsi="Times New Roman" w:cs="Times New Roman"/>
          <w:i/>
          <w:iCs/>
          <w:color w:val="000000"/>
          <w:sz w:val="24"/>
          <w:szCs w:val="26"/>
          <w:lang w:eastAsia="tr-TR"/>
        </w:rPr>
        <w:t> “4.1.1961 tarihli ve 209 sayılı Kanunun 5 inci maddesinin ikinci fıkrasından sonraki hükümleri aşağıdaki şekilde uygulanır”</w:t>
      </w:r>
      <w:r w:rsidRPr="00083166">
        <w:rPr>
          <w:rFonts w:ascii="Times New Roman" w:eastAsia="Times New Roman" w:hAnsi="Times New Roman" w:cs="Times New Roman"/>
          <w:color w:val="000000"/>
          <w:sz w:val="24"/>
          <w:szCs w:val="26"/>
          <w:lang w:eastAsia="tr-TR"/>
        </w:rPr>
        <w:t xml:space="preserve"> denilmek suretiyle 209 sayılı Yasa'nın 5. maddesinin ikinci fıkrasından sonraki hükümlerinin değiştirilerek, personelin katkısıyla elde edilen döner sermaye gelirlerinin görevli personele ödenmesi </w:t>
      </w:r>
      <w:proofErr w:type="spellStart"/>
      <w:r w:rsidRPr="00083166">
        <w:rPr>
          <w:rFonts w:ascii="Times New Roman" w:eastAsia="Times New Roman" w:hAnsi="Times New Roman" w:cs="Times New Roman"/>
          <w:color w:val="000000"/>
          <w:sz w:val="24"/>
          <w:szCs w:val="26"/>
          <w:lang w:eastAsia="tr-TR"/>
        </w:rPr>
        <w:t>usûl</w:t>
      </w:r>
      <w:proofErr w:type="spellEnd"/>
      <w:r w:rsidRPr="00083166">
        <w:rPr>
          <w:rFonts w:ascii="Times New Roman" w:eastAsia="Times New Roman" w:hAnsi="Times New Roman" w:cs="Times New Roman"/>
          <w:color w:val="000000"/>
          <w:sz w:val="24"/>
          <w:szCs w:val="26"/>
          <w:lang w:eastAsia="tr-TR"/>
        </w:rPr>
        <w:t xml:space="preserve"> ve esasları 2004 mali yılı için yeniden belirlenmektedir.</w:t>
      </w:r>
      <w:proofErr w:type="gramEnd"/>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bulunmamaktadır.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Anayasa'nın 88. ve 89. maddelerinde yasa tasarı ve tekliflerinin Büyük Millet Meclisi'nce görüşülmesi usul ve esasları ile yayımlanması düzenlenirken, bütçe yasa tasarılarının görüşülme usul ve esasları hariç tutularak bunlar 162. maddede ayrıca düzenlenmiştir.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Anayasa'nın 161.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083166">
        <w:rPr>
          <w:rFonts w:ascii="Times New Roman" w:eastAsia="Times New Roman" w:hAnsi="Times New Roman" w:cs="Times New Roman"/>
          <w:color w:val="000000"/>
          <w:sz w:val="24"/>
          <w:szCs w:val="26"/>
          <w:lang w:eastAsia="tr-TR"/>
        </w:rPr>
        <w:t>Oysa,</w:t>
      </w:r>
      <w:proofErr w:type="gramEnd"/>
      <w:r w:rsidRPr="00083166">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083166">
        <w:rPr>
          <w:rFonts w:ascii="Times New Roman" w:eastAsia="Times New Roman" w:hAnsi="Times New Roman" w:cs="Times New Roman"/>
          <w:color w:val="000000"/>
          <w:sz w:val="24"/>
          <w:szCs w:val="26"/>
          <w:lang w:eastAsia="tr-TR"/>
        </w:rPr>
        <w:t>yasakoyucunun</w:t>
      </w:r>
      <w:proofErr w:type="spellEnd"/>
      <w:r w:rsidRPr="00083166">
        <w:rPr>
          <w:rFonts w:ascii="Times New Roman" w:eastAsia="Times New Roman" w:hAnsi="Times New Roman" w:cs="Times New Roman"/>
          <w:color w:val="000000"/>
          <w:sz w:val="24"/>
          <w:szCs w:val="26"/>
          <w:lang w:eastAsia="tr-TR"/>
        </w:rPr>
        <w:t xml:space="preserve"> başka amaçla ve bütçe yasalarından tümüyle değişik yöntemlerle </w:t>
      </w:r>
      <w:r w:rsidRPr="00083166">
        <w:rPr>
          <w:rFonts w:ascii="Times New Roman" w:eastAsia="Times New Roman" w:hAnsi="Times New Roman" w:cs="Times New Roman"/>
          <w:color w:val="000000"/>
          <w:sz w:val="24"/>
          <w:szCs w:val="26"/>
          <w:lang w:eastAsia="tr-TR"/>
        </w:rPr>
        <w:lastRenderedPageBreak/>
        <w:t>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5027 sayılı Bütçe Kanunu'nun itiraz konusu 49. maddesinin (k) fıkrasıyla, 209 sayılı Yasa'nın 5. maddesinin ikinci fıkrasından sonraki hükümlerinin uygulanma şekli değiştirilerek personelin katkısıyla elde edilen döner sermaye gelirlerinin görevli personele ödenmesi </w:t>
      </w:r>
      <w:proofErr w:type="spellStart"/>
      <w:r w:rsidRPr="00083166">
        <w:rPr>
          <w:rFonts w:ascii="Times New Roman" w:eastAsia="Times New Roman" w:hAnsi="Times New Roman" w:cs="Times New Roman"/>
          <w:color w:val="000000"/>
          <w:sz w:val="24"/>
          <w:szCs w:val="26"/>
          <w:lang w:eastAsia="tr-TR"/>
        </w:rPr>
        <w:t>usûl</w:t>
      </w:r>
      <w:proofErr w:type="spellEnd"/>
      <w:r w:rsidRPr="00083166">
        <w:rPr>
          <w:rFonts w:ascii="Times New Roman" w:eastAsia="Times New Roman" w:hAnsi="Times New Roman" w:cs="Times New Roman"/>
          <w:color w:val="000000"/>
          <w:sz w:val="24"/>
          <w:szCs w:val="26"/>
          <w:lang w:eastAsia="tr-TR"/>
        </w:rPr>
        <w:t xml:space="preserve"> ve esasları 2004 mali yılı için yeniden düzenlenmektedir. Böylece 209 sayılı Yasa'nın ilgili hükümleri 2004 mali yılı bakımından değiştirilmiştir. Bu nedenle diğer yasalarla değiştirilmesi gereken bir konunun bütçe yasasıyla düzenlenmesi Anayasa'nın 87</w:t>
      </w:r>
      <w:proofErr w:type="gramStart"/>
      <w:r w:rsidRPr="00083166">
        <w:rPr>
          <w:rFonts w:ascii="Times New Roman" w:eastAsia="Times New Roman" w:hAnsi="Times New Roman" w:cs="Times New Roman"/>
          <w:color w:val="000000"/>
          <w:sz w:val="24"/>
          <w:szCs w:val="26"/>
          <w:lang w:eastAsia="tr-TR"/>
        </w:rPr>
        <w:t>.,</w:t>
      </w:r>
      <w:proofErr w:type="gramEnd"/>
      <w:r w:rsidRPr="00083166">
        <w:rPr>
          <w:rFonts w:ascii="Times New Roman" w:eastAsia="Times New Roman" w:hAnsi="Times New Roman" w:cs="Times New Roman"/>
          <w:color w:val="000000"/>
          <w:sz w:val="24"/>
          <w:szCs w:val="26"/>
          <w:lang w:eastAsia="tr-TR"/>
        </w:rPr>
        <w:t xml:space="preserve"> 88., 161. ve 162. maddelerine aykırılık oluşturduğundan itiraz konusu kuralın iptali gerekir.</w:t>
      </w:r>
    </w:p>
    <w:p w:rsid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b/>
          <w:bCs/>
          <w:color w:val="000000"/>
          <w:sz w:val="24"/>
          <w:szCs w:val="26"/>
          <w:lang w:eastAsia="tr-TR"/>
        </w:rPr>
        <w:t>VI- SONUÇ</w:t>
      </w:r>
    </w:p>
    <w:p w:rsidR="00083166" w:rsidRP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6"/>
          <w:lang w:eastAsia="tr-TR"/>
        </w:rPr>
        <w:t xml:space="preserve">24.12.2003 günlü, 5027 sayılı “2004 Malî Yılı Bütçe </w:t>
      </w:r>
      <w:proofErr w:type="spellStart"/>
      <w:r w:rsidRPr="00083166">
        <w:rPr>
          <w:rFonts w:ascii="Times New Roman" w:eastAsia="Times New Roman" w:hAnsi="Times New Roman" w:cs="Times New Roman"/>
          <w:color w:val="000000"/>
          <w:sz w:val="24"/>
          <w:szCs w:val="26"/>
          <w:lang w:eastAsia="tr-TR"/>
        </w:rPr>
        <w:t>Kanunu”nun</w:t>
      </w:r>
      <w:proofErr w:type="spellEnd"/>
      <w:r w:rsidRPr="00083166">
        <w:rPr>
          <w:rFonts w:ascii="Times New Roman" w:eastAsia="Times New Roman" w:hAnsi="Times New Roman" w:cs="Times New Roman"/>
          <w:color w:val="000000"/>
          <w:sz w:val="24"/>
          <w:szCs w:val="26"/>
          <w:lang w:eastAsia="tr-TR"/>
        </w:rPr>
        <w:t xml:space="preserve"> 49. maddesinin (k) fıkrasının Anayasa'ya aykırı olduğuna ve İPTALİNE, 29.11.2005 gününde OYBİRLİĞİYLE karar verildi.</w:t>
      </w:r>
    </w:p>
    <w:p w:rsidR="00083166" w:rsidRP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83166" w:rsidRPr="00083166" w:rsidTr="00083166">
        <w:trPr>
          <w:tblCellSpacing w:w="0" w:type="dxa"/>
          <w:jc w:val="center"/>
        </w:trPr>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Başkan</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Tülay TUĞCU</w:t>
            </w:r>
          </w:p>
        </w:tc>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Başkanvekili</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Haşim KILIÇ</w:t>
            </w:r>
          </w:p>
        </w:tc>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83166">
              <w:rPr>
                <w:rFonts w:ascii="Times New Roman" w:eastAsia="Times New Roman" w:hAnsi="Times New Roman" w:cs="Times New Roman"/>
                <w:color w:val="000000"/>
                <w:sz w:val="24"/>
                <w:szCs w:val="26"/>
                <w:lang w:eastAsia="tr-TR"/>
              </w:rPr>
              <w:t>Sacit</w:t>
            </w:r>
            <w:proofErr w:type="spellEnd"/>
            <w:r w:rsidRPr="00083166">
              <w:rPr>
                <w:rFonts w:ascii="Times New Roman" w:eastAsia="Times New Roman" w:hAnsi="Times New Roman" w:cs="Times New Roman"/>
                <w:color w:val="000000"/>
                <w:sz w:val="24"/>
                <w:szCs w:val="26"/>
                <w:lang w:eastAsia="tr-TR"/>
              </w:rPr>
              <w:t xml:space="preserve"> ADALI</w:t>
            </w:r>
          </w:p>
        </w:tc>
      </w:tr>
    </w:tbl>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83166" w:rsidRPr="00083166" w:rsidTr="00083166">
        <w:trPr>
          <w:tblCellSpacing w:w="0" w:type="dxa"/>
          <w:jc w:val="center"/>
        </w:trPr>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Fulya KANTARCIOĞLU</w:t>
            </w:r>
          </w:p>
        </w:tc>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Ahmet AKYALÇIN</w:t>
            </w:r>
          </w:p>
        </w:tc>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Mehmet ERTEN</w:t>
            </w:r>
          </w:p>
        </w:tc>
      </w:tr>
    </w:tbl>
    <w:p w:rsid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83166" w:rsidRPr="00083166" w:rsidTr="00083166">
        <w:trPr>
          <w:tblCellSpacing w:w="0" w:type="dxa"/>
          <w:jc w:val="center"/>
        </w:trPr>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Mustafa YILDIRIM</w:t>
            </w:r>
          </w:p>
        </w:tc>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A. Necmi ÖZLER</w:t>
            </w:r>
          </w:p>
        </w:tc>
        <w:tc>
          <w:tcPr>
            <w:tcW w:w="1667"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Serdar ÖZGÜLDÜR</w:t>
            </w:r>
          </w:p>
        </w:tc>
      </w:tr>
    </w:tbl>
    <w:p w:rsid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lastRenderedPageBreak/>
        <w:t> </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83166" w:rsidRPr="00083166" w:rsidTr="00083166">
        <w:trPr>
          <w:tblCellSpacing w:w="0" w:type="dxa"/>
          <w:jc w:val="center"/>
        </w:trPr>
        <w:tc>
          <w:tcPr>
            <w:tcW w:w="2500"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83166">
              <w:rPr>
                <w:rFonts w:ascii="Times New Roman" w:eastAsia="Times New Roman" w:hAnsi="Times New Roman" w:cs="Times New Roman"/>
                <w:color w:val="000000"/>
                <w:sz w:val="24"/>
                <w:szCs w:val="26"/>
                <w:lang w:eastAsia="tr-TR"/>
              </w:rPr>
              <w:t>Serruh</w:t>
            </w:r>
            <w:proofErr w:type="spellEnd"/>
            <w:r w:rsidRPr="00083166">
              <w:rPr>
                <w:rFonts w:ascii="Times New Roman" w:eastAsia="Times New Roman" w:hAnsi="Times New Roman" w:cs="Times New Roman"/>
                <w:color w:val="000000"/>
                <w:sz w:val="24"/>
                <w:szCs w:val="26"/>
                <w:lang w:eastAsia="tr-TR"/>
              </w:rPr>
              <w:t xml:space="preserve"> KALELİ</w:t>
            </w:r>
          </w:p>
        </w:tc>
        <w:tc>
          <w:tcPr>
            <w:tcW w:w="2500" w:type="pct"/>
            <w:hideMark/>
          </w:tcPr>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Üye</w:t>
            </w:r>
          </w:p>
          <w:p w:rsidR="00083166" w:rsidRP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3166">
              <w:rPr>
                <w:rFonts w:ascii="Times New Roman" w:eastAsia="Times New Roman" w:hAnsi="Times New Roman" w:cs="Times New Roman"/>
                <w:color w:val="000000"/>
                <w:sz w:val="24"/>
                <w:szCs w:val="26"/>
                <w:lang w:eastAsia="tr-TR"/>
              </w:rPr>
              <w:t xml:space="preserve">Osman </w:t>
            </w:r>
            <w:proofErr w:type="spellStart"/>
            <w:r w:rsidRPr="00083166">
              <w:rPr>
                <w:rFonts w:ascii="Times New Roman" w:eastAsia="Times New Roman" w:hAnsi="Times New Roman" w:cs="Times New Roman"/>
                <w:color w:val="000000"/>
                <w:sz w:val="24"/>
                <w:szCs w:val="26"/>
                <w:lang w:eastAsia="tr-TR"/>
              </w:rPr>
              <w:t>Alifeyyaz</w:t>
            </w:r>
            <w:proofErr w:type="spellEnd"/>
            <w:r w:rsidRPr="00083166">
              <w:rPr>
                <w:rFonts w:ascii="Times New Roman" w:eastAsia="Times New Roman" w:hAnsi="Times New Roman" w:cs="Times New Roman"/>
                <w:color w:val="000000"/>
                <w:sz w:val="24"/>
                <w:szCs w:val="26"/>
                <w:lang w:eastAsia="tr-TR"/>
              </w:rPr>
              <w:t xml:space="preserve"> PAKSÜT</w:t>
            </w:r>
          </w:p>
        </w:tc>
      </w:tr>
    </w:tbl>
    <w:bookmarkEnd w:id="0"/>
    <w:p w:rsidR="00083166" w:rsidRDefault="00083166" w:rsidP="0008316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083166" w:rsidRPr="00083166" w:rsidRDefault="00083166" w:rsidP="0008316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3166">
        <w:rPr>
          <w:rFonts w:ascii="Times New Roman" w:eastAsia="Times New Roman" w:hAnsi="Times New Roman" w:cs="Times New Roman"/>
          <w:color w:val="000000"/>
          <w:sz w:val="24"/>
          <w:szCs w:val="27"/>
          <w:lang w:eastAsia="tr-TR"/>
        </w:rPr>
        <w:t> </w:t>
      </w:r>
    </w:p>
    <w:p w:rsidR="00CE1FB9" w:rsidRPr="00083166" w:rsidRDefault="00CE1FB9" w:rsidP="00083166">
      <w:pPr>
        <w:spacing w:before="100" w:beforeAutospacing="1" w:after="100" w:afterAutospacing="1" w:line="240" w:lineRule="auto"/>
        <w:ind w:firstLine="709"/>
        <w:jc w:val="both"/>
        <w:rPr>
          <w:rFonts w:ascii="Times New Roman" w:hAnsi="Times New Roman" w:cs="Times New Roman"/>
          <w:sz w:val="24"/>
        </w:rPr>
      </w:pPr>
    </w:p>
    <w:sectPr w:rsidR="00CE1FB9" w:rsidRPr="00083166" w:rsidSect="000831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ED" w:rsidRDefault="00643EED" w:rsidP="00083166">
      <w:pPr>
        <w:spacing w:after="0" w:line="240" w:lineRule="auto"/>
      </w:pPr>
      <w:r>
        <w:separator/>
      </w:r>
    </w:p>
  </w:endnote>
  <w:endnote w:type="continuationSeparator" w:id="0">
    <w:p w:rsidR="00643EED" w:rsidRDefault="00643EED" w:rsidP="0008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66" w:rsidRDefault="00083166" w:rsidP="00B775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3166" w:rsidRDefault="00083166" w:rsidP="000831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66" w:rsidRPr="00083166" w:rsidRDefault="00083166" w:rsidP="00B775D1">
    <w:pPr>
      <w:pStyle w:val="Altbilgi"/>
      <w:framePr w:wrap="around" w:vAnchor="text" w:hAnchor="margin" w:xAlign="right" w:y="1"/>
      <w:rPr>
        <w:rStyle w:val="SayfaNumaras"/>
        <w:rFonts w:ascii="Times New Roman" w:hAnsi="Times New Roman" w:cs="Times New Roman"/>
      </w:rPr>
    </w:pPr>
    <w:r w:rsidRPr="00083166">
      <w:rPr>
        <w:rStyle w:val="SayfaNumaras"/>
        <w:rFonts w:ascii="Times New Roman" w:hAnsi="Times New Roman" w:cs="Times New Roman"/>
      </w:rPr>
      <w:fldChar w:fldCharType="begin"/>
    </w:r>
    <w:r w:rsidRPr="00083166">
      <w:rPr>
        <w:rStyle w:val="SayfaNumaras"/>
        <w:rFonts w:ascii="Times New Roman" w:hAnsi="Times New Roman" w:cs="Times New Roman"/>
      </w:rPr>
      <w:instrText xml:space="preserve">PAGE  </w:instrText>
    </w:r>
    <w:r w:rsidRPr="0008316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83166">
      <w:rPr>
        <w:rStyle w:val="SayfaNumaras"/>
        <w:rFonts w:ascii="Times New Roman" w:hAnsi="Times New Roman" w:cs="Times New Roman"/>
      </w:rPr>
      <w:fldChar w:fldCharType="end"/>
    </w:r>
  </w:p>
  <w:p w:rsidR="00083166" w:rsidRPr="00083166" w:rsidRDefault="00083166" w:rsidP="000831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66" w:rsidRDefault="000831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ED" w:rsidRDefault="00643EED" w:rsidP="00083166">
      <w:pPr>
        <w:spacing w:after="0" w:line="240" w:lineRule="auto"/>
      </w:pPr>
      <w:r>
        <w:separator/>
      </w:r>
    </w:p>
  </w:footnote>
  <w:footnote w:type="continuationSeparator" w:id="0">
    <w:p w:rsidR="00643EED" w:rsidRDefault="00643EED" w:rsidP="00083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66" w:rsidRDefault="000831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66" w:rsidRDefault="000831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/115</w:t>
    </w:r>
  </w:p>
  <w:p w:rsidR="00083166" w:rsidRDefault="000831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/92</w:t>
    </w:r>
  </w:p>
  <w:p w:rsidR="00083166" w:rsidRPr="00083166" w:rsidRDefault="000831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66" w:rsidRDefault="000831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E1"/>
    <w:rsid w:val="00083166"/>
    <w:rsid w:val="00643EED"/>
    <w:rsid w:val="00B923E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9BA9-B6B2-4207-AC23-45852DC7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83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316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83166"/>
    <w:rPr>
      <w:color w:val="0000FF"/>
      <w:u w:val="single"/>
    </w:rPr>
  </w:style>
  <w:style w:type="paragraph" w:styleId="NormalWeb">
    <w:name w:val="Normal (Web)"/>
    <w:basedOn w:val="Normal"/>
    <w:uiPriority w:val="99"/>
    <w:semiHidden/>
    <w:unhideWhenUsed/>
    <w:rsid w:val="000831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831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31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166"/>
  </w:style>
  <w:style w:type="paragraph" w:styleId="Altbilgi">
    <w:name w:val="footer"/>
    <w:basedOn w:val="Normal"/>
    <w:link w:val="AltbilgiChar"/>
    <w:uiPriority w:val="99"/>
    <w:unhideWhenUsed/>
    <w:rsid w:val="000831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166"/>
  </w:style>
  <w:style w:type="character" w:styleId="SayfaNumaras">
    <w:name w:val="page number"/>
    <w:basedOn w:val="VarsaylanParagrafYazTipi"/>
    <w:uiPriority w:val="99"/>
    <w:semiHidden/>
    <w:unhideWhenUsed/>
    <w:rsid w:val="0008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5580">
      <w:bodyDiv w:val="1"/>
      <w:marLeft w:val="0"/>
      <w:marRight w:val="0"/>
      <w:marTop w:val="0"/>
      <w:marBottom w:val="0"/>
      <w:divBdr>
        <w:top w:val="none" w:sz="0" w:space="0" w:color="auto"/>
        <w:left w:val="none" w:sz="0" w:space="0" w:color="auto"/>
        <w:bottom w:val="none" w:sz="0" w:space="0" w:color="auto"/>
        <w:right w:val="none" w:sz="0" w:space="0" w:color="auto"/>
      </w:divBdr>
      <w:divsChild>
        <w:div w:id="7667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2019-01-18T12:09:00Z</dcterms:created>
  <dcterms:modified xsi:type="dcterms:W3CDTF">2019-01-18T12:10:00Z</dcterms:modified>
</cp:coreProperties>
</file>