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6E9" w:rsidRDefault="006B66E9" w:rsidP="006B66E9">
      <w:pPr>
        <w:spacing w:before="100" w:after="100" w:line="240" w:lineRule="auto"/>
        <w:jc w:val="center"/>
        <w:rPr>
          <w:rFonts w:ascii="Times New Roman" w:eastAsia="Times New Roman" w:hAnsi="Times New Roman" w:cs="Times New Roman"/>
          <w:b/>
          <w:bCs/>
          <w:color w:val="000000"/>
          <w:sz w:val="24"/>
          <w:szCs w:val="26"/>
          <w:lang w:eastAsia="tr-TR"/>
        </w:rPr>
      </w:pPr>
      <w:r w:rsidRPr="006B66E9">
        <w:rPr>
          <w:rFonts w:ascii="Times New Roman" w:eastAsia="Times New Roman" w:hAnsi="Times New Roman" w:cs="Times New Roman"/>
          <w:b/>
          <w:bCs/>
          <w:color w:val="000000"/>
          <w:sz w:val="24"/>
          <w:szCs w:val="26"/>
          <w:lang w:eastAsia="tr-TR"/>
        </w:rPr>
        <w:t>ANAYASA MAHKEMESİ KARARI</w:t>
      </w:r>
    </w:p>
    <w:p w:rsidR="006B66E9" w:rsidRDefault="006B66E9" w:rsidP="006B66E9">
      <w:pPr>
        <w:spacing w:before="100" w:after="100" w:line="240" w:lineRule="auto"/>
        <w:jc w:val="center"/>
        <w:rPr>
          <w:rFonts w:ascii="Times New Roman" w:eastAsia="Times New Roman" w:hAnsi="Times New Roman" w:cs="Times New Roman"/>
          <w:b/>
          <w:bCs/>
          <w:color w:val="000000"/>
          <w:sz w:val="24"/>
          <w:szCs w:val="26"/>
          <w:lang w:eastAsia="tr-TR"/>
        </w:rPr>
      </w:pPr>
    </w:p>
    <w:p w:rsidR="006B66E9" w:rsidRDefault="006B66E9" w:rsidP="006B66E9">
      <w:pPr>
        <w:spacing w:before="100" w:after="100" w:line="240" w:lineRule="auto"/>
        <w:jc w:val="center"/>
        <w:rPr>
          <w:rFonts w:ascii="Times New Roman" w:eastAsia="Times New Roman" w:hAnsi="Times New Roman" w:cs="Times New Roman"/>
          <w:color w:val="000000"/>
          <w:sz w:val="24"/>
          <w:szCs w:val="20"/>
          <w:lang w:eastAsia="tr-TR"/>
        </w:rPr>
      </w:pPr>
    </w:p>
    <w:p w:rsidR="006B66E9" w:rsidRPr="006B66E9" w:rsidRDefault="006B66E9" w:rsidP="006B66E9">
      <w:pPr>
        <w:spacing w:after="0" w:line="240" w:lineRule="auto"/>
        <w:jc w:val="both"/>
        <w:rPr>
          <w:rFonts w:ascii="Times New Roman" w:eastAsia="Times New Roman" w:hAnsi="Times New Roman" w:cs="Times New Roman"/>
          <w:b/>
          <w:color w:val="000000"/>
          <w:sz w:val="24"/>
          <w:szCs w:val="20"/>
          <w:lang w:eastAsia="tr-TR"/>
        </w:rPr>
      </w:pPr>
      <w:r w:rsidRPr="006B66E9">
        <w:rPr>
          <w:rFonts w:ascii="Times New Roman" w:eastAsia="Times New Roman" w:hAnsi="Times New Roman" w:cs="Times New Roman"/>
          <w:b/>
          <w:bCs/>
          <w:color w:val="000000"/>
          <w:sz w:val="24"/>
          <w:szCs w:val="26"/>
          <w:lang w:eastAsia="tr-TR"/>
        </w:rPr>
        <w:t xml:space="preserve">Esas </w:t>
      </w:r>
      <w:proofErr w:type="gramStart"/>
      <w:r w:rsidRPr="006B66E9">
        <w:rPr>
          <w:rFonts w:ascii="Times New Roman" w:eastAsia="Times New Roman" w:hAnsi="Times New Roman" w:cs="Times New Roman"/>
          <w:b/>
          <w:bCs/>
          <w:color w:val="000000"/>
          <w:sz w:val="24"/>
          <w:szCs w:val="26"/>
          <w:lang w:eastAsia="tr-TR"/>
        </w:rPr>
        <w:t>Sayısı : 2002</w:t>
      </w:r>
      <w:proofErr w:type="gramEnd"/>
      <w:r w:rsidRPr="006B66E9">
        <w:rPr>
          <w:rFonts w:ascii="Times New Roman" w:eastAsia="Times New Roman" w:hAnsi="Times New Roman" w:cs="Times New Roman"/>
          <w:b/>
          <w:bCs/>
          <w:color w:val="000000"/>
          <w:sz w:val="24"/>
          <w:szCs w:val="26"/>
          <w:lang w:eastAsia="tr-TR"/>
        </w:rPr>
        <w:t>/98</w:t>
      </w:r>
    </w:p>
    <w:p w:rsidR="006B66E9" w:rsidRPr="006B66E9" w:rsidRDefault="006B66E9" w:rsidP="006B66E9">
      <w:pPr>
        <w:spacing w:after="0" w:line="240" w:lineRule="auto"/>
        <w:jc w:val="both"/>
        <w:rPr>
          <w:rFonts w:ascii="Times New Roman" w:eastAsia="Times New Roman" w:hAnsi="Times New Roman" w:cs="Times New Roman"/>
          <w:b/>
          <w:color w:val="000000"/>
          <w:sz w:val="24"/>
          <w:szCs w:val="20"/>
          <w:lang w:eastAsia="tr-TR"/>
        </w:rPr>
      </w:pPr>
      <w:r w:rsidRPr="006B66E9">
        <w:rPr>
          <w:rFonts w:ascii="Times New Roman" w:eastAsia="Times New Roman" w:hAnsi="Times New Roman" w:cs="Times New Roman"/>
          <w:b/>
          <w:bCs/>
          <w:color w:val="000000"/>
          <w:sz w:val="24"/>
          <w:szCs w:val="26"/>
          <w:lang w:eastAsia="tr-TR"/>
        </w:rPr>
        <w:t xml:space="preserve">Karar </w:t>
      </w:r>
      <w:proofErr w:type="gramStart"/>
      <w:r w:rsidRPr="006B66E9">
        <w:rPr>
          <w:rFonts w:ascii="Times New Roman" w:eastAsia="Times New Roman" w:hAnsi="Times New Roman" w:cs="Times New Roman"/>
          <w:b/>
          <w:bCs/>
          <w:color w:val="000000"/>
          <w:sz w:val="24"/>
          <w:szCs w:val="26"/>
          <w:lang w:eastAsia="tr-TR"/>
        </w:rPr>
        <w:t>Sayısı : 2005</w:t>
      </w:r>
      <w:proofErr w:type="gramEnd"/>
      <w:r w:rsidRPr="006B66E9">
        <w:rPr>
          <w:rFonts w:ascii="Times New Roman" w:eastAsia="Times New Roman" w:hAnsi="Times New Roman" w:cs="Times New Roman"/>
          <w:b/>
          <w:bCs/>
          <w:color w:val="000000"/>
          <w:sz w:val="24"/>
          <w:szCs w:val="26"/>
          <w:lang w:eastAsia="tr-TR"/>
        </w:rPr>
        <w:t>/64</w:t>
      </w:r>
    </w:p>
    <w:p w:rsidR="006B66E9" w:rsidRPr="006B66E9" w:rsidRDefault="006B66E9" w:rsidP="006B66E9">
      <w:pPr>
        <w:spacing w:after="0" w:line="240" w:lineRule="auto"/>
        <w:jc w:val="both"/>
        <w:rPr>
          <w:rFonts w:ascii="Times New Roman" w:eastAsia="Times New Roman" w:hAnsi="Times New Roman" w:cs="Times New Roman"/>
          <w:b/>
          <w:color w:val="000000"/>
          <w:sz w:val="24"/>
          <w:szCs w:val="20"/>
          <w:lang w:eastAsia="tr-TR"/>
        </w:rPr>
      </w:pPr>
      <w:r w:rsidRPr="006B66E9">
        <w:rPr>
          <w:rFonts w:ascii="Times New Roman" w:eastAsia="Times New Roman" w:hAnsi="Times New Roman" w:cs="Times New Roman"/>
          <w:b/>
          <w:bCs/>
          <w:color w:val="000000"/>
          <w:sz w:val="24"/>
          <w:szCs w:val="26"/>
          <w:lang w:eastAsia="tr-TR"/>
        </w:rPr>
        <w:t xml:space="preserve">Karar </w:t>
      </w:r>
      <w:proofErr w:type="gramStart"/>
      <w:r w:rsidRPr="006B66E9">
        <w:rPr>
          <w:rFonts w:ascii="Times New Roman" w:eastAsia="Times New Roman" w:hAnsi="Times New Roman" w:cs="Times New Roman"/>
          <w:b/>
          <w:bCs/>
          <w:color w:val="000000"/>
          <w:sz w:val="24"/>
          <w:szCs w:val="26"/>
          <w:lang w:eastAsia="tr-TR"/>
        </w:rPr>
        <w:t>Günü : 12</w:t>
      </w:r>
      <w:proofErr w:type="gramEnd"/>
      <w:r w:rsidRPr="006B66E9">
        <w:rPr>
          <w:rFonts w:ascii="Times New Roman" w:eastAsia="Times New Roman" w:hAnsi="Times New Roman" w:cs="Times New Roman"/>
          <w:b/>
          <w:bCs/>
          <w:color w:val="000000"/>
          <w:sz w:val="24"/>
          <w:szCs w:val="26"/>
          <w:lang w:eastAsia="tr-TR"/>
        </w:rPr>
        <w:t>.10.2005</w:t>
      </w:r>
    </w:p>
    <w:p w:rsidR="006B66E9" w:rsidRDefault="006B66E9" w:rsidP="006B66E9">
      <w:pPr>
        <w:spacing w:after="0" w:line="240" w:lineRule="auto"/>
        <w:jc w:val="both"/>
        <w:rPr>
          <w:rFonts w:ascii="Times New Roman" w:eastAsia="Times New Roman" w:hAnsi="Times New Roman" w:cs="Times New Roman"/>
          <w:b/>
          <w:bCs/>
          <w:color w:val="000000"/>
          <w:sz w:val="24"/>
          <w:szCs w:val="26"/>
          <w:lang w:eastAsia="tr-TR"/>
        </w:rPr>
      </w:pPr>
      <w:r w:rsidRPr="006B66E9">
        <w:rPr>
          <w:rFonts w:ascii="Times New Roman" w:eastAsia="Times New Roman" w:hAnsi="Times New Roman" w:cs="Times New Roman"/>
          <w:b/>
          <w:bCs/>
          <w:color w:val="000000"/>
          <w:sz w:val="24"/>
          <w:szCs w:val="26"/>
          <w:lang w:eastAsia="tr-TR"/>
        </w:rPr>
        <w:t>R.G. Tarih-</w:t>
      </w:r>
      <w:proofErr w:type="gramStart"/>
      <w:r w:rsidRPr="006B66E9">
        <w:rPr>
          <w:rFonts w:ascii="Times New Roman" w:eastAsia="Times New Roman" w:hAnsi="Times New Roman" w:cs="Times New Roman"/>
          <w:b/>
          <w:bCs/>
          <w:color w:val="000000"/>
          <w:sz w:val="24"/>
          <w:szCs w:val="26"/>
          <w:lang w:eastAsia="tr-TR"/>
        </w:rPr>
        <w:t>Sayı :06</w:t>
      </w:r>
      <w:proofErr w:type="gramEnd"/>
      <w:r w:rsidRPr="006B66E9">
        <w:rPr>
          <w:rFonts w:ascii="Times New Roman" w:eastAsia="Times New Roman" w:hAnsi="Times New Roman" w:cs="Times New Roman"/>
          <w:b/>
          <w:bCs/>
          <w:color w:val="000000"/>
          <w:sz w:val="24"/>
          <w:szCs w:val="26"/>
          <w:lang w:eastAsia="tr-TR"/>
        </w:rPr>
        <w:t>.02.2006'da tebliğ edildi.</w:t>
      </w:r>
    </w:p>
    <w:p w:rsidR="006B66E9" w:rsidRDefault="006B66E9" w:rsidP="006B66E9">
      <w:pPr>
        <w:spacing w:after="0" w:line="240" w:lineRule="auto"/>
        <w:jc w:val="both"/>
        <w:rPr>
          <w:rFonts w:ascii="Times New Roman" w:eastAsia="Times New Roman" w:hAnsi="Times New Roman" w:cs="Times New Roman"/>
          <w:b/>
          <w:color w:val="000000"/>
          <w:sz w:val="24"/>
          <w:szCs w:val="27"/>
          <w:lang w:eastAsia="tr-TR"/>
        </w:rPr>
      </w:pP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 xml:space="preserve">İTİRAZ YOLUNA </w:t>
      </w:r>
      <w:proofErr w:type="gramStart"/>
      <w:r w:rsidRPr="006B66E9">
        <w:rPr>
          <w:rFonts w:ascii="Times New Roman" w:eastAsia="Times New Roman" w:hAnsi="Times New Roman" w:cs="Times New Roman"/>
          <w:b/>
          <w:bCs/>
          <w:color w:val="000000"/>
          <w:sz w:val="24"/>
          <w:szCs w:val="26"/>
          <w:lang w:eastAsia="tr-TR"/>
        </w:rPr>
        <w:t>BAŞVURAN : </w:t>
      </w:r>
      <w:r w:rsidRPr="006B66E9">
        <w:rPr>
          <w:rFonts w:ascii="Times New Roman" w:eastAsia="Times New Roman" w:hAnsi="Times New Roman" w:cs="Times New Roman"/>
          <w:color w:val="000000"/>
          <w:sz w:val="24"/>
          <w:szCs w:val="26"/>
          <w:lang w:eastAsia="tr-TR"/>
        </w:rPr>
        <w:t>Eleşkirt</w:t>
      </w:r>
      <w:proofErr w:type="gramEnd"/>
      <w:r w:rsidRPr="006B66E9">
        <w:rPr>
          <w:rFonts w:ascii="Times New Roman" w:eastAsia="Times New Roman" w:hAnsi="Times New Roman" w:cs="Times New Roman"/>
          <w:color w:val="000000"/>
          <w:sz w:val="24"/>
          <w:szCs w:val="26"/>
          <w:lang w:eastAsia="tr-TR"/>
        </w:rPr>
        <w:t xml:space="preserve"> Sulh Ceza Mahkemesi</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İTİRAZIN KONUSU : </w:t>
      </w:r>
      <w:r w:rsidRPr="006B66E9">
        <w:rPr>
          <w:rFonts w:ascii="Times New Roman" w:eastAsia="Times New Roman" w:hAnsi="Times New Roman" w:cs="Times New Roman"/>
          <w:color w:val="000000"/>
          <w:sz w:val="24"/>
          <w:szCs w:val="26"/>
          <w:lang w:eastAsia="tr-TR"/>
        </w:rPr>
        <w:t>4.4.1929 günlü, 1412 sayılı Ceza Muhakemeleri Usulü Kanunu'nun 3842 sayılı Kanun ile değiştirilen 104. maddesinin üçüncü fıkrasında yer alan </w:t>
      </w:r>
      <w:r w:rsidRPr="006B66E9">
        <w:rPr>
          <w:rFonts w:ascii="Times New Roman" w:eastAsia="Times New Roman" w:hAnsi="Times New Roman" w:cs="Times New Roman"/>
          <w:i/>
          <w:iCs/>
          <w:color w:val="000000"/>
          <w:sz w:val="24"/>
          <w:szCs w:val="26"/>
          <w:lang w:eastAsia="tr-TR"/>
        </w:rPr>
        <w:t>“...suçun toplumda infial uyandırması...”</w:t>
      </w:r>
      <w:r w:rsidRPr="006B66E9">
        <w:rPr>
          <w:rFonts w:ascii="Times New Roman" w:eastAsia="Times New Roman" w:hAnsi="Times New Roman" w:cs="Times New Roman"/>
          <w:color w:val="000000"/>
          <w:sz w:val="24"/>
          <w:szCs w:val="26"/>
          <w:lang w:eastAsia="tr-TR"/>
        </w:rPr>
        <w:t> ibaresinin Anayasa'nın 10</w:t>
      </w:r>
      <w:proofErr w:type="gramStart"/>
      <w:r w:rsidRPr="006B66E9">
        <w:rPr>
          <w:rFonts w:ascii="Times New Roman" w:eastAsia="Times New Roman" w:hAnsi="Times New Roman" w:cs="Times New Roman"/>
          <w:color w:val="000000"/>
          <w:sz w:val="24"/>
          <w:szCs w:val="26"/>
          <w:lang w:eastAsia="tr-TR"/>
        </w:rPr>
        <w:t>.,</w:t>
      </w:r>
      <w:proofErr w:type="gramEnd"/>
      <w:r w:rsidRPr="006B66E9">
        <w:rPr>
          <w:rFonts w:ascii="Times New Roman" w:eastAsia="Times New Roman" w:hAnsi="Times New Roman" w:cs="Times New Roman"/>
          <w:color w:val="000000"/>
          <w:sz w:val="24"/>
          <w:szCs w:val="26"/>
          <w:lang w:eastAsia="tr-TR"/>
        </w:rPr>
        <w:t xml:space="preserve"> 17., 19. ve 38. maddelerine aykırılığı savıyla iptali istemidir.</w:t>
      </w:r>
    </w:p>
    <w:p w:rsidR="006B66E9" w:rsidRDefault="006B66E9" w:rsidP="006B66E9">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OLAY</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Hazırlık soruşturması sırasında Cumhuriyet Başsavcılığı'nın istemi üzerine tutuklanan sanık hakkında kamu davasının açılmasından sonra suçun toplumda infial uyandırması sebebiyle sanığın tutukluluk halinin devamına karar veren Mahkeme, 1412 sayılı Ceza Muhakemeleri Usulü Kanunu'nun 104. maddesinde yer alan </w:t>
      </w:r>
      <w:r w:rsidRPr="006B66E9">
        <w:rPr>
          <w:rFonts w:ascii="Times New Roman" w:eastAsia="Times New Roman" w:hAnsi="Times New Roman" w:cs="Times New Roman"/>
          <w:i/>
          <w:iCs/>
          <w:color w:val="000000"/>
          <w:sz w:val="24"/>
          <w:szCs w:val="26"/>
          <w:lang w:eastAsia="tr-TR"/>
        </w:rPr>
        <w:t>“...suçun toplumda infial uyandırması...”</w:t>
      </w:r>
      <w:r w:rsidRPr="006B66E9">
        <w:rPr>
          <w:rFonts w:ascii="Times New Roman" w:eastAsia="Times New Roman" w:hAnsi="Times New Roman" w:cs="Times New Roman"/>
          <w:color w:val="000000"/>
          <w:sz w:val="24"/>
          <w:szCs w:val="26"/>
          <w:lang w:eastAsia="tr-TR"/>
        </w:rPr>
        <w:t xml:space="preserve"> ibaresinin Anayasa'ya aykırı olduğunu </w:t>
      </w:r>
      <w:proofErr w:type="spellStart"/>
      <w:r w:rsidRPr="006B66E9">
        <w:rPr>
          <w:rFonts w:ascii="Times New Roman" w:eastAsia="Times New Roman" w:hAnsi="Times New Roman" w:cs="Times New Roman"/>
          <w:color w:val="000000"/>
          <w:sz w:val="24"/>
          <w:szCs w:val="26"/>
          <w:lang w:eastAsia="tr-TR"/>
        </w:rPr>
        <w:t>re'sen</w:t>
      </w:r>
      <w:proofErr w:type="spellEnd"/>
      <w:r w:rsidRPr="006B66E9">
        <w:rPr>
          <w:rFonts w:ascii="Times New Roman" w:eastAsia="Times New Roman" w:hAnsi="Times New Roman" w:cs="Times New Roman"/>
          <w:color w:val="000000"/>
          <w:sz w:val="24"/>
          <w:szCs w:val="26"/>
          <w:lang w:eastAsia="tr-TR"/>
        </w:rPr>
        <w:t xml:space="preserve"> ileri sürerek iptalini istemiştir.</w:t>
      </w:r>
    </w:p>
    <w:p w:rsidR="006B66E9" w:rsidRDefault="006B66E9" w:rsidP="006B66E9">
      <w:pPr>
        <w:numPr>
          <w:ilvl w:val="0"/>
          <w:numId w:val="2"/>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İTİRAZ KONUSU YASA KURALI</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4.4.1929 günlü, 1412 sayılı</w:t>
      </w:r>
      <w:r w:rsidRPr="006B66E9">
        <w:rPr>
          <w:rFonts w:ascii="Times New Roman" w:eastAsia="Times New Roman" w:hAnsi="Times New Roman" w:cs="Times New Roman"/>
          <w:b/>
          <w:bCs/>
          <w:color w:val="000000"/>
          <w:sz w:val="24"/>
          <w:szCs w:val="26"/>
          <w:lang w:eastAsia="tr-TR"/>
        </w:rPr>
        <w:t> </w:t>
      </w:r>
      <w:r w:rsidRPr="006B66E9">
        <w:rPr>
          <w:rFonts w:ascii="Times New Roman" w:eastAsia="Times New Roman" w:hAnsi="Times New Roman" w:cs="Times New Roman"/>
          <w:color w:val="000000"/>
          <w:sz w:val="24"/>
          <w:szCs w:val="26"/>
          <w:lang w:eastAsia="tr-TR"/>
        </w:rPr>
        <w:t>Ceza Muhakemeleri Usulü Kanunu'nun 3842 sayılı Kanun ile değiştirilen, itiraz konusu ibarenin de yer aldığı 104. maddesi şöyledir: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“Madde 104- Suçluluğu hakkında kuvvetli belirti bulanan kişiler aşağıdaki hallerde tutuklanabilir.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1- Kaçma şüphesini uyandıracak vakıalar bulunması.</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2- Delillerin yok edilmesi, değiştirilmesi, gizlenmesi, şeriklerin uydurma beyana veya tanıkların yalan tanıklığa veya tanıklıktan kaçmaya sevk edildiğini, bilirkişilerin etki altına alınmasına çalışıldığını gösteren hal ve davranışların bulunması.</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 xml:space="preserve">Soruşturma konusu olan suçun, kanunda öngörülen cezasının üst sınırı yedi yıldan az olmayan hürriyeti bağlayıcı cezayı gerektirmesi veya sanığın </w:t>
      </w:r>
      <w:proofErr w:type="gramStart"/>
      <w:r w:rsidRPr="006B66E9">
        <w:rPr>
          <w:rFonts w:ascii="Times New Roman" w:eastAsia="Times New Roman" w:hAnsi="Times New Roman" w:cs="Times New Roman"/>
          <w:color w:val="000000"/>
          <w:sz w:val="24"/>
          <w:szCs w:val="26"/>
          <w:lang w:eastAsia="tr-TR"/>
        </w:rPr>
        <w:t>ikametgahı</w:t>
      </w:r>
      <w:proofErr w:type="gramEnd"/>
      <w:r w:rsidRPr="006B66E9">
        <w:rPr>
          <w:rFonts w:ascii="Times New Roman" w:eastAsia="Times New Roman" w:hAnsi="Times New Roman" w:cs="Times New Roman"/>
          <w:color w:val="000000"/>
          <w:sz w:val="24"/>
          <w:szCs w:val="26"/>
          <w:lang w:eastAsia="tr-TR"/>
        </w:rPr>
        <w:t xml:space="preserve"> veya meskeninin bulunmaması veya kim olduğunu ispat edememesi durumunda yukarıda 1 ve 2 numaralı bentlerdeki haller var sayılabilir.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 xml:space="preserve">Altı aya kadar hürriyeti bağlayıcı cezayı gerektiren suçlarda sanık ancak, suçun toplumda infial uyandırması veya </w:t>
      </w:r>
      <w:proofErr w:type="gramStart"/>
      <w:r w:rsidRPr="006B66E9">
        <w:rPr>
          <w:rFonts w:ascii="Times New Roman" w:eastAsia="Times New Roman" w:hAnsi="Times New Roman" w:cs="Times New Roman"/>
          <w:color w:val="000000"/>
          <w:sz w:val="24"/>
          <w:szCs w:val="26"/>
          <w:lang w:eastAsia="tr-TR"/>
        </w:rPr>
        <w:t>ikametgahı</w:t>
      </w:r>
      <w:proofErr w:type="gramEnd"/>
      <w:r w:rsidRPr="006B66E9">
        <w:rPr>
          <w:rFonts w:ascii="Times New Roman" w:eastAsia="Times New Roman" w:hAnsi="Times New Roman" w:cs="Times New Roman"/>
          <w:color w:val="000000"/>
          <w:sz w:val="24"/>
          <w:szCs w:val="26"/>
          <w:lang w:eastAsia="tr-TR"/>
        </w:rPr>
        <w:t xml:space="preserve"> veya meskeninin bulunmaması veya kim olduğunu ispat edememesi halinde tutuklanabilir.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lastRenderedPageBreak/>
        <w:t>Soruşturma konusu fiilin önemi veya uygulanabilecek ceza veya emniyet tedbiri dikkate alındığında tutuklama haksızlığa sebep olabilecekse veya tutuklama yerine bir başka yargılama önlemi ile amaca ulaşabilecek ise tutuklamaya karar verilemez.”</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III- İLK İNCELEME</w:t>
      </w:r>
    </w:p>
    <w:p w:rsidR="006B66E9" w:rsidRP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 xml:space="preserve">Anayasa Mahkemesi </w:t>
      </w:r>
      <w:proofErr w:type="spellStart"/>
      <w:r w:rsidRPr="006B66E9">
        <w:rPr>
          <w:rFonts w:ascii="Times New Roman" w:eastAsia="Times New Roman" w:hAnsi="Times New Roman" w:cs="Times New Roman"/>
          <w:color w:val="000000"/>
          <w:sz w:val="24"/>
          <w:szCs w:val="26"/>
          <w:lang w:eastAsia="tr-TR"/>
        </w:rPr>
        <w:t>İçtüğüzü'nün</w:t>
      </w:r>
      <w:proofErr w:type="spellEnd"/>
      <w:r w:rsidRPr="006B66E9">
        <w:rPr>
          <w:rFonts w:ascii="Times New Roman" w:eastAsia="Times New Roman" w:hAnsi="Times New Roman" w:cs="Times New Roman"/>
          <w:color w:val="000000"/>
          <w:sz w:val="24"/>
          <w:szCs w:val="26"/>
          <w:lang w:eastAsia="tr-TR"/>
        </w:rPr>
        <w:t xml:space="preserve"> 8. maddesi uyarınca, Mustafa BUMİN, Haşim KILIÇ, </w:t>
      </w:r>
      <w:proofErr w:type="spellStart"/>
      <w:r w:rsidRPr="006B66E9">
        <w:rPr>
          <w:rFonts w:ascii="Times New Roman" w:eastAsia="Times New Roman" w:hAnsi="Times New Roman" w:cs="Times New Roman"/>
          <w:color w:val="000000"/>
          <w:sz w:val="24"/>
          <w:szCs w:val="26"/>
          <w:lang w:eastAsia="tr-TR"/>
        </w:rPr>
        <w:t>Samia</w:t>
      </w:r>
      <w:proofErr w:type="spellEnd"/>
      <w:r w:rsidRPr="006B66E9">
        <w:rPr>
          <w:rFonts w:ascii="Times New Roman" w:eastAsia="Times New Roman" w:hAnsi="Times New Roman" w:cs="Times New Roman"/>
          <w:color w:val="000000"/>
          <w:sz w:val="24"/>
          <w:szCs w:val="26"/>
          <w:lang w:eastAsia="tr-TR"/>
        </w:rPr>
        <w:t xml:space="preserve"> AKBULUT, Yalçın ACARGÜN, </w:t>
      </w:r>
      <w:proofErr w:type="spellStart"/>
      <w:r w:rsidRPr="006B66E9">
        <w:rPr>
          <w:rFonts w:ascii="Times New Roman" w:eastAsia="Times New Roman" w:hAnsi="Times New Roman" w:cs="Times New Roman"/>
          <w:color w:val="000000"/>
          <w:sz w:val="24"/>
          <w:szCs w:val="26"/>
          <w:lang w:eastAsia="tr-TR"/>
        </w:rPr>
        <w:t>Sacit</w:t>
      </w:r>
      <w:proofErr w:type="spellEnd"/>
      <w:r w:rsidRPr="006B66E9">
        <w:rPr>
          <w:rFonts w:ascii="Times New Roman" w:eastAsia="Times New Roman" w:hAnsi="Times New Roman" w:cs="Times New Roman"/>
          <w:color w:val="000000"/>
          <w:sz w:val="24"/>
          <w:szCs w:val="26"/>
          <w:lang w:eastAsia="tr-TR"/>
        </w:rPr>
        <w:t xml:space="preserve"> ADALI, Nurettin TURAN, Fulya KANTARCIOĞLU, Ertuğrul ERSOY, Tülay TUĞCU, Ahmet AKYALÇIN ve Enis </w:t>
      </w:r>
      <w:proofErr w:type="spellStart"/>
      <w:r w:rsidRPr="006B66E9">
        <w:rPr>
          <w:rFonts w:ascii="Times New Roman" w:eastAsia="Times New Roman" w:hAnsi="Times New Roman" w:cs="Times New Roman"/>
          <w:color w:val="000000"/>
          <w:sz w:val="24"/>
          <w:szCs w:val="26"/>
          <w:lang w:eastAsia="tr-TR"/>
        </w:rPr>
        <w:t>TUNGA'nın</w:t>
      </w:r>
      <w:proofErr w:type="spellEnd"/>
      <w:r w:rsidRPr="006B66E9">
        <w:rPr>
          <w:rFonts w:ascii="Times New Roman" w:eastAsia="Times New Roman" w:hAnsi="Times New Roman" w:cs="Times New Roman"/>
          <w:color w:val="000000"/>
          <w:sz w:val="24"/>
          <w:szCs w:val="26"/>
          <w:lang w:eastAsia="tr-TR"/>
        </w:rPr>
        <w:t xml:space="preserve"> katılımlarıyla 28.5.2002 günü yapılan ilk inceleme toplantısında, dosyada eksiklik bulunmadığından işin esasının incelenmesine oybirliğiyle karar verilmiştir.</w:t>
      </w:r>
    </w:p>
    <w:p w:rsidR="006B66E9" w:rsidRDefault="006B66E9" w:rsidP="006B66E9">
      <w:pPr>
        <w:numPr>
          <w:ilvl w:val="0"/>
          <w:numId w:val="3"/>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ESASIN İNCELENMESİ</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Başvuru kararı ve ekleri, işin esasına ilişkin rapor, itiraz konusu Yasa kuralı ve bunların gerekçeleri ile diğer yasama belgeleri okunup incelendikten sonra gereği görüşülüp düşünüldü:</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Başvuran Mahkeme, 1412 sayılı Ceza Muhakemeleri Usulü Kanunu'nun 3842 sayılı Yasa ile değiştirilen 104. maddesinin üçüncü fıkrasında yer alan “...suçun toplumda infial uyandırması...” ibaresinin Anayasa'ya aykırılığı savıyla iptalini istemiştir.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 xml:space="preserve">31 Mart 2005 günlü, 25772 sayılı Resmî </w:t>
      </w:r>
      <w:proofErr w:type="spellStart"/>
      <w:r w:rsidRPr="006B66E9">
        <w:rPr>
          <w:rFonts w:ascii="Times New Roman" w:eastAsia="Times New Roman" w:hAnsi="Times New Roman" w:cs="Times New Roman"/>
          <w:color w:val="000000"/>
          <w:sz w:val="24"/>
          <w:szCs w:val="26"/>
          <w:lang w:eastAsia="tr-TR"/>
        </w:rPr>
        <w:t>Gazete'de</w:t>
      </w:r>
      <w:proofErr w:type="spellEnd"/>
      <w:r w:rsidRPr="006B66E9">
        <w:rPr>
          <w:rFonts w:ascii="Times New Roman" w:eastAsia="Times New Roman" w:hAnsi="Times New Roman" w:cs="Times New Roman"/>
          <w:color w:val="000000"/>
          <w:sz w:val="24"/>
          <w:szCs w:val="26"/>
          <w:lang w:eastAsia="tr-TR"/>
        </w:rPr>
        <w:t xml:space="preserve"> yayımlanan 23 Mart 2005 günlü, 5320 sayılı Ceza Muhakemesi Kanununun Yürürlük ve Uygulama Şekli Hakkındaki Kanun'un 18. maddesinin (1) numaralı fıkrasının (a) bendi ile 1 Haziran 2005 tarihi itibariyle 4.4.1929 günlü, 1412 sayılı Ceza Muhakemeleri Usulü Kanunu yürürlükten kaldırılmıştır.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Bu nedenle, 1412 sayılı Ceza Muhakemeleri Usulü Kanunu'nun 104. maddesi uygulanma olanağını yitirdiğinden konusu kalmayan istem hakkında karar verilmesine yer olmadığına karar verilmesi gerekir.</w:t>
      </w:r>
    </w:p>
    <w:p w:rsid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b/>
          <w:bCs/>
          <w:color w:val="000000"/>
          <w:sz w:val="24"/>
          <w:szCs w:val="26"/>
          <w:lang w:eastAsia="tr-TR"/>
        </w:rPr>
        <w:t>V- SONUÇ</w:t>
      </w:r>
    </w:p>
    <w:p w:rsidR="006B66E9" w:rsidRP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 xml:space="preserve">4.4.1929 günlü, 1412 sayılı “Ceza Muhakemeleri Usulü Kanunu”, 23.3.2005 günlü, 5320 sayılı Ceza Muhakemesi Kanununun Yürürlük ve Uygulama Şekli Hakkında Kanun'un 18. maddesinin (1) numaralı fıkrasının (a) bendi ile yürürlükten kaldırıldığından, 1412 sayılı Yasa'nın 3842 sayılı Yasa ile değiştirilen 104. maddesinin üçüncü fıkrasında yer alan “... </w:t>
      </w:r>
      <w:proofErr w:type="gramStart"/>
      <w:r w:rsidRPr="006B66E9">
        <w:rPr>
          <w:rFonts w:ascii="Times New Roman" w:eastAsia="Times New Roman" w:hAnsi="Times New Roman" w:cs="Times New Roman"/>
          <w:color w:val="000000"/>
          <w:sz w:val="24"/>
          <w:szCs w:val="26"/>
          <w:lang w:eastAsia="tr-TR"/>
        </w:rPr>
        <w:t>suçun</w:t>
      </w:r>
      <w:proofErr w:type="gramEnd"/>
      <w:r w:rsidRPr="006B66E9">
        <w:rPr>
          <w:rFonts w:ascii="Times New Roman" w:eastAsia="Times New Roman" w:hAnsi="Times New Roman" w:cs="Times New Roman"/>
          <w:color w:val="000000"/>
          <w:sz w:val="24"/>
          <w:szCs w:val="26"/>
          <w:lang w:eastAsia="tr-TR"/>
        </w:rPr>
        <w:t xml:space="preserve"> toplumda infial uyandırması ...” ibaresine ilişkin KONUSU KALMAYAN İSTEM HAKKINDA KARAR VERİLMESİNE YER OLMADIĞINA, 12.10.2005 gününde OYBİRLİĞİYLE karar verildi.</w:t>
      </w:r>
    </w:p>
    <w:p w:rsidR="006B66E9" w:rsidRPr="006B66E9" w:rsidRDefault="006B66E9" w:rsidP="006B66E9">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p>
    <w:tbl>
      <w:tblPr>
        <w:tblW w:w="5192" w:type="pct"/>
        <w:jc w:val="center"/>
        <w:tblCellSpacing w:w="0" w:type="dxa"/>
        <w:tblCellMar>
          <w:top w:w="75" w:type="dxa"/>
          <w:left w:w="75" w:type="dxa"/>
          <w:bottom w:w="75" w:type="dxa"/>
          <w:right w:w="75" w:type="dxa"/>
        </w:tblCellMar>
        <w:tblLook w:val="04A0" w:firstRow="1" w:lastRow="0" w:firstColumn="1" w:lastColumn="0" w:noHBand="0" w:noVBand="1"/>
      </w:tblPr>
      <w:tblGrid>
        <w:gridCol w:w="3140"/>
        <w:gridCol w:w="3141"/>
        <w:gridCol w:w="3139"/>
      </w:tblGrid>
      <w:tr w:rsidR="006B66E9" w:rsidRPr="006B66E9" w:rsidTr="006B66E9">
        <w:trPr>
          <w:tblCellSpacing w:w="0" w:type="dxa"/>
          <w:jc w:val="center"/>
        </w:trPr>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Başkan</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Tülay TUĞCU</w:t>
            </w:r>
          </w:p>
        </w:tc>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B66E9">
              <w:rPr>
                <w:rFonts w:ascii="Times New Roman" w:eastAsia="Times New Roman" w:hAnsi="Times New Roman" w:cs="Times New Roman"/>
                <w:color w:val="000000"/>
                <w:sz w:val="24"/>
                <w:szCs w:val="26"/>
                <w:lang w:eastAsia="tr-TR"/>
              </w:rPr>
              <w:t>Sacit</w:t>
            </w:r>
            <w:proofErr w:type="spellEnd"/>
            <w:r w:rsidRPr="006B66E9">
              <w:rPr>
                <w:rFonts w:ascii="Times New Roman" w:eastAsia="Times New Roman" w:hAnsi="Times New Roman" w:cs="Times New Roman"/>
                <w:color w:val="000000"/>
                <w:sz w:val="24"/>
                <w:szCs w:val="26"/>
                <w:lang w:eastAsia="tr-TR"/>
              </w:rPr>
              <w:t xml:space="preserve"> ADALI</w:t>
            </w:r>
          </w:p>
        </w:tc>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Fulya KANTARCIOĞLU</w:t>
            </w:r>
          </w:p>
        </w:tc>
      </w:tr>
    </w:tbl>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B66E9" w:rsidRPr="006B66E9" w:rsidTr="006B66E9">
        <w:trPr>
          <w:tblCellSpacing w:w="0" w:type="dxa"/>
          <w:jc w:val="center"/>
        </w:trPr>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lastRenderedPageBreak/>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Ahmet AKYALÇIN</w:t>
            </w:r>
          </w:p>
        </w:tc>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Mehmet ERTEN</w:t>
            </w:r>
          </w:p>
        </w:tc>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Mustafa YILDIRIM</w:t>
            </w:r>
          </w:p>
        </w:tc>
      </w:tr>
    </w:tbl>
    <w:p w:rsid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6B66E9" w:rsidRPr="006B66E9" w:rsidTr="006B66E9">
        <w:trPr>
          <w:tblCellSpacing w:w="0" w:type="dxa"/>
          <w:jc w:val="center"/>
        </w:trPr>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A. Necmi ÖZLER</w:t>
            </w:r>
          </w:p>
        </w:tc>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Serdar ÖZGÜLDÜR</w:t>
            </w:r>
          </w:p>
        </w:tc>
        <w:tc>
          <w:tcPr>
            <w:tcW w:w="1667"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Şevket APALAK</w:t>
            </w:r>
          </w:p>
        </w:tc>
      </w:tr>
    </w:tbl>
    <w:p w:rsid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6B66E9" w:rsidRPr="006B66E9" w:rsidTr="006B66E9">
        <w:trPr>
          <w:tblCellSpacing w:w="0" w:type="dxa"/>
          <w:jc w:val="center"/>
        </w:trPr>
        <w:tc>
          <w:tcPr>
            <w:tcW w:w="2500"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bookmarkStart w:id="0" w:name="_GoBack"/>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proofErr w:type="spellStart"/>
            <w:r w:rsidRPr="006B66E9">
              <w:rPr>
                <w:rFonts w:ascii="Times New Roman" w:eastAsia="Times New Roman" w:hAnsi="Times New Roman" w:cs="Times New Roman"/>
                <w:color w:val="000000"/>
                <w:sz w:val="24"/>
                <w:szCs w:val="26"/>
                <w:lang w:eastAsia="tr-TR"/>
              </w:rPr>
              <w:t>Serruh</w:t>
            </w:r>
            <w:proofErr w:type="spellEnd"/>
            <w:r w:rsidRPr="006B66E9">
              <w:rPr>
                <w:rFonts w:ascii="Times New Roman" w:eastAsia="Times New Roman" w:hAnsi="Times New Roman" w:cs="Times New Roman"/>
                <w:color w:val="000000"/>
                <w:sz w:val="24"/>
                <w:szCs w:val="26"/>
                <w:lang w:eastAsia="tr-TR"/>
              </w:rPr>
              <w:t xml:space="preserve"> KALELİ</w:t>
            </w:r>
          </w:p>
        </w:tc>
        <w:tc>
          <w:tcPr>
            <w:tcW w:w="2500" w:type="pct"/>
            <w:hideMark/>
          </w:tcPr>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Üye</w:t>
            </w:r>
          </w:p>
          <w:p w:rsidR="006B66E9" w:rsidRPr="006B66E9" w:rsidRDefault="006B66E9" w:rsidP="006B66E9">
            <w:pPr>
              <w:spacing w:before="100" w:beforeAutospacing="1" w:after="100" w:afterAutospacing="1" w:line="240" w:lineRule="auto"/>
              <w:jc w:val="center"/>
              <w:rPr>
                <w:rFonts w:ascii="Times New Roman" w:eastAsia="Times New Roman" w:hAnsi="Times New Roman" w:cs="Times New Roman"/>
                <w:color w:val="000000"/>
                <w:sz w:val="24"/>
                <w:szCs w:val="20"/>
                <w:lang w:eastAsia="tr-TR"/>
              </w:rPr>
            </w:pPr>
            <w:r w:rsidRPr="006B66E9">
              <w:rPr>
                <w:rFonts w:ascii="Times New Roman" w:eastAsia="Times New Roman" w:hAnsi="Times New Roman" w:cs="Times New Roman"/>
                <w:color w:val="000000"/>
                <w:sz w:val="24"/>
                <w:szCs w:val="26"/>
                <w:lang w:eastAsia="tr-TR"/>
              </w:rPr>
              <w:t xml:space="preserve">Osman </w:t>
            </w:r>
            <w:proofErr w:type="spellStart"/>
            <w:r w:rsidRPr="006B66E9">
              <w:rPr>
                <w:rFonts w:ascii="Times New Roman" w:eastAsia="Times New Roman" w:hAnsi="Times New Roman" w:cs="Times New Roman"/>
                <w:color w:val="000000"/>
                <w:sz w:val="24"/>
                <w:szCs w:val="26"/>
                <w:lang w:eastAsia="tr-TR"/>
              </w:rPr>
              <w:t>Alifeyyaz</w:t>
            </w:r>
            <w:proofErr w:type="spellEnd"/>
            <w:r w:rsidRPr="006B66E9">
              <w:rPr>
                <w:rFonts w:ascii="Times New Roman" w:eastAsia="Times New Roman" w:hAnsi="Times New Roman" w:cs="Times New Roman"/>
                <w:color w:val="000000"/>
                <w:sz w:val="24"/>
                <w:szCs w:val="26"/>
                <w:lang w:eastAsia="tr-TR"/>
              </w:rPr>
              <w:t xml:space="preserve"> PAKSÜT</w:t>
            </w:r>
          </w:p>
        </w:tc>
      </w:tr>
      <w:bookmarkEnd w:id="0"/>
    </w:tbl>
    <w:p w:rsidR="00CE1FB9" w:rsidRPr="006B66E9" w:rsidRDefault="00CE1FB9" w:rsidP="006B66E9">
      <w:pPr>
        <w:spacing w:before="100" w:beforeAutospacing="1" w:after="100" w:afterAutospacing="1" w:line="240" w:lineRule="auto"/>
        <w:ind w:firstLine="709"/>
        <w:jc w:val="both"/>
        <w:rPr>
          <w:rFonts w:ascii="Times New Roman" w:hAnsi="Times New Roman" w:cs="Times New Roman"/>
          <w:sz w:val="24"/>
        </w:rPr>
      </w:pPr>
    </w:p>
    <w:sectPr w:rsidR="00CE1FB9" w:rsidRPr="006B66E9" w:rsidSect="006B66E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FA0" w:rsidRDefault="003E5FA0" w:rsidP="006B66E9">
      <w:pPr>
        <w:spacing w:after="0" w:line="240" w:lineRule="auto"/>
      </w:pPr>
      <w:r>
        <w:separator/>
      </w:r>
    </w:p>
  </w:endnote>
  <w:endnote w:type="continuationSeparator" w:id="0">
    <w:p w:rsidR="003E5FA0" w:rsidRDefault="003E5FA0" w:rsidP="006B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E9" w:rsidRDefault="006B66E9" w:rsidP="00CA66D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B66E9" w:rsidRDefault="006B66E9" w:rsidP="006B66E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E9" w:rsidRDefault="006B66E9" w:rsidP="00CA66DF">
    <w:pPr>
      <w:pStyle w:val="Altbilgi"/>
      <w:framePr w:wrap="around" w:vAnchor="text" w:hAnchor="margin" w:xAlign="right" w:y="1"/>
      <w:rPr>
        <w:rStyle w:val="SayfaNumaras"/>
        <w:rFonts w:ascii="Times New Roman" w:hAnsi="Times New Roman" w:cs="Times New Roman"/>
      </w:rPr>
    </w:pPr>
    <w:r w:rsidRPr="006B66E9">
      <w:rPr>
        <w:rStyle w:val="SayfaNumaras"/>
        <w:rFonts w:ascii="Times New Roman" w:hAnsi="Times New Roman" w:cs="Times New Roman"/>
      </w:rPr>
      <w:fldChar w:fldCharType="begin"/>
    </w:r>
    <w:r w:rsidRPr="006B66E9">
      <w:rPr>
        <w:rStyle w:val="SayfaNumaras"/>
        <w:rFonts w:ascii="Times New Roman" w:hAnsi="Times New Roman" w:cs="Times New Roman"/>
      </w:rPr>
      <w:instrText xml:space="preserve">PAGE  </w:instrText>
    </w:r>
    <w:r w:rsidRPr="006B66E9">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6B66E9">
      <w:rPr>
        <w:rStyle w:val="SayfaNumaras"/>
        <w:rFonts w:ascii="Times New Roman" w:hAnsi="Times New Roman" w:cs="Times New Roman"/>
      </w:rPr>
      <w:fldChar w:fldCharType="end"/>
    </w:r>
  </w:p>
  <w:p w:rsidR="006B66E9" w:rsidRPr="006B66E9" w:rsidRDefault="006B66E9" w:rsidP="006B66E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E9" w:rsidRDefault="006B66E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FA0" w:rsidRDefault="003E5FA0" w:rsidP="006B66E9">
      <w:pPr>
        <w:spacing w:after="0" w:line="240" w:lineRule="auto"/>
      </w:pPr>
      <w:r>
        <w:separator/>
      </w:r>
    </w:p>
  </w:footnote>
  <w:footnote w:type="continuationSeparator" w:id="0">
    <w:p w:rsidR="003E5FA0" w:rsidRDefault="003E5FA0" w:rsidP="006B66E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E9" w:rsidRDefault="006B66E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E9" w:rsidRDefault="006B66E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2002</w:t>
    </w:r>
    <w:proofErr w:type="gramEnd"/>
    <w:r>
      <w:rPr>
        <w:rFonts w:ascii="Times New Roman" w:hAnsi="Times New Roman" w:cs="Times New Roman"/>
        <w:b/>
      </w:rPr>
      <w:t>/98</w:t>
    </w:r>
  </w:p>
  <w:p w:rsidR="006B66E9" w:rsidRDefault="006B66E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2005</w:t>
    </w:r>
    <w:proofErr w:type="gramEnd"/>
    <w:r>
      <w:rPr>
        <w:rFonts w:ascii="Times New Roman" w:hAnsi="Times New Roman" w:cs="Times New Roman"/>
        <w:b/>
      </w:rPr>
      <w:t>/64</w:t>
    </w:r>
  </w:p>
  <w:p w:rsidR="006B66E9" w:rsidRPr="006B66E9" w:rsidRDefault="006B66E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66E9" w:rsidRDefault="006B66E9">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6814AB"/>
    <w:multiLevelType w:val="multilevel"/>
    <w:tmpl w:val="1AF0D7F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4AD049ED"/>
    <w:multiLevelType w:val="multilevel"/>
    <w:tmpl w:val="BF26B664"/>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
    <w:nsid w:val="4EB12302"/>
    <w:multiLevelType w:val="multilevel"/>
    <w:tmpl w:val="74C64AD8"/>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A1F"/>
    <w:rsid w:val="003E5FA0"/>
    <w:rsid w:val="006B66E9"/>
    <w:rsid w:val="00756A1F"/>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2B7746-985D-4ABC-AF0D-081BA6B4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western">
    <w:name w:val="western"/>
    <w:basedOn w:val="Normal"/>
    <w:rsid w:val="006B66E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B66E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B66E9"/>
  </w:style>
  <w:style w:type="paragraph" w:styleId="Altbilgi">
    <w:name w:val="footer"/>
    <w:basedOn w:val="Normal"/>
    <w:link w:val="AltbilgiChar"/>
    <w:uiPriority w:val="99"/>
    <w:unhideWhenUsed/>
    <w:rsid w:val="006B66E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B66E9"/>
  </w:style>
  <w:style w:type="character" w:styleId="SayfaNumaras">
    <w:name w:val="page number"/>
    <w:basedOn w:val="VarsaylanParagrafYazTipi"/>
    <w:uiPriority w:val="99"/>
    <w:semiHidden/>
    <w:unhideWhenUsed/>
    <w:rsid w:val="006B66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543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655</Words>
  <Characters>3738</Characters>
  <Application>Microsoft Office Word</Application>
  <DocSecurity>0</DocSecurity>
  <Lines>31</Lines>
  <Paragraphs>8</Paragraphs>
  <ScaleCrop>false</ScaleCrop>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2019-01-18T07:28:00Z</dcterms:created>
  <dcterms:modified xsi:type="dcterms:W3CDTF">2019-01-18T07:29:00Z</dcterms:modified>
</cp:coreProperties>
</file>