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B48" w:rsidRPr="007B2B48" w:rsidRDefault="007B2B48" w:rsidP="007B2B4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B2B48">
        <w:rPr>
          <w:rFonts w:ascii="Times New Roman" w:eastAsia="Times New Roman" w:hAnsi="Times New Roman" w:cs="Times New Roman"/>
          <w:b/>
          <w:bCs/>
          <w:color w:val="000000"/>
          <w:sz w:val="24"/>
          <w:szCs w:val="26"/>
          <w:lang w:eastAsia="tr-TR"/>
        </w:rPr>
        <w:t>ANAYASA MAHKEMESİ KARARI</w:t>
      </w:r>
    </w:p>
    <w:p w:rsidR="007B2B48" w:rsidRPr="007B2B48" w:rsidRDefault="007B2B48" w:rsidP="007B2B4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B2B48">
        <w:rPr>
          <w:rFonts w:ascii="Times New Roman" w:eastAsia="Times New Roman" w:hAnsi="Times New Roman" w:cs="Times New Roman"/>
          <w:color w:val="000000"/>
          <w:sz w:val="24"/>
          <w:szCs w:val="20"/>
          <w:lang w:eastAsia="tr-TR"/>
        </w:rPr>
        <w:t> </w:t>
      </w:r>
    </w:p>
    <w:p w:rsidR="007B2B48" w:rsidRPr="007B2B48" w:rsidRDefault="007B2B48" w:rsidP="007B2B48">
      <w:pPr>
        <w:spacing w:after="0" w:line="240" w:lineRule="auto"/>
        <w:jc w:val="both"/>
        <w:rPr>
          <w:rFonts w:ascii="Times New Roman" w:eastAsia="Times New Roman" w:hAnsi="Times New Roman" w:cs="Times New Roman"/>
          <w:b/>
          <w:color w:val="000000"/>
          <w:sz w:val="24"/>
          <w:szCs w:val="20"/>
          <w:lang w:eastAsia="tr-TR"/>
        </w:rPr>
      </w:pPr>
      <w:r w:rsidRPr="007B2B48">
        <w:rPr>
          <w:rFonts w:ascii="Times New Roman" w:eastAsia="Times New Roman" w:hAnsi="Times New Roman" w:cs="Times New Roman"/>
          <w:b/>
          <w:bCs/>
          <w:color w:val="000000"/>
          <w:sz w:val="24"/>
          <w:szCs w:val="26"/>
          <w:lang w:eastAsia="tr-TR"/>
        </w:rPr>
        <w:t xml:space="preserve">Esas </w:t>
      </w:r>
      <w:proofErr w:type="gramStart"/>
      <w:r w:rsidRPr="007B2B48">
        <w:rPr>
          <w:rFonts w:ascii="Times New Roman" w:eastAsia="Times New Roman" w:hAnsi="Times New Roman" w:cs="Times New Roman"/>
          <w:b/>
          <w:bCs/>
          <w:color w:val="000000"/>
          <w:sz w:val="24"/>
          <w:szCs w:val="26"/>
          <w:lang w:eastAsia="tr-TR"/>
        </w:rPr>
        <w:t>Sayısı : 2002</w:t>
      </w:r>
      <w:proofErr w:type="gramEnd"/>
      <w:r w:rsidRPr="007B2B48">
        <w:rPr>
          <w:rFonts w:ascii="Times New Roman" w:eastAsia="Times New Roman" w:hAnsi="Times New Roman" w:cs="Times New Roman"/>
          <w:b/>
          <w:bCs/>
          <w:color w:val="000000"/>
          <w:sz w:val="24"/>
          <w:szCs w:val="26"/>
          <w:lang w:eastAsia="tr-TR"/>
        </w:rPr>
        <w:t>/41</w:t>
      </w:r>
    </w:p>
    <w:p w:rsidR="007B2B48" w:rsidRPr="007B2B48" w:rsidRDefault="007B2B48" w:rsidP="007B2B48">
      <w:pPr>
        <w:spacing w:after="0" w:line="240" w:lineRule="auto"/>
        <w:jc w:val="both"/>
        <w:rPr>
          <w:rFonts w:ascii="Times New Roman" w:eastAsia="Times New Roman" w:hAnsi="Times New Roman" w:cs="Times New Roman"/>
          <w:b/>
          <w:color w:val="000000"/>
          <w:sz w:val="24"/>
          <w:szCs w:val="20"/>
          <w:lang w:eastAsia="tr-TR"/>
        </w:rPr>
      </w:pPr>
      <w:r w:rsidRPr="007B2B48">
        <w:rPr>
          <w:rFonts w:ascii="Times New Roman" w:eastAsia="Times New Roman" w:hAnsi="Times New Roman" w:cs="Times New Roman"/>
          <w:b/>
          <w:bCs/>
          <w:color w:val="000000"/>
          <w:sz w:val="24"/>
          <w:szCs w:val="26"/>
          <w:lang w:eastAsia="tr-TR"/>
        </w:rPr>
        <w:t xml:space="preserve">Karar </w:t>
      </w:r>
      <w:proofErr w:type="gramStart"/>
      <w:r w:rsidRPr="007B2B48">
        <w:rPr>
          <w:rFonts w:ascii="Times New Roman" w:eastAsia="Times New Roman" w:hAnsi="Times New Roman" w:cs="Times New Roman"/>
          <w:b/>
          <w:bCs/>
          <w:color w:val="000000"/>
          <w:sz w:val="24"/>
          <w:szCs w:val="26"/>
          <w:lang w:eastAsia="tr-TR"/>
        </w:rPr>
        <w:t>Sayısı : 2004</w:t>
      </w:r>
      <w:proofErr w:type="gramEnd"/>
      <w:r w:rsidRPr="007B2B48">
        <w:rPr>
          <w:rFonts w:ascii="Times New Roman" w:eastAsia="Times New Roman" w:hAnsi="Times New Roman" w:cs="Times New Roman"/>
          <w:b/>
          <w:bCs/>
          <w:color w:val="000000"/>
          <w:sz w:val="24"/>
          <w:szCs w:val="26"/>
          <w:lang w:eastAsia="tr-TR"/>
        </w:rPr>
        <w:t>/90</w:t>
      </w:r>
    </w:p>
    <w:p w:rsidR="007B2B48" w:rsidRPr="007B2B48" w:rsidRDefault="007B2B48" w:rsidP="007B2B48">
      <w:pPr>
        <w:spacing w:after="0" w:line="240" w:lineRule="auto"/>
        <w:jc w:val="both"/>
        <w:rPr>
          <w:rFonts w:ascii="Times New Roman" w:eastAsia="Times New Roman" w:hAnsi="Times New Roman" w:cs="Times New Roman"/>
          <w:b/>
          <w:color w:val="000000"/>
          <w:sz w:val="24"/>
          <w:szCs w:val="20"/>
          <w:lang w:eastAsia="tr-TR"/>
        </w:rPr>
      </w:pPr>
      <w:r w:rsidRPr="007B2B48">
        <w:rPr>
          <w:rFonts w:ascii="Times New Roman" w:eastAsia="Times New Roman" w:hAnsi="Times New Roman" w:cs="Times New Roman"/>
          <w:b/>
          <w:bCs/>
          <w:color w:val="000000"/>
          <w:sz w:val="24"/>
          <w:szCs w:val="26"/>
          <w:lang w:eastAsia="tr-TR"/>
        </w:rPr>
        <w:t xml:space="preserve">Karar </w:t>
      </w:r>
      <w:proofErr w:type="gramStart"/>
      <w:r w:rsidRPr="007B2B48">
        <w:rPr>
          <w:rFonts w:ascii="Times New Roman" w:eastAsia="Times New Roman" w:hAnsi="Times New Roman" w:cs="Times New Roman"/>
          <w:b/>
          <w:bCs/>
          <w:color w:val="000000"/>
          <w:sz w:val="24"/>
          <w:szCs w:val="26"/>
          <w:lang w:eastAsia="tr-TR"/>
        </w:rPr>
        <w:t>Günü : 30</w:t>
      </w:r>
      <w:proofErr w:type="gramEnd"/>
      <w:r w:rsidRPr="007B2B48">
        <w:rPr>
          <w:rFonts w:ascii="Times New Roman" w:eastAsia="Times New Roman" w:hAnsi="Times New Roman" w:cs="Times New Roman"/>
          <w:b/>
          <w:bCs/>
          <w:color w:val="000000"/>
          <w:sz w:val="24"/>
          <w:szCs w:val="26"/>
          <w:lang w:eastAsia="tr-TR"/>
        </w:rPr>
        <w:t>.6.2004</w:t>
      </w:r>
    </w:p>
    <w:p w:rsidR="007B2B48" w:rsidRDefault="007B2B48" w:rsidP="007B2B48">
      <w:pPr>
        <w:spacing w:after="0" w:line="240" w:lineRule="auto"/>
        <w:jc w:val="both"/>
        <w:rPr>
          <w:rFonts w:ascii="Times New Roman" w:eastAsia="Times New Roman" w:hAnsi="Times New Roman" w:cs="Times New Roman"/>
          <w:b/>
          <w:bCs/>
          <w:color w:val="000000"/>
          <w:sz w:val="24"/>
          <w:szCs w:val="24"/>
          <w:lang w:eastAsia="tr-TR"/>
        </w:rPr>
      </w:pPr>
      <w:r w:rsidRPr="007B2B48">
        <w:rPr>
          <w:rFonts w:ascii="Times New Roman" w:eastAsia="Times New Roman" w:hAnsi="Times New Roman" w:cs="Times New Roman"/>
          <w:b/>
          <w:bCs/>
          <w:color w:val="000000"/>
          <w:sz w:val="24"/>
          <w:szCs w:val="24"/>
          <w:lang w:eastAsia="tr-TR"/>
        </w:rPr>
        <w:t>Resmi Gazete Tarih-</w:t>
      </w:r>
      <w:proofErr w:type="gramStart"/>
      <w:r w:rsidRPr="007B2B48">
        <w:rPr>
          <w:rFonts w:ascii="Times New Roman" w:eastAsia="Times New Roman" w:hAnsi="Times New Roman" w:cs="Times New Roman"/>
          <w:b/>
          <w:bCs/>
          <w:color w:val="000000"/>
          <w:sz w:val="24"/>
          <w:szCs w:val="24"/>
          <w:lang w:eastAsia="tr-TR"/>
        </w:rPr>
        <w:t>Sayısı : 12</w:t>
      </w:r>
      <w:proofErr w:type="gramEnd"/>
      <w:r w:rsidRPr="007B2B48">
        <w:rPr>
          <w:rFonts w:ascii="Times New Roman" w:eastAsia="Times New Roman" w:hAnsi="Times New Roman" w:cs="Times New Roman"/>
          <w:b/>
          <w:bCs/>
          <w:color w:val="000000"/>
          <w:sz w:val="24"/>
          <w:szCs w:val="24"/>
          <w:lang w:eastAsia="tr-TR"/>
        </w:rPr>
        <w:t>.02.2005-25725</w:t>
      </w:r>
    </w:p>
    <w:p w:rsidR="007B2B48" w:rsidRPr="007B2B48" w:rsidRDefault="007B2B48" w:rsidP="007B2B48">
      <w:pPr>
        <w:spacing w:after="0" w:line="240" w:lineRule="auto"/>
        <w:jc w:val="both"/>
        <w:rPr>
          <w:rFonts w:ascii="Times New Roman" w:eastAsia="Times New Roman" w:hAnsi="Times New Roman" w:cs="Times New Roman"/>
          <w:color w:val="000000"/>
          <w:sz w:val="24"/>
          <w:szCs w:val="20"/>
          <w:lang w:eastAsia="tr-TR"/>
        </w:rPr>
      </w:pPr>
      <w:r w:rsidRPr="007B2B48">
        <w:rPr>
          <w:rFonts w:ascii="Times New Roman" w:eastAsia="Times New Roman" w:hAnsi="Times New Roman" w:cs="Times New Roman"/>
          <w:color w:val="000000"/>
          <w:sz w:val="24"/>
          <w:szCs w:val="20"/>
          <w:lang w:eastAsia="tr-TR"/>
        </w:rPr>
        <w:t> </w:t>
      </w:r>
    </w:p>
    <w:p w:rsidR="007B2B48" w:rsidRDefault="007B2B48" w:rsidP="007B2B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2B48">
        <w:rPr>
          <w:rFonts w:ascii="Times New Roman" w:eastAsia="Times New Roman" w:hAnsi="Times New Roman" w:cs="Times New Roman"/>
          <w:b/>
          <w:bCs/>
          <w:color w:val="000000"/>
          <w:sz w:val="24"/>
          <w:szCs w:val="26"/>
          <w:lang w:eastAsia="tr-TR"/>
        </w:rPr>
        <w:t>İTİRAZ YOLUNA BAŞVURAN:</w:t>
      </w:r>
      <w:r w:rsidRPr="007B2B48">
        <w:rPr>
          <w:rFonts w:ascii="Times New Roman" w:eastAsia="Times New Roman" w:hAnsi="Times New Roman" w:cs="Times New Roman"/>
          <w:color w:val="000000"/>
          <w:sz w:val="24"/>
          <w:szCs w:val="26"/>
          <w:lang w:eastAsia="tr-TR"/>
        </w:rPr>
        <w:t> Hatay 1. Asliye Ceza Mahkemesi</w:t>
      </w:r>
    </w:p>
    <w:p w:rsidR="007B2B48" w:rsidRDefault="007B2B48" w:rsidP="007B2B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2B48">
        <w:rPr>
          <w:rFonts w:ascii="Times New Roman" w:eastAsia="Times New Roman" w:hAnsi="Times New Roman" w:cs="Times New Roman"/>
          <w:b/>
          <w:bCs/>
          <w:color w:val="000000"/>
          <w:sz w:val="24"/>
          <w:szCs w:val="26"/>
          <w:lang w:eastAsia="tr-TR"/>
        </w:rPr>
        <w:t>İTİRAZIN KONUSU:</w:t>
      </w:r>
      <w:r w:rsidRPr="007B2B48">
        <w:rPr>
          <w:rFonts w:ascii="Times New Roman" w:eastAsia="Times New Roman" w:hAnsi="Times New Roman" w:cs="Times New Roman"/>
          <w:color w:val="000000"/>
          <w:sz w:val="24"/>
          <w:szCs w:val="26"/>
          <w:lang w:eastAsia="tr-TR"/>
        </w:rPr>
        <w:t> 1.3.1926 günlü, 765 sayılı Türk Ceza Kanunu'nun 2275 sayılı Yasa ile değiştirilen 508. maddesinin, </w:t>
      </w:r>
      <w:r w:rsidRPr="007B2B48">
        <w:rPr>
          <w:rFonts w:ascii="Times New Roman" w:eastAsia="Times New Roman" w:hAnsi="Times New Roman" w:cs="Times New Roman"/>
          <w:i/>
          <w:iCs/>
          <w:color w:val="000000"/>
          <w:sz w:val="24"/>
          <w:szCs w:val="26"/>
          <w:lang w:eastAsia="tr-TR"/>
        </w:rPr>
        <w:t>“…iki aydan iki seneye kadar hapis ve…” </w:t>
      </w:r>
      <w:r w:rsidRPr="007B2B48">
        <w:rPr>
          <w:rFonts w:ascii="Times New Roman" w:eastAsia="Times New Roman" w:hAnsi="Times New Roman" w:cs="Times New Roman"/>
          <w:color w:val="000000"/>
          <w:sz w:val="24"/>
          <w:szCs w:val="26"/>
          <w:lang w:eastAsia="tr-TR"/>
        </w:rPr>
        <w:t>ibaresinin Anayasa'nın 38. maddesine aykırılığı savıyla iptali istemidir.</w:t>
      </w:r>
    </w:p>
    <w:p w:rsidR="007B2B48" w:rsidRDefault="007B2B48" w:rsidP="007B2B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2B48">
        <w:rPr>
          <w:rFonts w:ascii="Times New Roman" w:eastAsia="Times New Roman" w:hAnsi="Times New Roman" w:cs="Times New Roman"/>
          <w:b/>
          <w:bCs/>
          <w:color w:val="000000"/>
          <w:sz w:val="24"/>
          <w:szCs w:val="26"/>
          <w:lang w:eastAsia="tr-TR"/>
        </w:rPr>
        <w:t>I- OLAY</w:t>
      </w:r>
    </w:p>
    <w:p w:rsidR="007B2B48" w:rsidRDefault="007B2B48" w:rsidP="007B2B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2B48">
        <w:rPr>
          <w:rFonts w:ascii="Times New Roman" w:eastAsia="Times New Roman" w:hAnsi="Times New Roman" w:cs="Times New Roman"/>
          <w:color w:val="000000"/>
          <w:sz w:val="24"/>
          <w:szCs w:val="26"/>
          <w:lang w:eastAsia="tr-TR"/>
        </w:rPr>
        <w:t>Hizmet nedeniyle emniyeti suiistimal suçundan açılan kamu davasında, itiraz konusu ibareyi Anayasa'ya aykırı bulan mahkeme, iptali için başvurmuştur.</w:t>
      </w:r>
    </w:p>
    <w:p w:rsidR="007B2B48" w:rsidRDefault="007B2B48" w:rsidP="007B2B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2B48">
        <w:rPr>
          <w:rFonts w:ascii="Times New Roman" w:eastAsia="Times New Roman" w:hAnsi="Times New Roman" w:cs="Times New Roman"/>
          <w:b/>
          <w:bCs/>
          <w:color w:val="000000"/>
          <w:sz w:val="24"/>
          <w:szCs w:val="26"/>
          <w:lang w:eastAsia="tr-TR"/>
        </w:rPr>
        <w:t>III- YASA METİNLERİ</w:t>
      </w:r>
    </w:p>
    <w:p w:rsidR="007B2B48" w:rsidRDefault="007B2B48" w:rsidP="007B2B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2B48">
        <w:rPr>
          <w:rFonts w:ascii="Times New Roman" w:eastAsia="Times New Roman" w:hAnsi="Times New Roman" w:cs="Times New Roman"/>
          <w:b/>
          <w:bCs/>
          <w:color w:val="000000"/>
          <w:sz w:val="24"/>
          <w:szCs w:val="26"/>
          <w:lang w:eastAsia="tr-TR"/>
        </w:rPr>
        <w:t>A- İtiraz Konusu Yasa Kuralı</w:t>
      </w:r>
    </w:p>
    <w:p w:rsidR="007B2B48" w:rsidRDefault="007B2B48" w:rsidP="007B2B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2B48">
        <w:rPr>
          <w:rFonts w:ascii="Times New Roman" w:eastAsia="Times New Roman" w:hAnsi="Times New Roman" w:cs="Times New Roman"/>
          <w:color w:val="000000"/>
          <w:sz w:val="24"/>
          <w:szCs w:val="26"/>
          <w:lang w:eastAsia="tr-TR"/>
        </w:rPr>
        <w:t>1.3.1926 günlü, 765 sayılı Türk Ceza Kanunu'nun itiraz konusu ibareyi de içeren 508. maddesi şöyledir:</w:t>
      </w:r>
    </w:p>
    <w:p w:rsidR="007B2B48" w:rsidRDefault="007B2B48" w:rsidP="007B2B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B2B48">
        <w:rPr>
          <w:rFonts w:ascii="Times New Roman" w:eastAsia="Times New Roman" w:hAnsi="Times New Roman" w:cs="Times New Roman"/>
          <w:i/>
          <w:iCs/>
          <w:color w:val="000000"/>
          <w:sz w:val="24"/>
          <w:szCs w:val="26"/>
          <w:lang w:eastAsia="tr-TR"/>
        </w:rPr>
        <w:t>“</w:t>
      </w:r>
      <w:r w:rsidRPr="007B2B48">
        <w:rPr>
          <w:rFonts w:ascii="Times New Roman" w:eastAsia="Times New Roman" w:hAnsi="Times New Roman" w:cs="Times New Roman"/>
          <w:b/>
          <w:bCs/>
          <w:i/>
          <w:iCs/>
          <w:color w:val="000000"/>
          <w:sz w:val="24"/>
          <w:szCs w:val="26"/>
          <w:lang w:eastAsia="tr-TR"/>
        </w:rPr>
        <w:t>Madde 508- </w:t>
      </w:r>
      <w:r w:rsidRPr="007B2B48">
        <w:rPr>
          <w:rFonts w:ascii="Times New Roman" w:eastAsia="Times New Roman" w:hAnsi="Times New Roman" w:cs="Times New Roman"/>
          <w:i/>
          <w:iCs/>
          <w:color w:val="000000"/>
          <w:sz w:val="24"/>
          <w:szCs w:val="26"/>
          <w:lang w:eastAsia="tr-TR"/>
        </w:rPr>
        <w:t xml:space="preserve">Her kim başkasına ait </w:t>
      </w:r>
      <w:proofErr w:type="spellStart"/>
      <w:r w:rsidRPr="007B2B48">
        <w:rPr>
          <w:rFonts w:ascii="Times New Roman" w:eastAsia="Times New Roman" w:hAnsi="Times New Roman" w:cs="Times New Roman"/>
          <w:i/>
          <w:iCs/>
          <w:color w:val="000000"/>
          <w:sz w:val="24"/>
          <w:szCs w:val="26"/>
          <w:lang w:eastAsia="tr-TR"/>
        </w:rPr>
        <w:t>olupta</w:t>
      </w:r>
      <w:proofErr w:type="spellEnd"/>
      <w:r w:rsidRPr="007B2B48">
        <w:rPr>
          <w:rFonts w:ascii="Times New Roman" w:eastAsia="Times New Roman" w:hAnsi="Times New Roman" w:cs="Times New Roman"/>
          <w:i/>
          <w:iCs/>
          <w:color w:val="000000"/>
          <w:sz w:val="24"/>
          <w:szCs w:val="26"/>
          <w:lang w:eastAsia="tr-TR"/>
        </w:rPr>
        <w:t xml:space="preserve"> iade veya muayyen bir suretle istimal etmek üzere kendisine tevdi veya her ne namla olursa olsun teslim olunan bir şeyi kendisinin veya başkasının menfaatine olarak satar veya </w:t>
      </w:r>
      <w:proofErr w:type="spellStart"/>
      <w:r w:rsidRPr="007B2B48">
        <w:rPr>
          <w:rFonts w:ascii="Times New Roman" w:eastAsia="Times New Roman" w:hAnsi="Times New Roman" w:cs="Times New Roman"/>
          <w:i/>
          <w:iCs/>
          <w:color w:val="000000"/>
          <w:sz w:val="24"/>
          <w:szCs w:val="26"/>
          <w:lang w:eastAsia="tr-TR"/>
        </w:rPr>
        <w:t>rehneder</w:t>
      </w:r>
      <w:proofErr w:type="spellEnd"/>
      <w:r w:rsidRPr="007B2B48">
        <w:rPr>
          <w:rFonts w:ascii="Times New Roman" w:eastAsia="Times New Roman" w:hAnsi="Times New Roman" w:cs="Times New Roman"/>
          <w:i/>
          <w:iCs/>
          <w:color w:val="000000"/>
          <w:sz w:val="24"/>
          <w:szCs w:val="26"/>
          <w:lang w:eastAsia="tr-TR"/>
        </w:rPr>
        <w:t xml:space="preserve"> veya sarf ve istihlâk eder yahut ketim ve inkâr eyler veyahut tahvil ve tağyir ederse mutazarrır olan kimsenin şikâyeti üzerine</w:t>
      </w:r>
      <w:r w:rsidRPr="007B2B48">
        <w:rPr>
          <w:rFonts w:ascii="Times New Roman" w:eastAsia="Times New Roman" w:hAnsi="Times New Roman" w:cs="Times New Roman"/>
          <w:b/>
          <w:bCs/>
          <w:i/>
          <w:iCs/>
          <w:color w:val="000000"/>
          <w:sz w:val="24"/>
          <w:szCs w:val="26"/>
          <w:lang w:eastAsia="tr-TR"/>
        </w:rPr>
        <w:t> iki aydan</w:t>
      </w:r>
      <w:r w:rsidRPr="007B2B48">
        <w:rPr>
          <w:rFonts w:ascii="Times New Roman" w:eastAsia="Times New Roman" w:hAnsi="Times New Roman" w:cs="Times New Roman"/>
          <w:i/>
          <w:iCs/>
          <w:color w:val="000000"/>
          <w:sz w:val="24"/>
          <w:szCs w:val="26"/>
          <w:lang w:eastAsia="tr-TR"/>
        </w:rPr>
        <w:t> </w:t>
      </w:r>
      <w:r w:rsidRPr="007B2B48">
        <w:rPr>
          <w:rFonts w:ascii="Times New Roman" w:eastAsia="Times New Roman" w:hAnsi="Times New Roman" w:cs="Times New Roman"/>
          <w:b/>
          <w:bCs/>
          <w:i/>
          <w:iCs/>
          <w:color w:val="000000"/>
          <w:sz w:val="24"/>
          <w:szCs w:val="26"/>
          <w:lang w:eastAsia="tr-TR"/>
        </w:rPr>
        <w:t>iki seneye kadar hapis ve </w:t>
      </w:r>
      <w:r w:rsidRPr="007B2B48">
        <w:rPr>
          <w:rFonts w:ascii="Times New Roman" w:eastAsia="Times New Roman" w:hAnsi="Times New Roman" w:cs="Times New Roman"/>
          <w:i/>
          <w:iCs/>
          <w:color w:val="000000"/>
          <w:sz w:val="24"/>
          <w:szCs w:val="26"/>
          <w:lang w:eastAsia="tr-TR"/>
        </w:rPr>
        <w:t xml:space="preserve">elli liradan aşağı olmamak üzere ağır para </w:t>
      </w:r>
      <w:proofErr w:type="spellStart"/>
      <w:r w:rsidRPr="007B2B48">
        <w:rPr>
          <w:rFonts w:ascii="Times New Roman" w:eastAsia="Times New Roman" w:hAnsi="Times New Roman" w:cs="Times New Roman"/>
          <w:i/>
          <w:iCs/>
          <w:color w:val="000000"/>
          <w:sz w:val="24"/>
          <w:szCs w:val="26"/>
          <w:lang w:eastAsia="tr-TR"/>
        </w:rPr>
        <w:t>cezasiyle</w:t>
      </w:r>
      <w:proofErr w:type="spellEnd"/>
      <w:r w:rsidRPr="007B2B48">
        <w:rPr>
          <w:rFonts w:ascii="Times New Roman" w:eastAsia="Times New Roman" w:hAnsi="Times New Roman" w:cs="Times New Roman"/>
          <w:i/>
          <w:iCs/>
          <w:color w:val="000000"/>
          <w:sz w:val="24"/>
          <w:szCs w:val="26"/>
          <w:lang w:eastAsia="tr-TR"/>
        </w:rPr>
        <w:t xml:space="preserve"> cezalandırılır.”</w:t>
      </w:r>
      <w:proofErr w:type="gramEnd"/>
    </w:p>
    <w:p w:rsidR="007B2B48" w:rsidRDefault="007B2B48" w:rsidP="007B2B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2B48">
        <w:rPr>
          <w:rFonts w:ascii="Times New Roman" w:eastAsia="Times New Roman" w:hAnsi="Times New Roman" w:cs="Times New Roman"/>
          <w:b/>
          <w:bCs/>
          <w:color w:val="000000"/>
          <w:sz w:val="24"/>
          <w:szCs w:val="26"/>
          <w:lang w:eastAsia="tr-TR"/>
        </w:rPr>
        <w:t>B</w:t>
      </w:r>
      <w:r w:rsidRPr="007B2B48">
        <w:rPr>
          <w:rFonts w:ascii="Times New Roman" w:eastAsia="Times New Roman" w:hAnsi="Times New Roman" w:cs="Times New Roman"/>
          <w:color w:val="000000"/>
          <w:sz w:val="24"/>
          <w:szCs w:val="26"/>
          <w:lang w:eastAsia="tr-TR"/>
        </w:rPr>
        <w:t>-</w:t>
      </w:r>
      <w:r w:rsidRPr="007B2B48">
        <w:rPr>
          <w:rFonts w:ascii="Times New Roman" w:eastAsia="Times New Roman" w:hAnsi="Times New Roman" w:cs="Times New Roman"/>
          <w:b/>
          <w:bCs/>
          <w:color w:val="000000"/>
          <w:sz w:val="24"/>
          <w:szCs w:val="26"/>
          <w:lang w:eastAsia="tr-TR"/>
        </w:rPr>
        <w:t> Dayanılan Anayasa Kuralı</w:t>
      </w:r>
    </w:p>
    <w:p w:rsidR="007B2B48" w:rsidRDefault="007B2B48" w:rsidP="007B2B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2B48">
        <w:rPr>
          <w:rFonts w:ascii="Times New Roman" w:eastAsia="Times New Roman" w:hAnsi="Times New Roman" w:cs="Times New Roman"/>
          <w:color w:val="000000"/>
          <w:sz w:val="24"/>
          <w:szCs w:val="26"/>
          <w:lang w:eastAsia="tr-TR"/>
        </w:rPr>
        <w:t xml:space="preserve">Başvuru kararında, itiraz konusu kuralın Anayasa'nın 38. maddesine aykırı olduğu ileri </w:t>
      </w:r>
      <w:proofErr w:type="gramStart"/>
      <w:r w:rsidRPr="007B2B48">
        <w:rPr>
          <w:rFonts w:ascii="Times New Roman" w:eastAsia="Times New Roman" w:hAnsi="Times New Roman" w:cs="Times New Roman"/>
          <w:color w:val="000000"/>
          <w:sz w:val="24"/>
          <w:szCs w:val="26"/>
          <w:lang w:eastAsia="tr-TR"/>
        </w:rPr>
        <w:t>sürülmüştür</w:t>
      </w:r>
      <w:proofErr w:type="gramEnd"/>
      <w:r w:rsidRPr="007B2B48">
        <w:rPr>
          <w:rFonts w:ascii="Times New Roman" w:eastAsia="Times New Roman" w:hAnsi="Times New Roman" w:cs="Times New Roman"/>
          <w:color w:val="000000"/>
          <w:sz w:val="24"/>
          <w:szCs w:val="26"/>
          <w:lang w:eastAsia="tr-TR"/>
        </w:rPr>
        <w:t>.</w:t>
      </w:r>
    </w:p>
    <w:p w:rsidR="007B2B48" w:rsidRDefault="007B2B48" w:rsidP="007B2B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2B48">
        <w:rPr>
          <w:rFonts w:ascii="Times New Roman" w:eastAsia="Times New Roman" w:hAnsi="Times New Roman" w:cs="Times New Roman"/>
          <w:b/>
          <w:bCs/>
          <w:color w:val="000000"/>
          <w:sz w:val="24"/>
          <w:szCs w:val="26"/>
          <w:lang w:eastAsia="tr-TR"/>
        </w:rPr>
        <w:t>IV- İLK İNCELEME</w:t>
      </w:r>
    </w:p>
    <w:p w:rsidR="007B2B48" w:rsidRDefault="007B2B48" w:rsidP="007B2B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2B48">
        <w:rPr>
          <w:rFonts w:ascii="Times New Roman" w:eastAsia="Times New Roman" w:hAnsi="Times New Roman" w:cs="Times New Roman"/>
          <w:color w:val="000000"/>
          <w:sz w:val="24"/>
          <w:szCs w:val="26"/>
          <w:lang w:eastAsia="tr-TR"/>
        </w:rPr>
        <w:t xml:space="preserve">Anayasa Mahkemesi </w:t>
      </w:r>
      <w:proofErr w:type="spellStart"/>
      <w:r w:rsidRPr="007B2B48">
        <w:rPr>
          <w:rFonts w:ascii="Times New Roman" w:eastAsia="Times New Roman" w:hAnsi="Times New Roman" w:cs="Times New Roman"/>
          <w:color w:val="000000"/>
          <w:sz w:val="24"/>
          <w:szCs w:val="26"/>
          <w:lang w:eastAsia="tr-TR"/>
        </w:rPr>
        <w:t>İçtüzüğü'nün</w:t>
      </w:r>
      <w:proofErr w:type="spellEnd"/>
      <w:r w:rsidRPr="007B2B48">
        <w:rPr>
          <w:rFonts w:ascii="Times New Roman" w:eastAsia="Times New Roman" w:hAnsi="Times New Roman" w:cs="Times New Roman"/>
          <w:color w:val="000000"/>
          <w:sz w:val="24"/>
          <w:szCs w:val="26"/>
          <w:lang w:eastAsia="tr-TR"/>
        </w:rPr>
        <w:t xml:space="preserve"> 8. maddesi uyarınca Mustafa BUMİN, Haşim KILIÇ, </w:t>
      </w:r>
      <w:proofErr w:type="spellStart"/>
      <w:r w:rsidRPr="007B2B48">
        <w:rPr>
          <w:rFonts w:ascii="Times New Roman" w:eastAsia="Times New Roman" w:hAnsi="Times New Roman" w:cs="Times New Roman"/>
          <w:color w:val="000000"/>
          <w:sz w:val="24"/>
          <w:szCs w:val="26"/>
          <w:lang w:eastAsia="tr-TR"/>
        </w:rPr>
        <w:t>Samia</w:t>
      </w:r>
      <w:proofErr w:type="spellEnd"/>
      <w:r w:rsidRPr="007B2B48">
        <w:rPr>
          <w:rFonts w:ascii="Times New Roman" w:eastAsia="Times New Roman" w:hAnsi="Times New Roman" w:cs="Times New Roman"/>
          <w:color w:val="000000"/>
          <w:sz w:val="24"/>
          <w:szCs w:val="26"/>
          <w:lang w:eastAsia="tr-TR"/>
        </w:rPr>
        <w:t xml:space="preserve"> AKBULUT, Yalçın ACARGÜN, </w:t>
      </w:r>
      <w:proofErr w:type="spellStart"/>
      <w:r w:rsidRPr="007B2B48">
        <w:rPr>
          <w:rFonts w:ascii="Times New Roman" w:eastAsia="Times New Roman" w:hAnsi="Times New Roman" w:cs="Times New Roman"/>
          <w:color w:val="000000"/>
          <w:sz w:val="24"/>
          <w:szCs w:val="26"/>
          <w:lang w:eastAsia="tr-TR"/>
        </w:rPr>
        <w:t>Sacit</w:t>
      </w:r>
      <w:proofErr w:type="spellEnd"/>
      <w:r w:rsidRPr="007B2B48">
        <w:rPr>
          <w:rFonts w:ascii="Times New Roman" w:eastAsia="Times New Roman" w:hAnsi="Times New Roman" w:cs="Times New Roman"/>
          <w:color w:val="000000"/>
          <w:sz w:val="24"/>
          <w:szCs w:val="26"/>
          <w:lang w:eastAsia="tr-TR"/>
        </w:rPr>
        <w:t xml:space="preserve"> ADALI, Fulya KANTARCIOĞLU, Rüştü SÖNMEZ, Ertuğrul ERSOY, Tülay TUĞCU, Ahmet AKYALÇIN ve Enis </w:t>
      </w:r>
      <w:proofErr w:type="spellStart"/>
      <w:r w:rsidRPr="007B2B48">
        <w:rPr>
          <w:rFonts w:ascii="Times New Roman" w:eastAsia="Times New Roman" w:hAnsi="Times New Roman" w:cs="Times New Roman"/>
          <w:color w:val="000000"/>
          <w:sz w:val="24"/>
          <w:szCs w:val="26"/>
          <w:lang w:eastAsia="tr-TR"/>
        </w:rPr>
        <w:t>TUNGA'nın</w:t>
      </w:r>
      <w:proofErr w:type="spellEnd"/>
      <w:r w:rsidRPr="007B2B48">
        <w:rPr>
          <w:rFonts w:ascii="Times New Roman" w:eastAsia="Times New Roman" w:hAnsi="Times New Roman" w:cs="Times New Roman"/>
          <w:color w:val="000000"/>
          <w:sz w:val="24"/>
          <w:szCs w:val="26"/>
          <w:lang w:eastAsia="tr-TR"/>
        </w:rPr>
        <w:t xml:space="preserve"> katılmalarıyla 14.3.2002 günü yapılan ilk inceleme toplantısında, dosyada eksiklik bulunmadığından işin esasının incelenmesine oybirliğiyle karar verilmiştir.</w:t>
      </w:r>
    </w:p>
    <w:p w:rsidR="007B2B48" w:rsidRPr="007B2B48" w:rsidRDefault="007B2B48" w:rsidP="007B2B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2B48">
        <w:rPr>
          <w:rFonts w:ascii="Times New Roman" w:eastAsia="Times New Roman" w:hAnsi="Times New Roman" w:cs="Times New Roman"/>
          <w:color w:val="000000"/>
          <w:sz w:val="24"/>
          <w:szCs w:val="27"/>
          <w:lang w:eastAsia="tr-TR"/>
        </w:rPr>
        <w:t> </w:t>
      </w:r>
    </w:p>
    <w:p w:rsidR="007B2B48" w:rsidRDefault="007B2B48" w:rsidP="007B2B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2B48">
        <w:rPr>
          <w:rFonts w:ascii="Times New Roman" w:eastAsia="Times New Roman" w:hAnsi="Times New Roman" w:cs="Times New Roman"/>
          <w:b/>
          <w:bCs/>
          <w:color w:val="000000"/>
          <w:sz w:val="24"/>
          <w:szCs w:val="26"/>
          <w:lang w:eastAsia="tr-TR"/>
        </w:rPr>
        <w:lastRenderedPageBreak/>
        <w:t>V- ESASIN İNCELENMESİ</w:t>
      </w:r>
    </w:p>
    <w:p w:rsidR="007B2B48" w:rsidRDefault="007B2B48" w:rsidP="007B2B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2B48">
        <w:rPr>
          <w:rFonts w:ascii="Times New Roman" w:eastAsia="Times New Roman" w:hAnsi="Times New Roman" w:cs="Times New Roman"/>
          <w:color w:val="000000"/>
          <w:sz w:val="24"/>
          <w:szCs w:val="26"/>
          <w:lang w:eastAsia="tr-TR"/>
        </w:rPr>
        <w:t>Başvuru kararı ve ekleri, işin esasına ilişkin rapor, itiraz konusu Yasa kuralı, dayanılan Anayasa kuralı ve bunların gerekçeleri ile diğer yasama belgeleri okunup incelendikten sonra gereği görüşülüp düşünüldü:</w:t>
      </w:r>
    </w:p>
    <w:p w:rsidR="007B2B48" w:rsidRDefault="007B2B48" w:rsidP="007B2B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B2B48">
        <w:rPr>
          <w:rFonts w:ascii="Times New Roman" w:eastAsia="Times New Roman" w:hAnsi="Times New Roman" w:cs="Times New Roman"/>
          <w:color w:val="000000"/>
          <w:sz w:val="24"/>
          <w:szCs w:val="26"/>
          <w:lang w:eastAsia="tr-TR"/>
        </w:rPr>
        <w:t>Başvuru kararında, itiraz konusu kuralın sözleşmeden doğan bir yükümlülüğün yerine getirilmemesi eyleminin cezalandırılmasına ilişkin olduğu, bu eylem için de Türk Ceza Kanunu'nun 508. maddesinde hürriyeti bağlayıcı ceza öngörüldüğü belirtilerek, bu durumun Anayasa'nın 38. maddesinde yer alan </w:t>
      </w:r>
      <w:r w:rsidRPr="007B2B48">
        <w:rPr>
          <w:rFonts w:ascii="Times New Roman" w:eastAsia="Times New Roman" w:hAnsi="Times New Roman" w:cs="Times New Roman"/>
          <w:i/>
          <w:iCs/>
          <w:color w:val="000000"/>
          <w:sz w:val="24"/>
          <w:szCs w:val="26"/>
          <w:lang w:eastAsia="tr-TR"/>
        </w:rPr>
        <w:t xml:space="preserve">“hiç kimsenin yalnızca sözleşmeden doğan bir yükümlülüğü yerine getirememesinden dolayı özgürlüğünden </w:t>
      </w:r>
      <w:proofErr w:type="spellStart"/>
      <w:r w:rsidRPr="007B2B48">
        <w:rPr>
          <w:rFonts w:ascii="Times New Roman" w:eastAsia="Times New Roman" w:hAnsi="Times New Roman" w:cs="Times New Roman"/>
          <w:i/>
          <w:iCs/>
          <w:color w:val="000000"/>
          <w:sz w:val="24"/>
          <w:szCs w:val="26"/>
          <w:lang w:eastAsia="tr-TR"/>
        </w:rPr>
        <w:t>alıkonulamayacağı"</w:t>
      </w:r>
      <w:r w:rsidRPr="007B2B48">
        <w:rPr>
          <w:rFonts w:ascii="Times New Roman" w:eastAsia="Times New Roman" w:hAnsi="Times New Roman" w:cs="Times New Roman"/>
          <w:color w:val="000000"/>
          <w:sz w:val="24"/>
          <w:szCs w:val="26"/>
          <w:lang w:eastAsia="tr-TR"/>
        </w:rPr>
        <w:t>na</w:t>
      </w:r>
      <w:proofErr w:type="spellEnd"/>
      <w:r w:rsidRPr="007B2B48">
        <w:rPr>
          <w:rFonts w:ascii="Times New Roman" w:eastAsia="Times New Roman" w:hAnsi="Times New Roman" w:cs="Times New Roman"/>
          <w:color w:val="000000"/>
          <w:sz w:val="24"/>
          <w:szCs w:val="26"/>
          <w:lang w:eastAsia="tr-TR"/>
        </w:rPr>
        <w:t xml:space="preserve"> ilişkin kurala aykırılık oluşturduğu ileri sürülmüştür.</w:t>
      </w:r>
      <w:proofErr w:type="gramEnd"/>
    </w:p>
    <w:p w:rsidR="007B2B48" w:rsidRDefault="007B2B48" w:rsidP="007B2B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2B48">
        <w:rPr>
          <w:rFonts w:ascii="Times New Roman" w:eastAsia="Times New Roman" w:hAnsi="Times New Roman" w:cs="Times New Roman"/>
          <w:color w:val="000000"/>
          <w:sz w:val="24"/>
          <w:szCs w:val="26"/>
          <w:lang w:eastAsia="tr-TR"/>
        </w:rPr>
        <w:t xml:space="preserve">AİHS 4 </w:t>
      </w:r>
      <w:proofErr w:type="spellStart"/>
      <w:r w:rsidRPr="007B2B48">
        <w:rPr>
          <w:rFonts w:ascii="Times New Roman" w:eastAsia="Times New Roman" w:hAnsi="Times New Roman" w:cs="Times New Roman"/>
          <w:color w:val="000000"/>
          <w:sz w:val="24"/>
          <w:szCs w:val="26"/>
          <w:lang w:eastAsia="tr-TR"/>
        </w:rPr>
        <w:t>Nolu</w:t>
      </w:r>
      <w:proofErr w:type="spellEnd"/>
      <w:r w:rsidRPr="007B2B48">
        <w:rPr>
          <w:rFonts w:ascii="Times New Roman" w:eastAsia="Times New Roman" w:hAnsi="Times New Roman" w:cs="Times New Roman"/>
          <w:color w:val="000000"/>
          <w:sz w:val="24"/>
          <w:szCs w:val="26"/>
          <w:lang w:eastAsia="tr-TR"/>
        </w:rPr>
        <w:t xml:space="preserve"> Protokolden aynen alınarak 3.10.2001 gün ve 4709 sayılı Yasanın 15. maddesiyle Anayasa'nın 38. maddesine eklenen sekizinci fıkrada, hiç kimsenin, yalnızca sözleşmeden doğan bir yükümlülüğü yerine getirememesinden dolayı özgürlüğünden yoksun bırakılamayacağı öngörülmüş, maddenin gerekçesinde de, </w:t>
      </w:r>
      <w:r w:rsidRPr="007B2B48">
        <w:rPr>
          <w:rFonts w:ascii="Times New Roman" w:eastAsia="Times New Roman" w:hAnsi="Times New Roman" w:cs="Times New Roman"/>
          <w:i/>
          <w:iCs/>
          <w:color w:val="000000"/>
          <w:sz w:val="24"/>
          <w:szCs w:val="26"/>
          <w:lang w:eastAsia="tr-TR"/>
        </w:rPr>
        <w:t xml:space="preserve">“... 4 </w:t>
      </w:r>
      <w:proofErr w:type="spellStart"/>
      <w:r w:rsidRPr="007B2B48">
        <w:rPr>
          <w:rFonts w:ascii="Times New Roman" w:eastAsia="Times New Roman" w:hAnsi="Times New Roman" w:cs="Times New Roman"/>
          <w:i/>
          <w:iCs/>
          <w:color w:val="000000"/>
          <w:sz w:val="24"/>
          <w:szCs w:val="26"/>
          <w:lang w:eastAsia="tr-TR"/>
        </w:rPr>
        <w:t>nolu</w:t>
      </w:r>
      <w:proofErr w:type="spellEnd"/>
      <w:r w:rsidRPr="007B2B48">
        <w:rPr>
          <w:rFonts w:ascii="Times New Roman" w:eastAsia="Times New Roman" w:hAnsi="Times New Roman" w:cs="Times New Roman"/>
          <w:i/>
          <w:iCs/>
          <w:color w:val="000000"/>
          <w:sz w:val="24"/>
          <w:szCs w:val="26"/>
          <w:lang w:eastAsia="tr-TR"/>
        </w:rPr>
        <w:t xml:space="preserve"> protokol gereği sözleşmeden doğan bir yükümlülük nedeniyle hiç kimsenin özgürlüğünden alıkonulamayacağı hükmü eklenmiştir. Sözleşmeden doğan yükümlülük içinde borçlar da vardır ...” </w:t>
      </w:r>
      <w:r w:rsidRPr="007B2B48">
        <w:rPr>
          <w:rFonts w:ascii="Times New Roman" w:eastAsia="Times New Roman" w:hAnsi="Times New Roman" w:cs="Times New Roman"/>
          <w:color w:val="000000"/>
          <w:sz w:val="24"/>
          <w:szCs w:val="26"/>
          <w:lang w:eastAsia="tr-TR"/>
        </w:rPr>
        <w:t>denilmiştir.</w:t>
      </w:r>
    </w:p>
    <w:p w:rsidR="007B2B48" w:rsidRDefault="007B2B48" w:rsidP="007B2B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2B48">
        <w:rPr>
          <w:rFonts w:ascii="Times New Roman" w:eastAsia="Times New Roman" w:hAnsi="Times New Roman" w:cs="Times New Roman"/>
          <w:color w:val="000000"/>
          <w:sz w:val="24"/>
          <w:szCs w:val="26"/>
          <w:lang w:eastAsia="tr-TR"/>
        </w:rPr>
        <w:t xml:space="preserve">38. maddenin sekizinci fıkrasında sözü edilen “yerine getirememe” sözcüğü bir kimsenin sözleşme karşındaki durumunu anlatmaktadır. Bu nedenle, sözleşmeden kaynaklanan bir borcu ödeyebilecek durumda olup da, ödemeyi reddeden kişiler bu madde hükmünden yararlanamaz. </w:t>
      </w:r>
      <w:proofErr w:type="gramStart"/>
      <w:r w:rsidRPr="007B2B48">
        <w:rPr>
          <w:rFonts w:ascii="Times New Roman" w:eastAsia="Times New Roman" w:hAnsi="Times New Roman" w:cs="Times New Roman"/>
          <w:color w:val="000000"/>
          <w:sz w:val="24"/>
          <w:szCs w:val="26"/>
          <w:lang w:eastAsia="tr-TR"/>
        </w:rPr>
        <w:t>Nitekim,</w:t>
      </w:r>
      <w:proofErr w:type="gramEnd"/>
      <w:r w:rsidRPr="007B2B48">
        <w:rPr>
          <w:rFonts w:ascii="Times New Roman" w:eastAsia="Times New Roman" w:hAnsi="Times New Roman" w:cs="Times New Roman"/>
          <w:color w:val="000000"/>
          <w:sz w:val="24"/>
          <w:szCs w:val="26"/>
          <w:lang w:eastAsia="tr-TR"/>
        </w:rPr>
        <w:t xml:space="preserve"> protokolün değişikliğe esas alınan 1. maddesi iradi olmayan ödeyememe durumuna ilişkindir.</w:t>
      </w:r>
    </w:p>
    <w:p w:rsidR="007B2B48" w:rsidRDefault="007B2B48" w:rsidP="007B2B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7B2B48">
        <w:rPr>
          <w:rFonts w:ascii="Times New Roman" w:eastAsia="Times New Roman" w:hAnsi="Times New Roman" w:cs="Times New Roman"/>
          <w:color w:val="000000"/>
          <w:sz w:val="24"/>
          <w:szCs w:val="26"/>
          <w:lang w:eastAsia="tr-TR"/>
        </w:rPr>
        <w:t>Yasakoyucunun</w:t>
      </w:r>
      <w:proofErr w:type="spellEnd"/>
      <w:r w:rsidRPr="007B2B48">
        <w:rPr>
          <w:rFonts w:ascii="Times New Roman" w:eastAsia="Times New Roman" w:hAnsi="Times New Roman" w:cs="Times New Roman"/>
          <w:color w:val="000000"/>
          <w:sz w:val="24"/>
          <w:szCs w:val="26"/>
          <w:lang w:eastAsia="tr-TR"/>
        </w:rPr>
        <w:t xml:space="preserve"> Türk Ceza Kanunu'nun 508. maddesinde düzenleyerek yaptırıma bağladığı hizmet sebebiyle emniyeti suiistimal suçu, kasten işlenen bir suçtur. Suçun oluşabilmesi için failde suç işleme kastının bulunması, başka bir ifadeyle failin kendisinin veya başkasının yararına olmak üzere maddede belirtilen eylemleri bilerek ve isteyerek gerçekleştirmiş olması gerekir.</w:t>
      </w:r>
    </w:p>
    <w:p w:rsidR="007B2B48" w:rsidRDefault="007B2B48" w:rsidP="007B2B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2B48">
        <w:rPr>
          <w:rFonts w:ascii="Times New Roman" w:eastAsia="Times New Roman" w:hAnsi="Times New Roman" w:cs="Times New Roman"/>
          <w:color w:val="000000"/>
          <w:sz w:val="24"/>
          <w:szCs w:val="26"/>
          <w:lang w:eastAsia="tr-TR"/>
        </w:rPr>
        <w:t>İtiraz konusu kuralın, Anayasa'nın 38. maddesinin sekizinci fıkrası kapsamında değerlendirilebilmesi için taraflar arasındaki ilişkinin yalnızca sözleşmeden doğması ve borcun yerine getirilememesi hali için hürriyeti bağlayıcı ceza öngörülmüş olması gerekmektedir.</w:t>
      </w:r>
    </w:p>
    <w:p w:rsidR="007B2B48" w:rsidRDefault="007B2B48" w:rsidP="007B2B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2B48">
        <w:rPr>
          <w:rFonts w:ascii="Times New Roman" w:eastAsia="Times New Roman" w:hAnsi="Times New Roman" w:cs="Times New Roman"/>
          <w:color w:val="000000"/>
          <w:sz w:val="24"/>
          <w:szCs w:val="26"/>
          <w:lang w:eastAsia="tr-TR"/>
        </w:rPr>
        <w:t>Anılan maddede suç olarak düzenlenen eylemler, “yükümlülüğün yerine getirilememesi” durumu ile ilgili olmayıp, failin, suçun mağduru aleyhine hileli ve kötü niyete dayanan eylemlerle, kısaca, “yükümlülüğünü yerine getirmemesi” haline ilişkin bulunmaktadır.</w:t>
      </w:r>
    </w:p>
    <w:p w:rsidR="007B2B48" w:rsidRDefault="007B2B48" w:rsidP="007B2B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2B48">
        <w:rPr>
          <w:rFonts w:ascii="Times New Roman" w:eastAsia="Times New Roman" w:hAnsi="Times New Roman" w:cs="Times New Roman"/>
          <w:color w:val="000000"/>
          <w:sz w:val="24"/>
          <w:szCs w:val="26"/>
          <w:lang w:eastAsia="tr-TR"/>
        </w:rPr>
        <w:t>Açıklanan nedenlerle, itiraz konusu ibare, Anayasa'nın 38. maddesine aykırı değildir, istemin reddi gerekir.</w:t>
      </w:r>
    </w:p>
    <w:p w:rsidR="007B2B48" w:rsidRDefault="007B2B48" w:rsidP="007B2B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2B48">
        <w:rPr>
          <w:rFonts w:ascii="Times New Roman" w:eastAsia="Times New Roman" w:hAnsi="Times New Roman" w:cs="Times New Roman"/>
          <w:b/>
          <w:bCs/>
          <w:color w:val="000000"/>
          <w:sz w:val="24"/>
          <w:szCs w:val="26"/>
          <w:lang w:eastAsia="tr-TR"/>
        </w:rPr>
        <w:t>VI- SONUÇ</w:t>
      </w:r>
    </w:p>
    <w:p w:rsidR="007B2B48" w:rsidRPr="007B2B48" w:rsidRDefault="007B2B48" w:rsidP="007B2B4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B2B48">
        <w:rPr>
          <w:rFonts w:ascii="Times New Roman" w:eastAsia="Times New Roman" w:hAnsi="Times New Roman" w:cs="Times New Roman"/>
          <w:color w:val="000000"/>
          <w:sz w:val="24"/>
          <w:szCs w:val="26"/>
          <w:lang w:eastAsia="tr-TR"/>
        </w:rPr>
        <w:t xml:space="preserve">1.3.1926 günlü, 765 sayılı “Türk Ceza </w:t>
      </w:r>
      <w:proofErr w:type="spellStart"/>
      <w:r w:rsidRPr="007B2B48">
        <w:rPr>
          <w:rFonts w:ascii="Times New Roman" w:eastAsia="Times New Roman" w:hAnsi="Times New Roman" w:cs="Times New Roman"/>
          <w:color w:val="000000"/>
          <w:sz w:val="24"/>
          <w:szCs w:val="26"/>
          <w:lang w:eastAsia="tr-TR"/>
        </w:rPr>
        <w:t>Kanunu”nun</w:t>
      </w:r>
      <w:proofErr w:type="spellEnd"/>
      <w:r w:rsidRPr="007B2B48">
        <w:rPr>
          <w:rFonts w:ascii="Times New Roman" w:eastAsia="Times New Roman" w:hAnsi="Times New Roman" w:cs="Times New Roman"/>
          <w:color w:val="000000"/>
          <w:sz w:val="24"/>
          <w:szCs w:val="26"/>
          <w:lang w:eastAsia="tr-TR"/>
        </w:rPr>
        <w:t xml:space="preserve"> 2275 sayılı Yasa ile değiştirilen 508. maddesinin “... </w:t>
      </w:r>
      <w:proofErr w:type="gramStart"/>
      <w:r w:rsidRPr="007B2B48">
        <w:rPr>
          <w:rFonts w:ascii="Times New Roman" w:eastAsia="Times New Roman" w:hAnsi="Times New Roman" w:cs="Times New Roman"/>
          <w:color w:val="000000"/>
          <w:sz w:val="24"/>
          <w:szCs w:val="26"/>
          <w:lang w:eastAsia="tr-TR"/>
        </w:rPr>
        <w:t>iki</w:t>
      </w:r>
      <w:proofErr w:type="gramEnd"/>
      <w:r w:rsidRPr="007B2B48">
        <w:rPr>
          <w:rFonts w:ascii="Times New Roman" w:eastAsia="Times New Roman" w:hAnsi="Times New Roman" w:cs="Times New Roman"/>
          <w:color w:val="000000"/>
          <w:sz w:val="24"/>
          <w:szCs w:val="26"/>
          <w:lang w:eastAsia="tr-TR"/>
        </w:rPr>
        <w:t xml:space="preserve"> aydan iki seneye kadar hapis ve ...” ibaresinin Anayasa'ya aykırı olmadığına ve itirazın REDDİNE, 30.6.2004 gününde OYBİRLİĞİYLE karar verildi.</w:t>
      </w:r>
    </w:p>
    <w:p w:rsidR="007B2B48" w:rsidRPr="007B2B48" w:rsidRDefault="007B2B48" w:rsidP="007B2B4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B2B48">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7B2B48" w:rsidRPr="007B2B48" w:rsidTr="007B2B48">
        <w:trPr>
          <w:tblCellSpacing w:w="0" w:type="dxa"/>
          <w:jc w:val="center"/>
        </w:trPr>
        <w:tc>
          <w:tcPr>
            <w:tcW w:w="1667" w:type="pct"/>
            <w:hideMark/>
          </w:tcPr>
          <w:p w:rsidR="007B2B48" w:rsidRPr="007B2B48" w:rsidRDefault="007B2B48" w:rsidP="007B2B4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B2B48">
              <w:rPr>
                <w:rFonts w:ascii="Times New Roman" w:eastAsia="Times New Roman" w:hAnsi="Times New Roman" w:cs="Times New Roman"/>
                <w:color w:val="000000"/>
                <w:sz w:val="24"/>
                <w:szCs w:val="26"/>
                <w:lang w:eastAsia="tr-TR"/>
              </w:rPr>
              <w:lastRenderedPageBreak/>
              <w:t>Başkanvekili</w:t>
            </w:r>
          </w:p>
          <w:p w:rsidR="007B2B48" w:rsidRPr="007B2B48" w:rsidRDefault="007B2B48" w:rsidP="007B2B4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B2B48">
              <w:rPr>
                <w:rFonts w:ascii="Times New Roman" w:eastAsia="Times New Roman" w:hAnsi="Times New Roman" w:cs="Times New Roman"/>
                <w:color w:val="000000"/>
                <w:sz w:val="24"/>
                <w:szCs w:val="26"/>
                <w:lang w:eastAsia="tr-TR"/>
              </w:rPr>
              <w:t>Haşim KILIÇ</w:t>
            </w:r>
          </w:p>
        </w:tc>
        <w:tc>
          <w:tcPr>
            <w:tcW w:w="1667" w:type="pct"/>
            <w:hideMark/>
          </w:tcPr>
          <w:p w:rsidR="007B2B48" w:rsidRPr="007B2B48" w:rsidRDefault="007B2B48" w:rsidP="007B2B4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B2B48">
              <w:rPr>
                <w:rFonts w:ascii="Times New Roman" w:eastAsia="Times New Roman" w:hAnsi="Times New Roman" w:cs="Times New Roman"/>
                <w:color w:val="000000"/>
                <w:sz w:val="24"/>
                <w:szCs w:val="26"/>
                <w:lang w:eastAsia="tr-TR"/>
              </w:rPr>
              <w:t>Üye</w:t>
            </w:r>
          </w:p>
          <w:p w:rsidR="007B2B48" w:rsidRPr="007B2B48" w:rsidRDefault="007B2B48" w:rsidP="007B2B4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7B2B48">
              <w:rPr>
                <w:rFonts w:ascii="Times New Roman" w:eastAsia="Times New Roman" w:hAnsi="Times New Roman" w:cs="Times New Roman"/>
                <w:color w:val="000000"/>
                <w:sz w:val="24"/>
                <w:szCs w:val="26"/>
                <w:lang w:eastAsia="tr-TR"/>
              </w:rPr>
              <w:t>Sacit</w:t>
            </w:r>
            <w:proofErr w:type="spellEnd"/>
            <w:r w:rsidRPr="007B2B48">
              <w:rPr>
                <w:rFonts w:ascii="Times New Roman" w:eastAsia="Times New Roman" w:hAnsi="Times New Roman" w:cs="Times New Roman"/>
                <w:color w:val="000000"/>
                <w:sz w:val="24"/>
                <w:szCs w:val="26"/>
                <w:lang w:eastAsia="tr-TR"/>
              </w:rPr>
              <w:t xml:space="preserve"> ADALI</w:t>
            </w:r>
          </w:p>
        </w:tc>
        <w:tc>
          <w:tcPr>
            <w:tcW w:w="1667" w:type="pct"/>
            <w:hideMark/>
          </w:tcPr>
          <w:p w:rsidR="007B2B48" w:rsidRPr="007B2B48" w:rsidRDefault="007B2B48" w:rsidP="007B2B4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B2B48">
              <w:rPr>
                <w:rFonts w:ascii="Times New Roman" w:eastAsia="Times New Roman" w:hAnsi="Times New Roman" w:cs="Times New Roman"/>
                <w:color w:val="000000"/>
                <w:sz w:val="24"/>
                <w:szCs w:val="26"/>
                <w:lang w:eastAsia="tr-TR"/>
              </w:rPr>
              <w:t>Üye</w:t>
            </w:r>
          </w:p>
          <w:p w:rsidR="007B2B48" w:rsidRPr="007B2B48" w:rsidRDefault="007B2B48" w:rsidP="007B2B4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B2B48">
              <w:rPr>
                <w:rFonts w:ascii="Times New Roman" w:eastAsia="Times New Roman" w:hAnsi="Times New Roman" w:cs="Times New Roman"/>
                <w:color w:val="000000"/>
                <w:sz w:val="24"/>
                <w:szCs w:val="26"/>
                <w:lang w:eastAsia="tr-TR"/>
              </w:rPr>
              <w:t>Fulya KANTARCIOĞLU</w:t>
            </w:r>
          </w:p>
        </w:tc>
      </w:tr>
    </w:tbl>
    <w:p w:rsidR="007B2B48" w:rsidRDefault="007B2B48" w:rsidP="007B2B4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B2B48">
        <w:rPr>
          <w:rFonts w:ascii="Times New Roman" w:eastAsia="Times New Roman" w:hAnsi="Times New Roman" w:cs="Times New Roman"/>
          <w:color w:val="000000"/>
          <w:sz w:val="24"/>
          <w:szCs w:val="20"/>
          <w:lang w:eastAsia="tr-TR"/>
        </w:rPr>
        <w:t> </w:t>
      </w:r>
    </w:p>
    <w:p w:rsidR="007B2B48" w:rsidRPr="007B2B48" w:rsidRDefault="007B2B48" w:rsidP="007B2B4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B2B48">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7B2B48" w:rsidRPr="007B2B48" w:rsidTr="007B2B48">
        <w:trPr>
          <w:tblCellSpacing w:w="0" w:type="dxa"/>
          <w:jc w:val="center"/>
        </w:trPr>
        <w:tc>
          <w:tcPr>
            <w:tcW w:w="1667" w:type="pct"/>
            <w:hideMark/>
          </w:tcPr>
          <w:p w:rsidR="007B2B48" w:rsidRPr="007B2B48" w:rsidRDefault="007B2B48" w:rsidP="007B2B4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B2B48">
              <w:rPr>
                <w:rFonts w:ascii="Times New Roman" w:eastAsia="Times New Roman" w:hAnsi="Times New Roman" w:cs="Times New Roman"/>
                <w:color w:val="000000"/>
                <w:sz w:val="24"/>
                <w:szCs w:val="26"/>
                <w:lang w:eastAsia="tr-TR"/>
              </w:rPr>
              <w:t>Üye</w:t>
            </w:r>
          </w:p>
          <w:p w:rsidR="007B2B48" w:rsidRPr="007B2B48" w:rsidRDefault="007B2B48" w:rsidP="007B2B4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B2B48">
              <w:rPr>
                <w:rFonts w:ascii="Times New Roman" w:eastAsia="Times New Roman" w:hAnsi="Times New Roman" w:cs="Times New Roman"/>
                <w:color w:val="000000"/>
                <w:sz w:val="24"/>
                <w:szCs w:val="26"/>
                <w:lang w:eastAsia="tr-TR"/>
              </w:rPr>
              <w:t>Ertuğrul ERSOY</w:t>
            </w:r>
          </w:p>
        </w:tc>
        <w:tc>
          <w:tcPr>
            <w:tcW w:w="1667" w:type="pct"/>
            <w:hideMark/>
          </w:tcPr>
          <w:p w:rsidR="007B2B48" w:rsidRPr="007B2B48" w:rsidRDefault="007B2B48" w:rsidP="007B2B4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B2B48">
              <w:rPr>
                <w:rFonts w:ascii="Times New Roman" w:eastAsia="Times New Roman" w:hAnsi="Times New Roman" w:cs="Times New Roman"/>
                <w:color w:val="000000"/>
                <w:sz w:val="24"/>
                <w:szCs w:val="26"/>
                <w:lang w:eastAsia="tr-TR"/>
              </w:rPr>
              <w:t>Üye</w:t>
            </w:r>
          </w:p>
          <w:p w:rsidR="007B2B48" w:rsidRPr="007B2B48" w:rsidRDefault="007B2B48" w:rsidP="007B2B4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B2B48">
              <w:rPr>
                <w:rFonts w:ascii="Times New Roman" w:eastAsia="Times New Roman" w:hAnsi="Times New Roman" w:cs="Times New Roman"/>
                <w:color w:val="000000"/>
                <w:sz w:val="24"/>
                <w:szCs w:val="26"/>
                <w:lang w:eastAsia="tr-TR"/>
              </w:rPr>
              <w:t>Tülay TUĞCU</w:t>
            </w:r>
          </w:p>
        </w:tc>
        <w:tc>
          <w:tcPr>
            <w:tcW w:w="1667" w:type="pct"/>
            <w:hideMark/>
          </w:tcPr>
          <w:p w:rsidR="007B2B48" w:rsidRPr="007B2B48" w:rsidRDefault="007B2B48" w:rsidP="007B2B4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B2B48">
              <w:rPr>
                <w:rFonts w:ascii="Times New Roman" w:eastAsia="Times New Roman" w:hAnsi="Times New Roman" w:cs="Times New Roman"/>
                <w:color w:val="000000"/>
                <w:sz w:val="24"/>
                <w:szCs w:val="26"/>
                <w:lang w:eastAsia="tr-TR"/>
              </w:rPr>
              <w:t>Üye</w:t>
            </w:r>
          </w:p>
          <w:p w:rsidR="007B2B48" w:rsidRPr="007B2B48" w:rsidRDefault="007B2B48" w:rsidP="007B2B4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B2B48">
              <w:rPr>
                <w:rFonts w:ascii="Times New Roman" w:eastAsia="Times New Roman" w:hAnsi="Times New Roman" w:cs="Times New Roman"/>
                <w:color w:val="000000"/>
                <w:sz w:val="24"/>
                <w:szCs w:val="26"/>
                <w:lang w:eastAsia="tr-TR"/>
              </w:rPr>
              <w:t>Ahmet AKYALÇIN</w:t>
            </w:r>
          </w:p>
        </w:tc>
      </w:tr>
    </w:tbl>
    <w:p w:rsidR="007B2B48" w:rsidRDefault="007B2B48" w:rsidP="007B2B4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B2B48">
        <w:rPr>
          <w:rFonts w:ascii="Times New Roman" w:eastAsia="Times New Roman" w:hAnsi="Times New Roman" w:cs="Times New Roman"/>
          <w:color w:val="000000"/>
          <w:sz w:val="24"/>
          <w:szCs w:val="20"/>
          <w:lang w:eastAsia="tr-TR"/>
        </w:rPr>
        <w:t> </w:t>
      </w:r>
    </w:p>
    <w:p w:rsidR="007B2B48" w:rsidRPr="007B2B48" w:rsidRDefault="007B2B48" w:rsidP="007B2B4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B2B48">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7B2B48" w:rsidRPr="007B2B48" w:rsidTr="007B2B48">
        <w:trPr>
          <w:tblCellSpacing w:w="0" w:type="dxa"/>
          <w:jc w:val="center"/>
        </w:trPr>
        <w:tc>
          <w:tcPr>
            <w:tcW w:w="1667" w:type="pct"/>
            <w:hideMark/>
          </w:tcPr>
          <w:p w:rsidR="007B2B48" w:rsidRPr="007B2B48" w:rsidRDefault="007B2B48" w:rsidP="007B2B4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B2B48">
              <w:rPr>
                <w:rFonts w:ascii="Times New Roman" w:eastAsia="Times New Roman" w:hAnsi="Times New Roman" w:cs="Times New Roman"/>
                <w:color w:val="000000"/>
                <w:sz w:val="24"/>
                <w:szCs w:val="26"/>
                <w:lang w:eastAsia="tr-TR"/>
              </w:rPr>
              <w:t>Üye</w:t>
            </w:r>
          </w:p>
          <w:p w:rsidR="007B2B48" w:rsidRPr="007B2B48" w:rsidRDefault="007B2B48" w:rsidP="007B2B4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B2B48">
              <w:rPr>
                <w:rFonts w:ascii="Times New Roman" w:eastAsia="Times New Roman" w:hAnsi="Times New Roman" w:cs="Times New Roman"/>
                <w:color w:val="000000"/>
                <w:sz w:val="24"/>
                <w:szCs w:val="26"/>
                <w:lang w:eastAsia="tr-TR"/>
              </w:rPr>
              <w:t>Mehmet ERTEN</w:t>
            </w:r>
          </w:p>
        </w:tc>
        <w:tc>
          <w:tcPr>
            <w:tcW w:w="1667" w:type="pct"/>
            <w:hideMark/>
          </w:tcPr>
          <w:p w:rsidR="007B2B48" w:rsidRPr="007B2B48" w:rsidRDefault="007B2B48" w:rsidP="007B2B4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B2B48">
              <w:rPr>
                <w:rFonts w:ascii="Times New Roman" w:eastAsia="Times New Roman" w:hAnsi="Times New Roman" w:cs="Times New Roman"/>
                <w:color w:val="000000"/>
                <w:sz w:val="24"/>
                <w:szCs w:val="26"/>
                <w:lang w:eastAsia="tr-TR"/>
              </w:rPr>
              <w:t>Üye</w:t>
            </w:r>
          </w:p>
          <w:p w:rsidR="007B2B48" w:rsidRPr="007B2B48" w:rsidRDefault="007B2B48" w:rsidP="007B2B4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B2B48">
              <w:rPr>
                <w:rFonts w:ascii="Times New Roman" w:eastAsia="Times New Roman" w:hAnsi="Times New Roman" w:cs="Times New Roman"/>
                <w:color w:val="000000"/>
                <w:sz w:val="24"/>
                <w:szCs w:val="26"/>
                <w:lang w:eastAsia="tr-TR"/>
              </w:rPr>
              <w:t>Mustafa YILDIRIM</w:t>
            </w:r>
          </w:p>
        </w:tc>
        <w:tc>
          <w:tcPr>
            <w:tcW w:w="1667" w:type="pct"/>
            <w:hideMark/>
          </w:tcPr>
          <w:p w:rsidR="007B2B48" w:rsidRPr="007B2B48" w:rsidRDefault="007B2B48" w:rsidP="007B2B4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B2B48">
              <w:rPr>
                <w:rFonts w:ascii="Times New Roman" w:eastAsia="Times New Roman" w:hAnsi="Times New Roman" w:cs="Times New Roman"/>
                <w:color w:val="000000"/>
                <w:sz w:val="24"/>
                <w:szCs w:val="26"/>
                <w:lang w:eastAsia="tr-TR"/>
              </w:rPr>
              <w:t>Üye</w:t>
            </w:r>
          </w:p>
          <w:p w:rsidR="007B2B48" w:rsidRPr="007B2B48" w:rsidRDefault="007B2B48" w:rsidP="007B2B4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B2B48">
              <w:rPr>
                <w:rFonts w:ascii="Times New Roman" w:eastAsia="Times New Roman" w:hAnsi="Times New Roman" w:cs="Times New Roman"/>
                <w:color w:val="000000"/>
                <w:sz w:val="24"/>
                <w:szCs w:val="26"/>
                <w:lang w:eastAsia="tr-TR"/>
              </w:rPr>
              <w:t>Cafer ŞAT</w:t>
            </w:r>
          </w:p>
        </w:tc>
      </w:tr>
    </w:tbl>
    <w:p w:rsidR="007B2B48" w:rsidRDefault="007B2B48" w:rsidP="007B2B4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B2B48">
        <w:rPr>
          <w:rFonts w:ascii="Times New Roman" w:eastAsia="Times New Roman" w:hAnsi="Times New Roman" w:cs="Times New Roman"/>
          <w:color w:val="000000"/>
          <w:sz w:val="24"/>
          <w:szCs w:val="20"/>
          <w:lang w:eastAsia="tr-TR"/>
        </w:rPr>
        <w:t> </w:t>
      </w:r>
    </w:p>
    <w:p w:rsidR="007B2B48" w:rsidRPr="007B2B48" w:rsidRDefault="007B2B48" w:rsidP="007B2B4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B2B48">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7B2B48" w:rsidRPr="007B2B48" w:rsidTr="007B2B48">
        <w:trPr>
          <w:tblCellSpacing w:w="0" w:type="dxa"/>
          <w:jc w:val="center"/>
        </w:trPr>
        <w:tc>
          <w:tcPr>
            <w:tcW w:w="2500" w:type="pct"/>
            <w:hideMark/>
          </w:tcPr>
          <w:p w:rsidR="007B2B48" w:rsidRPr="007B2B48" w:rsidRDefault="007B2B48" w:rsidP="007B2B4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bookmarkStart w:id="0" w:name="_GoBack"/>
            <w:r w:rsidRPr="007B2B48">
              <w:rPr>
                <w:rFonts w:ascii="Times New Roman" w:eastAsia="Times New Roman" w:hAnsi="Times New Roman" w:cs="Times New Roman"/>
                <w:color w:val="000000"/>
                <w:sz w:val="24"/>
                <w:szCs w:val="26"/>
                <w:lang w:eastAsia="tr-TR"/>
              </w:rPr>
              <w:t>Üye</w:t>
            </w:r>
          </w:p>
          <w:p w:rsidR="007B2B48" w:rsidRPr="007B2B48" w:rsidRDefault="007B2B48" w:rsidP="007B2B4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B2B48">
              <w:rPr>
                <w:rFonts w:ascii="Times New Roman" w:eastAsia="Times New Roman" w:hAnsi="Times New Roman" w:cs="Times New Roman"/>
                <w:color w:val="000000"/>
                <w:sz w:val="24"/>
                <w:szCs w:val="26"/>
                <w:lang w:eastAsia="tr-TR"/>
              </w:rPr>
              <w:t>Fazıl SAĞLAM</w:t>
            </w:r>
          </w:p>
        </w:tc>
        <w:tc>
          <w:tcPr>
            <w:tcW w:w="2500" w:type="pct"/>
            <w:hideMark/>
          </w:tcPr>
          <w:p w:rsidR="007B2B48" w:rsidRPr="007B2B48" w:rsidRDefault="007B2B48" w:rsidP="007B2B4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B2B48">
              <w:rPr>
                <w:rFonts w:ascii="Times New Roman" w:eastAsia="Times New Roman" w:hAnsi="Times New Roman" w:cs="Times New Roman"/>
                <w:color w:val="000000"/>
                <w:sz w:val="24"/>
                <w:szCs w:val="26"/>
                <w:lang w:eastAsia="tr-TR"/>
              </w:rPr>
              <w:t>Üye</w:t>
            </w:r>
          </w:p>
          <w:p w:rsidR="007B2B48" w:rsidRPr="007B2B48" w:rsidRDefault="007B2B48" w:rsidP="007B2B4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B2B48">
              <w:rPr>
                <w:rFonts w:ascii="Times New Roman" w:eastAsia="Times New Roman" w:hAnsi="Times New Roman" w:cs="Times New Roman"/>
                <w:color w:val="000000"/>
                <w:sz w:val="24"/>
                <w:szCs w:val="26"/>
                <w:lang w:eastAsia="tr-TR"/>
              </w:rPr>
              <w:t>A. Necmi ÖZLER</w:t>
            </w:r>
          </w:p>
        </w:tc>
      </w:tr>
    </w:tbl>
    <w:bookmarkEnd w:id="0"/>
    <w:p w:rsidR="007B2B48" w:rsidRPr="007B2B48" w:rsidRDefault="007B2B48" w:rsidP="007B2B4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B2B48">
        <w:rPr>
          <w:rFonts w:ascii="Times New Roman" w:eastAsia="Times New Roman" w:hAnsi="Times New Roman" w:cs="Times New Roman"/>
          <w:color w:val="000000"/>
          <w:sz w:val="24"/>
          <w:szCs w:val="20"/>
          <w:lang w:eastAsia="tr-TR"/>
        </w:rPr>
        <w:t> </w:t>
      </w:r>
    </w:p>
    <w:p w:rsidR="00CE1FB9" w:rsidRPr="007B2B48" w:rsidRDefault="00CE1FB9" w:rsidP="007B2B48">
      <w:pPr>
        <w:spacing w:before="100" w:beforeAutospacing="1" w:after="100" w:afterAutospacing="1" w:line="240" w:lineRule="auto"/>
        <w:jc w:val="center"/>
        <w:rPr>
          <w:rFonts w:ascii="Times New Roman" w:hAnsi="Times New Roman" w:cs="Times New Roman"/>
          <w:sz w:val="24"/>
        </w:rPr>
      </w:pPr>
    </w:p>
    <w:sectPr w:rsidR="00CE1FB9" w:rsidRPr="007B2B48" w:rsidSect="007B2B4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A34" w:rsidRDefault="00877A34" w:rsidP="007B2B48">
      <w:pPr>
        <w:spacing w:after="0" w:line="240" w:lineRule="auto"/>
      </w:pPr>
      <w:r>
        <w:separator/>
      </w:r>
    </w:p>
  </w:endnote>
  <w:endnote w:type="continuationSeparator" w:id="0">
    <w:p w:rsidR="00877A34" w:rsidRDefault="00877A34" w:rsidP="007B2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B48" w:rsidRDefault="007B2B48" w:rsidP="00DF799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B2B48" w:rsidRDefault="007B2B48" w:rsidP="007B2B4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B48" w:rsidRPr="007B2B48" w:rsidRDefault="007B2B48" w:rsidP="00DF7996">
    <w:pPr>
      <w:pStyle w:val="Altbilgi"/>
      <w:framePr w:wrap="around" w:vAnchor="text" w:hAnchor="margin" w:xAlign="right" w:y="1"/>
      <w:rPr>
        <w:rStyle w:val="SayfaNumaras"/>
        <w:rFonts w:ascii="Times New Roman" w:hAnsi="Times New Roman" w:cs="Times New Roman"/>
      </w:rPr>
    </w:pPr>
    <w:r w:rsidRPr="007B2B48">
      <w:rPr>
        <w:rStyle w:val="SayfaNumaras"/>
        <w:rFonts w:ascii="Times New Roman" w:hAnsi="Times New Roman" w:cs="Times New Roman"/>
      </w:rPr>
      <w:fldChar w:fldCharType="begin"/>
    </w:r>
    <w:r w:rsidRPr="007B2B48">
      <w:rPr>
        <w:rStyle w:val="SayfaNumaras"/>
        <w:rFonts w:ascii="Times New Roman" w:hAnsi="Times New Roman" w:cs="Times New Roman"/>
      </w:rPr>
      <w:instrText xml:space="preserve">PAGE  </w:instrText>
    </w:r>
    <w:r w:rsidRPr="007B2B48">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7B2B48">
      <w:rPr>
        <w:rStyle w:val="SayfaNumaras"/>
        <w:rFonts w:ascii="Times New Roman" w:hAnsi="Times New Roman" w:cs="Times New Roman"/>
      </w:rPr>
      <w:fldChar w:fldCharType="end"/>
    </w:r>
  </w:p>
  <w:p w:rsidR="007B2B48" w:rsidRPr="007B2B48" w:rsidRDefault="007B2B48" w:rsidP="007B2B4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B48" w:rsidRDefault="007B2B4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A34" w:rsidRDefault="00877A34" w:rsidP="007B2B48">
      <w:pPr>
        <w:spacing w:after="0" w:line="240" w:lineRule="auto"/>
      </w:pPr>
      <w:r>
        <w:separator/>
      </w:r>
    </w:p>
  </w:footnote>
  <w:footnote w:type="continuationSeparator" w:id="0">
    <w:p w:rsidR="00877A34" w:rsidRDefault="00877A34" w:rsidP="007B2B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B48" w:rsidRDefault="007B2B4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B48" w:rsidRDefault="007B2B4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2002</w:t>
    </w:r>
    <w:proofErr w:type="gramEnd"/>
    <w:r>
      <w:rPr>
        <w:rFonts w:ascii="Times New Roman" w:hAnsi="Times New Roman" w:cs="Times New Roman"/>
        <w:b/>
      </w:rPr>
      <w:t>/41</w:t>
    </w:r>
  </w:p>
  <w:p w:rsidR="007B2B48" w:rsidRDefault="007B2B4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2004</w:t>
    </w:r>
    <w:proofErr w:type="gramEnd"/>
    <w:r>
      <w:rPr>
        <w:rFonts w:ascii="Times New Roman" w:hAnsi="Times New Roman" w:cs="Times New Roman"/>
        <w:b/>
      </w:rPr>
      <w:t>/90</w:t>
    </w:r>
  </w:p>
  <w:p w:rsidR="007B2B48" w:rsidRPr="007B2B48" w:rsidRDefault="007B2B4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B48" w:rsidRDefault="007B2B4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B73"/>
    <w:rsid w:val="007B2B48"/>
    <w:rsid w:val="00877A34"/>
    <w:rsid w:val="00986B7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2FE5D-647F-4BFB-8C90-301BDECC4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B2B48"/>
    <w:rPr>
      <w:color w:val="0000FF"/>
      <w:u w:val="single"/>
    </w:rPr>
  </w:style>
  <w:style w:type="paragraph" w:styleId="NormalWeb">
    <w:name w:val="Normal (Web)"/>
    <w:basedOn w:val="Normal"/>
    <w:uiPriority w:val="99"/>
    <w:semiHidden/>
    <w:unhideWhenUsed/>
    <w:rsid w:val="007B2B4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7B2B4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B2B4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B2B48"/>
  </w:style>
  <w:style w:type="paragraph" w:styleId="Altbilgi">
    <w:name w:val="footer"/>
    <w:basedOn w:val="Normal"/>
    <w:link w:val="AltbilgiChar"/>
    <w:uiPriority w:val="99"/>
    <w:unhideWhenUsed/>
    <w:rsid w:val="007B2B4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B2B48"/>
  </w:style>
  <w:style w:type="character" w:styleId="SayfaNumaras">
    <w:name w:val="page number"/>
    <w:basedOn w:val="VarsaylanParagrafYazTipi"/>
    <w:uiPriority w:val="99"/>
    <w:semiHidden/>
    <w:unhideWhenUsed/>
    <w:rsid w:val="007B2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01503">
      <w:bodyDiv w:val="1"/>
      <w:marLeft w:val="0"/>
      <w:marRight w:val="0"/>
      <w:marTop w:val="0"/>
      <w:marBottom w:val="0"/>
      <w:divBdr>
        <w:top w:val="none" w:sz="0" w:space="0" w:color="auto"/>
        <w:left w:val="none" w:sz="0" w:space="0" w:color="auto"/>
        <w:bottom w:val="none" w:sz="0" w:space="0" w:color="auto"/>
        <w:right w:val="none" w:sz="0" w:space="0" w:color="auto"/>
      </w:divBdr>
      <w:divsChild>
        <w:div w:id="534124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716</Words>
  <Characters>4085</Characters>
  <Application>Microsoft Office Word</Application>
  <DocSecurity>0</DocSecurity>
  <Lines>34</Lines>
  <Paragraphs>9</Paragraphs>
  <ScaleCrop>false</ScaleCrop>
  <Company/>
  <LinksUpToDate>false</LinksUpToDate>
  <CharactersWithSpaces>4792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2019-01-17T11:39:00Z</dcterms:created>
  <dcterms:modified xsi:type="dcterms:W3CDTF">2019-01-17T11:40:00Z</dcterms:modified>
</cp:coreProperties>
</file>