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EB" w:rsidRDefault="008D6BEB" w:rsidP="008D6BEB">
      <w:pPr>
        <w:spacing w:after="0" w:line="240" w:lineRule="auto"/>
        <w:jc w:val="center"/>
        <w:rPr>
          <w:rFonts w:ascii="Times New Roman" w:eastAsia="Times New Roman" w:hAnsi="Times New Roman" w:cs="Times New Roman"/>
          <w:b/>
          <w:bCs/>
          <w:color w:val="000000"/>
          <w:sz w:val="24"/>
          <w:szCs w:val="27"/>
          <w:lang w:eastAsia="tr-TR"/>
        </w:rPr>
      </w:pPr>
      <w:r w:rsidRPr="008D6BEB">
        <w:rPr>
          <w:rFonts w:ascii="Times New Roman" w:eastAsia="Times New Roman" w:hAnsi="Times New Roman" w:cs="Times New Roman"/>
          <w:b/>
          <w:bCs/>
          <w:color w:val="000000"/>
          <w:sz w:val="24"/>
          <w:szCs w:val="27"/>
          <w:lang w:eastAsia="tr-TR"/>
        </w:rPr>
        <w:t>ANAYASA MAHKEMESİ KARARI</w:t>
      </w:r>
    </w:p>
    <w:p w:rsidR="008D6BEB" w:rsidRDefault="008D6BEB" w:rsidP="008D6BEB">
      <w:pPr>
        <w:spacing w:after="0" w:line="240" w:lineRule="auto"/>
        <w:jc w:val="center"/>
        <w:rPr>
          <w:rFonts w:ascii="Times New Roman" w:eastAsia="Times New Roman" w:hAnsi="Times New Roman" w:cs="Times New Roman"/>
          <w:b/>
          <w:bCs/>
          <w:color w:val="000000"/>
          <w:sz w:val="24"/>
          <w:szCs w:val="27"/>
          <w:lang w:eastAsia="tr-TR"/>
        </w:rPr>
      </w:pPr>
    </w:p>
    <w:p w:rsidR="008D6BEB" w:rsidRPr="008D6BEB" w:rsidRDefault="008D6BEB" w:rsidP="008D6BEB">
      <w:pPr>
        <w:spacing w:after="0" w:line="240" w:lineRule="auto"/>
        <w:jc w:val="center"/>
        <w:rPr>
          <w:rFonts w:ascii="Times New Roman" w:eastAsia="Times New Roman" w:hAnsi="Times New Roman" w:cs="Times New Roman"/>
          <w:b/>
          <w:color w:val="000000"/>
          <w:sz w:val="24"/>
          <w:szCs w:val="27"/>
          <w:lang w:eastAsia="tr-TR"/>
        </w:rPr>
      </w:pPr>
    </w:p>
    <w:p w:rsidR="008D6BEB" w:rsidRPr="008D6BEB" w:rsidRDefault="008D6BEB" w:rsidP="008D6BEB">
      <w:pPr>
        <w:spacing w:after="0" w:line="240" w:lineRule="auto"/>
        <w:jc w:val="both"/>
        <w:rPr>
          <w:rFonts w:ascii="Times New Roman" w:eastAsia="Times New Roman" w:hAnsi="Times New Roman" w:cs="Times New Roman"/>
          <w:b/>
          <w:color w:val="000000"/>
          <w:sz w:val="24"/>
          <w:szCs w:val="27"/>
          <w:lang w:eastAsia="tr-TR"/>
        </w:rPr>
      </w:pPr>
      <w:r w:rsidRPr="008D6BEB">
        <w:rPr>
          <w:rFonts w:ascii="Times New Roman" w:eastAsia="Times New Roman" w:hAnsi="Times New Roman" w:cs="Times New Roman"/>
          <w:b/>
          <w:bCs/>
          <w:color w:val="000000"/>
          <w:sz w:val="24"/>
          <w:szCs w:val="27"/>
          <w:lang w:eastAsia="tr-TR"/>
        </w:rPr>
        <w:t xml:space="preserve">Esas </w:t>
      </w:r>
      <w:proofErr w:type="gramStart"/>
      <w:r w:rsidRPr="008D6BEB">
        <w:rPr>
          <w:rFonts w:ascii="Times New Roman" w:eastAsia="Times New Roman" w:hAnsi="Times New Roman" w:cs="Times New Roman"/>
          <w:b/>
          <w:bCs/>
          <w:color w:val="000000"/>
          <w:sz w:val="24"/>
          <w:szCs w:val="27"/>
          <w:lang w:eastAsia="tr-TR"/>
        </w:rPr>
        <w:t>Sayısı : 2002</w:t>
      </w:r>
      <w:proofErr w:type="gramEnd"/>
      <w:r w:rsidRPr="008D6BEB">
        <w:rPr>
          <w:rFonts w:ascii="Times New Roman" w:eastAsia="Times New Roman" w:hAnsi="Times New Roman" w:cs="Times New Roman"/>
          <w:b/>
          <w:bCs/>
          <w:color w:val="000000"/>
          <w:sz w:val="24"/>
          <w:szCs w:val="27"/>
          <w:lang w:eastAsia="tr-TR"/>
        </w:rPr>
        <w:t>/29</w:t>
      </w:r>
    </w:p>
    <w:p w:rsidR="008D6BEB" w:rsidRPr="008D6BEB" w:rsidRDefault="008D6BEB" w:rsidP="008D6BEB">
      <w:pPr>
        <w:spacing w:after="0" w:line="240" w:lineRule="auto"/>
        <w:jc w:val="both"/>
        <w:rPr>
          <w:rFonts w:ascii="Times New Roman" w:eastAsia="Times New Roman" w:hAnsi="Times New Roman" w:cs="Times New Roman"/>
          <w:b/>
          <w:color w:val="000000"/>
          <w:sz w:val="24"/>
          <w:szCs w:val="27"/>
          <w:lang w:eastAsia="tr-TR"/>
        </w:rPr>
      </w:pPr>
      <w:r w:rsidRPr="008D6BEB">
        <w:rPr>
          <w:rFonts w:ascii="Times New Roman" w:eastAsia="Times New Roman" w:hAnsi="Times New Roman" w:cs="Times New Roman"/>
          <w:b/>
          <w:bCs/>
          <w:color w:val="000000"/>
          <w:sz w:val="24"/>
          <w:szCs w:val="27"/>
          <w:lang w:eastAsia="tr-TR"/>
        </w:rPr>
        <w:t xml:space="preserve">Karar </w:t>
      </w:r>
      <w:proofErr w:type="gramStart"/>
      <w:r w:rsidRPr="008D6BEB">
        <w:rPr>
          <w:rFonts w:ascii="Times New Roman" w:eastAsia="Times New Roman" w:hAnsi="Times New Roman" w:cs="Times New Roman"/>
          <w:b/>
          <w:bCs/>
          <w:color w:val="000000"/>
          <w:sz w:val="24"/>
          <w:szCs w:val="27"/>
          <w:lang w:eastAsia="tr-TR"/>
        </w:rPr>
        <w:t>Sayısı : 2004</w:t>
      </w:r>
      <w:proofErr w:type="gramEnd"/>
      <w:r w:rsidRPr="008D6BEB">
        <w:rPr>
          <w:rFonts w:ascii="Times New Roman" w:eastAsia="Times New Roman" w:hAnsi="Times New Roman" w:cs="Times New Roman"/>
          <w:b/>
          <w:bCs/>
          <w:color w:val="000000"/>
          <w:sz w:val="24"/>
          <w:szCs w:val="27"/>
          <w:lang w:eastAsia="tr-TR"/>
        </w:rPr>
        <w:t>/43</w:t>
      </w:r>
    </w:p>
    <w:p w:rsidR="008D6BEB" w:rsidRPr="008D6BEB" w:rsidRDefault="008D6BEB" w:rsidP="008D6BEB">
      <w:pPr>
        <w:spacing w:after="0" w:line="240" w:lineRule="auto"/>
        <w:jc w:val="both"/>
        <w:rPr>
          <w:rFonts w:ascii="Times New Roman" w:eastAsia="Times New Roman" w:hAnsi="Times New Roman" w:cs="Times New Roman"/>
          <w:b/>
          <w:color w:val="000000"/>
          <w:sz w:val="24"/>
          <w:szCs w:val="27"/>
          <w:lang w:eastAsia="tr-TR"/>
        </w:rPr>
      </w:pPr>
      <w:r w:rsidRPr="008D6BEB">
        <w:rPr>
          <w:rFonts w:ascii="Times New Roman" w:eastAsia="Times New Roman" w:hAnsi="Times New Roman" w:cs="Times New Roman"/>
          <w:b/>
          <w:bCs/>
          <w:color w:val="000000"/>
          <w:sz w:val="24"/>
          <w:szCs w:val="27"/>
          <w:lang w:eastAsia="tr-TR"/>
        </w:rPr>
        <w:t xml:space="preserve">Karar </w:t>
      </w:r>
      <w:proofErr w:type="gramStart"/>
      <w:r w:rsidRPr="008D6BEB">
        <w:rPr>
          <w:rFonts w:ascii="Times New Roman" w:eastAsia="Times New Roman" w:hAnsi="Times New Roman" w:cs="Times New Roman"/>
          <w:b/>
          <w:bCs/>
          <w:color w:val="000000"/>
          <w:sz w:val="24"/>
          <w:szCs w:val="27"/>
          <w:lang w:eastAsia="tr-TR"/>
        </w:rPr>
        <w:t>Günü : 31</w:t>
      </w:r>
      <w:proofErr w:type="gramEnd"/>
      <w:r w:rsidRPr="008D6BEB">
        <w:rPr>
          <w:rFonts w:ascii="Times New Roman" w:eastAsia="Times New Roman" w:hAnsi="Times New Roman" w:cs="Times New Roman"/>
          <w:b/>
          <w:bCs/>
          <w:color w:val="000000"/>
          <w:sz w:val="24"/>
          <w:szCs w:val="27"/>
          <w:lang w:eastAsia="tr-TR"/>
        </w:rPr>
        <w:t>.3.2004</w:t>
      </w:r>
    </w:p>
    <w:p w:rsidR="008D6BEB" w:rsidRDefault="008D6BEB" w:rsidP="008D6BEB">
      <w:pPr>
        <w:spacing w:after="0" w:line="240" w:lineRule="auto"/>
        <w:jc w:val="both"/>
        <w:rPr>
          <w:rFonts w:ascii="Times New Roman" w:eastAsia="Times New Roman" w:hAnsi="Times New Roman" w:cs="Times New Roman"/>
          <w:b/>
          <w:bCs/>
          <w:color w:val="000000"/>
          <w:sz w:val="24"/>
          <w:szCs w:val="27"/>
          <w:lang w:eastAsia="tr-TR"/>
        </w:rPr>
      </w:pPr>
      <w:r w:rsidRPr="008D6BEB">
        <w:rPr>
          <w:rFonts w:ascii="Times New Roman" w:eastAsia="Times New Roman" w:hAnsi="Times New Roman" w:cs="Times New Roman"/>
          <w:b/>
          <w:bCs/>
          <w:color w:val="000000"/>
          <w:sz w:val="24"/>
          <w:szCs w:val="27"/>
          <w:lang w:eastAsia="tr-TR"/>
        </w:rPr>
        <w:t>Resmi Gazete tarih/sayı: 18.06.2004/25496</w:t>
      </w:r>
    </w:p>
    <w:p w:rsidR="008D6BEB" w:rsidRPr="008D6BEB" w:rsidRDefault="008D6BEB" w:rsidP="008D6BEB">
      <w:pPr>
        <w:spacing w:after="0" w:line="240" w:lineRule="auto"/>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 </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İTİRAZ YOLUNA BAŞVURAN:</w:t>
      </w:r>
      <w:r w:rsidRPr="008D6BEB">
        <w:rPr>
          <w:rFonts w:ascii="Times New Roman" w:eastAsia="Times New Roman" w:hAnsi="Times New Roman" w:cs="Times New Roman"/>
          <w:color w:val="000000"/>
          <w:sz w:val="24"/>
          <w:szCs w:val="27"/>
          <w:lang w:eastAsia="tr-TR"/>
        </w:rPr>
        <w:t> Hatay 1. Asliye Ceza Mahkemesi</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İTİRAZIN KONUSU:</w:t>
      </w:r>
      <w:r w:rsidRPr="008D6BEB">
        <w:rPr>
          <w:rFonts w:ascii="Times New Roman" w:eastAsia="Times New Roman" w:hAnsi="Times New Roman" w:cs="Times New Roman"/>
          <w:color w:val="000000"/>
          <w:sz w:val="24"/>
          <w:szCs w:val="27"/>
          <w:lang w:eastAsia="tr-TR"/>
        </w:rPr>
        <w:t> 1.3.1926 günlü, 765 sayılı Türk Ceza Kanunu'nun 510. maddesinin, Anayasa'nın 38. maddesine aykırılığı savıyla iptali istemidir.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I- OLAY</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xml:space="preserve">Hizmet nedeniyle emniyeti </w:t>
      </w:r>
      <w:proofErr w:type="spellStart"/>
      <w:r w:rsidRPr="008D6BEB">
        <w:rPr>
          <w:rFonts w:ascii="Times New Roman" w:eastAsia="Times New Roman" w:hAnsi="Times New Roman" w:cs="Times New Roman"/>
          <w:color w:val="000000"/>
          <w:sz w:val="24"/>
          <w:szCs w:val="27"/>
          <w:lang w:eastAsia="tr-TR"/>
        </w:rPr>
        <w:t>suistimal</w:t>
      </w:r>
      <w:proofErr w:type="spellEnd"/>
      <w:r w:rsidRPr="008D6BEB">
        <w:rPr>
          <w:rFonts w:ascii="Times New Roman" w:eastAsia="Times New Roman" w:hAnsi="Times New Roman" w:cs="Times New Roman"/>
          <w:color w:val="000000"/>
          <w:sz w:val="24"/>
          <w:szCs w:val="27"/>
          <w:lang w:eastAsia="tr-TR"/>
        </w:rPr>
        <w:t xml:space="preserve"> suçundan açılan kamu davasında, Türk Ceza Kanunu'nun 510. maddesini Anayasa'ya aykırı bulan mahkeme, iptali için </w:t>
      </w:r>
      <w:proofErr w:type="spellStart"/>
      <w:r w:rsidRPr="008D6BEB">
        <w:rPr>
          <w:rFonts w:ascii="Times New Roman" w:eastAsia="Times New Roman" w:hAnsi="Times New Roman" w:cs="Times New Roman"/>
          <w:color w:val="000000"/>
          <w:sz w:val="24"/>
          <w:szCs w:val="27"/>
          <w:lang w:eastAsia="tr-TR"/>
        </w:rPr>
        <w:t>re'sen</w:t>
      </w:r>
      <w:proofErr w:type="spellEnd"/>
      <w:r w:rsidRPr="008D6BEB">
        <w:rPr>
          <w:rFonts w:ascii="Times New Roman" w:eastAsia="Times New Roman" w:hAnsi="Times New Roman" w:cs="Times New Roman"/>
          <w:color w:val="000000"/>
          <w:sz w:val="24"/>
          <w:szCs w:val="27"/>
          <w:lang w:eastAsia="tr-TR"/>
        </w:rPr>
        <w:t xml:space="preserve"> başvurmuştur.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III- YASA METİNLERİ</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A- İtiraz Konusu Yasa Kuralı</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1.3.1926 günlü, 765 sayılı Türk Ceza Kanunu'nun itiraz konusu 510. maddesi şöyledir: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w:t>
      </w:r>
      <w:r w:rsidRPr="008D6BEB">
        <w:rPr>
          <w:rFonts w:ascii="Times New Roman" w:eastAsia="Times New Roman" w:hAnsi="Times New Roman" w:cs="Times New Roman"/>
          <w:b/>
          <w:bCs/>
          <w:color w:val="000000"/>
          <w:sz w:val="24"/>
          <w:szCs w:val="27"/>
          <w:lang w:eastAsia="tr-TR"/>
        </w:rPr>
        <w:t>Madde 510- </w:t>
      </w:r>
      <w:r w:rsidRPr="008D6BEB">
        <w:rPr>
          <w:rFonts w:ascii="Times New Roman" w:eastAsia="Times New Roman" w:hAnsi="Times New Roman" w:cs="Times New Roman"/>
          <w:color w:val="000000"/>
          <w:sz w:val="24"/>
          <w:szCs w:val="27"/>
          <w:lang w:eastAsia="tr-TR"/>
        </w:rPr>
        <w:t xml:space="preserve">Geçen iki maddede yazılı cürümler meslek ve sanat veya ticaret veya hizmet sebebiyle veya emanetçi </w:t>
      </w:r>
      <w:proofErr w:type="spellStart"/>
      <w:r w:rsidRPr="008D6BEB">
        <w:rPr>
          <w:rFonts w:ascii="Times New Roman" w:eastAsia="Times New Roman" w:hAnsi="Times New Roman" w:cs="Times New Roman"/>
          <w:color w:val="000000"/>
          <w:sz w:val="24"/>
          <w:szCs w:val="27"/>
          <w:lang w:eastAsia="tr-TR"/>
        </w:rPr>
        <w:t>sıfatiyle</w:t>
      </w:r>
      <w:proofErr w:type="spellEnd"/>
      <w:r w:rsidRPr="008D6BEB">
        <w:rPr>
          <w:rFonts w:ascii="Times New Roman" w:eastAsia="Times New Roman" w:hAnsi="Times New Roman" w:cs="Times New Roman"/>
          <w:color w:val="000000"/>
          <w:sz w:val="24"/>
          <w:szCs w:val="27"/>
          <w:lang w:eastAsia="tr-TR"/>
        </w:rPr>
        <w:t xml:space="preserve"> veyahut idare etmek için kendisine tevdi olunan veya teminat olarak teslim edilen şeyler üzerinde yapılırsa faili hakkında bir seneden beş seneye kadar hapis cezası tertip olunur ve </w:t>
      </w:r>
      <w:proofErr w:type="gramStart"/>
      <w:r w:rsidRPr="008D6BEB">
        <w:rPr>
          <w:rFonts w:ascii="Times New Roman" w:eastAsia="Times New Roman" w:hAnsi="Times New Roman" w:cs="Times New Roman"/>
          <w:color w:val="000000"/>
          <w:sz w:val="24"/>
          <w:szCs w:val="27"/>
          <w:lang w:eastAsia="tr-TR"/>
        </w:rPr>
        <w:t>şikayetname</w:t>
      </w:r>
      <w:proofErr w:type="gramEnd"/>
      <w:r w:rsidRPr="008D6BEB">
        <w:rPr>
          <w:rFonts w:ascii="Times New Roman" w:eastAsia="Times New Roman" w:hAnsi="Times New Roman" w:cs="Times New Roman"/>
          <w:color w:val="000000"/>
          <w:sz w:val="24"/>
          <w:szCs w:val="27"/>
          <w:lang w:eastAsia="tr-TR"/>
        </w:rPr>
        <w:t xml:space="preserve"> itasına hacet kalmaksızın takibat yapılır."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B</w:t>
      </w:r>
      <w:r w:rsidRPr="008D6BEB">
        <w:rPr>
          <w:rFonts w:ascii="Times New Roman" w:eastAsia="Times New Roman" w:hAnsi="Times New Roman" w:cs="Times New Roman"/>
          <w:color w:val="000000"/>
          <w:sz w:val="24"/>
          <w:szCs w:val="27"/>
          <w:lang w:eastAsia="tr-TR"/>
        </w:rPr>
        <w:t>-</w:t>
      </w:r>
      <w:r w:rsidRPr="008D6BEB">
        <w:rPr>
          <w:rFonts w:ascii="Times New Roman" w:eastAsia="Times New Roman" w:hAnsi="Times New Roman" w:cs="Times New Roman"/>
          <w:b/>
          <w:bCs/>
          <w:color w:val="000000"/>
          <w:sz w:val="24"/>
          <w:szCs w:val="27"/>
          <w:lang w:eastAsia="tr-TR"/>
        </w:rPr>
        <w:t> Dayanılan Anayasa Kuralı</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Başvuru kararında, itiraz konusu kuralın Anayasa'nın 38. maddesine aykırı olduğu ileri sürülmüştür.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IV- İLK İNCELEME KARARI</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Anayasa Mahkemesi </w:t>
      </w:r>
      <w:proofErr w:type="spellStart"/>
      <w:r w:rsidRPr="008D6BEB">
        <w:rPr>
          <w:rFonts w:ascii="Times New Roman" w:eastAsia="Times New Roman" w:hAnsi="Times New Roman" w:cs="Times New Roman"/>
          <w:color w:val="000000"/>
          <w:sz w:val="24"/>
          <w:szCs w:val="27"/>
          <w:lang w:eastAsia="tr-TR"/>
        </w:rPr>
        <w:t>İçtüzüğü'nün</w:t>
      </w:r>
      <w:proofErr w:type="spellEnd"/>
      <w:r w:rsidRPr="008D6BEB">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8D6BEB">
        <w:rPr>
          <w:rFonts w:ascii="Times New Roman" w:eastAsia="Times New Roman" w:hAnsi="Times New Roman" w:cs="Times New Roman"/>
          <w:color w:val="000000"/>
          <w:sz w:val="24"/>
          <w:szCs w:val="27"/>
          <w:lang w:eastAsia="tr-TR"/>
        </w:rPr>
        <w:t>Samia</w:t>
      </w:r>
      <w:proofErr w:type="spellEnd"/>
      <w:r w:rsidRPr="008D6BEB">
        <w:rPr>
          <w:rFonts w:ascii="Times New Roman" w:eastAsia="Times New Roman" w:hAnsi="Times New Roman" w:cs="Times New Roman"/>
          <w:color w:val="000000"/>
          <w:sz w:val="24"/>
          <w:szCs w:val="27"/>
          <w:lang w:eastAsia="tr-TR"/>
        </w:rPr>
        <w:t xml:space="preserve"> AKBULUT, Yalçın ACARGÜN, </w:t>
      </w:r>
      <w:proofErr w:type="spellStart"/>
      <w:r w:rsidRPr="008D6BEB">
        <w:rPr>
          <w:rFonts w:ascii="Times New Roman" w:eastAsia="Times New Roman" w:hAnsi="Times New Roman" w:cs="Times New Roman"/>
          <w:color w:val="000000"/>
          <w:sz w:val="24"/>
          <w:szCs w:val="27"/>
          <w:lang w:eastAsia="tr-TR"/>
        </w:rPr>
        <w:t>Sacit</w:t>
      </w:r>
      <w:proofErr w:type="spellEnd"/>
      <w:r w:rsidRPr="008D6BEB">
        <w:rPr>
          <w:rFonts w:ascii="Times New Roman" w:eastAsia="Times New Roman" w:hAnsi="Times New Roman" w:cs="Times New Roman"/>
          <w:color w:val="000000"/>
          <w:sz w:val="24"/>
          <w:szCs w:val="27"/>
          <w:lang w:eastAsia="tr-TR"/>
        </w:rPr>
        <w:t xml:space="preserve"> ADALI, Fulya KANTARCIOĞLU, Rüştü SÖNMEZ, Ertuğrul ERSOY, Tülay TUĞCU, Ahmet AKYALÇIN ve Enis </w:t>
      </w:r>
      <w:proofErr w:type="spellStart"/>
      <w:r w:rsidRPr="008D6BEB">
        <w:rPr>
          <w:rFonts w:ascii="Times New Roman" w:eastAsia="Times New Roman" w:hAnsi="Times New Roman" w:cs="Times New Roman"/>
          <w:color w:val="000000"/>
          <w:sz w:val="24"/>
          <w:szCs w:val="27"/>
          <w:lang w:eastAsia="tr-TR"/>
        </w:rPr>
        <w:t>TUNGA'nın</w:t>
      </w:r>
      <w:proofErr w:type="spellEnd"/>
      <w:r w:rsidRPr="008D6BEB">
        <w:rPr>
          <w:rFonts w:ascii="Times New Roman" w:eastAsia="Times New Roman" w:hAnsi="Times New Roman" w:cs="Times New Roman"/>
          <w:color w:val="000000"/>
          <w:sz w:val="24"/>
          <w:szCs w:val="27"/>
          <w:lang w:eastAsia="tr-TR"/>
        </w:rPr>
        <w:t xml:space="preserve"> katılmalarıyla 13.2.2002 günü yapılan ilk inceleme toplantısında, dosyada eksiklik bulunmadığından işin esasının incelenmesine oybirliğiyle karar verilmiştir.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V- ESASIN İNCELENMESİ</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Başvuru kararı ve ekleri, işin esasına ilişkin rapor, itiraz konusu Yasa kuralı, dayanılan Anayasa kuralı ve bunların gerekçeleri ile diğer yasama belgeleri okunup incelendikten sonra gereği görüşülüp düşünüldü:</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6BEB">
        <w:rPr>
          <w:rFonts w:ascii="Times New Roman" w:eastAsia="Times New Roman" w:hAnsi="Times New Roman" w:cs="Times New Roman"/>
          <w:color w:val="000000"/>
          <w:sz w:val="24"/>
          <w:szCs w:val="27"/>
          <w:lang w:eastAsia="tr-TR"/>
        </w:rPr>
        <w:lastRenderedPageBreak/>
        <w:t>Başvuru kararında, iddia ve yargılamaya konu edilen olayın sözleşmeden doğan bir yükümlülüğün yerine getirilmemesi eylemi olduğu, bu eylem için ise Türk Ceza Kanunu'nun 510. maddesinde hürriyeti bağlayıcı ceza öngörüldüğü belirtilerek, bu durumun Anayasa'nın 38. maddesinde yer alan </w:t>
      </w:r>
      <w:r w:rsidRPr="008D6BEB">
        <w:rPr>
          <w:rFonts w:ascii="Times New Roman" w:eastAsia="Times New Roman" w:hAnsi="Times New Roman" w:cs="Times New Roman"/>
          <w:i/>
          <w:iCs/>
          <w:color w:val="000000"/>
          <w:sz w:val="24"/>
          <w:szCs w:val="27"/>
          <w:lang w:eastAsia="tr-TR"/>
        </w:rPr>
        <w:t xml:space="preserve">"hiç kimsenin yalnızca sözleşmeden doğan bir yükümlülüğü yerine getirememesinden dolayı özgürlüğünden </w:t>
      </w:r>
      <w:proofErr w:type="spellStart"/>
      <w:r w:rsidRPr="008D6BEB">
        <w:rPr>
          <w:rFonts w:ascii="Times New Roman" w:eastAsia="Times New Roman" w:hAnsi="Times New Roman" w:cs="Times New Roman"/>
          <w:i/>
          <w:iCs/>
          <w:color w:val="000000"/>
          <w:sz w:val="24"/>
          <w:szCs w:val="27"/>
          <w:lang w:eastAsia="tr-TR"/>
        </w:rPr>
        <w:t>alıkonulamayacağı"</w:t>
      </w:r>
      <w:r w:rsidRPr="008D6BEB">
        <w:rPr>
          <w:rFonts w:ascii="Times New Roman" w:eastAsia="Times New Roman" w:hAnsi="Times New Roman" w:cs="Times New Roman"/>
          <w:color w:val="000000"/>
          <w:sz w:val="24"/>
          <w:szCs w:val="27"/>
          <w:lang w:eastAsia="tr-TR"/>
        </w:rPr>
        <w:t>na</w:t>
      </w:r>
      <w:proofErr w:type="spellEnd"/>
      <w:r w:rsidRPr="008D6BEB">
        <w:rPr>
          <w:rFonts w:ascii="Times New Roman" w:eastAsia="Times New Roman" w:hAnsi="Times New Roman" w:cs="Times New Roman"/>
          <w:color w:val="000000"/>
          <w:sz w:val="24"/>
          <w:szCs w:val="27"/>
          <w:lang w:eastAsia="tr-TR"/>
        </w:rPr>
        <w:t xml:space="preserve"> ilişkin hükmüne aykırılık oluşturduğu, sözü edilen maddenin iptal edilmesi gerektiği ileri sürülmüştür.</w:t>
      </w:r>
      <w:proofErr w:type="gramEnd"/>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xml:space="preserve">AİHS 4 </w:t>
      </w:r>
      <w:proofErr w:type="spellStart"/>
      <w:r w:rsidRPr="008D6BEB">
        <w:rPr>
          <w:rFonts w:ascii="Times New Roman" w:eastAsia="Times New Roman" w:hAnsi="Times New Roman" w:cs="Times New Roman"/>
          <w:color w:val="000000"/>
          <w:sz w:val="24"/>
          <w:szCs w:val="27"/>
          <w:lang w:eastAsia="tr-TR"/>
        </w:rPr>
        <w:t>Nolu</w:t>
      </w:r>
      <w:proofErr w:type="spellEnd"/>
      <w:r w:rsidRPr="008D6BEB">
        <w:rPr>
          <w:rFonts w:ascii="Times New Roman" w:eastAsia="Times New Roman" w:hAnsi="Times New Roman" w:cs="Times New Roman"/>
          <w:color w:val="000000"/>
          <w:sz w:val="24"/>
          <w:szCs w:val="27"/>
          <w:lang w:eastAsia="tr-TR"/>
        </w:rPr>
        <w:t xml:space="preserve"> Protokolden aynen alınarak 3.10.2001 gün ve 4709 sayılı Yasanın 15. maddesiyle Anayasa'nın 38. maddesine eklenen sekizinci fıkrada, hiç kimsenin, yalnızca sözleşmeden doğan bir yükümlülüğü yerine getirememesinden dolayı özgürlüğünden yoksun bırakılamayacağı öngörülmüş, maddenin gerekçesinde de, </w:t>
      </w:r>
      <w:r w:rsidRPr="008D6BEB">
        <w:rPr>
          <w:rFonts w:ascii="Times New Roman" w:eastAsia="Times New Roman" w:hAnsi="Times New Roman" w:cs="Times New Roman"/>
          <w:i/>
          <w:iCs/>
          <w:color w:val="000000"/>
          <w:sz w:val="24"/>
          <w:szCs w:val="27"/>
          <w:lang w:eastAsia="tr-TR"/>
        </w:rPr>
        <w:t xml:space="preserve">"... 4 </w:t>
      </w:r>
      <w:proofErr w:type="spellStart"/>
      <w:r w:rsidRPr="008D6BEB">
        <w:rPr>
          <w:rFonts w:ascii="Times New Roman" w:eastAsia="Times New Roman" w:hAnsi="Times New Roman" w:cs="Times New Roman"/>
          <w:i/>
          <w:iCs/>
          <w:color w:val="000000"/>
          <w:sz w:val="24"/>
          <w:szCs w:val="27"/>
          <w:lang w:eastAsia="tr-TR"/>
        </w:rPr>
        <w:t>nolu</w:t>
      </w:r>
      <w:proofErr w:type="spellEnd"/>
      <w:r w:rsidRPr="008D6BEB">
        <w:rPr>
          <w:rFonts w:ascii="Times New Roman" w:eastAsia="Times New Roman" w:hAnsi="Times New Roman" w:cs="Times New Roman"/>
          <w:i/>
          <w:iCs/>
          <w:color w:val="000000"/>
          <w:sz w:val="24"/>
          <w:szCs w:val="27"/>
          <w:lang w:eastAsia="tr-TR"/>
        </w:rPr>
        <w:t xml:space="preserve"> protokol gereği sözleşmeden doğan bir yükümlülük nedeniyle hiç kimsenin özgürlüğünden alıkonulamayacağı hükmü eklenmiştir. Sözleşmeden doğan yükümlülük içinde borçlar da vardır ..." </w:t>
      </w:r>
      <w:r w:rsidRPr="008D6BEB">
        <w:rPr>
          <w:rFonts w:ascii="Times New Roman" w:eastAsia="Times New Roman" w:hAnsi="Times New Roman" w:cs="Times New Roman"/>
          <w:color w:val="000000"/>
          <w:sz w:val="24"/>
          <w:szCs w:val="27"/>
          <w:lang w:eastAsia="tr-TR"/>
        </w:rPr>
        <w:t>denilmiştir.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xml:space="preserve">38. maddede geçen "yerine getirememe" sözcüğü bir kimsenin sözleşme karşındaki durumunu anlatmaktadır. Bu nedenle, sözleşmeden kaynaklanan bir borcu ödeyebilecek durumda olup da, ödemeyi reddeden kişiler bu madde hükmünden yararlanamaz. </w:t>
      </w:r>
      <w:proofErr w:type="gramStart"/>
      <w:r w:rsidRPr="008D6BEB">
        <w:rPr>
          <w:rFonts w:ascii="Times New Roman" w:eastAsia="Times New Roman" w:hAnsi="Times New Roman" w:cs="Times New Roman"/>
          <w:color w:val="000000"/>
          <w:sz w:val="24"/>
          <w:szCs w:val="27"/>
          <w:lang w:eastAsia="tr-TR"/>
        </w:rPr>
        <w:t>Nitekim,</w:t>
      </w:r>
      <w:proofErr w:type="gramEnd"/>
      <w:r w:rsidRPr="008D6BEB">
        <w:rPr>
          <w:rFonts w:ascii="Times New Roman" w:eastAsia="Times New Roman" w:hAnsi="Times New Roman" w:cs="Times New Roman"/>
          <w:color w:val="000000"/>
          <w:sz w:val="24"/>
          <w:szCs w:val="27"/>
          <w:lang w:eastAsia="tr-TR"/>
        </w:rPr>
        <w:t xml:space="preserve"> protokolün değişikliğe esas alınan 1. maddesi iradi olmayan ödeyememe durumuna ilişkindir.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İtiraz konusu kuralın Anayasa'nın 38. maddesinin sekizinci fıkrası kapsamında değerlendirilebilmesi için ilişkinin yalnızca sözleşmeden doğması ve borcun yerine getirilememesi hali için hürriyeti bağlayıcı ceza öngörülmüş olması gerekmektedir.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D6BEB">
        <w:rPr>
          <w:rFonts w:ascii="Times New Roman" w:eastAsia="Times New Roman" w:hAnsi="Times New Roman" w:cs="Times New Roman"/>
          <w:color w:val="000000"/>
          <w:sz w:val="24"/>
          <w:szCs w:val="27"/>
          <w:lang w:eastAsia="tr-TR"/>
        </w:rPr>
        <w:t>Yasakoyucunun</w:t>
      </w:r>
      <w:proofErr w:type="spellEnd"/>
      <w:r w:rsidRPr="008D6BEB">
        <w:rPr>
          <w:rFonts w:ascii="Times New Roman" w:eastAsia="Times New Roman" w:hAnsi="Times New Roman" w:cs="Times New Roman"/>
          <w:color w:val="000000"/>
          <w:sz w:val="24"/>
          <w:szCs w:val="27"/>
          <w:lang w:eastAsia="tr-TR"/>
        </w:rPr>
        <w:t xml:space="preserve"> Türk Ceza Kanunu'nun 510. maddesinde düzenleyerek yaptırıma bağladığı hizmet sebebiyle emniyeti </w:t>
      </w:r>
      <w:proofErr w:type="spellStart"/>
      <w:r w:rsidRPr="008D6BEB">
        <w:rPr>
          <w:rFonts w:ascii="Times New Roman" w:eastAsia="Times New Roman" w:hAnsi="Times New Roman" w:cs="Times New Roman"/>
          <w:color w:val="000000"/>
          <w:sz w:val="24"/>
          <w:szCs w:val="27"/>
          <w:lang w:eastAsia="tr-TR"/>
        </w:rPr>
        <w:t>suistimal</w:t>
      </w:r>
      <w:proofErr w:type="spellEnd"/>
      <w:r w:rsidRPr="008D6BEB">
        <w:rPr>
          <w:rFonts w:ascii="Times New Roman" w:eastAsia="Times New Roman" w:hAnsi="Times New Roman" w:cs="Times New Roman"/>
          <w:color w:val="000000"/>
          <w:sz w:val="24"/>
          <w:szCs w:val="27"/>
          <w:lang w:eastAsia="tr-TR"/>
        </w:rPr>
        <w:t xml:space="preserve"> suçu kasten işlenebilen bir suçtur. Suçun oluşabilmesi için failde suç işleme kastının bulunması, başka bir ifadeyle failin kendisinin veya başkasının yararına olmak üzere maddede belirtilen eylemleri bilerek ve isteyerek gerçekleştirmiş olması gerekir.</w:t>
      </w:r>
    </w:p>
    <w:p w:rsidR="008D6BEB" w:rsidRP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Maddede suç olarak düzenlenen eylemler "yükümlülüğün yerine getirilememesi" durumu ile ilgili olmayıp, failin, suçun mağduru aleyhine hileli ve kötü niyete dayanan eylemler gerçekleştirmesi, kısaca, "yükümlülüğünü yerine getirmemesi" haline ilişkin bulunmaktadır.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xml:space="preserve">Açıklanan nedenlerle, Türk Ceza Kanunu'nun itiraza konu edilen 510. maddesinde düzenlenen hizmet sebebiyle emniyeti </w:t>
      </w:r>
      <w:proofErr w:type="spellStart"/>
      <w:r w:rsidRPr="008D6BEB">
        <w:rPr>
          <w:rFonts w:ascii="Times New Roman" w:eastAsia="Times New Roman" w:hAnsi="Times New Roman" w:cs="Times New Roman"/>
          <w:color w:val="000000"/>
          <w:sz w:val="24"/>
          <w:szCs w:val="27"/>
          <w:lang w:eastAsia="tr-TR"/>
        </w:rPr>
        <w:t>suistimal</w:t>
      </w:r>
      <w:proofErr w:type="spellEnd"/>
      <w:r w:rsidRPr="008D6BEB">
        <w:rPr>
          <w:rFonts w:ascii="Times New Roman" w:eastAsia="Times New Roman" w:hAnsi="Times New Roman" w:cs="Times New Roman"/>
          <w:color w:val="000000"/>
          <w:sz w:val="24"/>
          <w:szCs w:val="27"/>
          <w:lang w:eastAsia="tr-TR"/>
        </w:rPr>
        <w:t xml:space="preserve"> suçu Anayasa'nın 38. maddesine aykırı değildir.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İtirazın reddi gerekir.</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VI- SONUÇ</w:t>
      </w:r>
    </w:p>
    <w:p w:rsidR="008D6BEB" w:rsidRP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xml:space="preserve">1.3.1926 günlü, 765 sayılı "Türk Ceza </w:t>
      </w:r>
      <w:proofErr w:type="spellStart"/>
      <w:r w:rsidRPr="008D6BEB">
        <w:rPr>
          <w:rFonts w:ascii="Times New Roman" w:eastAsia="Times New Roman" w:hAnsi="Times New Roman" w:cs="Times New Roman"/>
          <w:color w:val="000000"/>
          <w:sz w:val="24"/>
          <w:szCs w:val="27"/>
          <w:lang w:eastAsia="tr-TR"/>
        </w:rPr>
        <w:t>Kanunu"nun</w:t>
      </w:r>
      <w:proofErr w:type="spellEnd"/>
      <w:r w:rsidRPr="008D6BEB">
        <w:rPr>
          <w:rFonts w:ascii="Times New Roman" w:eastAsia="Times New Roman" w:hAnsi="Times New Roman" w:cs="Times New Roman"/>
          <w:color w:val="000000"/>
          <w:sz w:val="24"/>
          <w:szCs w:val="27"/>
          <w:lang w:eastAsia="tr-TR"/>
        </w:rPr>
        <w:t xml:space="preserve"> 510. maddesinin Anayasa'ya aykırı olmadığına ve itirazın REDDİNE, 31.3.2004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color w:val="000000"/>
                <w:sz w:val="24"/>
                <w:szCs w:val="27"/>
                <w:lang w:eastAsia="tr-TR"/>
              </w:rPr>
              <w:t> </w:t>
            </w:r>
            <w:bookmarkStart w:id="0" w:name="_GoBack"/>
            <w:bookmarkEnd w:id="0"/>
            <w:r w:rsidRPr="008D6BEB">
              <w:rPr>
                <w:rFonts w:ascii="Times New Roman" w:eastAsia="Times New Roman" w:hAnsi="Times New Roman" w:cs="Times New Roman"/>
                <w:sz w:val="24"/>
                <w:szCs w:val="24"/>
                <w:lang w:eastAsia="tr-TR"/>
              </w:rPr>
              <w:t> </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Başkan</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Mustafa BUMİN</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Başkanvekili</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Haşim KILIÇ</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6BEB">
              <w:rPr>
                <w:rFonts w:ascii="Times New Roman" w:eastAsia="Times New Roman" w:hAnsi="Times New Roman" w:cs="Times New Roman"/>
                <w:sz w:val="24"/>
                <w:szCs w:val="24"/>
                <w:lang w:eastAsia="tr-TR"/>
              </w:rPr>
              <w:t>Sacit</w:t>
            </w:r>
            <w:proofErr w:type="spellEnd"/>
            <w:r w:rsidRPr="008D6BEB">
              <w:rPr>
                <w:rFonts w:ascii="Times New Roman" w:eastAsia="Times New Roman" w:hAnsi="Times New Roman" w:cs="Times New Roman"/>
                <w:sz w:val="24"/>
                <w:szCs w:val="24"/>
                <w:lang w:eastAsia="tr-TR"/>
              </w:rPr>
              <w:t xml:space="preserve"> ADALI</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lastRenderedPageBreak/>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Ali HÜNER</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Fulya KANTARCIOĞLU</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Aysel PEKİNER</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Tülay TUĞCU</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Ahmet AKYALÇIN</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Mehmet ERTEN</w:t>
            </w:r>
          </w:p>
        </w:tc>
      </w:tr>
      <w:tr w:rsidR="008D6BEB" w:rsidRPr="008D6BEB" w:rsidTr="008D6BEB">
        <w:trPr>
          <w:tblCellSpacing w:w="0" w:type="dxa"/>
          <w:jc w:val="center"/>
        </w:trPr>
        <w:tc>
          <w:tcPr>
            <w:tcW w:w="1667"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7"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c>
          <w:tcPr>
            <w:tcW w:w="1666" w:type="pct"/>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 </w:t>
            </w:r>
          </w:p>
        </w:tc>
      </w:tr>
      <w:tr w:rsidR="008D6BEB" w:rsidRPr="008D6BEB" w:rsidTr="008D6BEB">
        <w:trPr>
          <w:trHeight w:val="660"/>
          <w:tblCellSpacing w:w="0" w:type="dxa"/>
          <w:jc w:val="center"/>
        </w:trPr>
        <w:tc>
          <w:tcPr>
            <w:tcW w:w="2500"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Fazıl SAĞLAM</w:t>
            </w:r>
          </w:p>
        </w:tc>
        <w:tc>
          <w:tcPr>
            <w:tcW w:w="2500" w:type="pct"/>
            <w:gridSpan w:val="2"/>
            <w:hideMark/>
          </w:tcPr>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Üye</w:t>
            </w:r>
          </w:p>
          <w:p w:rsidR="008D6BEB" w:rsidRPr="008D6BEB" w:rsidRDefault="008D6BEB" w:rsidP="008D6B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6BEB">
              <w:rPr>
                <w:rFonts w:ascii="Times New Roman" w:eastAsia="Times New Roman" w:hAnsi="Times New Roman" w:cs="Times New Roman"/>
                <w:sz w:val="24"/>
                <w:szCs w:val="24"/>
                <w:lang w:eastAsia="tr-TR"/>
              </w:rPr>
              <w:t>A. Necmi ÖZLER</w:t>
            </w:r>
          </w:p>
        </w:tc>
      </w:tr>
    </w:tbl>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b/>
          <w:bCs/>
          <w:color w:val="000000"/>
          <w:sz w:val="24"/>
          <w:szCs w:val="27"/>
          <w:lang w:eastAsia="tr-TR"/>
        </w:rPr>
        <w:t> </w:t>
      </w:r>
    </w:p>
    <w:p w:rsidR="008D6BEB" w:rsidRDefault="008D6BEB" w:rsidP="008D6B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6BEB">
        <w:rPr>
          <w:rFonts w:ascii="Times New Roman" w:eastAsia="Times New Roman" w:hAnsi="Times New Roman" w:cs="Times New Roman"/>
          <w:color w:val="000000"/>
          <w:sz w:val="24"/>
          <w:szCs w:val="27"/>
          <w:lang w:eastAsia="tr-TR"/>
        </w:rPr>
        <w:t> </w:t>
      </w:r>
    </w:p>
    <w:p w:rsidR="00CE1FB9" w:rsidRPr="008D6BEB" w:rsidRDefault="00CE1FB9" w:rsidP="008D6BEB">
      <w:pPr>
        <w:spacing w:before="100" w:beforeAutospacing="1" w:after="100" w:afterAutospacing="1" w:line="240" w:lineRule="auto"/>
        <w:ind w:firstLine="709"/>
        <w:jc w:val="both"/>
        <w:rPr>
          <w:rFonts w:ascii="Times New Roman" w:hAnsi="Times New Roman" w:cs="Times New Roman"/>
          <w:sz w:val="24"/>
        </w:rPr>
      </w:pPr>
    </w:p>
    <w:sectPr w:rsidR="00CE1FB9" w:rsidRPr="008D6BEB" w:rsidSect="008D6B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3A" w:rsidRDefault="0014763A" w:rsidP="008D6BEB">
      <w:pPr>
        <w:spacing w:after="0" w:line="240" w:lineRule="auto"/>
      </w:pPr>
      <w:r>
        <w:separator/>
      </w:r>
    </w:p>
  </w:endnote>
  <w:endnote w:type="continuationSeparator" w:id="0">
    <w:p w:rsidR="0014763A" w:rsidRDefault="0014763A" w:rsidP="008D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Default="008D6BEB" w:rsidP="00467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6BEB" w:rsidRDefault="008D6BEB" w:rsidP="008D6B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Pr="008D6BEB" w:rsidRDefault="008D6BEB" w:rsidP="0046718E">
    <w:pPr>
      <w:pStyle w:val="Altbilgi"/>
      <w:framePr w:wrap="around" w:vAnchor="text" w:hAnchor="margin" w:xAlign="right" w:y="1"/>
      <w:rPr>
        <w:rStyle w:val="SayfaNumaras"/>
        <w:rFonts w:ascii="Times New Roman" w:hAnsi="Times New Roman" w:cs="Times New Roman"/>
      </w:rPr>
    </w:pPr>
    <w:r w:rsidRPr="008D6BEB">
      <w:rPr>
        <w:rStyle w:val="SayfaNumaras"/>
        <w:rFonts w:ascii="Times New Roman" w:hAnsi="Times New Roman" w:cs="Times New Roman"/>
      </w:rPr>
      <w:fldChar w:fldCharType="begin"/>
    </w:r>
    <w:r w:rsidRPr="008D6BEB">
      <w:rPr>
        <w:rStyle w:val="SayfaNumaras"/>
        <w:rFonts w:ascii="Times New Roman" w:hAnsi="Times New Roman" w:cs="Times New Roman"/>
      </w:rPr>
      <w:instrText xml:space="preserve">PAGE  </w:instrText>
    </w:r>
    <w:r w:rsidRPr="008D6BE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D6BEB">
      <w:rPr>
        <w:rStyle w:val="SayfaNumaras"/>
        <w:rFonts w:ascii="Times New Roman" w:hAnsi="Times New Roman" w:cs="Times New Roman"/>
      </w:rPr>
      <w:fldChar w:fldCharType="end"/>
    </w:r>
  </w:p>
  <w:p w:rsidR="008D6BEB" w:rsidRPr="008D6BEB" w:rsidRDefault="008D6BEB" w:rsidP="008D6B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Default="008D6B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3A" w:rsidRDefault="0014763A" w:rsidP="008D6BEB">
      <w:pPr>
        <w:spacing w:after="0" w:line="240" w:lineRule="auto"/>
      </w:pPr>
      <w:r>
        <w:separator/>
      </w:r>
    </w:p>
  </w:footnote>
  <w:footnote w:type="continuationSeparator" w:id="0">
    <w:p w:rsidR="0014763A" w:rsidRDefault="0014763A" w:rsidP="008D6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Default="008D6B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Default="008D6B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/29</w:t>
    </w:r>
  </w:p>
  <w:p w:rsidR="008D6BEB" w:rsidRDefault="008D6B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/43</w:t>
    </w:r>
  </w:p>
  <w:p w:rsidR="008D6BEB" w:rsidRPr="008D6BEB" w:rsidRDefault="008D6B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EB" w:rsidRDefault="008D6B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65"/>
    <w:rsid w:val="0014763A"/>
    <w:rsid w:val="001B1765"/>
    <w:rsid w:val="008D6B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BFAA-BE3C-4A52-A25B-5D5E65D4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6BEB"/>
    <w:rPr>
      <w:color w:val="0000FF"/>
      <w:u w:val="single"/>
    </w:rPr>
  </w:style>
  <w:style w:type="paragraph" w:styleId="NormalWeb">
    <w:name w:val="Normal (Web)"/>
    <w:basedOn w:val="Normal"/>
    <w:uiPriority w:val="99"/>
    <w:semiHidden/>
    <w:unhideWhenUsed/>
    <w:rsid w:val="008D6B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6B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BEB"/>
  </w:style>
  <w:style w:type="paragraph" w:styleId="Altbilgi">
    <w:name w:val="footer"/>
    <w:basedOn w:val="Normal"/>
    <w:link w:val="AltbilgiChar"/>
    <w:uiPriority w:val="99"/>
    <w:unhideWhenUsed/>
    <w:rsid w:val="008D6B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BEB"/>
  </w:style>
  <w:style w:type="character" w:styleId="SayfaNumaras">
    <w:name w:val="page number"/>
    <w:basedOn w:val="VarsaylanParagrafYazTipi"/>
    <w:uiPriority w:val="99"/>
    <w:semiHidden/>
    <w:unhideWhenUsed/>
    <w:rsid w:val="008D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2019-01-17T06:11:00Z</dcterms:created>
  <dcterms:modified xsi:type="dcterms:W3CDTF">2019-01-17T06:12:00Z</dcterms:modified>
</cp:coreProperties>
</file>