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55D" w:rsidRDefault="00FC255D" w:rsidP="00FC255D">
      <w:pPr>
        <w:spacing w:before="100" w:after="100" w:line="240" w:lineRule="auto"/>
        <w:jc w:val="center"/>
        <w:rPr>
          <w:rFonts w:ascii="Times New Roman" w:eastAsia="Times New Roman" w:hAnsi="Times New Roman" w:cs="Times New Roman"/>
          <w:b/>
          <w:bCs/>
          <w:color w:val="000000"/>
          <w:sz w:val="24"/>
          <w:szCs w:val="27"/>
          <w:lang w:eastAsia="tr-TR"/>
        </w:rPr>
      </w:pPr>
      <w:r w:rsidRPr="00FC255D">
        <w:rPr>
          <w:rFonts w:ascii="Times New Roman" w:eastAsia="Times New Roman" w:hAnsi="Times New Roman" w:cs="Times New Roman"/>
          <w:b/>
          <w:bCs/>
          <w:color w:val="000000"/>
          <w:sz w:val="24"/>
          <w:szCs w:val="27"/>
          <w:lang w:eastAsia="tr-TR"/>
        </w:rPr>
        <w:t>ANAYASA MAHKEMESİ KARARI</w:t>
      </w:r>
    </w:p>
    <w:p w:rsidR="00FC255D" w:rsidRDefault="00FC255D" w:rsidP="00FC255D">
      <w:pPr>
        <w:spacing w:before="100" w:after="100" w:line="240" w:lineRule="auto"/>
        <w:jc w:val="center"/>
        <w:rPr>
          <w:rFonts w:ascii="Times New Roman" w:eastAsia="Times New Roman" w:hAnsi="Times New Roman" w:cs="Times New Roman"/>
          <w:b/>
          <w:bCs/>
          <w:color w:val="000000"/>
          <w:sz w:val="24"/>
          <w:szCs w:val="27"/>
          <w:lang w:eastAsia="tr-TR"/>
        </w:rPr>
      </w:pPr>
    </w:p>
    <w:p w:rsidR="00FC255D" w:rsidRPr="00FC255D" w:rsidRDefault="00FC255D" w:rsidP="00FC255D">
      <w:pPr>
        <w:spacing w:before="100" w:after="100" w:line="240" w:lineRule="auto"/>
        <w:jc w:val="center"/>
        <w:rPr>
          <w:rFonts w:ascii="Times New Roman" w:eastAsia="Times New Roman" w:hAnsi="Times New Roman" w:cs="Times New Roman"/>
          <w:color w:val="000000"/>
          <w:sz w:val="24"/>
          <w:szCs w:val="27"/>
          <w:lang w:eastAsia="tr-TR"/>
        </w:rPr>
      </w:pPr>
    </w:p>
    <w:p w:rsidR="00FC255D" w:rsidRPr="00FC255D" w:rsidRDefault="00FC255D" w:rsidP="00FC255D">
      <w:pPr>
        <w:spacing w:after="0" w:line="240" w:lineRule="auto"/>
        <w:jc w:val="both"/>
        <w:rPr>
          <w:rFonts w:ascii="Times New Roman" w:eastAsia="Times New Roman" w:hAnsi="Times New Roman" w:cs="Times New Roman"/>
          <w:b/>
          <w:color w:val="000000"/>
          <w:sz w:val="24"/>
          <w:szCs w:val="27"/>
          <w:lang w:eastAsia="tr-TR"/>
        </w:rPr>
      </w:pPr>
      <w:r w:rsidRPr="00FC255D">
        <w:rPr>
          <w:rFonts w:ascii="Times New Roman" w:eastAsia="Times New Roman" w:hAnsi="Times New Roman" w:cs="Times New Roman"/>
          <w:b/>
          <w:bCs/>
          <w:color w:val="000000"/>
          <w:sz w:val="24"/>
          <w:szCs w:val="27"/>
          <w:lang w:eastAsia="tr-TR"/>
        </w:rPr>
        <w:t xml:space="preserve">Esas </w:t>
      </w:r>
      <w:proofErr w:type="gramStart"/>
      <w:r w:rsidRPr="00FC255D">
        <w:rPr>
          <w:rFonts w:ascii="Times New Roman" w:eastAsia="Times New Roman" w:hAnsi="Times New Roman" w:cs="Times New Roman"/>
          <w:b/>
          <w:bCs/>
          <w:color w:val="000000"/>
          <w:sz w:val="24"/>
          <w:szCs w:val="27"/>
          <w:lang w:eastAsia="tr-TR"/>
        </w:rPr>
        <w:t>Sayısı : 2001</w:t>
      </w:r>
      <w:proofErr w:type="gramEnd"/>
      <w:r w:rsidRPr="00FC255D">
        <w:rPr>
          <w:rFonts w:ascii="Times New Roman" w:eastAsia="Times New Roman" w:hAnsi="Times New Roman" w:cs="Times New Roman"/>
          <w:b/>
          <w:bCs/>
          <w:color w:val="000000"/>
          <w:sz w:val="24"/>
          <w:szCs w:val="27"/>
          <w:lang w:eastAsia="tr-TR"/>
        </w:rPr>
        <w:t>/349</w:t>
      </w:r>
    </w:p>
    <w:p w:rsidR="00FC255D" w:rsidRPr="00FC255D" w:rsidRDefault="00FC255D" w:rsidP="00FC255D">
      <w:pPr>
        <w:spacing w:after="0" w:line="240" w:lineRule="auto"/>
        <w:jc w:val="both"/>
        <w:rPr>
          <w:rFonts w:ascii="Times New Roman" w:eastAsia="Times New Roman" w:hAnsi="Times New Roman" w:cs="Times New Roman"/>
          <w:b/>
          <w:color w:val="000000"/>
          <w:sz w:val="24"/>
          <w:szCs w:val="27"/>
          <w:lang w:eastAsia="tr-TR"/>
        </w:rPr>
      </w:pPr>
      <w:r w:rsidRPr="00FC255D">
        <w:rPr>
          <w:rFonts w:ascii="Times New Roman" w:eastAsia="Times New Roman" w:hAnsi="Times New Roman" w:cs="Times New Roman"/>
          <w:b/>
          <w:bCs/>
          <w:color w:val="000000"/>
          <w:sz w:val="24"/>
          <w:szCs w:val="27"/>
          <w:lang w:eastAsia="tr-TR"/>
        </w:rPr>
        <w:t xml:space="preserve">Karar </w:t>
      </w:r>
      <w:proofErr w:type="gramStart"/>
      <w:r w:rsidRPr="00FC255D">
        <w:rPr>
          <w:rFonts w:ascii="Times New Roman" w:eastAsia="Times New Roman" w:hAnsi="Times New Roman" w:cs="Times New Roman"/>
          <w:b/>
          <w:bCs/>
          <w:color w:val="000000"/>
          <w:sz w:val="24"/>
          <w:szCs w:val="27"/>
          <w:lang w:eastAsia="tr-TR"/>
        </w:rPr>
        <w:t>Sayısı : 2004</w:t>
      </w:r>
      <w:proofErr w:type="gramEnd"/>
      <w:r w:rsidRPr="00FC255D">
        <w:rPr>
          <w:rFonts w:ascii="Times New Roman" w:eastAsia="Times New Roman" w:hAnsi="Times New Roman" w:cs="Times New Roman"/>
          <w:b/>
          <w:bCs/>
          <w:color w:val="000000"/>
          <w:sz w:val="24"/>
          <w:szCs w:val="27"/>
          <w:lang w:eastAsia="tr-TR"/>
        </w:rPr>
        <w:t>/14</w:t>
      </w:r>
    </w:p>
    <w:p w:rsidR="00FC255D" w:rsidRPr="00FC255D" w:rsidRDefault="00FC255D" w:rsidP="00FC255D">
      <w:pPr>
        <w:spacing w:after="0" w:line="240" w:lineRule="auto"/>
        <w:jc w:val="both"/>
        <w:rPr>
          <w:rFonts w:ascii="Times New Roman" w:eastAsia="Times New Roman" w:hAnsi="Times New Roman" w:cs="Times New Roman"/>
          <w:b/>
          <w:bCs/>
          <w:color w:val="000000"/>
          <w:sz w:val="24"/>
          <w:szCs w:val="27"/>
          <w:lang w:eastAsia="tr-TR"/>
        </w:rPr>
      </w:pPr>
      <w:r w:rsidRPr="00FC255D">
        <w:rPr>
          <w:rFonts w:ascii="Times New Roman" w:eastAsia="Times New Roman" w:hAnsi="Times New Roman" w:cs="Times New Roman"/>
          <w:b/>
          <w:bCs/>
          <w:color w:val="000000"/>
          <w:sz w:val="24"/>
          <w:szCs w:val="27"/>
          <w:lang w:eastAsia="tr-TR"/>
        </w:rPr>
        <w:t xml:space="preserve">Karar </w:t>
      </w:r>
      <w:proofErr w:type="gramStart"/>
      <w:r w:rsidRPr="00FC255D">
        <w:rPr>
          <w:rFonts w:ascii="Times New Roman" w:eastAsia="Times New Roman" w:hAnsi="Times New Roman" w:cs="Times New Roman"/>
          <w:b/>
          <w:bCs/>
          <w:color w:val="000000"/>
          <w:sz w:val="24"/>
          <w:szCs w:val="27"/>
          <w:lang w:eastAsia="tr-TR"/>
        </w:rPr>
        <w:t>Günü : 12</w:t>
      </w:r>
      <w:proofErr w:type="gramEnd"/>
      <w:r w:rsidRPr="00FC255D">
        <w:rPr>
          <w:rFonts w:ascii="Times New Roman" w:eastAsia="Times New Roman" w:hAnsi="Times New Roman" w:cs="Times New Roman"/>
          <w:b/>
          <w:bCs/>
          <w:color w:val="000000"/>
          <w:sz w:val="24"/>
          <w:szCs w:val="27"/>
          <w:lang w:eastAsia="tr-TR"/>
        </w:rPr>
        <w:t>.2.2004</w:t>
      </w:r>
    </w:p>
    <w:p w:rsidR="00FC255D" w:rsidRPr="00FC255D" w:rsidRDefault="00FC255D" w:rsidP="00FC255D">
      <w:pPr>
        <w:spacing w:after="0" w:line="240" w:lineRule="auto"/>
        <w:jc w:val="both"/>
        <w:rPr>
          <w:rFonts w:ascii="Times New Roman" w:eastAsia="Times New Roman" w:hAnsi="Times New Roman" w:cs="Times New Roman"/>
          <w:b/>
          <w:color w:val="000000"/>
          <w:sz w:val="24"/>
          <w:szCs w:val="27"/>
          <w:lang w:eastAsia="tr-TR"/>
        </w:rPr>
      </w:pPr>
      <w:r w:rsidRPr="00FC255D">
        <w:rPr>
          <w:rFonts w:ascii="Times New Roman" w:eastAsia="Times New Roman" w:hAnsi="Times New Roman" w:cs="Times New Roman"/>
          <w:b/>
          <w:bCs/>
          <w:color w:val="000000"/>
          <w:sz w:val="24"/>
          <w:szCs w:val="27"/>
          <w:lang w:eastAsia="tr-TR"/>
        </w:rPr>
        <w:t>Resmi Gazete tarih/sayı: 02.06.2004/25480</w:t>
      </w:r>
    </w:p>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b/>
          <w:bCs/>
          <w:color w:val="000000"/>
          <w:sz w:val="24"/>
          <w:szCs w:val="27"/>
          <w:lang w:eastAsia="tr-TR"/>
        </w:rPr>
        <w:t xml:space="preserve">İPTAL DAVASINI </w:t>
      </w:r>
      <w:proofErr w:type="gramStart"/>
      <w:r w:rsidRPr="00FC255D">
        <w:rPr>
          <w:rFonts w:ascii="Times New Roman" w:eastAsia="Times New Roman" w:hAnsi="Times New Roman" w:cs="Times New Roman"/>
          <w:b/>
          <w:bCs/>
          <w:color w:val="000000"/>
          <w:sz w:val="24"/>
          <w:szCs w:val="27"/>
          <w:lang w:eastAsia="tr-TR"/>
        </w:rPr>
        <w:t>AÇAN : </w:t>
      </w:r>
      <w:r w:rsidRPr="00FC255D">
        <w:rPr>
          <w:rFonts w:ascii="Times New Roman" w:eastAsia="Times New Roman" w:hAnsi="Times New Roman" w:cs="Times New Roman"/>
          <w:color w:val="000000"/>
          <w:sz w:val="24"/>
          <w:szCs w:val="27"/>
          <w:lang w:eastAsia="tr-TR"/>
        </w:rPr>
        <w:t>TBMM</w:t>
      </w:r>
      <w:proofErr w:type="gramEnd"/>
      <w:r w:rsidRPr="00FC255D">
        <w:rPr>
          <w:rFonts w:ascii="Times New Roman" w:eastAsia="Times New Roman" w:hAnsi="Times New Roman" w:cs="Times New Roman"/>
          <w:color w:val="000000"/>
          <w:sz w:val="24"/>
          <w:szCs w:val="27"/>
          <w:lang w:eastAsia="tr-TR"/>
        </w:rPr>
        <w:t xml:space="preserve"> </w:t>
      </w:r>
      <w:proofErr w:type="spellStart"/>
      <w:r w:rsidRPr="00FC255D">
        <w:rPr>
          <w:rFonts w:ascii="Times New Roman" w:eastAsia="Times New Roman" w:hAnsi="Times New Roman" w:cs="Times New Roman"/>
          <w:color w:val="000000"/>
          <w:sz w:val="24"/>
          <w:szCs w:val="27"/>
          <w:lang w:eastAsia="tr-TR"/>
        </w:rPr>
        <w:t>Anamuhalefet</w:t>
      </w:r>
      <w:proofErr w:type="spellEnd"/>
      <w:r w:rsidRPr="00FC255D">
        <w:rPr>
          <w:rFonts w:ascii="Times New Roman" w:eastAsia="Times New Roman" w:hAnsi="Times New Roman" w:cs="Times New Roman"/>
          <w:color w:val="000000"/>
          <w:sz w:val="24"/>
          <w:szCs w:val="27"/>
          <w:lang w:eastAsia="tr-TR"/>
        </w:rPr>
        <w:t xml:space="preserve"> (Fazilet) Partisi Grubu adına Parti Genel Başkanı Mehmet Recai KUTAN</w:t>
      </w:r>
    </w:p>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b/>
          <w:bCs/>
          <w:color w:val="000000"/>
          <w:sz w:val="24"/>
          <w:szCs w:val="27"/>
          <w:lang w:eastAsia="tr-TR"/>
        </w:rPr>
        <w:t>İPTAL DAVASININ KONUSU :</w:t>
      </w:r>
      <w:r w:rsidRPr="00FC255D">
        <w:rPr>
          <w:rFonts w:ascii="Times New Roman" w:eastAsia="Times New Roman" w:hAnsi="Times New Roman" w:cs="Times New Roman"/>
          <w:color w:val="000000"/>
          <w:sz w:val="24"/>
          <w:szCs w:val="27"/>
          <w:lang w:eastAsia="tr-TR"/>
        </w:rPr>
        <w:t xml:space="preserve"> 25.4.2001 günlü, 4652 sayılı "Polis Yüksek Öğretim </w:t>
      </w:r>
      <w:proofErr w:type="spellStart"/>
      <w:r w:rsidRPr="00FC255D">
        <w:rPr>
          <w:rFonts w:ascii="Times New Roman" w:eastAsia="Times New Roman" w:hAnsi="Times New Roman" w:cs="Times New Roman"/>
          <w:color w:val="000000"/>
          <w:sz w:val="24"/>
          <w:szCs w:val="27"/>
          <w:lang w:eastAsia="tr-TR"/>
        </w:rPr>
        <w:t>Kanunu"nun</w:t>
      </w:r>
      <w:proofErr w:type="spellEnd"/>
      <w:r w:rsidRPr="00FC255D">
        <w:rPr>
          <w:rFonts w:ascii="Times New Roman" w:eastAsia="Times New Roman" w:hAnsi="Times New Roman" w:cs="Times New Roman"/>
          <w:color w:val="000000"/>
          <w:sz w:val="24"/>
          <w:szCs w:val="27"/>
          <w:lang w:eastAsia="tr-TR"/>
        </w:rPr>
        <w:t xml:space="preserve"> 10. maddesinin ikinci ve 15. maddesinin birinci fıkralarında yer alan "...genel lise, erkek teknik öğretim, kız teknik öğretim ve ticaret ve turizm öğretimine bağlı okul mezunları arasından..." ibaresinin Anayasa'nın 2</w:t>
      </w:r>
      <w:proofErr w:type="gramStart"/>
      <w:r w:rsidRPr="00FC255D">
        <w:rPr>
          <w:rFonts w:ascii="Times New Roman" w:eastAsia="Times New Roman" w:hAnsi="Times New Roman" w:cs="Times New Roman"/>
          <w:color w:val="000000"/>
          <w:sz w:val="24"/>
          <w:szCs w:val="27"/>
          <w:lang w:eastAsia="tr-TR"/>
        </w:rPr>
        <w:t>.,</w:t>
      </w:r>
      <w:proofErr w:type="gramEnd"/>
      <w:r w:rsidRPr="00FC255D">
        <w:rPr>
          <w:rFonts w:ascii="Times New Roman" w:eastAsia="Times New Roman" w:hAnsi="Times New Roman" w:cs="Times New Roman"/>
          <w:color w:val="000000"/>
          <w:sz w:val="24"/>
          <w:szCs w:val="27"/>
          <w:lang w:eastAsia="tr-TR"/>
        </w:rPr>
        <w:t xml:space="preserve"> 10. ve 70. maddeleri ile 128. maddesinin ikinci fıkrasına aykırılığı savıyla iptali ve yürürlüğünün durdurulması istemidir.</w:t>
      </w:r>
    </w:p>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b/>
          <w:bCs/>
          <w:color w:val="000000"/>
          <w:sz w:val="24"/>
          <w:szCs w:val="27"/>
          <w:lang w:eastAsia="tr-TR"/>
        </w:rPr>
        <w:t>II- YASA METİNLERİ</w:t>
      </w:r>
    </w:p>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b/>
          <w:bCs/>
          <w:color w:val="000000"/>
          <w:sz w:val="24"/>
          <w:szCs w:val="27"/>
          <w:lang w:eastAsia="tr-TR"/>
        </w:rPr>
        <w:t>A- İptali İstenilen Yasa Kuralları</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 xml:space="preserve">25.4.2001 günlü, 4652 sayılı "Polis Yüksek Öğretim </w:t>
      </w:r>
      <w:proofErr w:type="spellStart"/>
      <w:r w:rsidRPr="00FC255D">
        <w:rPr>
          <w:rFonts w:ascii="Times New Roman" w:eastAsia="Times New Roman" w:hAnsi="Times New Roman" w:cs="Times New Roman"/>
          <w:color w:val="000000"/>
          <w:sz w:val="24"/>
          <w:szCs w:val="27"/>
          <w:lang w:eastAsia="tr-TR"/>
        </w:rPr>
        <w:t>Kanunu"nun</w:t>
      </w:r>
      <w:proofErr w:type="spellEnd"/>
      <w:r w:rsidRPr="00FC255D">
        <w:rPr>
          <w:rFonts w:ascii="Times New Roman" w:eastAsia="Times New Roman" w:hAnsi="Times New Roman" w:cs="Times New Roman"/>
          <w:color w:val="000000"/>
          <w:sz w:val="24"/>
          <w:szCs w:val="27"/>
          <w:lang w:eastAsia="tr-TR"/>
        </w:rPr>
        <w:t xml:space="preserve"> iptali istenilen kuralları da içeren maddelerin ilgili bölümleri şöyledir:</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b/>
          <w:bCs/>
          <w:color w:val="000000"/>
          <w:sz w:val="24"/>
          <w:szCs w:val="27"/>
          <w:lang w:eastAsia="tr-TR"/>
        </w:rPr>
        <w:t>1-</w:t>
      </w:r>
      <w:r w:rsidRPr="00FC255D">
        <w:rPr>
          <w:rFonts w:ascii="Times New Roman" w:eastAsia="Times New Roman" w:hAnsi="Times New Roman" w:cs="Times New Roman"/>
          <w:color w:val="000000"/>
          <w:sz w:val="24"/>
          <w:szCs w:val="27"/>
          <w:lang w:eastAsia="tr-TR"/>
        </w:rPr>
        <w:t> "</w:t>
      </w:r>
      <w:r w:rsidRPr="00FC255D">
        <w:rPr>
          <w:rFonts w:ascii="Times New Roman" w:eastAsia="Times New Roman" w:hAnsi="Times New Roman" w:cs="Times New Roman"/>
          <w:b/>
          <w:bCs/>
          <w:color w:val="000000"/>
          <w:sz w:val="24"/>
          <w:szCs w:val="27"/>
          <w:lang w:eastAsia="tr-TR"/>
        </w:rPr>
        <w:t>MADDE 10.-</w:t>
      </w:r>
      <w:r w:rsidRPr="00FC255D">
        <w:rPr>
          <w:rFonts w:ascii="Times New Roman" w:eastAsia="Times New Roman" w:hAnsi="Times New Roman" w:cs="Times New Roman"/>
          <w:color w:val="000000"/>
          <w:sz w:val="24"/>
          <w:szCs w:val="27"/>
          <w:lang w:eastAsia="tr-TR"/>
        </w:rPr>
        <w:t xml:space="preserve"> ...Polis meslek </w:t>
      </w:r>
      <w:proofErr w:type="gramStart"/>
      <w:r w:rsidRPr="00FC255D">
        <w:rPr>
          <w:rFonts w:ascii="Times New Roman" w:eastAsia="Times New Roman" w:hAnsi="Times New Roman" w:cs="Times New Roman"/>
          <w:color w:val="000000"/>
          <w:sz w:val="24"/>
          <w:szCs w:val="27"/>
          <w:lang w:eastAsia="tr-TR"/>
        </w:rPr>
        <w:t>yüksek okullarına</w:t>
      </w:r>
      <w:proofErr w:type="gramEnd"/>
      <w:r w:rsidRPr="00FC255D">
        <w:rPr>
          <w:rFonts w:ascii="Times New Roman" w:eastAsia="Times New Roman" w:hAnsi="Times New Roman" w:cs="Times New Roman"/>
          <w:color w:val="000000"/>
          <w:sz w:val="24"/>
          <w:szCs w:val="27"/>
          <w:lang w:eastAsia="tr-TR"/>
        </w:rPr>
        <w:t xml:space="preserve"> Öğrenci Seçme ve Yerleştirme Merkezi tarafından yapılan Öğrenci Seçme Sınavını kazanan ve Bakanlıkça ihtiyaç duyulduğu kadar genel lise, erkek teknik öğretim, kız teknik öğretim ve ticaret ve turizm öğretimine bağlı </w:t>
      </w:r>
      <w:proofErr w:type="gramStart"/>
      <w:r w:rsidRPr="00FC255D">
        <w:rPr>
          <w:rFonts w:ascii="Times New Roman" w:eastAsia="Times New Roman" w:hAnsi="Times New Roman" w:cs="Times New Roman"/>
          <w:color w:val="000000"/>
          <w:sz w:val="24"/>
          <w:szCs w:val="27"/>
          <w:lang w:eastAsia="tr-TR"/>
        </w:rPr>
        <w:t>okul</w:t>
      </w:r>
      <w:proofErr w:type="gramEnd"/>
      <w:r w:rsidRPr="00FC255D">
        <w:rPr>
          <w:rFonts w:ascii="Times New Roman" w:eastAsia="Times New Roman" w:hAnsi="Times New Roman" w:cs="Times New Roman"/>
          <w:color w:val="000000"/>
          <w:sz w:val="24"/>
          <w:szCs w:val="27"/>
          <w:lang w:eastAsia="tr-TR"/>
        </w:rPr>
        <w:t xml:space="preserve"> mezunları arasından yapılacak özel yetenek sınavında başarılı olanlar alınır...".</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b/>
          <w:bCs/>
          <w:color w:val="000000"/>
          <w:sz w:val="24"/>
          <w:szCs w:val="27"/>
          <w:lang w:eastAsia="tr-TR"/>
        </w:rPr>
        <w:t>2- "MADDE 15.-</w:t>
      </w:r>
      <w:r w:rsidRPr="00FC255D">
        <w:rPr>
          <w:rFonts w:ascii="Times New Roman" w:eastAsia="Times New Roman" w:hAnsi="Times New Roman" w:cs="Times New Roman"/>
          <w:color w:val="000000"/>
          <w:sz w:val="24"/>
          <w:szCs w:val="27"/>
          <w:lang w:eastAsia="tr-TR"/>
        </w:rPr>
        <w:t> Fakültenin esas öğrenci kaynağı polis kolejidir. İhtiyaç halinde, genel lise, erkek teknik öğretim, kız teknik öğretim ve ticaret ve turizm öğretimine bağlı okul mezunları arasından yönetmelikle belirtilecek şartları taşıyan öğrenciler de fakülteye alınabilirler...".</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b/>
          <w:bCs/>
          <w:color w:val="000000"/>
          <w:sz w:val="24"/>
          <w:szCs w:val="27"/>
          <w:lang w:eastAsia="tr-TR"/>
        </w:rPr>
        <w:t>B- Dayanılan Anayasa Kuralları</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Dava konusu kuralların Anayasa'nın 2</w:t>
      </w:r>
      <w:proofErr w:type="gramStart"/>
      <w:r w:rsidRPr="00FC255D">
        <w:rPr>
          <w:rFonts w:ascii="Times New Roman" w:eastAsia="Times New Roman" w:hAnsi="Times New Roman" w:cs="Times New Roman"/>
          <w:color w:val="000000"/>
          <w:sz w:val="24"/>
          <w:szCs w:val="27"/>
          <w:lang w:eastAsia="tr-TR"/>
        </w:rPr>
        <w:t>.,</w:t>
      </w:r>
      <w:proofErr w:type="gramEnd"/>
      <w:r w:rsidRPr="00FC255D">
        <w:rPr>
          <w:rFonts w:ascii="Times New Roman" w:eastAsia="Times New Roman" w:hAnsi="Times New Roman" w:cs="Times New Roman"/>
          <w:color w:val="000000"/>
          <w:sz w:val="24"/>
          <w:szCs w:val="27"/>
          <w:lang w:eastAsia="tr-TR"/>
        </w:rPr>
        <w:t xml:space="preserve"> 10., 70. ve 128. maddelerine aykırılığı ileri sürülmüştür.</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b/>
          <w:bCs/>
          <w:color w:val="000000"/>
          <w:sz w:val="24"/>
          <w:szCs w:val="27"/>
          <w:lang w:eastAsia="tr-TR"/>
        </w:rPr>
        <w:t>III-</w:t>
      </w:r>
      <w:r w:rsidRPr="00FC255D">
        <w:rPr>
          <w:rFonts w:ascii="Times New Roman" w:eastAsia="Times New Roman" w:hAnsi="Times New Roman" w:cs="Times New Roman"/>
          <w:color w:val="000000"/>
          <w:sz w:val="24"/>
          <w:szCs w:val="27"/>
          <w:lang w:eastAsia="tr-TR"/>
        </w:rPr>
        <w:t> </w:t>
      </w:r>
      <w:r w:rsidRPr="00FC255D">
        <w:rPr>
          <w:rFonts w:ascii="Times New Roman" w:eastAsia="Times New Roman" w:hAnsi="Times New Roman" w:cs="Times New Roman"/>
          <w:b/>
          <w:bCs/>
          <w:color w:val="000000"/>
          <w:sz w:val="24"/>
          <w:szCs w:val="27"/>
          <w:lang w:eastAsia="tr-TR"/>
        </w:rPr>
        <w:t>İLK İNCELEME</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255D">
        <w:rPr>
          <w:rFonts w:ascii="Times New Roman" w:eastAsia="Times New Roman" w:hAnsi="Times New Roman" w:cs="Times New Roman"/>
          <w:color w:val="000000"/>
          <w:sz w:val="24"/>
          <w:szCs w:val="27"/>
          <w:lang w:eastAsia="tr-TR"/>
        </w:rPr>
        <w:t>Anayasa Mahkemesi </w:t>
      </w:r>
      <w:proofErr w:type="spellStart"/>
      <w:r w:rsidRPr="00FC255D">
        <w:rPr>
          <w:rFonts w:ascii="Times New Roman" w:eastAsia="Times New Roman" w:hAnsi="Times New Roman" w:cs="Times New Roman"/>
          <w:color w:val="000000"/>
          <w:sz w:val="24"/>
          <w:szCs w:val="27"/>
          <w:lang w:eastAsia="tr-TR"/>
        </w:rPr>
        <w:t>İçtüzüğü'nün</w:t>
      </w:r>
      <w:proofErr w:type="spellEnd"/>
      <w:r w:rsidRPr="00FC255D">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FC255D">
        <w:rPr>
          <w:rFonts w:ascii="Times New Roman" w:eastAsia="Times New Roman" w:hAnsi="Times New Roman" w:cs="Times New Roman"/>
          <w:color w:val="000000"/>
          <w:sz w:val="24"/>
          <w:szCs w:val="27"/>
          <w:lang w:eastAsia="tr-TR"/>
        </w:rPr>
        <w:t>Samia</w:t>
      </w:r>
      <w:proofErr w:type="spellEnd"/>
      <w:r w:rsidRPr="00FC255D">
        <w:rPr>
          <w:rFonts w:ascii="Times New Roman" w:eastAsia="Times New Roman" w:hAnsi="Times New Roman" w:cs="Times New Roman"/>
          <w:color w:val="000000"/>
          <w:sz w:val="24"/>
          <w:szCs w:val="27"/>
          <w:lang w:eastAsia="tr-TR"/>
        </w:rPr>
        <w:t xml:space="preserve"> AKBULUT, Yalçın ACARGÜN, </w:t>
      </w:r>
      <w:proofErr w:type="spellStart"/>
      <w:r w:rsidRPr="00FC255D">
        <w:rPr>
          <w:rFonts w:ascii="Times New Roman" w:eastAsia="Times New Roman" w:hAnsi="Times New Roman" w:cs="Times New Roman"/>
          <w:color w:val="000000"/>
          <w:sz w:val="24"/>
          <w:szCs w:val="27"/>
          <w:lang w:eastAsia="tr-TR"/>
        </w:rPr>
        <w:t>Sacit</w:t>
      </w:r>
      <w:proofErr w:type="spellEnd"/>
      <w:r w:rsidRPr="00FC255D">
        <w:rPr>
          <w:rFonts w:ascii="Times New Roman" w:eastAsia="Times New Roman" w:hAnsi="Times New Roman" w:cs="Times New Roman"/>
          <w:color w:val="000000"/>
          <w:sz w:val="24"/>
          <w:szCs w:val="27"/>
          <w:lang w:eastAsia="tr-TR"/>
        </w:rPr>
        <w:t xml:space="preserve"> ADALI, Ali HÜNER, Fulya KANTARCIOĞLU, Rüştü SÖNMEZ, Ertuğrul ERSOY, Tülay TUĞCU ve Ahmet </w:t>
      </w:r>
      <w:proofErr w:type="spellStart"/>
      <w:r w:rsidRPr="00FC255D">
        <w:rPr>
          <w:rFonts w:ascii="Times New Roman" w:eastAsia="Times New Roman" w:hAnsi="Times New Roman" w:cs="Times New Roman"/>
          <w:color w:val="000000"/>
          <w:sz w:val="24"/>
          <w:szCs w:val="27"/>
          <w:lang w:eastAsia="tr-TR"/>
        </w:rPr>
        <w:t>AKYALÇIN'ın</w:t>
      </w:r>
      <w:proofErr w:type="spellEnd"/>
      <w:r w:rsidRPr="00FC255D">
        <w:rPr>
          <w:rFonts w:ascii="Times New Roman" w:eastAsia="Times New Roman" w:hAnsi="Times New Roman" w:cs="Times New Roman"/>
          <w:color w:val="000000"/>
          <w:sz w:val="24"/>
          <w:szCs w:val="27"/>
          <w:lang w:eastAsia="tr-TR"/>
        </w:rPr>
        <w:t xml:space="preserve"> katılımlarıyla 27.6.2001 gününde yapılan ilk inceleme toplantısında, dosyada eksiklik bulunmadığından işin esasının incelenmesine, yürürlüğün durdurulması isteminin bu konudaki raporun hazırlanmasından sonra karara bağlanmasına oybirliğiyle karar verilmiştir.</w:t>
      </w:r>
      <w:proofErr w:type="gramEnd"/>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b/>
          <w:bCs/>
          <w:color w:val="000000"/>
          <w:sz w:val="24"/>
          <w:szCs w:val="27"/>
          <w:lang w:eastAsia="tr-TR"/>
        </w:rPr>
        <w:lastRenderedPageBreak/>
        <w:t>IV- ESASIN İNCELENMESİ</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 xml:space="preserve">Dava dilekçesi ve ekleri, işin esasına ilişkin rapor, iptali istenen yasa kuralları, dayanılan Anayasa kuralları ve bunların gerekçeleri ile diğer yasama belgeleri okunup incelendikten sonra gereği görüşülüp </w:t>
      </w:r>
      <w:proofErr w:type="gramStart"/>
      <w:r w:rsidRPr="00FC255D">
        <w:rPr>
          <w:rFonts w:ascii="Times New Roman" w:eastAsia="Times New Roman" w:hAnsi="Times New Roman" w:cs="Times New Roman"/>
          <w:color w:val="000000"/>
          <w:sz w:val="24"/>
          <w:szCs w:val="27"/>
          <w:lang w:eastAsia="tr-TR"/>
        </w:rPr>
        <w:t>düşünüldü :</w:t>
      </w:r>
      <w:proofErr w:type="gramEnd"/>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255D">
        <w:rPr>
          <w:rFonts w:ascii="Times New Roman" w:eastAsia="Times New Roman" w:hAnsi="Times New Roman" w:cs="Times New Roman"/>
          <w:color w:val="000000"/>
          <w:sz w:val="24"/>
          <w:szCs w:val="27"/>
          <w:lang w:eastAsia="tr-TR"/>
        </w:rPr>
        <w:t>Dava dilekçesinden, iptali istenilen kurallarda polis meslek yüksekokullarına ve Güvenlik Bilimleri Fakültesine, "genel lise, erkek teknik, kız teknik veya turizm ve ticaret lisesi mezunu" olanların alınabileceği, sayılan liseler arasında olmayan, daha kaliteli eğitim ve öğretim veren liseleri bitirenlerin ise belirtilen okullara alınmamasının "kamu yararı" ve "adalet" ilkelerine aykırı düştüğü, "</w:t>
      </w:r>
      <w:proofErr w:type="spellStart"/>
      <w:r w:rsidRPr="00FC255D">
        <w:rPr>
          <w:rFonts w:ascii="Times New Roman" w:eastAsia="Times New Roman" w:hAnsi="Times New Roman" w:cs="Times New Roman"/>
          <w:color w:val="000000"/>
          <w:sz w:val="24"/>
          <w:szCs w:val="27"/>
          <w:lang w:eastAsia="tr-TR"/>
        </w:rPr>
        <w:t>nisbeten</w:t>
      </w:r>
      <w:proofErr w:type="spellEnd"/>
      <w:r w:rsidRPr="00FC255D">
        <w:rPr>
          <w:rFonts w:ascii="Times New Roman" w:eastAsia="Times New Roman" w:hAnsi="Times New Roman" w:cs="Times New Roman"/>
          <w:color w:val="000000"/>
          <w:sz w:val="24"/>
          <w:szCs w:val="27"/>
          <w:lang w:eastAsia="tr-TR"/>
        </w:rPr>
        <w:t xml:space="preserve"> başarılı ve yetenekli" vatandaşlar için hizmete giriş olanağı getirildiği halde, "çok daha başarılı ve yetenekli" vatandaşlar için hiçbir haklı gerekçeye dayanmadan bu olanağın tanınmamasının adil olmayan sonuçları olduğu, bu nitelikleriyle yapılan yasal düzenlemelerin "hukuk devleti" ve "eşitlik" ilkeleri ile Anayasa'nın kamu hizmetlerine girme hakkı ile ilgili 70. maddesine, liyakat ilkesini düzenleyen 128. maddesinin ikinci fıkrasına ve özellikle, imam hatip lisesi mezunlarının bu okullara alınmamasının amaçlanması nedeniyle de "laiklik" ilkesine aykırı olduğu ileri sürülmüştür.</w:t>
      </w:r>
      <w:proofErr w:type="gramEnd"/>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255D">
        <w:rPr>
          <w:rFonts w:ascii="Times New Roman" w:eastAsia="Times New Roman" w:hAnsi="Times New Roman" w:cs="Times New Roman"/>
          <w:color w:val="000000"/>
          <w:sz w:val="24"/>
          <w:szCs w:val="27"/>
          <w:lang w:eastAsia="tr-TR"/>
        </w:rPr>
        <w:t xml:space="preserve">Polis yükseköğretim kurumlarına alınacak öğrencilerin kaynağını düzenleyen 28.11.1984 günlü, 3087 sayılı Polis Yükseköğretim Kanunu'nda yapılan değişiklikten önceki düzenlemede öğrenci kaynakları arasında "lise ve dengi okul mezunları" sayılarak herhangi bir sınırlama yapılmamış iken, önce 12.7.2000 günlü, 610 sayılı Kanun Hükmünde Kararname ile "genel ve teknik lise mezunları", daha sonra da açıklanan dava konusu 25.4.2001 günlü, 4652 sayılı yasal düzenleme ile "genel lise, erkek teknik öğretim, kız teknik öğretim ve ticaret ve turizm öğretimine bağlı okul </w:t>
      </w:r>
      <w:proofErr w:type="spellStart"/>
      <w:r w:rsidRPr="00FC255D">
        <w:rPr>
          <w:rFonts w:ascii="Times New Roman" w:eastAsia="Times New Roman" w:hAnsi="Times New Roman" w:cs="Times New Roman"/>
          <w:color w:val="000000"/>
          <w:sz w:val="24"/>
          <w:szCs w:val="27"/>
          <w:lang w:eastAsia="tr-TR"/>
        </w:rPr>
        <w:t>mezunları"na</w:t>
      </w:r>
      <w:proofErr w:type="spellEnd"/>
      <w:r w:rsidRPr="00FC255D">
        <w:rPr>
          <w:rFonts w:ascii="Times New Roman" w:eastAsia="Times New Roman" w:hAnsi="Times New Roman" w:cs="Times New Roman"/>
          <w:color w:val="000000"/>
          <w:sz w:val="24"/>
          <w:szCs w:val="27"/>
          <w:lang w:eastAsia="tr-TR"/>
        </w:rPr>
        <w:t xml:space="preserve"> yer verilerek kapsam daha da daraltılmıştır.</w:t>
      </w:r>
      <w:proofErr w:type="gramEnd"/>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255D">
        <w:rPr>
          <w:rFonts w:ascii="Times New Roman" w:eastAsia="Times New Roman" w:hAnsi="Times New Roman" w:cs="Times New Roman"/>
          <w:color w:val="000000"/>
          <w:sz w:val="24"/>
          <w:szCs w:val="27"/>
          <w:lang w:eastAsia="tr-TR"/>
        </w:rPr>
        <w:t xml:space="preserve">25.4.2001 günlü, 4652 sayılı "Polis Yüksek Öğretim </w:t>
      </w:r>
      <w:proofErr w:type="spellStart"/>
      <w:r w:rsidRPr="00FC255D">
        <w:rPr>
          <w:rFonts w:ascii="Times New Roman" w:eastAsia="Times New Roman" w:hAnsi="Times New Roman" w:cs="Times New Roman"/>
          <w:color w:val="000000"/>
          <w:sz w:val="24"/>
          <w:szCs w:val="27"/>
          <w:lang w:eastAsia="tr-TR"/>
        </w:rPr>
        <w:t>Kanunu"nun</w:t>
      </w:r>
      <w:proofErr w:type="spellEnd"/>
      <w:r w:rsidRPr="00FC255D">
        <w:rPr>
          <w:rFonts w:ascii="Times New Roman" w:eastAsia="Times New Roman" w:hAnsi="Times New Roman" w:cs="Times New Roman"/>
          <w:color w:val="000000"/>
          <w:sz w:val="24"/>
          <w:szCs w:val="27"/>
          <w:lang w:eastAsia="tr-TR"/>
        </w:rPr>
        <w:t xml:space="preserve"> 10. maddesinde, polis meslek yüksekokullarının kuruluşu ve öğrenci kaynakları ile öğretim süresi, 15. maddesinde de Güvenlik Bilimleri Fakültesinin öğrenci kaynakları, öğrencilerin istihkakları, özlük işlemleri, mecburi hizmet yükümlülüğü ve evlenme yasağı, Akademiye alınacak öğrencilerin nitelikleri ile giriş esas ve şartlarının yönetmelikle belirleneceği gibi kurallar düzenlenmiştir.</w:t>
      </w:r>
      <w:proofErr w:type="gramEnd"/>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255D">
        <w:rPr>
          <w:rFonts w:ascii="Times New Roman" w:eastAsia="Times New Roman" w:hAnsi="Times New Roman" w:cs="Times New Roman"/>
          <w:color w:val="000000"/>
          <w:sz w:val="24"/>
          <w:szCs w:val="27"/>
          <w:lang w:eastAsia="tr-TR"/>
        </w:rPr>
        <w:t xml:space="preserve">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w:t>
      </w:r>
      <w:proofErr w:type="spellStart"/>
      <w:r w:rsidRPr="00FC255D">
        <w:rPr>
          <w:rFonts w:ascii="Times New Roman" w:eastAsia="Times New Roman" w:hAnsi="Times New Roman" w:cs="Times New Roman"/>
          <w:color w:val="000000"/>
          <w:sz w:val="24"/>
          <w:szCs w:val="27"/>
          <w:lang w:eastAsia="tr-TR"/>
        </w:rPr>
        <w:t>yasakoyucunun</w:t>
      </w:r>
      <w:proofErr w:type="spellEnd"/>
      <w:r w:rsidRPr="00FC255D">
        <w:rPr>
          <w:rFonts w:ascii="Times New Roman" w:eastAsia="Times New Roman" w:hAnsi="Times New Roman" w:cs="Times New Roman"/>
          <w:color w:val="000000"/>
          <w:sz w:val="24"/>
          <w:szCs w:val="27"/>
          <w:lang w:eastAsia="tr-TR"/>
        </w:rPr>
        <w:t xml:space="preserve"> da bozamayacağı temel hukuk ilkeleri bulunduğu bilincinde olan devlettir. </w:t>
      </w:r>
      <w:proofErr w:type="gramEnd"/>
      <w:r w:rsidRPr="00FC255D">
        <w:rPr>
          <w:rFonts w:ascii="Times New Roman" w:eastAsia="Times New Roman" w:hAnsi="Times New Roman" w:cs="Times New Roman"/>
          <w:color w:val="000000"/>
          <w:sz w:val="24"/>
          <w:szCs w:val="27"/>
          <w:lang w:eastAsia="tr-TR"/>
        </w:rPr>
        <w:t xml:space="preserve">Bu bağlamda, hukuk devletinde </w:t>
      </w:r>
      <w:proofErr w:type="spellStart"/>
      <w:r w:rsidRPr="00FC255D">
        <w:rPr>
          <w:rFonts w:ascii="Times New Roman" w:eastAsia="Times New Roman" w:hAnsi="Times New Roman" w:cs="Times New Roman"/>
          <w:color w:val="000000"/>
          <w:sz w:val="24"/>
          <w:szCs w:val="27"/>
          <w:lang w:eastAsia="tr-TR"/>
        </w:rPr>
        <w:t>yasakoyucu</w:t>
      </w:r>
      <w:proofErr w:type="spellEnd"/>
      <w:r w:rsidRPr="00FC255D">
        <w:rPr>
          <w:rFonts w:ascii="Times New Roman" w:eastAsia="Times New Roman" w:hAnsi="Times New Roman" w:cs="Times New Roman"/>
          <w:color w:val="000000"/>
          <w:sz w:val="24"/>
          <w:szCs w:val="27"/>
          <w:lang w:eastAsia="tr-TR"/>
        </w:rPr>
        <w:t>, yasaların yalnız Anayasa'ya değil, evrensel hukuk ilkelerine de uygun olmasını sağlamakla yükümlüdür.</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Anayasa'nın 10. maddesine göre,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 xml:space="preserve">"Yasa önünde eşitlik ilkesi" hukuksal durumları aynı olanlar için söz konusudur. Bu ilke ile eylemli değil hukuksal eşitlik öngörülmektedir. Eşitlik ilkesinin amacı, aynı durumda bulunan kişilerin yasalarca aynı işleme bağlı tutulmalarını sağlamak ve kişilere yasa karşısında ayırım yapılmasını ve ayrıcalık tanınmasını önlemektir. Bu ilkeyle, aynı durumda bulunan kimi </w:t>
      </w:r>
      <w:r w:rsidRPr="00FC255D">
        <w:rPr>
          <w:rFonts w:ascii="Times New Roman" w:eastAsia="Times New Roman" w:hAnsi="Times New Roman" w:cs="Times New Roman"/>
          <w:color w:val="000000"/>
          <w:sz w:val="24"/>
          <w:szCs w:val="27"/>
          <w:lang w:eastAsia="tr-TR"/>
        </w:rPr>
        <w:lastRenderedPageBreak/>
        <w:t>kişi ve topluluklara ayrı kurallar uygulanarak yasa karşısında eşitliğin çiğnenmesi yasaklanmıştır. Yasa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çiğnenmiş olmaz.</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 xml:space="preserve">Yasa'nın gerekçesinde de belirtildiği gibi, iptali istenilen kuralların, temelde, Türk toplumuna ve Emniyet Örgütünün ihtiyaç ve beklentilerine yanıt verebilecek nitelikte polislerin yetiştirilmeleri ve onların insan haklarına saygılı, ancak devlet otoritesini de zaafa uğratmayacak bir yapıda eğitilmeleri için, eğitim hizmetlerinin gelişen bilim ve teknolojiye paralel olarak yapılandırılmasını sağlamayı amaçladığı anlaşılmaktadır. Böylece, adı geçen okullara "...genel lise, erkek teknik öğretim, kız teknik öğretim ve ticaret ve turizm öğretimine bağlı okul mezunları arasından..." öğrenci alınmasının emniyet hizmetlerinin gereksinimlerine daha uygun olduğu düşünülmüştür. Belirli önemde bazı kamu hizmetlerinin özelliklerini gözeterek gerçekleştirdiği bu tür düzenlemeler anayasal ilkelere bağlı kalmak ve hizmetin gereklerini dikkate almak koşuluyla </w:t>
      </w:r>
      <w:proofErr w:type="spellStart"/>
      <w:r w:rsidRPr="00FC255D">
        <w:rPr>
          <w:rFonts w:ascii="Times New Roman" w:eastAsia="Times New Roman" w:hAnsi="Times New Roman" w:cs="Times New Roman"/>
          <w:color w:val="000000"/>
          <w:sz w:val="24"/>
          <w:szCs w:val="27"/>
          <w:lang w:eastAsia="tr-TR"/>
        </w:rPr>
        <w:t>yasakoyucunun</w:t>
      </w:r>
      <w:proofErr w:type="spellEnd"/>
      <w:r w:rsidRPr="00FC255D">
        <w:rPr>
          <w:rFonts w:ascii="Times New Roman" w:eastAsia="Times New Roman" w:hAnsi="Times New Roman" w:cs="Times New Roman"/>
          <w:color w:val="000000"/>
          <w:sz w:val="24"/>
          <w:szCs w:val="27"/>
          <w:lang w:eastAsia="tr-TR"/>
        </w:rPr>
        <w:t xml:space="preserve"> takdir yetkisi içinde olan bir yasama işlemidir. Bu nedenle, farklı liselerden mezun olanlar aynı nitelikleri taşımadıklarından eşitlik karşılaştırmasına esas alınamazlar.</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Açıklanan nedenlerle 4652 sayılı Polis Yükseköğretim Kanunu'nun 10. ve 15. maddelerinin dava konusu kuralları, Anayasa'nın 2. ve 10. maddelerine aykırı değildir. İptal isteminin reddi gerekir.</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 xml:space="preserve">Mustafa BUMİN, Haşim KILIÇ ve </w:t>
      </w:r>
      <w:proofErr w:type="spellStart"/>
      <w:r w:rsidRPr="00FC255D">
        <w:rPr>
          <w:rFonts w:ascii="Times New Roman" w:eastAsia="Times New Roman" w:hAnsi="Times New Roman" w:cs="Times New Roman"/>
          <w:color w:val="000000"/>
          <w:sz w:val="24"/>
          <w:szCs w:val="27"/>
          <w:lang w:eastAsia="tr-TR"/>
        </w:rPr>
        <w:t>Sacit</w:t>
      </w:r>
      <w:proofErr w:type="spellEnd"/>
      <w:r w:rsidRPr="00FC255D">
        <w:rPr>
          <w:rFonts w:ascii="Times New Roman" w:eastAsia="Times New Roman" w:hAnsi="Times New Roman" w:cs="Times New Roman"/>
          <w:color w:val="000000"/>
          <w:sz w:val="24"/>
          <w:szCs w:val="27"/>
          <w:lang w:eastAsia="tr-TR"/>
        </w:rPr>
        <w:t xml:space="preserve"> ADALI bu görüşlere katılmamışlardır.</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Dava dilekçesinde Anayasa'nın 70. maddesi ile 128. maddesinin ikinci fıkrasına da aykırılık olduğu ileri sürülmekte ise de, kuralın bu maddelerle ilgisi görülmemiştir.</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b/>
          <w:bCs/>
          <w:color w:val="000000"/>
          <w:sz w:val="24"/>
          <w:szCs w:val="27"/>
          <w:lang w:eastAsia="tr-TR"/>
        </w:rPr>
        <w:t>V- YÜRÜRLÜĞÜN DURDURULMASI İSTEMİ</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 xml:space="preserve">25.4.2001 günlü, 4652 sayılı "Polis Yükseköğretim </w:t>
      </w:r>
      <w:proofErr w:type="spellStart"/>
      <w:r w:rsidRPr="00FC255D">
        <w:rPr>
          <w:rFonts w:ascii="Times New Roman" w:eastAsia="Times New Roman" w:hAnsi="Times New Roman" w:cs="Times New Roman"/>
          <w:color w:val="000000"/>
          <w:sz w:val="24"/>
          <w:szCs w:val="27"/>
          <w:lang w:eastAsia="tr-TR"/>
        </w:rPr>
        <w:t>Kanunu"nun</w:t>
      </w:r>
      <w:proofErr w:type="spellEnd"/>
      <w:r w:rsidRPr="00FC255D">
        <w:rPr>
          <w:rFonts w:ascii="Times New Roman" w:eastAsia="Times New Roman" w:hAnsi="Times New Roman" w:cs="Times New Roman"/>
          <w:color w:val="000000"/>
          <w:sz w:val="24"/>
          <w:szCs w:val="27"/>
          <w:lang w:eastAsia="tr-TR"/>
        </w:rPr>
        <w:t>;</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A- 10. maddesinin ikinci fıkrasının "...genel lise, erkek teknik öğretim, kız teknik öğretim ve ticaret ve turizm öğretimine bağlı okul mezunları arasından..." bölümünün,</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B- 15. maddesinin birinci fıkrasının "...genel lise, erkek teknik öğretim, kız teknik öğretim ve ticaret ve turizm öğretimine bağlı okul mezunları arasından..." bölümünün,</w:t>
      </w:r>
    </w:p>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12.2.2004 gününde, E.2001/349, K.2004/5 (Yürürlüğü Durdurma) sayılı kararla yürürlüğün durdurulması isteminin reddine oybirliği ile karar verilmiştir.</w:t>
      </w:r>
    </w:p>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b/>
          <w:bCs/>
          <w:color w:val="000000"/>
          <w:sz w:val="24"/>
          <w:szCs w:val="27"/>
          <w:lang w:eastAsia="tr-TR"/>
        </w:rPr>
        <w:t>VI- SONUÇ</w:t>
      </w:r>
    </w:p>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 xml:space="preserve">25.4.2001 günlü, 4652 sayılı "Polis Yüksek Öğretim </w:t>
      </w:r>
      <w:proofErr w:type="spellStart"/>
      <w:r w:rsidRPr="00FC255D">
        <w:rPr>
          <w:rFonts w:ascii="Times New Roman" w:eastAsia="Times New Roman" w:hAnsi="Times New Roman" w:cs="Times New Roman"/>
          <w:color w:val="000000"/>
          <w:sz w:val="24"/>
          <w:szCs w:val="27"/>
          <w:lang w:eastAsia="tr-TR"/>
        </w:rPr>
        <w:t>Kanunu"nun</w:t>
      </w:r>
      <w:proofErr w:type="spellEnd"/>
      <w:r w:rsidRPr="00FC255D">
        <w:rPr>
          <w:rFonts w:ascii="Times New Roman" w:eastAsia="Times New Roman" w:hAnsi="Times New Roman" w:cs="Times New Roman"/>
          <w:color w:val="000000"/>
          <w:sz w:val="24"/>
          <w:szCs w:val="27"/>
          <w:lang w:eastAsia="tr-TR"/>
        </w:rPr>
        <w:t>;</w:t>
      </w:r>
    </w:p>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A- 10. maddesinin ikinci fıkrasının "...genel lise, erkek teknik öğretim, kız teknik öğretim ve ticaret ve turizm öğretimine bağlı okul mezunları arasından..." bölümünün,</w:t>
      </w:r>
    </w:p>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B- 15. maddesinin birinci fıkrasının "...genel lise, erkek teknik öğretim, kız teknik öğretim ve ticaret ve turizm öğretimine bağlı okul mezunları arasından..." bölümünün,</w:t>
      </w:r>
    </w:p>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lastRenderedPageBreak/>
        <w:t xml:space="preserve">Anayasa'ya aykırı olmadığına ve iptal isteminin REDDİNE, Mustafa BUMİN, Haşim KILIÇ ile </w:t>
      </w:r>
      <w:proofErr w:type="spellStart"/>
      <w:r w:rsidRPr="00FC255D">
        <w:rPr>
          <w:rFonts w:ascii="Times New Roman" w:eastAsia="Times New Roman" w:hAnsi="Times New Roman" w:cs="Times New Roman"/>
          <w:color w:val="000000"/>
          <w:sz w:val="24"/>
          <w:szCs w:val="27"/>
          <w:lang w:eastAsia="tr-TR"/>
        </w:rPr>
        <w:t>Sacit</w:t>
      </w:r>
      <w:proofErr w:type="spellEnd"/>
      <w:r w:rsidRPr="00FC255D">
        <w:rPr>
          <w:rFonts w:ascii="Times New Roman" w:eastAsia="Times New Roman" w:hAnsi="Times New Roman" w:cs="Times New Roman"/>
          <w:color w:val="000000"/>
          <w:sz w:val="24"/>
          <w:szCs w:val="27"/>
          <w:lang w:eastAsia="tr-TR"/>
        </w:rPr>
        <w:t xml:space="preserve"> </w:t>
      </w:r>
      <w:proofErr w:type="spellStart"/>
      <w:r w:rsidRPr="00FC255D">
        <w:rPr>
          <w:rFonts w:ascii="Times New Roman" w:eastAsia="Times New Roman" w:hAnsi="Times New Roman" w:cs="Times New Roman"/>
          <w:color w:val="000000"/>
          <w:sz w:val="24"/>
          <w:szCs w:val="27"/>
          <w:lang w:eastAsia="tr-TR"/>
        </w:rPr>
        <w:t>ADALI'nın</w:t>
      </w:r>
      <w:proofErr w:type="spellEnd"/>
      <w:r w:rsidRPr="00FC255D">
        <w:rPr>
          <w:rFonts w:ascii="Times New Roman" w:eastAsia="Times New Roman" w:hAnsi="Times New Roman" w:cs="Times New Roman"/>
          <w:color w:val="000000"/>
          <w:sz w:val="24"/>
          <w:szCs w:val="27"/>
          <w:lang w:eastAsia="tr-TR"/>
        </w:rPr>
        <w:t xml:space="preserve"> </w:t>
      </w:r>
      <w:proofErr w:type="spellStart"/>
      <w:r w:rsidRPr="00FC255D">
        <w:rPr>
          <w:rFonts w:ascii="Times New Roman" w:eastAsia="Times New Roman" w:hAnsi="Times New Roman" w:cs="Times New Roman"/>
          <w:color w:val="000000"/>
          <w:sz w:val="24"/>
          <w:szCs w:val="27"/>
          <w:lang w:eastAsia="tr-TR"/>
        </w:rPr>
        <w:t>karşıoyları</w:t>
      </w:r>
      <w:proofErr w:type="spellEnd"/>
      <w:r w:rsidRPr="00FC255D">
        <w:rPr>
          <w:rFonts w:ascii="Times New Roman" w:eastAsia="Times New Roman" w:hAnsi="Times New Roman" w:cs="Times New Roman"/>
          <w:color w:val="000000"/>
          <w:sz w:val="24"/>
          <w:szCs w:val="27"/>
          <w:lang w:eastAsia="tr-TR"/>
        </w:rPr>
        <w:t xml:space="preserve"> ve OYÇOKLUĞUYLA, 12.2.2004 gününde karar verildi.</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C255D" w:rsidRPr="00FC255D" w:rsidTr="004F63CB">
        <w:trPr>
          <w:tblCellSpacing w:w="0" w:type="dxa"/>
          <w:jc w:val="center"/>
        </w:trPr>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 </w:t>
            </w:r>
          </w:p>
        </w:tc>
        <w:tc>
          <w:tcPr>
            <w:tcW w:w="1667" w:type="pct"/>
            <w:gridSpan w:val="2"/>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 </w:t>
            </w:r>
          </w:p>
        </w:tc>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 </w:t>
            </w:r>
          </w:p>
        </w:tc>
      </w:tr>
      <w:tr w:rsidR="00FC255D" w:rsidRPr="00FC255D" w:rsidTr="004F63CB">
        <w:trPr>
          <w:tblCellSpacing w:w="0" w:type="dxa"/>
          <w:jc w:val="center"/>
        </w:trPr>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Başkan</w:t>
            </w:r>
          </w:p>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Mustafa BUMİN</w:t>
            </w:r>
          </w:p>
        </w:tc>
        <w:tc>
          <w:tcPr>
            <w:tcW w:w="1667" w:type="pct"/>
            <w:gridSpan w:val="2"/>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Başkanvekili</w:t>
            </w:r>
          </w:p>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Haşim KILIÇ</w:t>
            </w:r>
          </w:p>
        </w:tc>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Üye</w:t>
            </w:r>
          </w:p>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C255D">
              <w:rPr>
                <w:rFonts w:ascii="Times New Roman" w:eastAsia="Times New Roman" w:hAnsi="Times New Roman" w:cs="Times New Roman"/>
                <w:sz w:val="24"/>
                <w:szCs w:val="24"/>
                <w:lang w:eastAsia="tr-TR"/>
              </w:rPr>
              <w:t>Sacit</w:t>
            </w:r>
            <w:proofErr w:type="spellEnd"/>
            <w:r w:rsidRPr="00FC255D">
              <w:rPr>
                <w:rFonts w:ascii="Times New Roman" w:eastAsia="Times New Roman" w:hAnsi="Times New Roman" w:cs="Times New Roman"/>
                <w:sz w:val="24"/>
                <w:szCs w:val="24"/>
                <w:lang w:eastAsia="tr-TR"/>
              </w:rPr>
              <w:t xml:space="preserve"> ADALI</w:t>
            </w:r>
          </w:p>
        </w:tc>
      </w:tr>
      <w:tr w:rsidR="00FC255D" w:rsidRPr="00FC255D" w:rsidTr="004F63CB">
        <w:trPr>
          <w:tblCellSpacing w:w="0" w:type="dxa"/>
          <w:jc w:val="center"/>
        </w:trPr>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 </w:t>
            </w:r>
          </w:p>
        </w:tc>
        <w:tc>
          <w:tcPr>
            <w:tcW w:w="1667" w:type="pct"/>
            <w:gridSpan w:val="2"/>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 </w:t>
            </w:r>
          </w:p>
        </w:tc>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 </w:t>
            </w:r>
          </w:p>
        </w:tc>
      </w:tr>
      <w:tr w:rsidR="00FC255D" w:rsidRPr="00FC255D" w:rsidTr="004F63CB">
        <w:trPr>
          <w:tblCellSpacing w:w="0" w:type="dxa"/>
          <w:jc w:val="center"/>
        </w:trPr>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Üye</w:t>
            </w:r>
          </w:p>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Ali HÜNER</w:t>
            </w:r>
          </w:p>
        </w:tc>
        <w:tc>
          <w:tcPr>
            <w:tcW w:w="1667" w:type="pct"/>
            <w:gridSpan w:val="2"/>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Üye</w:t>
            </w:r>
          </w:p>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Fulya KANTARCIOĞLU</w:t>
            </w:r>
          </w:p>
        </w:tc>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Üye</w:t>
            </w:r>
          </w:p>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Aysel PEKİNER</w:t>
            </w:r>
          </w:p>
        </w:tc>
      </w:tr>
      <w:tr w:rsidR="00FC255D" w:rsidRPr="00FC255D" w:rsidTr="004F63CB">
        <w:trPr>
          <w:tblCellSpacing w:w="0" w:type="dxa"/>
          <w:jc w:val="center"/>
        </w:trPr>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 </w:t>
            </w:r>
          </w:p>
        </w:tc>
        <w:tc>
          <w:tcPr>
            <w:tcW w:w="1667" w:type="pct"/>
            <w:gridSpan w:val="2"/>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 </w:t>
            </w:r>
          </w:p>
        </w:tc>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 </w:t>
            </w:r>
          </w:p>
        </w:tc>
      </w:tr>
      <w:tr w:rsidR="00FC255D" w:rsidRPr="00FC255D" w:rsidTr="004F63CB">
        <w:trPr>
          <w:tblCellSpacing w:w="0" w:type="dxa"/>
          <w:jc w:val="center"/>
        </w:trPr>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Üye</w:t>
            </w:r>
          </w:p>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Ertuğrul ERSOY</w:t>
            </w:r>
          </w:p>
        </w:tc>
        <w:tc>
          <w:tcPr>
            <w:tcW w:w="1667" w:type="pct"/>
            <w:gridSpan w:val="2"/>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Üye</w:t>
            </w:r>
          </w:p>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Tülay TUĞCU</w:t>
            </w:r>
          </w:p>
        </w:tc>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Üye</w:t>
            </w:r>
          </w:p>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Ahmet AKYALÇIN</w:t>
            </w:r>
          </w:p>
        </w:tc>
      </w:tr>
      <w:tr w:rsidR="00FC255D" w:rsidRPr="00FC255D" w:rsidTr="004F63CB">
        <w:trPr>
          <w:tblCellSpacing w:w="0" w:type="dxa"/>
          <w:jc w:val="center"/>
        </w:trPr>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 </w:t>
            </w:r>
          </w:p>
        </w:tc>
        <w:tc>
          <w:tcPr>
            <w:tcW w:w="1667" w:type="pct"/>
            <w:gridSpan w:val="2"/>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 </w:t>
            </w:r>
          </w:p>
        </w:tc>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 </w:t>
            </w:r>
          </w:p>
        </w:tc>
      </w:tr>
      <w:tr w:rsidR="00FC255D" w:rsidRPr="00FC255D" w:rsidTr="004F63CB">
        <w:trPr>
          <w:tblCellSpacing w:w="0" w:type="dxa"/>
          <w:jc w:val="center"/>
        </w:trPr>
        <w:tc>
          <w:tcPr>
            <w:tcW w:w="2500" w:type="pct"/>
            <w:gridSpan w:val="2"/>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Üye</w:t>
            </w:r>
          </w:p>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Mehmet ERTEN</w:t>
            </w:r>
          </w:p>
        </w:tc>
        <w:tc>
          <w:tcPr>
            <w:tcW w:w="2500" w:type="pct"/>
            <w:gridSpan w:val="2"/>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Üye</w:t>
            </w:r>
          </w:p>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Fazıl SAĞLAM</w:t>
            </w:r>
          </w:p>
        </w:tc>
      </w:tr>
    </w:tbl>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 </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b/>
          <w:bCs/>
          <w:color w:val="000000"/>
          <w:sz w:val="24"/>
          <w:szCs w:val="27"/>
          <w:lang w:eastAsia="tr-TR"/>
        </w:rPr>
        <w:t> </w:t>
      </w:r>
    </w:p>
    <w:p w:rsidR="00FC255D" w:rsidRDefault="00FC255D" w:rsidP="004F63C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b/>
          <w:bCs/>
          <w:color w:val="000000"/>
          <w:sz w:val="24"/>
          <w:szCs w:val="27"/>
          <w:lang w:eastAsia="tr-TR"/>
        </w:rPr>
        <w:t>KARŞIOY</w:t>
      </w:r>
    </w:p>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25.4.2001 günlü 4652 sayılı Polis Yüksek Öğretim Kanunu'nun 10. maddesinin ikinci, 15. maddesinin birinci fıkrasında yer alan "...genel lise, erkek teknik öğretim, kız teknik öğretim ve</w:t>
      </w:r>
      <w:r w:rsidRPr="00FC255D">
        <w:rPr>
          <w:rFonts w:ascii="Times New Roman" w:eastAsia="Times New Roman" w:hAnsi="Times New Roman" w:cs="Times New Roman"/>
          <w:i/>
          <w:iCs/>
          <w:color w:val="000000"/>
          <w:sz w:val="24"/>
          <w:szCs w:val="27"/>
          <w:lang w:eastAsia="tr-TR"/>
        </w:rPr>
        <w:t> </w:t>
      </w:r>
      <w:r w:rsidRPr="00FC255D">
        <w:rPr>
          <w:rFonts w:ascii="Times New Roman" w:eastAsia="Times New Roman" w:hAnsi="Times New Roman" w:cs="Times New Roman"/>
          <w:color w:val="000000"/>
          <w:sz w:val="24"/>
          <w:szCs w:val="27"/>
          <w:lang w:eastAsia="tr-TR"/>
        </w:rPr>
        <w:t>ticaret ve</w:t>
      </w:r>
      <w:r w:rsidRPr="00FC255D">
        <w:rPr>
          <w:rFonts w:ascii="Times New Roman" w:eastAsia="Times New Roman" w:hAnsi="Times New Roman" w:cs="Times New Roman"/>
          <w:i/>
          <w:iCs/>
          <w:color w:val="000000"/>
          <w:sz w:val="24"/>
          <w:szCs w:val="27"/>
          <w:lang w:eastAsia="tr-TR"/>
        </w:rPr>
        <w:t> </w:t>
      </w:r>
      <w:r w:rsidRPr="00FC255D">
        <w:rPr>
          <w:rFonts w:ascii="Times New Roman" w:eastAsia="Times New Roman" w:hAnsi="Times New Roman" w:cs="Times New Roman"/>
          <w:color w:val="000000"/>
          <w:sz w:val="24"/>
          <w:szCs w:val="27"/>
          <w:lang w:eastAsia="tr-TR"/>
        </w:rPr>
        <w:t>turizm öğretimine bağlı okul mezunları arasından..." bölümünün Anayasa'ya aykırı olduğu gerekçesiyle iptal davası açılmıştır.</w:t>
      </w:r>
    </w:p>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255D">
        <w:rPr>
          <w:rFonts w:ascii="Times New Roman" w:eastAsia="Times New Roman" w:hAnsi="Times New Roman" w:cs="Times New Roman"/>
          <w:color w:val="000000"/>
          <w:sz w:val="24"/>
          <w:szCs w:val="27"/>
          <w:lang w:eastAsia="tr-TR"/>
        </w:rPr>
        <w:t>Daha önce, Polis Yükseköğretim kurumlarına alınacak öğrenci kaynaklarını</w:t>
      </w:r>
      <w:r w:rsidRPr="00FC255D">
        <w:rPr>
          <w:rFonts w:ascii="Times New Roman" w:eastAsia="Times New Roman" w:hAnsi="Times New Roman" w:cs="Times New Roman"/>
          <w:color w:val="000000"/>
          <w:sz w:val="24"/>
          <w:szCs w:val="27"/>
          <w:lang w:eastAsia="tr-TR"/>
        </w:rPr>
        <w:br/>
        <w:t>düzenleyen 28.11.1984 gün ve 3087 sayılı Yasa'da öğrenci kaynakları arasında "...lise ve</w:t>
      </w:r>
      <w:r w:rsidRPr="00FC255D">
        <w:rPr>
          <w:rFonts w:ascii="Times New Roman" w:eastAsia="Times New Roman" w:hAnsi="Times New Roman" w:cs="Times New Roman"/>
          <w:color w:val="000000"/>
          <w:sz w:val="24"/>
          <w:szCs w:val="27"/>
          <w:lang w:eastAsia="tr-TR"/>
        </w:rPr>
        <w:br/>
        <w:t>dengi okul mezunları..." denilerek, lise ve dengi okul mezunları arasında hiç bir ayrım</w:t>
      </w:r>
      <w:r w:rsidRPr="00FC255D">
        <w:rPr>
          <w:rFonts w:ascii="Times New Roman" w:eastAsia="Times New Roman" w:hAnsi="Times New Roman" w:cs="Times New Roman"/>
          <w:color w:val="000000"/>
          <w:sz w:val="24"/>
          <w:szCs w:val="27"/>
          <w:lang w:eastAsia="tr-TR"/>
        </w:rPr>
        <w:br/>
        <w:t>yapılmamışken, dava konusu düzenleme ile "...genel lise, erkek teknik öğretim, kız teknik öğretim, ticaret ve turizm öğretimine bağlı okul mezunları..." biçiminde değişiklik yapılarak lise dengi meslek lisesi mezunlarından bir bölümüne Polis Yükseköğretim kurumlarına girme olanağı ortadan kaldırılmıştır.</w:t>
      </w:r>
      <w:proofErr w:type="gramEnd"/>
    </w:p>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Anayasa'nın 10. maddesinde yer alan eşitlik ilkesi, aynı durumda bulunan kişilerin yasalarca aynı işleme bağlı tutulmasını sağlamak ve yasa karşısında dil, ırk, cinsiyet, siyasal düşünce, felsefi inanç, din ve mezhep gibi nedenlerle ayrım yaratılmamasını zorunlu kılar.</w:t>
      </w:r>
    </w:p>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lastRenderedPageBreak/>
        <w:t>Yapılan düzenleme ile meslek liselerinin bir bölümünün Polis Yükseköğretim kurumlarına kabul edilmesi, aynı konumda bulunan bir bölümünün ise kabul edilmemesi </w:t>
      </w:r>
      <w:proofErr w:type="spellStart"/>
      <w:r w:rsidRPr="00FC255D">
        <w:rPr>
          <w:rFonts w:ascii="Times New Roman" w:eastAsia="Times New Roman" w:hAnsi="Times New Roman" w:cs="Times New Roman"/>
          <w:color w:val="000000"/>
          <w:sz w:val="24"/>
          <w:szCs w:val="27"/>
          <w:lang w:eastAsia="tr-TR"/>
        </w:rPr>
        <w:t>Yasakoyucu'nun</w:t>
      </w:r>
      <w:proofErr w:type="spellEnd"/>
      <w:r w:rsidRPr="00FC255D">
        <w:rPr>
          <w:rFonts w:ascii="Times New Roman" w:eastAsia="Times New Roman" w:hAnsi="Times New Roman" w:cs="Times New Roman"/>
          <w:color w:val="000000"/>
          <w:sz w:val="24"/>
          <w:szCs w:val="27"/>
          <w:lang w:eastAsia="tr-TR"/>
        </w:rPr>
        <w:t xml:space="preserve"> takdir alanı içinde değerlendirilerek iptal istemi reddedilmiştir.</w:t>
      </w:r>
    </w:p>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Anayasa'da öngörülmeyen bir konunun düzenlenmesi kuşkusuz ki yasama organının takdirine bırakılmıştır. Ancak, bu yetki, mutlak olmayıp Anayasa'nın temel ilkeleri yanında üstün hukukun genel ilkeleri ile de sınırlandırılmıştır.</w:t>
      </w:r>
    </w:p>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FC255D">
        <w:rPr>
          <w:rFonts w:ascii="Times New Roman" w:eastAsia="Times New Roman" w:hAnsi="Times New Roman" w:cs="Times New Roman"/>
          <w:color w:val="000000"/>
          <w:sz w:val="24"/>
          <w:szCs w:val="27"/>
          <w:lang w:eastAsia="tr-TR"/>
        </w:rPr>
        <w:t>Yasakoyucu</w:t>
      </w:r>
      <w:proofErr w:type="spellEnd"/>
      <w:r w:rsidRPr="00FC255D">
        <w:rPr>
          <w:rFonts w:ascii="Times New Roman" w:eastAsia="Times New Roman" w:hAnsi="Times New Roman" w:cs="Times New Roman"/>
          <w:color w:val="000000"/>
          <w:sz w:val="24"/>
          <w:szCs w:val="27"/>
          <w:lang w:eastAsia="tr-TR"/>
        </w:rPr>
        <w:t xml:space="preserve"> iptali istenen kurallarla genel lise, erkek teknik öğretim, kız teknik öğretim, ticaret ve turizm öğretimine bağlı mesleki eğitime dayalı ortaöğretim mezunlarının Polis Yükseköğretimine girmelerini uygun görmüş, aynı şekilde meslek eğitimine dayalı program uygulayan endüstri, kimya, yapı, iletişim, spor, mahalli idareler, imam hatip ve meteoroloji gibi meslek eğitimi veren lise mezunlarını bu </w:t>
      </w:r>
      <w:proofErr w:type="gramStart"/>
      <w:r w:rsidRPr="00FC255D">
        <w:rPr>
          <w:rFonts w:ascii="Times New Roman" w:eastAsia="Times New Roman" w:hAnsi="Times New Roman" w:cs="Times New Roman"/>
          <w:color w:val="000000"/>
          <w:sz w:val="24"/>
          <w:szCs w:val="27"/>
          <w:lang w:eastAsia="tr-TR"/>
        </w:rPr>
        <w:t>imkandan</w:t>
      </w:r>
      <w:proofErr w:type="gramEnd"/>
      <w:r w:rsidRPr="00FC255D">
        <w:rPr>
          <w:rFonts w:ascii="Times New Roman" w:eastAsia="Times New Roman" w:hAnsi="Times New Roman" w:cs="Times New Roman"/>
          <w:color w:val="000000"/>
          <w:sz w:val="24"/>
          <w:szCs w:val="27"/>
          <w:lang w:eastAsia="tr-TR"/>
        </w:rPr>
        <w:t xml:space="preserve"> yoksun bırakmıştır. Aynı konumda olan bir bölüm meslek lisesi mezunlarına bir imtiyaz ve ayrıcalık tanınırken, bir bölümüne bu </w:t>
      </w:r>
      <w:proofErr w:type="gramStart"/>
      <w:r w:rsidRPr="00FC255D">
        <w:rPr>
          <w:rFonts w:ascii="Times New Roman" w:eastAsia="Times New Roman" w:hAnsi="Times New Roman" w:cs="Times New Roman"/>
          <w:color w:val="000000"/>
          <w:sz w:val="24"/>
          <w:szCs w:val="27"/>
          <w:lang w:eastAsia="tr-TR"/>
        </w:rPr>
        <w:t>imkanın</w:t>
      </w:r>
      <w:proofErr w:type="gramEnd"/>
      <w:r w:rsidRPr="00FC255D">
        <w:rPr>
          <w:rFonts w:ascii="Times New Roman" w:eastAsia="Times New Roman" w:hAnsi="Times New Roman" w:cs="Times New Roman"/>
          <w:color w:val="000000"/>
          <w:sz w:val="24"/>
          <w:szCs w:val="27"/>
          <w:lang w:eastAsia="tr-TR"/>
        </w:rPr>
        <w:t xml:space="preserve"> tanınmaması eşitlik ilkesine aykırıdır. Aynı konumdaki meslek liseleri arasında böyle bir ayrıma gidilmesini haklı kılacak bir neden ortaya konulamamıştır. Yasama belgelerinde olmadığı gibi çoğunluk görüşünde de bu eşitsizliğin haklı nedeni açıklanamamıştır. Bunun yasama organının takdir hakkı ile açıklanmış olması örtülü bir amaca ulaşmak için yapılan bir düzenlemenin Anayasa'ya uygunluğunun gerekçesi olamaz. Haklılık ortaya konulmadan makul ve anlaşılabilir bir düzenleme olduğunun </w:t>
      </w:r>
      <w:proofErr w:type="spellStart"/>
      <w:r w:rsidRPr="00FC255D">
        <w:rPr>
          <w:rFonts w:ascii="Times New Roman" w:eastAsia="Times New Roman" w:hAnsi="Times New Roman" w:cs="Times New Roman"/>
          <w:color w:val="000000"/>
          <w:sz w:val="24"/>
          <w:szCs w:val="27"/>
          <w:lang w:eastAsia="tr-TR"/>
        </w:rPr>
        <w:t>tesbiti</w:t>
      </w:r>
      <w:proofErr w:type="spellEnd"/>
      <w:r w:rsidRPr="00FC255D">
        <w:rPr>
          <w:rFonts w:ascii="Times New Roman" w:eastAsia="Times New Roman" w:hAnsi="Times New Roman" w:cs="Times New Roman"/>
          <w:color w:val="000000"/>
          <w:sz w:val="24"/>
          <w:szCs w:val="27"/>
          <w:lang w:eastAsia="tr-TR"/>
        </w:rPr>
        <w:t xml:space="preserve"> de mümkün değildir.</w:t>
      </w:r>
    </w:p>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Belirtilen nedenlerle, eşitlik ilkesine aykırı olan kuralların iptal edilmesi gerektiği düşüncesiyle çoğunluk görüşüne katılmadık.</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FC255D" w:rsidRPr="00FC255D" w:rsidTr="004F63CB">
        <w:trPr>
          <w:tblCellSpacing w:w="0" w:type="dxa"/>
          <w:jc w:val="center"/>
        </w:trPr>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FC255D">
              <w:rPr>
                <w:rFonts w:ascii="Times New Roman" w:eastAsia="Times New Roman" w:hAnsi="Times New Roman" w:cs="Times New Roman"/>
                <w:sz w:val="24"/>
                <w:szCs w:val="24"/>
                <w:lang w:eastAsia="tr-TR"/>
              </w:rPr>
              <w:t> </w:t>
            </w:r>
          </w:p>
        </w:tc>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 </w:t>
            </w:r>
          </w:p>
        </w:tc>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 </w:t>
            </w:r>
          </w:p>
        </w:tc>
      </w:tr>
      <w:tr w:rsidR="00FC255D" w:rsidRPr="00FC255D" w:rsidTr="004F63CB">
        <w:trPr>
          <w:tblCellSpacing w:w="0" w:type="dxa"/>
          <w:jc w:val="center"/>
        </w:trPr>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Başkan</w:t>
            </w:r>
          </w:p>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Mustafa BUMİN</w:t>
            </w:r>
          </w:p>
        </w:tc>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Başkanvekili</w:t>
            </w:r>
          </w:p>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Haşim KILIÇ</w:t>
            </w:r>
          </w:p>
        </w:tc>
        <w:tc>
          <w:tcPr>
            <w:tcW w:w="1667" w:type="pct"/>
            <w:hideMark/>
          </w:tcPr>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255D">
              <w:rPr>
                <w:rFonts w:ascii="Times New Roman" w:eastAsia="Times New Roman" w:hAnsi="Times New Roman" w:cs="Times New Roman"/>
                <w:sz w:val="24"/>
                <w:szCs w:val="24"/>
                <w:lang w:eastAsia="tr-TR"/>
              </w:rPr>
              <w:t>Üye</w:t>
            </w:r>
          </w:p>
          <w:p w:rsidR="00FC255D" w:rsidRPr="00FC255D" w:rsidRDefault="00FC255D" w:rsidP="004F63C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C255D">
              <w:rPr>
                <w:rFonts w:ascii="Times New Roman" w:eastAsia="Times New Roman" w:hAnsi="Times New Roman" w:cs="Times New Roman"/>
                <w:sz w:val="24"/>
                <w:szCs w:val="24"/>
                <w:lang w:eastAsia="tr-TR"/>
              </w:rPr>
              <w:t>Sacit</w:t>
            </w:r>
            <w:proofErr w:type="spellEnd"/>
            <w:r w:rsidRPr="00FC255D">
              <w:rPr>
                <w:rFonts w:ascii="Times New Roman" w:eastAsia="Times New Roman" w:hAnsi="Times New Roman" w:cs="Times New Roman"/>
                <w:sz w:val="24"/>
                <w:szCs w:val="24"/>
                <w:lang w:eastAsia="tr-TR"/>
              </w:rPr>
              <w:t xml:space="preserve"> ADALI</w:t>
            </w:r>
          </w:p>
        </w:tc>
      </w:tr>
    </w:tbl>
    <w:bookmarkEnd w:id="0"/>
    <w:p w:rsid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 </w:t>
      </w:r>
    </w:p>
    <w:p w:rsidR="00FC255D" w:rsidRPr="00FC255D" w:rsidRDefault="00FC255D" w:rsidP="00FC25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255D">
        <w:rPr>
          <w:rFonts w:ascii="Times New Roman" w:eastAsia="Times New Roman" w:hAnsi="Times New Roman" w:cs="Times New Roman"/>
          <w:color w:val="000000"/>
          <w:sz w:val="24"/>
          <w:szCs w:val="27"/>
          <w:lang w:eastAsia="tr-TR"/>
        </w:rPr>
        <w:t> </w:t>
      </w:r>
    </w:p>
    <w:p w:rsidR="00CE1FB9" w:rsidRPr="00FC255D" w:rsidRDefault="00CE1FB9" w:rsidP="00FC255D">
      <w:pPr>
        <w:spacing w:before="100" w:beforeAutospacing="1" w:after="100" w:afterAutospacing="1" w:line="240" w:lineRule="auto"/>
        <w:ind w:firstLine="709"/>
        <w:jc w:val="both"/>
        <w:rPr>
          <w:rFonts w:ascii="Times New Roman" w:hAnsi="Times New Roman" w:cs="Times New Roman"/>
          <w:sz w:val="24"/>
        </w:rPr>
      </w:pPr>
    </w:p>
    <w:sectPr w:rsidR="00CE1FB9" w:rsidRPr="00FC255D" w:rsidSect="00FC255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0DE" w:rsidRDefault="00D810DE" w:rsidP="00FC255D">
      <w:pPr>
        <w:spacing w:after="0" w:line="240" w:lineRule="auto"/>
      </w:pPr>
      <w:r>
        <w:separator/>
      </w:r>
    </w:p>
  </w:endnote>
  <w:endnote w:type="continuationSeparator" w:id="0">
    <w:p w:rsidR="00D810DE" w:rsidRDefault="00D810DE" w:rsidP="00FC2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5D" w:rsidRDefault="00FC255D" w:rsidP="002831A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255D" w:rsidRDefault="00FC255D" w:rsidP="00FC25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5D" w:rsidRPr="00FC255D" w:rsidRDefault="00FC255D" w:rsidP="002831AC">
    <w:pPr>
      <w:pStyle w:val="Altbilgi"/>
      <w:framePr w:wrap="around" w:vAnchor="text" w:hAnchor="margin" w:xAlign="right" w:y="1"/>
      <w:rPr>
        <w:rStyle w:val="SayfaNumaras"/>
        <w:rFonts w:ascii="Times New Roman" w:hAnsi="Times New Roman" w:cs="Times New Roman"/>
      </w:rPr>
    </w:pPr>
    <w:r w:rsidRPr="00FC255D">
      <w:rPr>
        <w:rStyle w:val="SayfaNumaras"/>
        <w:rFonts w:ascii="Times New Roman" w:hAnsi="Times New Roman" w:cs="Times New Roman"/>
      </w:rPr>
      <w:fldChar w:fldCharType="begin"/>
    </w:r>
    <w:r w:rsidRPr="00FC255D">
      <w:rPr>
        <w:rStyle w:val="SayfaNumaras"/>
        <w:rFonts w:ascii="Times New Roman" w:hAnsi="Times New Roman" w:cs="Times New Roman"/>
      </w:rPr>
      <w:instrText xml:space="preserve">PAGE  </w:instrText>
    </w:r>
    <w:r w:rsidRPr="00FC255D">
      <w:rPr>
        <w:rStyle w:val="SayfaNumaras"/>
        <w:rFonts w:ascii="Times New Roman" w:hAnsi="Times New Roman" w:cs="Times New Roman"/>
      </w:rPr>
      <w:fldChar w:fldCharType="separate"/>
    </w:r>
    <w:r w:rsidR="004F63CB">
      <w:rPr>
        <w:rStyle w:val="SayfaNumaras"/>
        <w:rFonts w:ascii="Times New Roman" w:hAnsi="Times New Roman" w:cs="Times New Roman"/>
        <w:noProof/>
      </w:rPr>
      <w:t>4</w:t>
    </w:r>
    <w:r w:rsidRPr="00FC255D">
      <w:rPr>
        <w:rStyle w:val="SayfaNumaras"/>
        <w:rFonts w:ascii="Times New Roman" w:hAnsi="Times New Roman" w:cs="Times New Roman"/>
      </w:rPr>
      <w:fldChar w:fldCharType="end"/>
    </w:r>
  </w:p>
  <w:p w:rsidR="00FC255D" w:rsidRPr="00FC255D" w:rsidRDefault="00FC255D" w:rsidP="00FC255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5D" w:rsidRDefault="00FC25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0DE" w:rsidRDefault="00D810DE" w:rsidP="00FC255D">
      <w:pPr>
        <w:spacing w:after="0" w:line="240" w:lineRule="auto"/>
      </w:pPr>
      <w:r>
        <w:separator/>
      </w:r>
    </w:p>
  </w:footnote>
  <w:footnote w:type="continuationSeparator" w:id="0">
    <w:p w:rsidR="00D810DE" w:rsidRDefault="00D810DE" w:rsidP="00FC2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5D" w:rsidRDefault="00FC255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5D" w:rsidRDefault="00FC255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/349</w:t>
    </w:r>
  </w:p>
  <w:p w:rsidR="00FC255D" w:rsidRDefault="00FC255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/14</w:t>
    </w:r>
  </w:p>
  <w:p w:rsidR="00FC255D" w:rsidRPr="00FC255D" w:rsidRDefault="00FC255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5D" w:rsidRDefault="00FC25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1B"/>
    <w:rsid w:val="004F63CB"/>
    <w:rsid w:val="00CE1FB9"/>
    <w:rsid w:val="00D810DE"/>
    <w:rsid w:val="00DF311B"/>
    <w:rsid w:val="00FC25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07059-7582-4168-9B22-0D951839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C255D"/>
    <w:rPr>
      <w:color w:val="0000FF"/>
      <w:u w:val="single"/>
    </w:rPr>
  </w:style>
  <w:style w:type="paragraph" w:styleId="NormalWeb">
    <w:name w:val="Normal (Web)"/>
    <w:basedOn w:val="Normal"/>
    <w:uiPriority w:val="99"/>
    <w:semiHidden/>
    <w:unhideWhenUsed/>
    <w:rsid w:val="00FC25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C25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255D"/>
  </w:style>
  <w:style w:type="paragraph" w:styleId="Altbilgi">
    <w:name w:val="footer"/>
    <w:basedOn w:val="Normal"/>
    <w:link w:val="AltbilgiChar"/>
    <w:uiPriority w:val="99"/>
    <w:unhideWhenUsed/>
    <w:rsid w:val="00FC25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255D"/>
  </w:style>
  <w:style w:type="character" w:styleId="SayfaNumaras">
    <w:name w:val="page number"/>
    <w:basedOn w:val="VarsaylanParagrafYazTipi"/>
    <w:uiPriority w:val="99"/>
    <w:semiHidden/>
    <w:unhideWhenUsed/>
    <w:rsid w:val="00FC2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2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1803</Words>
  <Characters>10283</Characters>
  <Application>Microsoft Office Word</Application>
  <DocSecurity>0</DocSecurity>
  <Lines>85</Lines>
  <Paragraphs>24</Paragraphs>
  <ScaleCrop>false</ScaleCrop>
  <Company/>
  <LinksUpToDate>false</LinksUpToDate>
  <CharactersWithSpaces>12062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2019-01-16T11:05:00Z</dcterms:created>
  <dcterms:modified xsi:type="dcterms:W3CDTF">2019-01-16T11:06:00Z</dcterms:modified>
</cp:coreProperties>
</file>