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4265" w:rsidRDefault="00874265" w:rsidP="00874265">
      <w:pPr>
        <w:spacing w:before="100" w:after="100" w:line="240" w:lineRule="auto"/>
        <w:jc w:val="center"/>
        <w:rPr>
          <w:rFonts w:ascii="Times New Roman" w:eastAsia="Times New Roman" w:hAnsi="Times New Roman" w:cs="Times New Roman"/>
          <w:b/>
          <w:color w:val="000000"/>
          <w:sz w:val="24"/>
          <w:szCs w:val="27"/>
          <w:lang w:eastAsia="tr-TR"/>
        </w:rPr>
      </w:pPr>
      <w:r w:rsidRPr="00874265">
        <w:rPr>
          <w:rFonts w:ascii="Times New Roman" w:eastAsia="Times New Roman" w:hAnsi="Times New Roman" w:cs="Times New Roman"/>
          <w:b/>
          <w:color w:val="000000"/>
          <w:sz w:val="24"/>
          <w:szCs w:val="27"/>
          <w:lang w:eastAsia="tr-TR"/>
        </w:rPr>
        <w:t>ANAYASA MAHKEMESİ KARARI</w:t>
      </w:r>
    </w:p>
    <w:p w:rsidR="00EC5D61" w:rsidRDefault="00EC5D61" w:rsidP="00874265">
      <w:pPr>
        <w:spacing w:before="100" w:after="100" w:line="240" w:lineRule="auto"/>
        <w:jc w:val="center"/>
        <w:rPr>
          <w:rFonts w:ascii="Times New Roman" w:eastAsia="Times New Roman" w:hAnsi="Times New Roman" w:cs="Times New Roman"/>
          <w:b/>
          <w:color w:val="000000"/>
          <w:sz w:val="24"/>
          <w:szCs w:val="27"/>
          <w:lang w:eastAsia="tr-TR"/>
        </w:rPr>
      </w:pPr>
      <w:bookmarkStart w:id="0" w:name="_GoBack"/>
      <w:bookmarkEnd w:id="0"/>
    </w:p>
    <w:p w:rsidR="00874265" w:rsidRPr="00874265" w:rsidRDefault="00874265" w:rsidP="00874265">
      <w:pPr>
        <w:spacing w:before="100" w:after="100" w:line="240" w:lineRule="auto"/>
        <w:jc w:val="center"/>
        <w:rPr>
          <w:rFonts w:ascii="Times New Roman" w:eastAsia="Times New Roman" w:hAnsi="Times New Roman" w:cs="Times New Roman"/>
          <w:b/>
          <w:color w:val="000000"/>
          <w:sz w:val="24"/>
          <w:szCs w:val="27"/>
          <w:lang w:eastAsia="tr-TR"/>
        </w:rPr>
      </w:pPr>
    </w:p>
    <w:p w:rsidR="00874265" w:rsidRPr="00874265" w:rsidRDefault="00874265" w:rsidP="00874265">
      <w:pPr>
        <w:spacing w:after="0" w:line="240" w:lineRule="auto"/>
        <w:jc w:val="both"/>
        <w:rPr>
          <w:rFonts w:ascii="Times New Roman" w:eastAsia="Times New Roman" w:hAnsi="Times New Roman" w:cs="Times New Roman"/>
          <w:b/>
          <w:color w:val="000000"/>
          <w:sz w:val="24"/>
          <w:szCs w:val="27"/>
          <w:lang w:eastAsia="tr-TR"/>
        </w:rPr>
      </w:pPr>
      <w:r w:rsidRPr="00874265">
        <w:rPr>
          <w:rFonts w:ascii="Times New Roman" w:eastAsia="Times New Roman" w:hAnsi="Times New Roman" w:cs="Times New Roman"/>
          <w:b/>
          <w:bCs/>
          <w:color w:val="000000"/>
          <w:sz w:val="24"/>
          <w:szCs w:val="27"/>
          <w:lang w:eastAsia="tr-TR"/>
        </w:rPr>
        <w:t>Esas Sayısı : 2003/77</w:t>
      </w:r>
    </w:p>
    <w:p w:rsidR="00874265" w:rsidRPr="00874265" w:rsidRDefault="00874265" w:rsidP="00874265">
      <w:pPr>
        <w:spacing w:after="0" w:line="240" w:lineRule="auto"/>
        <w:jc w:val="both"/>
        <w:rPr>
          <w:rFonts w:ascii="Times New Roman" w:eastAsia="Times New Roman" w:hAnsi="Times New Roman" w:cs="Times New Roman"/>
          <w:b/>
          <w:color w:val="000000"/>
          <w:sz w:val="24"/>
          <w:szCs w:val="27"/>
          <w:lang w:eastAsia="tr-TR"/>
        </w:rPr>
      </w:pPr>
      <w:r w:rsidRPr="00874265">
        <w:rPr>
          <w:rFonts w:ascii="Times New Roman" w:eastAsia="Times New Roman" w:hAnsi="Times New Roman" w:cs="Times New Roman"/>
          <w:b/>
          <w:bCs/>
          <w:color w:val="000000"/>
          <w:sz w:val="24"/>
          <w:szCs w:val="27"/>
          <w:lang w:eastAsia="tr-TR"/>
        </w:rPr>
        <w:t>Karar Sayısı : 2003/81</w:t>
      </w:r>
    </w:p>
    <w:p w:rsidR="00874265" w:rsidRPr="00874265" w:rsidRDefault="00874265" w:rsidP="00874265">
      <w:pPr>
        <w:spacing w:after="0" w:line="240" w:lineRule="auto"/>
        <w:jc w:val="both"/>
        <w:rPr>
          <w:rFonts w:ascii="Times New Roman" w:eastAsia="Times New Roman" w:hAnsi="Times New Roman" w:cs="Times New Roman"/>
          <w:b/>
          <w:bCs/>
          <w:color w:val="000000"/>
          <w:sz w:val="24"/>
          <w:szCs w:val="27"/>
          <w:lang w:eastAsia="tr-TR"/>
        </w:rPr>
      </w:pPr>
      <w:r w:rsidRPr="00874265">
        <w:rPr>
          <w:rFonts w:ascii="Times New Roman" w:eastAsia="Times New Roman" w:hAnsi="Times New Roman" w:cs="Times New Roman"/>
          <w:b/>
          <w:bCs/>
          <w:color w:val="000000"/>
          <w:sz w:val="24"/>
          <w:szCs w:val="27"/>
          <w:lang w:eastAsia="tr-TR"/>
        </w:rPr>
        <w:t>Karar Günü : 11.9.2003</w:t>
      </w:r>
    </w:p>
    <w:p w:rsidR="00874265" w:rsidRPr="00874265" w:rsidRDefault="00874265" w:rsidP="00874265">
      <w:pPr>
        <w:spacing w:after="0" w:line="240" w:lineRule="auto"/>
        <w:jc w:val="both"/>
        <w:rPr>
          <w:rFonts w:ascii="Times New Roman" w:eastAsia="Times New Roman" w:hAnsi="Times New Roman" w:cs="Times New Roman"/>
          <w:b/>
          <w:color w:val="000000"/>
          <w:sz w:val="24"/>
          <w:szCs w:val="27"/>
          <w:lang w:eastAsia="tr-TR"/>
        </w:rPr>
      </w:pPr>
      <w:r w:rsidRPr="00874265">
        <w:rPr>
          <w:rFonts w:ascii="Times New Roman" w:eastAsia="Times New Roman" w:hAnsi="Times New Roman" w:cs="Times New Roman"/>
          <w:b/>
          <w:bCs/>
          <w:color w:val="000000"/>
          <w:sz w:val="24"/>
          <w:szCs w:val="27"/>
          <w:lang w:eastAsia="tr-TR"/>
        </w:rPr>
        <w:t>Resmi Gazet tarih/sayı: 14.11.2003/25289</w:t>
      </w:r>
    </w:p>
    <w:p w:rsidR="00874265" w:rsidRDefault="00874265" w:rsidP="00874265">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p>
    <w:p w:rsidR="00874265" w:rsidRPr="00874265" w:rsidRDefault="00874265" w:rsidP="0087426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74265">
        <w:rPr>
          <w:rFonts w:ascii="Times New Roman" w:eastAsia="Times New Roman" w:hAnsi="Times New Roman" w:cs="Times New Roman"/>
          <w:b/>
          <w:bCs/>
          <w:color w:val="000000"/>
          <w:sz w:val="24"/>
          <w:szCs w:val="27"/>
          <w:lang w:eastAsia="tr-TR"/>
        </w:rPr>
        <w:t>İTİRAZ YOLUNA BAŞVURAN : </w:t>
      </w:r>
      <w:r w:rsidRPr="00874265">
        <w:rPr>
          <w:rFonts w:ascii="Times New Roman" w:eastAsia="Times New Roman" w:hAnsi="Times New Roman" w:cs="Times New Roman"/>
          <w:color w:val="000000"/>
          <w:sz w:val="24"/>
          <w:szCs w:val="27"/>
          <w:lang w:eastAsia="tr-TR"/>
        </w:rPr>
        <w:t>Ankara 9. İdare Mahkemesi</w:t>
      </w:r>
    </w:p>
    <w:p w:rsidR="00874265" w:rsidRPr="00874265" w:rsidRDefault="00874265" w:rsidP="0087426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74265">
        <w:rPr>
          <w:rFonts w:ascii="Times New Roman" w:eastAsia="Times New Roman" w:hAnsi="Times New Roman" w:cs="Times New Roman"/>
          <w:b/>
          <w:bCs/>
          <w:color w:val="000000"/>
          <w:sz w:val="24"/>
          <w:szCs w:val="27"/>
          <w:lang w:eastAsia="tr-TR"/>
        </w:rPr>
        <w:t>İTİRAZIN KONUSU : </w:t>
      </w:r>
      <w:r w:rsidRPr="00874265">
        <w:rPr>
          <w:rFonts w:ascii="Times New Roman" w:eastAsia="Times New Roman" w:hAnsi="Times New Roman" w:cs="Times New Roman"/>
          <w:color w:val="000000"/>
          <w:sz w:val="24"/>
          <w:szCs w:val="27"/>
          <w:lang w:eastAsia="tr-TR"/>
        </w:rPr>
        <w:t>14.7.1965 günlü, 657 sayılı Devlet Memurları Kanunu'na, 18.5.1994 günlü, 527 sayılı KHK'nin 3. maddesiyle eklenen I SAYILI CETVEL'in "V- AVUKATLIK HİZMETLERİ SINIFI" başlıklı bölümünün 1. derece avukatlar için 1.1.1995 tarihinden itibaren uygulanacak 3000 ek gösterge yönünden, Anayasa'nın Başlangıç'ı ile 2., 6. ve 91. maddelerine aykırılığı savıyla iptali istemidir.</w:t>
      </w:r>
    </w:p>
    <w:p w:rsidR="00874265" w:rsidRPr="00874265" w:rsidRDefault="00874265" w:rsidP="0087426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74265">
        <w:rPr>
          <w:rFonts w:ascii="Times New Roman" w:eastAsia="Times New Roman" w:hAnsi="Times New Roman" w:cs="Times New Roman"/>
          <w:b/>
          <w:bCs/>
          <w:color w:val="000000"/>
          <w:sz w:val="24"/>
          <w:szCs w:val="27"/>
          <w:lang w:eastAsia="tr-TR"/>
        </w:rPr>
        <w:t>I- OLAY</w:t>
      </w:r>
    </w:p>
    <w:p w:rsidR="00874265" w:rsidRPr="00874265" w:rsidRDefault="00874265" w:rsidP="0087426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74265">
        <w:rPr>
          <w:rFonts w:ascii="Times New Roman" w:eastAsia="Times New Roman" w:hAnsi="Times New Roman" w:cs="Times New Roman"/>
          <w:color w:val="000000"/>
          <w:sz w:val="24"/>
          <w:szCs w:val="27"/>
          <w:lang w:eastAsia="tr-TR"/>
        </w:rPr>
        <w:t>Avukatlık Hizmetleri Sınıfından emekli olan ve 3000 ek gösterge üzerinden emekli aylığı alan davacının, 3600 ek gösterge üzerinden aylık ödenmesi ve birikmiş ek gösterge farklarının tazmin edilmesi için yaptığı başvurunun reddine ilişkin işlemin iptali istemiyle açtığı davada ileri sürdüğü Anayasa'ya aykırılık savını ciddî bulan Mahkeme, 657 sayılı Devlet Memurları Kanunu'na 527 sayılı KHK'nin 3. maddesiyle eklenen I SAYILI CETVEL'in "V-AVUKATLIK HİZMETLERİ SINIFI" başlıklı bölümünün, 1. derece avukatlar için 1.1.1995 tarihinden itibaren uygulanacak 3000 ek gösterge yönünden iptali için başvurmuştur.</w:t>
      </w:r>
    </w:p>
    <w:p w:rsidR="00874265" w:rsidRPr="00874265" w:rsidRDefault="00874265" w:rsidP="0087426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74265">
        <w:rPr>
          <w:rFonts w:ascii="Times New Roman" w:eastAsia="Times New Roman" w:hAnsi="Times New Roman" w:cs="Times New Roman"/>
          <w:b/>
          <w:bCs/>
          <w:color w:val="000000"/>
          <w:sz w:val="24"/>
          <w:szCs w:val="27"/>
          <w:lang w:eastAsia="tr-TR"/>
        </w:rPr>
        <w:t>III-YASA METİNLERİ</w:t>
      </w:r>
    </w:p>
    <w:p w:rsidR="00874265" w:rsidRPr="00874265" w:rsidRDefault="00874265" w:rsidP="0087426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74265">
        <w:rPr>
          <w:rFonts w:ascii="Times New Roman" w:eastAsia="Times New Roman" w:hAnsi="Times New Roman" w:cs="Times New Roman"/>
          <w:b/>
          <w:bCs/>
          <w:color w:val="000000"/>
          <w:sz w:val="24"/>
          <w:szCs w:val="27"/>
          <w:lang w:eastAsia="tr-TR"/>
        </w:rPr>
        <w:t>A- İptali İstenilen Kural</w:t>
      </w:r>
    </w:p>
    <w:p w:rsidR="00874265" w:rsidRPr="00874265" w:rsidRDefault="00874265" w:rsidP="0087426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74265">
        <w:rPr>
          <w:rFonts w:ascii="Times New Roman" w:eastAsia="Times New Roman" w:hAnsi="Times New Roman" w:cs="Times New Roman"/>
          <w:color w:val="000000"/>
          <w:sz w:val="24"/>
          <w:szCs w:val="27"/>
          <w:lang w:eastAsia="tr-TR"/>
        </w:rPr>
        <w:t>657 sayılı Devlet Memurları Kanunu'na 527 sayılı KHK'nin 3. maddesiyle eklenen I-SAYILI CETVEL'in "V- AVUKATLIK HİZMETLERİ SINIFI" başlıklı bölümü şöyledir:</w:t>
      </w:r>
    </w:p>
    <w:p w:rsidR="00874265" w:rsidRPr="00874265" w:rsidRDefault="00874265" w:rsidP="0087426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74265">
        <w:rPr>
          <w:rFonts w:ascii="Times New Roman" w:eastAsia="Times New Roman" w:hAnsi="Times New Roman" w:cs="Times New Roman"/>
          <w:i/>
          <w:iCs/>
          <w:color w:val="000000"/>
          <w:sz w:val="24"/>
          <w:szCs w:val="27"/>
          <w:lang w:eastAsia="tr-TR"/>
        </w:rPr>
        <w:t>"V- AVUKATLIK HİZMELERİ SINIFI</w:t>
      </w:r>
    </w:p>
    <w:p w:rsidR="00874265" w:rsidRPr="00874265" w:rsidRDefault="00874265" w:rsidP="0087426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74265">
        <w:rPr>
          <w:rFonts w:ascii="Times New Roman" w:eastAsia="Times New Roman" w:hAnsi="Times New Roman" w:cs="Times New Roman"/>
          <w:i/>
          <w:iCs/>
          <w:color w:val="000000"/>
          <w:sz w:val="24"/>
          <w:szCs w:val="27"/>
          <w:lang w:eastAsia="tr-TR"/>
        </w:rPr>
        <w:t>Kadroları bu sınıfa dahil olanlardan126003000</w:t>
      </w:r>
    </w:p>
    <w:p w:rsidR="00874265" w:rsidRPr="00874265" w:rsidRDefault="00874265" w:rsidP="0087426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74265">
        <w:rPr>
          <w:rFonts w:ascii="Times New Roman" w:eastAsia="Times New Roman" w:hAnsi="Times New Roman" w:cs="Times New Roman"/>
          <w:i/>
          <w:iCs/>
          <w:color w:val="000000"/>
          <w:sz w:val="24"/>
          <w:szCs w:val="27"/>
          <w:lang w:eastAsia="tr-TR"/>
        </w:rPr>
        <w:t>219002200</w:t>
      </w:r>
    </w:p>
    <w:p w:rsidR="00874265" w:rsidRPr="00874265" w:rsidRDefault="00874265" w:rsidP="0087426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74265">
        <w:rPr>
          <w:rFonts w:ascii="Times New Roman" w:eastAsia="Times New Roman" w:hAnsi="Times New Roman" w:cs="Times New Roman"/>
          <w:i/>
          <w:iCs/>
          <w:color w:val="000000"/>
          <w:sz w:val="24"/>
          <w:szCs w:val="27"/>
          <w:lang w:eastAsia="tr-TR"/>
        </w:rPr>
        <w:t>313501600</w:t>
      </w:r>
    </w:p>
    <w:p w:rsidR="00874265" w:rsidRPr="00874265" w:rsidRDefault="00874265" w:rsidP="0087426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74265">
        <w:rPr>
          <w:rFonts w:ascii="Times New Roman" w:eastAsia="Times New Roman" w:hAnsi="Times New Roman" w:cs="Times New Roman"/>
          <w:i/>
          <w:iCs/>
          <w:color w:val="000000"/>
          <w:sz w:val="24"/>
          <w:szCs w:val="27"/>
          <w:lang w:eastAsia="tr-TR"/>
        </w:rPr>
        <w:t>413001500</w:t>
      </w:r>
    </w:p>
    <w:p w:rsidR="00874265" w:rsidRPr="00874265" w:rsidRDefault="00874265" w:rsidP="0087426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74265">
        <w:rPr>
          <w:rFonts w:ascii="Times New Roman" w:eastAsia="Times New Roman" w:hAnsi="Times New Roman" w:cs="Times New Roman"/>
          <w:i/>
          <w:iCs/>
          <w:color w:val="000000"/>
          <w:sz w:val="24"/>
          <w:szCs w:val="27"/>
          <w:lang w:eastAsia="tr-TR"/>
        </w:rPr>
        <w:t>5 1000 1200</w:t>
      </w:r>
    </w:p>
    <w:p w:rsidR="00874265" w:rsidRPr="00874265" w:rsidRDefault="00874265" w:rsidP="0087426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74265">
        <w:rPr>
          <w:rFonts w:ascii="Times New Roman" w:eastAsia="Times New Roman" w:hAnsi="Times New Roman" w:cs="Times New Roman"/>
          <w:i/>
          <w:iCs/>
          <w:color w:val="000000"/>
          <w:sz w:val="24"/>
          <w:szCs w:val="27"/>
          <w:lang w:eastAsia="tr-TR"/>
        </w:rPr>
        <w:t>6900 1100</w:t>
      </w:r>
    </w:p>
    <w:p w:rsidR="00874265" w:rsidRPr="00874265" w:rsidRDefault="00874265" w:rsidP="0087426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74265">
        <w:rPr>
          <w:rFonts w:ascii="Times New Roman" w:eastAsia="Times New Roman" w:hAnsi="Times New Roman" w:cs="Times New Roman"/>
          <w:i/>
          <w:iCs/>
          <w:color w:val="000000"/>
          <w:sz w:val="24"/>
          <w:szCs w:val="27"/>
          <w:lang w:eastAsia="tr-TR"/>
        </w:rPr>
        <w:lastRenderedPageBreak/>
        <w:t>7800 900</w:t>
      </w:r>
    </w:p>
    <w:p w:rsidR="00874265" w:rsidRPr="00874265" w:rsidRDefault="00874265" w:rsidP="0087426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74265">
        <w:rPr>
          <w:rFonts w:ascii="Times New Roman" w:eastAsia="Times New Roman" w:hAnsi="Times New Roman" w:cs="Times New Roman"/>
          <w:i/>
          <w:iCs/>
          <w:color w:val="000000"/>
          <w:sz w:val="24"/>
          <w:szCs w:val="27"/>
          <w:lang w:eastAsia="tr-TR"/>
        </w:rPr>
        <w:t>8700800"</w:t>
      </w:r>
    </w:p>
    <w:p w:rsidR="00874265" w:rsidRPr="00874265" w:rsidRDefault="00874265" w:rsidP="0087426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74265">
        <w:rPr>
          <w:rFonts w:ascii="Times New Roman" w:eastAsia="Times New Roman" w:hAnsi="Times New Roman" w:cs="Times New Roman"/>
          <w:b/>
          <w:bCs/>
          <w:color w:val="000000"/>
          <w:sz w:val="24"/>
          <w:szCs w:val="27"/>
          <w:lang w:eastAsia="tr-TR"/>
        </w:rPr>
        <w:t>B- Dayanılan Anayasa Kuralları</w:t>
      </w:r>
    </w:p>
    <w:p w:rsidR="00874265" w:rsidRPr="00874265" w:rsidRDefault="00874265" w:rsidP="0087426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74265">
        <w:rPr>
          <w:rFonts w:ascii="Times New Roman" w:eastAsia="Times New Roman" w:hAnsi="Times New Roman" w:cs="Times New Roman"/>
          <w:color w:val="000000"/>
          <w:sz w:val="24"/>
          <w:szCs w:val="27"/>
          <w:lang w:eastAsia="tr-TR"/>
        </w:rPr>
        <w:t>Dava konusu kuralın, Anayasa'nın Başlangıç'ı ile, 2., 6. ve 91. maddelerine aykırılığı ileri sürülmüştür.</w:t>
      </w:r>
    </w:p>
    <w:p w:rsidR="00874265" w:rsidRPr="00874265" w:rsidRDefault="00874265" w:rsidP="0087426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74265">
        <w:rPr>
          <w:rFonts w:ascii="Times New Roman" w:eastAsia="Times New Roman" w:hAnsi="Times New Roman" w:cs="Times New Roman"/>
          <w:b/>
          <w:bCs/>
          <w:color w:val="000000"/>
          <w:sz w:val="24"/>
          <w:szCs w:val="27"/>
          <w:lang w:eastAsia="tr-TR"/>
        </w:rPr>
        <w:t>IV- İLK İNCELEME</w:t>
      </w:r>
    </w:p>
    <w:p w:rsidR="00874265" w:rsidRPr="00874265" w:rsidRDefault="00874265" w:rsidP="0087426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74265">
        <w:rPr>
          <w:rFonts w:ascii="Times New Roman" w:eastAsia="Times New Roman" w:hAnsi="Times New Roman" w:cs="Times New Roman"/>
          <w:color w:val="000000"/>
          <w:sz w:val="24"/>
          <w:szCs w:val="27"/>
          <w:lang w:eastAsia="tr-TR"/>
        </w:rPr>
        <w:t>Anayasa Mahkemesi İçtüzüğü'nün 8. maddesi uyarınca Mustafa BUMİN, Haşim KILIÇ, Samia AKBULUT, Yalçın ACARGÜN, Sacit ADALI, Ali HÜNER, Fulya KANTARCIOĞLU, Aysel PEKİNER, Ertuğrul ERSOY, Tülay TUĞCU ve Mehmet ERTEN'in katılmalarıyla 11.9.2003 günü yapılan ilk inceleme toplantısında dosyada eksiklik bulunmadığından işin esasının incelenmesine oybirliğiyle karar verildi.</w:t>
      </w:r>
    </w:p>
    <w:p w:rsidR="00874265" w:rsidRPr="00874265" w:rsidRDefault="00874265" w:rsidP="0087426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74265">
        <w:rPr>
          <w:rFonts w:ascii="Times New Roman" w:eastAsia="Times New Roman" w:hAnsi="Times New Roman" w:cs="Times New Roman"/>
          <w:b/>
          <w:bCs/>
          <w:color w:val="000000"/>
          <w:sz w:val="24"/>
          <w:szCs w:val="27"/>
          <w:lang w:eastAsia="tr-TR"/>
        </w:rPr>
        <w:t>V- ESASIN İNCELENMESİ</w:t>
      </w:r>
    </w:p>
    <w:p w:rsidR="00874265" w:rsidRPr="00874265" w:rsidRDefault="00874265" w:rsidP="0087426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74265">
        <w:rPr>
          <w:rFonts w:ascii="Times New Roman" w:eastAsia="Times New Roman" w:hAnsi="Times New Roman" w:cs="Times New Roman"/>
          <w:color w:val="000000"/>
          <w:sz w:val="24"/>
          <w:szCs w:val="27"/>
          <w:lang w:eastAsia="tr-TR"/>
        </w:rPr>
        <w:t>Başvuru kararı ve ekleri, işin esasına ilişkin rapor, iptali istenilen Kanun Hükmünde Kararname kuralı, dayanılan Anayasa kuralları ile bunların gerekçeleri ve öteki yasama belgeleri okunup incelendikten sonra gereği görüşülüp düşünüldü:</w:t>
      </w:r>
    </w:p>
    <w:p w:rsidR="00874265" w:rsidRPr="00874265" w:rsidRDefault="00874265" w:rsidP="0087426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74265">
        <w:rPr>
          <w:rFonts w:ascii="Times New Roman" w:eastAsia="Times New Roman" w:hAnsi="Times New Roman" w:cs="Times New Roman"/>
          <w:b/>
          <w:bCs/>
          <w:color w:val="000000"/>
          <w:sz w:val="24"/>
          <w:szCs w:val="27"/>
          <w:lang w:eastAsia="tr-TR"/>
        </w:rPr>
        <w:t>A- Anayasa'ya Aykırılık Sorunu</w:t>
      </w:r>
    </w:p>
    <w:p w:rsidR="00874265" w:rsidRPr="00874265" w:rsidRDefault="00874265" w:rsidP="0087426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74265">
        <w:rPr>
          <w:rFonts w:ascii="Times New Roman" w:eastAsia="Times New Roman" w:hAnsi="Times New Roman" w:cs="Times New Roman"/>
          <w:b/>
          <w:bCs/>
          <w:color w:val="000000"/>
          <w:sz w:val="24"/>
          <w:szCs w:val="27"/>
          <w:lang w:eastAsia="tr-TR"/>
        </w:rPr>
        <w:t>1- KHK'nin Yargısal Denetimi Hakkında Genel Açıklama</w:t>
      </w:r>
    </w:p>
    <w:p w:rsidR="00874265" w:rsidRPr="00874265" w:rsidRDefault="00874265" w:rsidP="0087426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74265">
        <w:rPr>
          <w:rFonts w:ascii="Times New Roman" w:eastAsia="Times New Roman" w:hAnsi="Times New Roman" w:cs="Times New Roman"/>
          <w:color w:val="000000"/>
          <w:sz w:val="24"/>
          <w:szCs w:val="27"/>
          <w:lang w:eastAsia="tr-TR"/>
        </w:rPr>
        <w:t>Anayasa'da, KHK'lerin siyasal denetimi yanında yargısal denetimi de öngörülmüştür. KHK'ler, işlevsel (fonksiyonel) yönden yasama işlemi niteliğinde olduklarından bunların yargısal denetimlerinin yapılması görev ve yetkisi de Anayasa Mahkemesi'ne verilmiştir. Yargısal denetimde KHK'nin, öncelikle yetki yasasına sonra da Anayasa'ya uygunluğu sorunlarının çözümlenmesi gerekir. Her ne kadar, Anayasa'nın 148. maddesinde KHK'lerin yetki yasalarına uygunluğunun denetlemesinden değil, yalnızca Anayasa'ya biçim ve esas bakımlarından uygunluğunun denetlenmesinden söz edilmekte ise de, Anayasa'ya uygunluk denetiminin içerisine öncelikle KHK'nin yetki yasasına uygunluğunun denetimi de girer. Çünkü, Anayasa'da, Bakanlar Kurulu'na ancak yetki yasasında belirtilen sınırlar içerisinde KHK çıkarma yetkisi verilmesi öngörülmüştür. Yetkinin dışına çıkılması, KHK'yi Anayasa'ya aykırı duruma getirir. Böylece, KHK'nin yetki yasasına aykırı olması Anayasa'ya aykırı olması ile özdeşleşir.</w:t>
      </w:r>
    </w:p>
    <w:p w:rsidR="00874265" w:rsidRPr="00874265" w:rsidRDefault="00874265" w:rsidP="0087426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74265">
        <w:rPr>
          <w:rFonts w:ascii="Times New Roman" w:eastAsia="Times New Roman" w:hAnsi="Times New Roman" w:cs="Times New Roman"/>
          <w:color w:val="000000"/>
          <w:sz w:val="24"/>
          <w:szCs w:val="27"/>
          <w:lang w:eastAsia="tr-TR"/>
        </w:rPr>
        <w:t>Olağanüstü Hal KHK'leri dayanaklarını doğrudan doğruya Anayasa'dan (mad. 121) alırlar. Bu tür KHK'lerin bir yetki yasasına dayanması gerekli değildir. Buna karşılık olağan dönemlerdeki KHK'lerin bir yetki yasasına dayanması zorunludur. Bu nedenle, KHK'ler ile dayandıkları yetki yasası arasında çok sıkı bir bağ vardır.</w:t>
      </w:r>
    </w:p>
    <w:p w:rsidR="00874265" w:rsidRPr="00874265" w:rsidRDefault="00874265" w:rsidP="0087426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74265">
        <w:rPr>
          <w:rFonts w:ascii="Times New Roman" w:eastAsia="Times New Roman" w:hAnsi="Times New Roman" w:cs="Times New Roman"/>
          <w:color w:val="000000"/>
          <w:sz w:val="24"/>
          <w:szCs w:val="27"/>
          <w:lang w:eastAsia="tr-TR"/>
        </w:rPr>
        <w:t>KHK'nin yetki yasası ile olan bağı, KHK'yi aynı ya da değiştirerek kabul eden yasa ile kesilir. KHK'nin Anayasa'ya uygun bir yetki yasasına dayanması, geçerliliğinin ön koşuludur. Bir yetki yasasına dayanmadan çıkartılan veya dayandığı yetki yasası iptal edilen bir KHK'nin kuralları, içerikleri yönünden Anayasa'ya aykırılık oluşturmasalar bile Anayasa'ya uygunluğundan söz edilemez.</w:t>
      </w:r>
    </w:p>
    <w:p w:rsidR="00874265" w:rsidRPr="00874265" w:rsidRDefault="00874265" w:rsidP="0087426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74265">
        <w:rPr>
          <w:rFonts w:ascii="Times New Roman" w:eastAsia="Times New Roman" w:hAnsi="Times New Roman" w:cs="Times New Roman"/>
          <w:color w:val="000000"/>
          <w:sz w:val="24"/>
          <w:szCs w:val="27"/>
          <w:lang w:eastAsia="tr-TR"/>
        </w:rPr>
        <w:lastRenderedPageBreak/>
        <w:t>KHK'lerin Anayasa'ya uygunluk denetimleri, yasaların denetimlerinden farklıdır. Anayasa'nın 11. maddesinde, "kanunlar Anayasaya aykırı olamaz" denilmektedir. Bu nedenle, yasaların denetiminde, onların yalnızca Anayasa kurallarına uygun olup olmadıkları saptanır. KHK'ler ise konu, amaç, kapsam ve ilkeleri yönünden hem dayandıkları yetki yasasına hem de Anayasa'ya uygun olmak zorundadırlar.</w:t>
      </w:r>
    </w:p>
    <w:p w:rsidR="00874265" w:rsidRPr="00874265" w:rsidRDefault="00874265" w:rsidP="0087426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74265">
        <w:rPr>
          <w:rFonts w:ascii="Times New Roman" w:eastAsia="Times New Roman" w:hAnsi="Times New Roman" w:cs="Times New Roman"/>
          <w:color w:val="000000"/>
          <w:sz w:val="24"/>
          <w:szCs w:val="27"/>
          <w:lang w:eastAsia="tr-TR"/>
        </w:rPr>
        <w:t>Bir yetki yasasına dayanmadan çıkartılan veya yetki yasasının kapsamı dışında kalan ya da dayandığı yetki yasası iptal edilen KHK'lerin anayasal konumları birbirlerinden farksızdır. Böyle durumlarda, KHK'ler anayasal dayanaktan yoksun bulunduklarından içerikleri Anayasa'ya aykırı bulunmasa bile dava açıldığında iptalleri gerekir.</w:t>
      </w:r>
    </w:p>
    <w:p w:rsidR="00874265" w:rsidRPr="00874265" w:rsidRDefault="00874265" w:rsidP="0087426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74265">
        <w:rPr>
          <w:rFonts w:ascii="Times New Roman" w:eastAsia="Times New Roman" w:hAnsi="Times New Roman" w:cs="Times New Roman"/>
          <w:color w:val="000000"/>
          <w:sz w:val="24"/>
          <w:szCs w:val="27"/>
          <w:lang w:eastAsia="tr-TR"/>
        </w:rPr>
        <w:t>Bu nedenlerle, iptaline karar verilen bir yetki yasasına dayanılarak çıkarılan KHK'lerin, Anayasa'nın, Başlangıç'ındaki "hiç bir kişi ve kuruluşun, bu Anayasada gösterilen hürriyetçi demokrasi ve bunun icaplarıyla belirlenmiş hukuk düzeni dışına çıkamayacağı," 2. maddesindeki "Hukuk devleti" ilkeleriyle, 6. maddesindeki "Hiç kimse veya organ kaynağını Anayasadan almayan bir devlet yetkisi kullanamaz." kuralı ve KHK çıkarma yetkisine ilişkin 91. maddesiyle bağdaştırılmaları olanaksızdır.</w:t>
      </w:r>
    </w:p>
    <w:p w:rsidR="00874265" w:rsidRPr="00874265" w:rsidRDefault="00874265" w:rsidP="0087426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74265">
        <w:rPr>
          <w:rFonts w:ascii="Times New Roman" w:eastAsia="Times New Roman" w:hAnsi="Times New Roman" w:cs="Times New Roman"/>
          <w:b/>
          <w:bCs/>
          <w:color w:val="000000"/>
          <w:sz w:val="24"/>
          <w:szCs w:val="27"/>
          <w:lang w:eastAsia="tr-TR"/>
        </w:rPr>
        <w:t>2- İtiraz Konusu Kuralın Anayasa'ya Aykırılığı Sorunu</w:t>
      </w:r>
    </w:p>
    <w:p w:rsidR="00874265" w:rsidRPr="00874265" w:rsidRDefault="00874265" w:rsidP="0087426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74265">
        <w:rPr>
          <w:rFonts w:ascii="Times New Roman" w:eastAsia="Times New Roman" w:hAnsi="Times New Roman" w:cs="Times New Roman"/>
          <w:color w:val="000000"/>
          <w:sz w:val="24"/>
          <w:szCs w:val="27"/>
          <w:lang w:eastAsia="tr-TR"/>
        </w:rPr>
        <w:t>Başvuru kararında, itiraz konusu kuralın Anayasa'nın Başlangıç'ı ile 2., 6. ve 91. maddelerine aykırı olması nedeniyle iptaline karar verilmesi istenilmiştir.</w:t>
      </w:r>
    </w:p>
    <w:p w:rsidR="00874265" w:rsidRPr="00874265" w:rsidRDefault="00874265" w:rsidP="0087426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74265">
        <w:rPr>
          <w:rFonts w:ascii="Times New Roman" w:eastAsia="Times New Roman" w:hAnsi="Times New Roman" w:cs="Times New Roman"/>
          <w:color w:val="000000"/>
          <w:sz w:val="24"/>
          <w:szCs w:val="27"/>
          <w:lang w:eastAsia="tr-TR"/>
        </w:rPr>
        <w:t>İtiraz konusu kuralı içeren 527 sayılı Kanun Hükmünde Kararname, 18.5.1994 günlü, 3990 sayılı Yetki Yasası'na dayanılarak çıkartılmıştır. KHK'nin dayandığı 3990 sayılı Yetki Yasası, Anayasa Mahkemesi'nin 5.7.1994 günlü, Esas 1994/50, Karar 1994/44-2 sayılı kararı ile iptal edilmiştir. Böylece, 527 sayılı KHK Anayasal dayanaktan yoksun kalmıştır.</w:t>
      </w:r>
    </w:p>
    <w:p w:rsidR="00874265" w:rsidRPr="00874265" w:rsidRDefault="00874265" w:rsidP="0087426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74265">
        <w:rPr>
          <w:rFonts w:ascii="Times New Roman" w:eastAsia="Times New Roman" w:hAnsi="Times New Roman" w:cs="Times New Roman"/>
          <w:color w:val="000000"/>
          <w:sz w:val="24"/>
          <w:szCs w:val="27"/>
          <w:lang w:eastAsia="tr-TR"/>
        </w:rPr>
        <w:t>Bu nedenle, Anayasa'ya aykırı görülerek iptal edilen 3990 sayılı Yetki Yasası'na dayanılarak çıkarılmış bulunan 527 sayılı KHK'nin 3. maddesiyle 657 sayılı Devlet Memurları Kanunu'na eklenen I SAYILI CETVEL'in "V- AVUKATLIK HİZMELERİ SINIFI" bölümü, 1. derece avukatlar için 1.1.1995 tarihinden itibaren uygulanacak 3000 ek gösterge yönünden Anayasa'nın Başlangıç'ı ile 2., 6. ve 91. maddelerine aykırıdır. İptali gerekir.</w:t>
      </w:r>
    </w:p>
    <w:p w:rsidR="00874265" w:rsidRPr="00874265" w:rsidRDefault="00874265" w:rsidP="0087426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74265">
        <w:rPr>
          <w:rFonts w:ascii="Times New Roman" w:eastAsia="Times New Roman" w:hAnsi="Times New Roman" w:cs="Times New Roman"/>
          <w:b/>
          <w:bCs/>
          <w:color w:val="000000"/>
          <w:sz w:val="24"/>
          <w:szCs w:val="27"/>
          <w:lang w:eastAsia="tr-TR"/>
        </w:rPr>
        <w:t>B- İptal Kararının Yürürlüğe Gireceği Gün Sorunu</w:t>
      </w:r>
    </w:p>
    <w:p w:rsidR="00874265" w:rsidRPr="00874265" w:rsidRDefault="00874265" w:rsidP="0087426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74265">
        <w:rPr>
          <w:rFonts w:ascii="Times New Roman" w:eastAsia="Times New Roman" w:hAnsi="Times New Roman" w:cs="Times New Roman"/>
          <w:color w:val="000000"/>
          <w:sz w:val="24"/>
          <w:szCs w:val="27"/>
          <w:lang w:eastAsia="tr-TR"/>
        </w:rPr>
        <w:t>Anayasa'nın 153. maddesinin üçüncü fıkrasında, "Kanun, kanun hükmünde kararname veya Türkiye Büyük Millet Meclisi İçtüzüğü ya da bunların hükümleri, iptal kararlarının Resmî Gazetede yayımlandığı tarihte yürürlükten kalkar. Gereken hallerde Anayasa Mahkemesi iptal hükmünün yürürlüğe gireceği tarihi ayrıca kararlaştırabilir. Bu tarih, kararın Resmî Gazetede yayımlandığı günden başlayarak bir yılı geçemez" denilmekte, Anayasa Mahkemesinin Kuruluşu ve Yargılama Usulleri Hakkında Yasa'nın 53. maddesinin dördüncü fıkrasında da bu kural tekrarlanarak, beşinci fıkrasında, Anayasa Mahkemesi'nin, iptal halinde meydana gelecek hukuksal boşluğu kamu düzenini tehdit veya kamu yararını ihlâl edici mahiyette görmesi halinde yukarıdaki fıkra hükmünü uygulayacağı belirtilmektedir.</w:t>
      </w:r>
    </w:p>
    <w:p w:rsidR="00874265" w:rsidRPr="00874265" w:rsidRDefault="00874265" w:rsidP="0087426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74265">
        <w:rPr>
          <w:rFonts w:ascii="Times New Roman" w:eastAsia="Times New Roman" w:hAnsi="Times New Roman" w:cs="Times New Roman"/>
          <w:color w:val="000000"/>
          <w:sz w:val="24"/>
          <w:szCs w:val="27"/>
          <w:lang w:eastAsia="tr-TR"/>
        </w:rPr>
        <w:t xml:space="preserve">527 sayılı KHK'nin 3. maddesiyle 657 sayılı Devlet Memurları Kanunu'na eklenen I SAYILI CETVEL'in V- AVUKATLIK HİZMETLERİ SINIFI başlıklı bölümünün 1. derece avukatlar için 1.1.1995 tarihinden itibaren uygulanacak 3000 ek gösterge yönünden iptaline karar verilmesinin doğuracağı hukuksal boşluk, kamu düzeni ve kamu yararını bozucu nitelikte </w:t>
      </w:r>
      <w:r w:rsidRPr="00874265">
        <w:rPr>
          <w:rFonts w:ascii="Times New Roman" w:eastAsia="Times New Roman" w:hAnsi="Times New Roman" w:cs="Times New Roman"/>
          <w:color w:val="000000"/>
          <w:sz w:val="24"/>
          <w:szCs w:val="27"/>
          <w:lang w:eastAsia="tr-TR"/>
        </w:rPr>
        <w:lastRenderedPageBreak/>
        <w:t>olduğundan gerekli düzenlemelerin yapılması amacıyla iptal kararının Resmî Gazete'de yayımlanmasından başlayarak bir yıl sonra yürürlüğe girmesi uygun görülmüştür.</w:t>
      </w:r>
    </w:p>
    <w:p w:rsidR="00874265" w:rsidRPr="00874265" w:rsidRDefault="00874265" w:rsidP="0087426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74265">
        <w:rPr>
          <w:rFonts w:ascii="Times New Roman" w:eastAsia="Times New Roman" w:hAnsi="Times New Roman" w:cs="Times New Roman"/>
          <w:b/>
          <w:bCs/>
          <w:color w:val="000000"/>
          <w:sz w:val="24"/>
          <w:szCs w:val="27"/>
          <w:lang w:eastAsia="tr-TR"/>
        </w:rPr>
        <w:t>VI- SONUÇ</w:t>
      </w:r>
    </w:p>
    <w:p w:rsidR="00874265" w:rsidRPr="00874265" w:rsidRDefault="00874265" w:rsidP="0087426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74265">
        <w:rPr>
          <w:rFonts w:ascii="Times New Roman" w:eastAsia="Times New Roman" w:hAnsi="Times New Roman" w:cs="Times New Roman"/>
          <w:b/>
          <w:bCs/>
          <w:color w:val="000000"/>
          <w:sz w:val="24"/>
          <w:szCs w:val="27"/>
          <w:lang w:eastAsia="tr-TR"/>
        </w:rPr>
        <w:t>A- </w:t>
      </w:r>
      <w:r w:rsidRPr="00874265">
        <w:rPr>
          <w:rFonts w:ascii="Times New Roman" w:eastAsia="Times New Roman" w:hAnsi="Times New Roman" w:cs="Times New Roman"/>
          <w:color w:val="000000"/>
          <w:sz w:val="24"/>
          <w:szCs w:val="27"/>
          <w:lang w:eastAsia="tr-TR"/>
        </w:rPr>
        <w:t>18.5.1994 günlü, 527 sayılı "Memurlar ve Diğer Kamu Görevlileri ile İlgili Bazı Kanun ve Kanun Hükmünde Kararnamelerde Değişiklik Yapılmasına Dair Kanun Hükmünde Kararname"nin 3. maddesiyle 657 sayılı Devlet Memurları Kanunu'na eklenen I SAYILI CETVEL'in "V- AVUKATLIK HİZMETLERİ SINIFI" başlıklı bölümünün, 1. derece avukatlar için 1.1.1995 tarihinden itibaren uygulanacak 3000 ek gösterge yönünden Anayasa'ya aykırı olduğuna ve </w:t>
      </w:r>
      <w:r w:rsidRPr="00874265">
        <w:rPr>
          <w:rFonts w:ascii="Times New Roman" w:eastAsia="Times New Roman" w:hAnsi="Times New Roman" w:cs="Times New Roman"/>
          <w:b/>
          <w:bCs/>
          <w:color w:val="000000"/>
          <w:sz w:val="24"/>
          <w:szCs w:val="27"/>
          <w:lang w:eastAsia="tr-TR"/>
        </w:rPr>
        <w:t>İPTALİNE,</w:t>
      </w:r>
    </w:p>
    <w:p w:rsidR="00874265" w:rsidRPr="00874265" w:rsidRDefault="00874265" w:rsidP="0087426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74265">
        <w:rPr>
          <w:rFonts w:ascii="Times New Roman" w:eastAsia="Times New Roman" w:hAnsi="Times New Roman" w:cs="Times New Roman"/>
          <w:b/>
          <w:bCs/>
          <w:color w:val="000000"/>
          <w:sz w:val="24"/>
          <w:szCs w:val="27"/>
          <w:lang w:eastAsia="tr-TR"/>
        </w:rPr>
        <w:t>B- </w:t>
      </w:r>
      <w:r w:rsidRPr="00874265">
        <w:rPr>
          <w:rFonts w:ascii="Times New Roman" w:eastAsia="Times New Roman" w:hAnsi="Times New Roman" w:cs="Times New Roman"/>
          <w:color w:val="000000"/>
          <w:sz w:val="24"/>
          <w:szCs w:val="27"/>
          <w:lang w:eastAsia="tr-TR"/>
        </w:rPr>
        <w:t>İptal hükmünün doğuracağı hukuksal boşluk kamu yararını ihlal edici nitelikte görüldüğünden, Anayasa'nın 153. maddesinin üçüncü fıkrasıyla 2949 sayılı Yasa'nın 53. maddesinin dördüncü ve beşinci fıkraları gereğince </w:t>
      </w:r>
      <w:r w:rsidRPr="00874265">
        <w:rPr>
          <w:rFonts w:ascii="Times New Roman" w:eastAsia="Times New Roman" w:hAnsi="Times New Roman" w:cs="Times New Roman"/>
          <w:b/>
          <w:bCs/>
          <w:color w:val="000000"/>
          <w:sz w:val="24"/>
          <w:szCs w:val="27"/>
          <w:lang w:eastAsia="tr-TR"/>
        </w:rPr>
        <w:t>İPTAL HÜKMÜNÜN, KARARIN RESMİ GAZETE'DE YAYIMLANMASINDAN BAŞLAYARAK BİR YIL SONRA YÜRÜRLÜĞE GİRMESİNE,</w:t>
      </w:r>
    </w:p>
    <w:p w:rsidR="00874265" w:rsidRPr="00874265" w:rsidRDefault="00874265" w:rsidP="0087426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74265">
        <w:rPr>
          <w:rFonts w:ascii="Times New Roman" w:eastAsia="Times New Roman" w:hAnsi="Times New Roman" w:cs="Times New Roman"/>
          <w:color w:val="000000"/>
          <w:sz w:val="24"/>
          <w:szCs w:val="27"/>
          <w:lang w:eastAsia="tr-TR"/>
        </w:rPr>
        <w:t>11.9.2003 gününde OYBİRLİĞİYLE karar verildi.</w:t>
      </w:r>
    </w:p>
    <w:p w:rsidR="00874265" w:rsidRPr="00874265" w:rsidRDefault="00874265" w:rsidP="0087426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74265">
        <w:rPr>
          <w:rFonts w:ascii="Times New Roman" w:eastAsia="Times New Roman" w:hAnsi="Times New Roman" w:cs="Times New Roman"/>
          <w:color w:val="000000"/>
          <w:sz w:val="24"/>
          <w:szCs w:val="27"/>
          <w:lang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874265" w:rsidRPr="00874265" w:rsidTr="00874265">
        <w:trPr>
          <w:tblCellSpacing w:w="0" w:type="dxa"/>
          <w:jc w:val="center"/>
        </w:trPr>
        <w:tc>
          <w:tcPr>
            <w:tcW w:w="1667" w:type="pct"/>
            <w:hideMark/>
          </w:tcPr>
          <w:p w:rsidR="00874265" w:rsidRPr="00874265" w:rsidRDefault="00874265" w:rsidP="0087426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74265">
              <w:rPr>
                <w:rFonts w:ascii="Times New Roman" w:eastAsia="Times New Roman" w:hAnsi="Times New Roman" w:cs="Times New Roman"/>
                <w:sz w:val="24"/>
                <w:szCs w:val="24"/>
                <w:lang w:eastAsia="tr-TR"/>
              </w:rPr>
              <w:t> </w:t>
            </w:r>
          </w:p>
        </w:tc>
        <w:tc>
          <w:tcPr>
            <w:tcW w:w="1667" w:type="pct"/>
            <w:gridSpan w:val="2"/>
            <w:hideMark/>
          </w:tcPr>
          <w:p w:rsidR="00874265" w:rsidRPr="00874265" w:rsidRDefault="00874265" w:rsidP="0087426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74265">
              <w:rPr>
                <w:rFonts w:ascii="Times New Roman" w:eastAsia="Times New Roman" w:hAnsi="Times New Roman" w:cs="Times New Roman"/>
                <w:sz w:val="24"/>
                <w:szCs w:val="24"/>
                <w:lang w:eastAsia="tr-TR"/>
              </w:rPr>
              <w:t> </w:t>
            </w:r>
          </w:p>
        </w:tc>
        <w:tc>
          <w:tcPr>
            <w:tcW w:w="1667" w:type="pct"/>
            <w:hideMark/>
          </w:tcPr>
          <w:p w:rsidR="00874265" w:rsidRPr="00874265" w:rsidRDefault="00874265" w:rsidP="0087426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74265">
              <w:rPr>
                <w:rFonts w:ascii="Times New Roman" w:eastAsia="Times New Roman" w:hAnsi="Times New Roman" w:cs="Times New Roman"/>
                <w:sz w:val="24"/>
                <w:szCs w:val="24"/>
                <w:lang w:eastAsia="tr-TR"/>
              </w:rPr>
              <w:t> </w:t>
            </w:r>
          </w:p>
        </w:tc>
      </w:tr>
      <w:tr w:rsidR="00874265" w:rsidRPr="00874265" w:rsidTr="00874265">
        <w:trPr>
          <w:tblCellSpacing w:w="0" w:type="dxa"/>
          <w:jc w:val="center"/>
        </w:trPr>
        <w:tc>
          <w:tcPr>
            <w:tcW w:w="1667" w:type="pct"/>
            <w:hideMark/>
          </w:tcPr>
          <w:p w:rsidR="00874265" w:rsidRPr="00874265" w:rsidRDefault="00874265" w:rsidP="0087426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74265">
              <w:rPr>
                <w:rFonts w:ascii="Times New Roman" w:eastAsia="Times New Roman" w:hAnsi="Times New Roman" w:cs="Times New Roman"/>
                <w:sz w:val="24"/>
                <w:szCs w:val="24"/>
                <w:lang w:eastAsia="tr-TR"/>
              </w:rPr>
              <w:t>Başkan</w:t>
            </w:r>
          </w:p>
          <w:p w:rsidR="00874265" w:rsidRPr="00874265" w:rsidRDefault="00874265" w:rsidP="0087426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74265">
              <w:rPr>
                <w:rFonts w:ascii="Times New Roman" w:eastAsia="Times New Roman" w:hAnsi="Times New Roman" w:cs="Times New Roman"/>
                <w:sz w:val="24"/>
                <w:szCs w:val="24"/>
                <w:lang w:eastAsia="tr-TR"/>
              </w:rPr>
              <w:t>Mustafa BUMİN</w:t>
            </w:r>
          </w:p>
        </w:tc>
        <w:tc>
          <w:tcPr>
            <w:tcW w:w="1667" w:type="pct"/>
            <w:gridSpan w:val="2"/>
            <w:hideMark/>
          </w:tcPr>
          <w:p w:rsidR="00874265" w:rsidRPr="00874265" w:rsidRDefault="00874265" w:rsidP="0087426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74265">
              <w:rPr>
                <w:rFonts w:ascii="Times New Roman" w:eastAsia="Times New Roman" w:hAnsi="Times New Roman" w:cs="Times New Roman"/>
                <w:sz w:val="24"/>
                <w:szCs w:val="24"/>
                <w:lang w:eastAsia="tr-TR"/>
              </w:rPr>
              <w:t>Başkanvekili</w:t>
            </w:r>
          </w:p>
          <w:p w:rsidR="00874265" w:rsidRPr="00874265" w:rsidRDefault="00874265" w:rsidP="0087426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74265">
              <w:rPr>
                <w:rFonts w:ascii="Times New Roman" w:eastAsia="Times New Roman" w:hAnsi="Times New Roman" w:cs="Times New Roman"/>
                <w:sz w:val="24"/>
                <w:szCs w:val="24"/>
                <w:lang w:eastAsia="tr-TR"/>
              </w:rPr>
              <w:t>Haşim KILIÇ</w:t>
            </w:r>
          </w:p>
        </w:tc>
        <w:tc>
          <w:tcPr>
            <w:tcW w:w="1667" w:type="pct"/>
            <w:hideMark/>
          </w:tcPr>
          <w:p w:rsidR="00874265" w:rsidRPr="00874265" w:rsidRDefault="00874265" w:rsidP="0087426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74265">
              <w:rPr>
                <w:rFonts w:ascii="Times New Roman" w:eastAsia="Times New Roman" w:hAnsi="Times New Roman" w:cs="Times New Roman"/>
                <w:sz w:val="24"/>
                <w:szCs w:val="24"/>
                <w:lang w:eastAsia="tr-TR"/>
              </w:rPr>
              <w:t>Üye</w:t>
            </w:r>
          </w:p>
          <w:p w:rsidR="00874265" w:rsidRPr="00874265" w:rsidRDefault="00874265" w:rsidP="0087426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74265">
              <w:rPr>
                <w:rFonts w:ascii="Times New Roman" w:eastAsia="Times New Roman" w:hAnsi="Times New Roman" w:cs="Times New Roman"/>
                <w:sz w:val="24"/>
                <w:szCs w:val="24"/>
                <w:lang w:eastAsia="tr-TR"/>
              </w:rPr>
              <w:t>Samia AKBULUT</w:t>
            </w:r>
          </w:p>
        </w:tc>
      </w:tr>
      <w:tr w:rsidR="00874265" w:rsidRPr="00874265" w:rsidTr="00874265">
        <w:trPr>
          <w:tblCellSpacing w:w="0" w:type="dxa"/>
          <w:jc w:val="center"/>
        </w:trPr>
        <w:tc>
          <w:tcPr>
            <w:tcW w:w="1667" w:type="pct"/>
            <w:hideMark/>
          </w:tcPr>
          <w:p w:rsidR="00874265" w:rsidRPr="00874265" w:rsidRDefault="00874265" w:rsidP="0087426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74265">
              <w:rPr>
                <w:rFonts w:ascii="Times New Roman" w:eastAsia="Times New Roman" w:hAnsi="Times New Roman" w:cs="Times New Roman"/>
                <w:sz w:val="24"/>
                <w:szCs w:val="24"/>
                <w:lang w:eastAsia="tr-TR"/>
              </w:rPr>
              <w:t> </w:t>
            </w:r>
          </w:p>
        </w:tc>
        <w:tc>
          <w:tcPr>
            <w:tcW w:w="1667" w:type="pct"/>
            <w:gridSpan w:val="2"/>
            <w:hideMark/>
          </w:tcPr>
          <w:p w:rsidR="00874265" w:rsidRPr="00874265" w:rsidRDefault="00874265" w:rsidP="0087426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74265">
              <w:rPr>
                <w:rFonts w:ascii="Times New Roman" w:eastAsia="Times New Roman" w:hAnsi="Times New Roman" w:cs="Times New Roman"/>
                <w:sz w:val="24"/>
                <w:szCs w:val="24"/>
                <w:lang w:eastAsia="tr-TR"/>
              </w:rPr>
              <w:t> </w:t>
            </w:r>
          </w:p>
        </w:tc>
        <w:tc>
          <w:tcPr>
            <w:tcW w:w="1667" w:type="pct"/>
            <w:hideMark/>
          </w:tcPr>
          <w:p w:rsidR="00874265" w:rsidRPr="00874265" w:rsidRDefault="00874265" w:rsidP="0087426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74265">
              <w:rPr>
                <w:rFonts w:ascii="Times New Roman" w:eastAsia="Times New Roman" w:hAnsi="Times New Roman" w:cs="Times New Roman"/>
                <w:sz w:val="24"/>
                <w:szCs w:val="24"/>
                <w:lang w:eastAsia="tr-TR"/>
              </w:rPr>
              <w:t> </w:t>
            </w:r>
          </w:p>
        </w:tc>
      </w:tr>
      <w:tr w:rsidR="00874265" w:rsidRPr="00874265" w:rsidTr="00874265">
        <w:trPr>
          <w:tblCellSpacing w:w="0" w:type="dxa"/>
          <w:jc w:val="center"/>
        </w:trPr>
        <w:tc>
          <w:tcPr>
            <w:tcW w:w="1667" w:type="pct"/>
            <w:hideMark/>
          </w:tcPr>
          <w:p w:rsidR="00874265" w:rsidRPr="00874265" w:rsidRDefault="00874265" w:rsidP="0087426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74265">
              <w:rPr>
                <w:rFonts w:ascii="Times New Roman" w:eastAsia="Times New Roman" w:hAnsi="Times New Roman" w:cs="Times New Roman"/>
                <w:sz w:val="24"/>
                <w:szCs w:val="24"/>
                <w:lang w:eastAsia="tr-TR"/>
              </w:rPr>
              <w:t>Üye</w:t>
            </w:r>
          </w:p>
          <w:p w:rsidR="00874265" w:rsidRPr="00874265" w:rsidRDefault="00874265" w:rsidP="0087426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74265">
              <w:rPr>
                <w:rFonts w:ascii="Times New Roman" w:eastAsia="Times New Roman" w:hAnsi="Times New Roman" w:cs="Times New Roman"/>
                <w:sz w:val="24"/>
                <w:szCs w:val="24"/>
                <w:lang w:eastAsia="tr-TR"/>
              </w:rPr>
              <w:t>Yalçın ACARGÜN</w:t>
            </w:r>
          </w:p>
        </w:tc>
        <w:tc>
          <w:tcPr>
            <w:tcW w:w="1667" w:type="pct"/>
            <w:gridSpan w:val="2"/>
            <w:hideMark/>
          </w:tcPr>
          <w:p w:rsidR="00874265" w:rsidRPr="00874265" w:rsidRDefault="00874265" w:rsidP="0087426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74265">
              <w:rPr>
                <w:rFonts w:ascii="Times New Roman" w:eastAsia="Times New Roman" w:hAnsi="Times New Roman" w:cs="Times New Roman"/>
                <w:sz w:val="24"/>
                <w:szCs w:val="24"/>
                <w:lang w:eastAsia="tr-TR"/>
              </w:rPr>
              <w:t>Üye</w:t>
            </w:r>
          </w:p>
          <w:p w:rsidR="00874265" w:rsidRPr="00874265" w:rsidRDefault="00874265" w:rsidP="0087426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74265">
              <w:rPr>
                <w:rFonts w:ascii="Times New Roman" w:eastAsia="Times New Roman" w:hAnsi="Times New Roman" w:cs="Times New Roman"/>
                <w:sz w:val="24"/>
                <w:szCs w:val="24"/>
                <w:lang w:eastAsia="tr-TR"/>
              </w:rPr>
              <w:t>Sacit ADALI</w:t>
            </w:r>
          </w:p>
        </w:tc>
        <w:tc>
          <w:tcPr>
            <w:tcW w:w="1667" w:type="pct"/>
            <w:hideMark/>
          </w:tcPr>
          <w:p w:rsidR="00874265" w:rsidRPr="00874265" w:rsidRDefault="00874265" w:rsidP="0087426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74265">
              <w:rPr>
                <w:rFonts w:ascii="Times New Roman" w:eastAsia="Times New Roman" w:hAnsi="Times New Roman" w:cs="Times New Roman"/>
                <w:sz w:val="24"/>
                <w:szCs w:val="24"/>
                <w:lang w:eastAsia="tr-TR"/>
              </w:rPr>
              <w:t>Üye</w:t>
            </w:r>
          </w:p>
          <w:p w:rsidR="00874265" w:rsidRPr="00874265" w:rsidRDefault="00874265" w:rsidP="0087426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74265">
              <w:rPr>
                <w:rFonts w:ascii="Times New Roman" w:eastAsia="Times New Roman" w:hAnsi="Times New Roman" w:cs="Times New Roman"/>
                <w:sz w:val="24"/>
                <w:szCs w:val="24"/>
                <w:lang w:eastAsia="tr-TR"/>
              </w:rPr>
              <w:t>Ali HÜNER</w:t>
            </w:r>
          </w:p>
        </w:tc>
      </w:tr>
      <w:tr w:rsidR="00874265" w:rsidRPr="00874265" w:rsidTr="00874265">
        <w:trPr>
          <w:tblCellSpacing w:w="0" w:type="dxa"/>
          <w:jc w:val="center"/>
        </w:trPr>
        <w:tc>
          <w:tcPr>
            <w:tcW w:w="1667" w:type="pct"/>
            <w:hideMark/>
          </w:tcPr>
          <w:p w:rsidR="00874265" w:rsidRPr="00874265" w:rsidRDefault="00874265" w:rsidP="0087426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74265">
              <w:rPr>
                <w:rFonts w:ascii="Times New Roman" w:eastAsia="Times New Roman" w:hAnsi="Times New Roman" w:cs="Times New Roman"/>
                <w:sz w:val="24"/>
                <w:szCs w:val="24"/>
                <w:lang w:eastAsia="tr-TR"/>
              </w:rPr>
              <w:t> </w:t>
            </w:r>
          </w:p>
        </w:tc>
        <w:tc>
          <w:tcPr>
            <w:tcW w:w="1667" w:type="pct"/>
            <w:gridSpan w:val="2"/>
            <w:hideMark/>
          </w:tcPr>
          <w:p w:rsidR="00874265" w:rsidRPr="00874265" w:rsidRDefault="00874265" w:rsidP="0087426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74265">
              <w:rPr>
                <w:rFonts w:ascii="Times New Roman" w:eastAsia="Times New Roman" w:hAnsi="Times New Roman" w:cs="Times New Roman"/>
                <w:sz w:val="24"/>
                <w:szCs w:val="24"/>
                <w:lang w:eastAsia="tr-TR"/>
              </w:rPr>
              <w:t> </w:t>
            </w:r>
          </w:p>
        </w:tc>
        <w:tc>
          <w:tcPr>
            <w:tcW w:w="1667" w:type="pct"/>
            <w:hideMark/>
          </w:tcPr>
          <w:p w:rsidR="00874265" w:rsidRPr="00874265" w:rsidRDefault="00874265" w:rsidP="0087426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74265">
              <w:rPr>
                <w:rFonts w:ascii="Times New Roman" w:eastAsia="Times New Roman" w:hAnsi="Times New Roman" w:cs="Times New Roman"/>
                <w:sz w:val="24"/>
                <w:szCs w:val="24"/>
                <w:lang w:eastAsia="tr-TR"/>
              </w:rPr>
              <w:t> </w:t>
            </w:r>
          </w:p>
        </w:tc>
      </w:tr>
      <w:tr w:rsidR="00874265" w:rsidRPr="00874265" w:rsidTr="00874265">
        <w:trPr>
          <w:tblCellSpacing w:w="0" w:type="dxa"/>
          <w:jc w:val="center"/>
        </w:trPr>
        <w:tc>
          <w:tcPr>
            <w:tcW w:w="1667" w:type="pct"/>
            <w:hideMark/>
          </w:tcPr>
          <w:p w:rsidR="00874265" w:rsidRPr="00874265" w:rsidRDefault="00874265" w:rsidP="0087426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74265">
              <w:rPr>
                <w:rFonts w:ascii="Times New Roman" w:eastAsia="Times New Roman" w:hAnsi="Times New Roman" w:cs="Times New Roman"/>
                <w:sz w:val="24"/>
                <w:szCs w:val="24"/>
                <w:lang w:eastAsia="tr-TR"/>
              </w:rPr>
              <w:t>Üye</w:t>
            </w:r>
          </w:p>
          <w:p w:rsidR="00874265" w:rsidRPr="00874265" w:rsidRDefault="00874265" w:rsidP="0087426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74265">
              <w:rPr>
                <w:rFonts w:ascii="Times New Roman" w:eastAsia="Times New Roman" w:hAnsi="Times New Roman" w:cs="Times New Roman"/>
                <w:sz w:val="24"/>
                <w:szCs w:val="24"/>
                <w:lang w:eastAsia="tr-TR"/>
              </w:rPr>
              <w:t>Fulya KANTARCIOĞLU</w:t>
            </w:r>
          </w:p>
        </w:tc>
        <w:tc>
          <w:tcPr>
            <w:tcW w:w="1667" w:type="pct"/>
            <w:gridSpan w:val="2"/>
            <w:hideMark/>
          </w:tcPr>
          <w:p w:rsidR="00874265" w:rsidRPr="00874265" w:rsidRDefault="00874265" w:rsidP="0087426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74265">
              <w:rPr>
                <w:rFonts w:ascii="Times New Roman" w:eastAsia="Times New Roman" w:hAnsi="Times New Roman" w:cs="Times New Roman"/>
                <w:sz w:val="24"/>
                <w:szCs w:val="24"/>
                <w:lang w:eastAsia="tr-TR"/>
              </w:rPr>
              <w:t>Üye</w:t>
            </w:r>
          </w:p>
          <w:p w:rsidR="00874265" w:rsidRPr="00874265" w:rsidRDefault="00874265" w:rsidP="0087426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74265">
              <w:rPr>
                <w:rFonts w:ascii="Times New Roman" w:eastAsia="Times New Roman" w:hAnsi="Times New Roman" w:cs="Times New Roman"/>
                <w:sz w:val="24"/>
                <w:szCs w:val="24"/>
                <w:lang w:eastAsia="tr-TR"/>
              </w:rPr>
              <w:t>Aysel PEKİNER</w:t>
            </w:r>
          </w:p>
        </w:tc>
        <w:tc>
          <w:tcPr>
            <w:tcW w:w="1667" w:type="pct"/>
            <w:hideMark/>
          </w:tcPr>
          <w:p w:rsidR="00874265" w:rsidRPr="00874265" w:rsidRDefault="00874265" w:rsidP="0087426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74265">
              <w:rPr>
                <w:rFonts w:ascii="Times New Roman" w:eastAsia="Times New Roman" w:hAnsi="Times New Roman" w:cs="Times New Roman"/>
                <w:sz w:val="24"/>
                <w:szCs w:val="24"/>
                <w:lang w:eastAsia="tr-TR"/>
              </w:rPr>
              <w:t>Üye</w:t>
            </w:r>
          </w:p>
          <w:p w:rsidR="00874265" w:rsidRPr="00874265" w:rsidRDefault="00874265" w:rsidP="0087426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74265">
              <w:rPr>
                <w:rFonts w:ascii="Times New Roman" w:eastAsia="Times New Roman" w:hAnsi="Times New Roman" w:cs="Times New Roman"/>
                <w:sz w:val="24"/>
                <w:szCs w:val="24"/>
                <w:lang w:eastAsia="tr-TR"/>
              </w:rPr>
              <w:t>Ertuğrul ERSOY</w:t>
            </w:r>
          </w:p>
        </w:tc>
      </w:tr>
      <w:tr w:rsidR="00874265" w:rsidRPr="00874265" w:rsidTr="00874265">
        <w:trPr>
          <w:tblCellSpacing w:w="0" w:type="dxa"/>
          <w:jc w:val="center"/>
        </w:trPr>
        <w:tc>
          <w:tcPr>
            <w:tcW w:w="2500" w:type="pct"/>
            <w:gridSpan w:val="2"/>
            <w:hideMark/>
          </w:tcPr>
          <w:p w:rsidR="00874265" w:rsidRPr="00874265" w:rsidRDefault="00874265" w:rsidP="0087426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74265">
              <w:rPr>
                <w:rFonts w:ascii="Times New Roman" w:eastAsia="Times New Roman" w:hAnsi="Times New Roman" w:cs="Times New Roman"/>
                <w:sz w:val="24"/>
                <w:szCs w:val="24"/>
                <w:lang w:eastAsia="tr-TR"/>
              </w:rPr>
              <w:t> </w:t>
            </w:r>
          </w:p>
        </w:tc>
        <w:tc>
          <w:tcPr>
            <w:tcW w:w="2500" w:type="pct"/>
            <w:gridSpan w:val="2"/>
            <w:hideMark/>
          </w:tcPr>
          <w:p w:rsidR="00874265" w:rsidRPr="00874265" w:rsidRDefault="00874265" w:rsidP="0087426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74265">
              <w:rPr>
                <w:rFonts w:ascii="Times New Roman" w:eastAsia="Times New Roman" w:hAnsi="Times New Roman" w:cs="Times New Roman"/>
                <w:sz w:val="24"/>
                <w:szCs w:val="24"/>
                <w:lang w:eastAsia="tr-TR"/>
              </w:rPr>
              <w:t> </w:t>
            </w:r>
          </w:p>
        </w:tc>
      </w:tr>
      <w:tr w:rsidR="00874265" w:rsidRPr="00874265" w:rsidTr="00874265">
        <w:trPr>
          <w:tblCellSpacing w:w="0" w:type="dxa"/>
          <w:jc w:val="center"/>
        </w:trPr>
        <w:tc>
          <w:tcPr>
            <w:tcW w:w="2500" w:type="pct"/>
            <w:gridSpan w:val="2"/>
            <w:hideMark/>
          </w:tcPr>
          <w:p w:rsidR="00874265" w:rsidRPr="00874265" w:rsidRDefault="00874265" w:rsidP="0087426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74265">
              <w:rPr>
                <w:rFonts w:ascii="Times New Roman" w:eastAsia="Times New Roman" w:hAnsi="Times New Roman" w:cs="Times New Roman"/>
                <w:sz w:val="24"/>
                <w:szCs w:val="24"/>
                <w:lang w:eastAsia="tr-TR"/>
              </w:rPr>
              <w:t>Üye</w:t>
            </w:r>
          </w:p>
          <w:p w:rsidR="00874265" w:rsidRPr="00874265" w:rsidRDefault="00874265" w:rsidP="0087426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74265">
              <w:rPr>
                <w:rFonts w:ascii="Times New Roman" w:eastAsia="Times New Roman" w:hAnsi="Times New Roman" w:cs="Times New Roman"/>
                <w:sz w:val="24"/>
                <w:szCs w:val="24"/>
                <w:lang w:eastAsia="tr-TR"/>
              </w:rPr>
              <w:t>Tülay TUĞCU</w:t>
            </w:r>
          </w:p>
        </w:tc>
        <w:tc>
          <w:tcPr>
            <w:tcW w:w="2500" w:type="pct"/>
            <w:gridSpan w:val="2"/>
            <w:hideMark/>
          </w:tcPr>
          <w:p w:rsidR="00874265" w:rsidRPr="00874265" w:rsidRDefault="00874265" w:rsidP="0087426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74265">
              <w:rPr>
                <w:rFonts w:ascii="Times New Roman" w:eastAsia="Times New Roman" w:hAnsi="Times New Roman" w:cs="Times New Roman"/>
                <w:sz w:val="24"/>
                <w:szCs w:val="24"/>
                <w:lang w:eastAsia="tr-TR"/>
              </w:rPr>
              <w:t>Üye</w:t>
            </w:r>
          </w:p>
          <w:p w:rsidR="00874265" w:rsidRPr="00874265" w:rsidRDefault="00874265" w:rsidP="0087426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74265">
              <w:rPr>
                <w:rFonts w:ascii="Times New Roman" w:eastAsia="Times New Roman" w:hAnsi="Times New Roman" w:cs="Times New Roman"/>
                <w:sz w:val="24"/>
                <w:szCs w:val="24"/>
                <w:lang w:eastAsia="tr-TR"/>
              </w:rPr>
              <w:t>Mehmet ERTEN</w:t>
            </w:r>
          </w:p>
        </w:tc>
      </w:tr>
    </w:tbl>
    <w:p w:rsidR="00874265" w:rsidRPr="00874265" w:rsidRDefault="00874265" w:rsidP="0087426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74265">
        <w:rPr>
          <w:rFonts w:ascii="Times New Roman" w:eastAsia="Times New Roman" w:hAnsi="Times New Roman" w:cs="Times New Roman"/>
          <w:color w:val="000000"/>
          <w:sz w:val="24"/>
          <w:szCs w:val="27"/>
          <w:lang w:eastAsia="tr-TR"/>
        </w:rPr>
        <w:t> </w:t>
      </w:r>
    </w:p>
    <w:p w:rsidR="00874265" w:rsidRPr="00874265" w:rsidRDefault="00874265" w:rsidP="0087426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74265">
        <w:rPr>
          <w:rFonts w:ascii="Times New Roman" w:eastAsia="Times New Roman" w:hAnsi="Times New Roman" w:cs="Times New Roman"/>
          <w:color w:val="000000"/>
          <w:sz w:val="24"/>
          <w:szCs w:val="27"/>
          <w:lang w:eastAsia="tr-TR"/>
        </w:rPr>
        <w:t> </w:t>
      </w:r>
    </w:p>
    <w:p w:rsidR="00CE1FB9" w:rsidRPr="00874265" w:rsidRDefault="00CE1FB9" w:rsidP="00874265">
      <w:pPr>
        <w:spacing w:before="100" w:beforeAutospacing="1" w:after="100" w:afterAutospacing="1" w:line="240" w:lineRule="auto"/>
        <w:ind w:firstLine="709"/>
        <w:jc w:val="both"/>
        <w:rPr>
          <w:rFonts w:ascii="Times New Roman" w:hAnsi="Times New Roman" w:cs="Times New Roman"/>
          <w:sz w:val="24"/>
        </w:rPr>
      </w:pPr>
    </w:p>
    <w:sectPr w:rsidR="00CE1FB9" w:rsidRPr="00874265" w:rsidSect="00874265">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2AA2" w:rsidRDefault="00472AA2" w:rsidP="00874265">
      <w:pPr>
        <w:spacing w:after="0" w:line="240" w:lineRule="auto"/>
      </w:pPr>
      <w:r>
        <w:separator/>
      </w:r>
    </w:p>
  </w:endnote>
  <w:endnote w:type="continuationSeparator" w:id="0">
    <w:p w:rsidR="00472AA2" w:rsidRDefault="00472AA2" w:rsidP="008742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4265" w:rsidRDefault="00874265" w:rsidP="008A6D06">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874265" w:rsidRDefault="00874265" w:rsidP="00874265">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4265" w:rsidRPr="00874265" w:rsidRDefault="00874265" w:rsidP="008A6D06">
    <w:pPr>
      <w:pStyle w:val="Altbilgi"/>
      <w:framePr w:wrap="around" w:vAnchor="text" w:hAnchor="margin" w:xAlign="right" w:y="1"/>
      <w:rPr>
        <w:rStyle w:val="SayfaNumaras"/>
        <w:rFonts w:ascii="Times New Roman" w:hAnsi="Times New Roman" w:cs="Times New Roman"/>
      </w:rPr>
    </w:pPr>
    <w:r w:rsidRPr="00874265">
      <w:rPr>
        <w:rStyle w:val="SayfaNumaras"/>
        <w:rFonts w:ascii="Times New Roman" w:hAnsi="Times New Roman" w:cs="Times New Roman"/>
      </w:rPr>
      <w:fldChar w:fldCharType="begin"/>
    </w:r>
    <w:r w:rsidRPr="00874265">
      <w:rPr>
        <w:rStyle w:val="SayfaNumaras"/>
        <w:rFonts w:ascii="Times New Roman" w:hAnsi="Times New Roman" w:cs="Times New Roman"/>
      </w:rPr>
      <w:instrText xml:space="preserve">PAGE  </w:instrText>
    </w:r>
    <w:r w:rsidRPr="00874265">
      <w:rPr>
        <w:rStyle w:val="SayfaNumaras"/>
        <w:rFonts w:ascii="Times New Roman" w:hAnsi="Times New Roman" w:cs="Times New Roman"/>
      </w:rPr>
      <w:fldChar w:fldCharType="separate"/>
    </w:r>
    <w:r w:rsidR="00EC5D61">
      <w:rPr>
        <w:rStyle w:val="SayfaNumaras"/>
        <w:rFonts w:ascii="Times New Roman" w:hAnsi="Times New Roman" w:cs="Times New Roman"/>
        <w:noProof/>
      </w:rPr>
      <w:t>4</w:t>
    </w:r>
    <w:r w:rsidRPr="00874265">
      <w:rPr>
        <w:rStyle w:val="SayfaNumaras"/>
        <w:rFonts w:ascii="Times New Roman" w:hAnsi="Times New Roman" w:cs="Times New Roman"/>
      </w:rPr>
      <w:fldChar w:fldCharType="end"/>
    </w:r>
  </w:p>
  <w:p w:rsidR="00874265" w:rsidRPr="00874265" w:rsidRDefault="00874265" w:rsidP="00874265">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4265" w:rsidRDefault="00874265">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2AA2" w:rsidRDefault="00472AA2" w:rsidP="00874265">
      <w:pPr>
        <w:spacing w:after="0" w:line="240" w:lineRule="auto"/>
      </w:pPr>
      <w:r>
        <w:separator/>
      </w:r>
    </w:p>
  </w:footnote>
  <w:footnote w:type="continuationSeparator" w:id="0">
    <w:p w:rsidR="00472AA2" w:rsidRDefault="00472AA2" w:rsidP="008742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4265" w:rsidRDefault="00874265">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4265" w:rsidRDefault="00874265">
    <w:pPr>
      <w:pStyle w:val="stbilgi"/>
      <w:rPr>
        <w:rFonts w:ascii="Times New Roman" w:hAnsi="Times New Roman" w:cs="Times New Roman"/>
        <w:b/>
      </w:rPr>
    </w:pPr>
    <w:r>
      <w:rPr>
        <w:rFonts w:ascii="Times New Roman" w:hAnsi="Times New Roman" w:cs="Times New Roman"/>
        <w:b/>
      </w:rPr>
      <w:t>Esas Sayısı : 2003/77</w:t>
    </w:r>
  </w:p>
  <w:p w:rsidR="00874265" w:rsidRDefault="00874265">
    <w:pPr>
      <w:pStyle w:val="stbilgi"/>
      <w:rPr>
        <w:rFonts w:ascii="Times New Roman" w:hAnsi="Times New Roman" w:cs="Times New Roman"/>
        <w:b/>
      </w:rPr>
    </w:pPr>
    <w:r>
      <w:rPr>
        <w:rFonts w:ascii="Times New Roman" w:hAnsi="Times New Roman" w:cs="Times New Roman"/>
        <w:b/>
      </w:rPr>
      <w:t>Karar Sayısı : 2003/81</w:t>
    </w:r>
  </w:p>
  <w:p w:rsidR="00874265" w:rsidRPr="00874265" w:rsidRDefault="00874265">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4265" w:rsidRDefault="00874265">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E46"/>
    <w:rsid w:val="003E5E46"/>
    <w:rsid w:val="00472AA2"/>
    <w:rsid w:val="00874265"/>
    <w:rsid w:val="00CE1FB9"/>
    <w:rsid w:val="00EC5D6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4A7A50-CE8D-4F6B-BBCD-5AC28B380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874265"/>
    <w:rPr>
      <w:color w:val="0000FF"/>
      <w:u w:val="single"/>
    </w:rPr>
  </w:style>
  <w:style w:type="paragraph" w:styleId="NormalWeb">
    <w:name w:val="Normal (Web)"/>
    <w:basedOn w:val="Normal"/>
    <w:uiPriority w:val="99"/>
    <w:semiHidden/>
    <w:unhideWhenUsed/>
    <w:rsid w:val="0087426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87426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74265"/>
  </w:style>
  <w:style w:type="paragraph" w:styleId="Altbilgi">
    <w:name w:val="footer"/>
    <w:basedOn w:val="Normal"/>
    <w:link w:val="AltbilgiChar"/>
    <w:uiPriority w:val="99"/>
    <w:unhideWhenUsed/>
    <w:rsid w:val="0087426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74265"/>
  </w:style>
  <w:style w:type="character" w:styleId="SayfaNumaras">
    <w:name w:val="page number"/>
    <w:basedOn w:val="VarsaylanParagrafYazTipi"/>
    <w:uiPriority w:val="99"/>
    <w:semiHidden/>
    <w:unhideWhenUsed/>
    <w:rsid w:val="008742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2366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1296</Words>
  <Characters>7391</Characters>
  <Application>Microsoft Office Word</Application>
  <DocSecurity>0</DocSecurity>
  <Lines>61</Lines>
  <Paragraphs>17</Paragraphs>
  <ScaleCrop>false</ScaleCrop>
  <Company/>
  <LinksUpToDate>false</LinksUpToDate>
  <CharactersWithSpaces>8670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3</cp:revision>
  <dcterms:created xsi:type="dcterms:W3CDTF">2019-01-16T05:32:00Z</dcterms:created>
  <dcterms:modified xsi:type="dcterms:W3CDTF">2019-01-16T05:33:00Z</dcterms:modified>
</cp:coreProperties>
</file>