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48B" w:rsidRPr="0023548B" w:rsidRDefault="0023548B" w:rsidP="0023548B">
      <w:pPr>
        <w:spacing w:before="100" w:after="100" w:line="240" w:lineRule="auto"/>
        <w:jc w:val="center"/>
        <w:rPr>
          <w:rFonts w:ascii="Times New Roman" w:eastAsia="Times New Roman" w:hAnsi="Times New Roman" w:cs="Times New Roman"/>
          <w:b/>
          <w:color w:val="000000"/>
          <w:sz w:val="24"/>
          <w:szCs w:val="27"/>
          <w:lang w:eastAsia="tr-TR"/>
        </w:rPr>
      </w:pPr>
      <w:r w:rsidRPr="0023548B">
        <w:rPr>
          <w:rFonts w:ascii="Times New Roman" w:eastAsia="Times New Roman" w:hAnsi="Times New Roman" w:cs="Times New Roman"/>
          <w:b/>
          <w:color w:val="000000"/>
          <w:sz w:val="24"/>
          <w:szCs w:val="27"/>
          <w:lang w:eastAsia="tr-TR"/>
        </w:rPr>
        <w:t>ANAYASA MAHKEMESİ KARARI</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b/>
          <w:bCs/>
          <w:color w:val="000000"/>
          <w:sz w:val="24"/>
          <w:szCs w:val="27"/>
          <w:lang w:eastAsia="tr-TR"/>
        </w:rPr>
        <w:t> </w:t>
      </w:r>
    </w:p>
    <w:p w:rsidR="0023548B" w:rsidRPr="0023548B" w:rsidRDefault="0023548B" w:rsidP="0023548B">
      <w:pPr>
        <w:spacing w:after="0" w:line="240" w:lineRule="auto"/>
        <w:jc w:val="both"/>
        <w:rPr>
          <w:rFonts w:ascii="Times New Roman" w:eastAsia="Times New Roman" w:hAnsi="Times New Roman" w:cs="Times New Roman"/>
          <w:b/>
          <w:color w:val="000000"/>
          <w:sz w:val="24"/>
          <w:szCs w:val="27"/>
          <w:lang w:eastAsia="tr-TR"/>
        </w:rPr>
      </w:pPr>
      <w:r w:rsidRPr="0023548B">
        <w:rPr>
          <w:rFonts w:ascii="Times New Roman" w:eastAsia="Times New Roman" w:hAnsi="Times New Roman" w:cs="Times New Roman"/>
          <w:b/>
          <w:bCs/>
          <w:color w:val="000000"/>
          <w:sz w:val="24"/>
          <w:szCs w:val="27"/>
          <w:lang w:eastAsia="tr-TR"/>
        </w:rPr>
        <w:t xml:space="preserve">Esas </w:t>
      </w:r>
      <w:proofErr w:type="gramStart"/>
      <w:r w:rsidRPr="0023548B">
        <w:rPr>
          <w:rFonts w:ascii="Times New Roman" w:eastAsia="Times New Roman" w:hAnsi="Times New Roman" w:cs="Times New Roman"/>
          <w:b/>
          <w:bCs/>
          <w:color w:val="000000"/>
          <w:sz w:val="24"/>
          <w:szCs w:val="27"/>
          <w:lang w:eastAsia="tr-TR"/>
        </w:rPr>
        <w:t>Sayısı : 2002</w:t>
      </w:r>
      <w:proofErr w:type="gramEnd"/>
      <w:r w:rsidRPr="0023548B">
        <w:rPr>
          <w:rFonts w:ascii="Times New Roman" w:eastAsia="Times New Roman" w:hAnsi="Times New Roman" w:cs="Times New Roman"/>
          <w:b/>
          <w:bCs/>
          <w:color w:val="000000"/>
          <w:sz w:val="24"/>
          <w:szCs w:val="27"/>
          <w:lang w:eastAsia="tr-TR"/>
        </w:rPr>
        <w:t>/55</w:t>
      </w:r>
    </w:p>
    <w:p w:rsidR="0023548B" w:rsidRPr="0023548B" w:rsidRDefault="0023548B" w:rsidP="0023548B">
      <w:pPr>
        <w:spacing w:after="0" w:line="240" w:lineRule="auto"/>
        <w:jc w:val="both"/>
        <w:rPr>
          <w:rFonts w:ascii="Times New Roman" w:eastAsia="Times New Roman" w:hAnsi="Times New Roman" w:cs="Times New Roman"/>
          <w:b/>
          <w:color w:val="000000"/>
          <w:sz w:val="24"/>
          <w:szCs w:val="27"/>
          <w:lang w:eastAsia="tr-TR"/>
        </w:rPr>
      </w:pPr>
      <w:r w:rsidRPr="0023548B">
        <w:rPr>
          <w:rFonts w:ascii="Times New Roman" w:eastAsia="Times New Roman" w:hAnsi="Times New Roman" w:cs="Times New Roman"/>
          <w:b/>
          <w:bCs/>
          <w:color w:val="000000"/>
          <w:sz w:val="24"/>
          <w:szCs w:val="27"/>
          <w:lang w:eastAsia="tr-TR"/>
        </w:rPr>
        <w:t xml:space="preserve">Karar </w:t>
      </w:r>
      <w:proofErr w:type="gramStart"/>
      <w:r w:rsidRPr="0023548B">
        <w:rPr>
          <w:rFonts w:ascii="Times New Roman" w:eastAsia="Times New Roman" w:hAnsi="Times New Roman" w:cs="Times New Roman"/>
          <w:b/>
          <w:bCs/>
          <w:color w:val="000000"/>
          <w:sz w:val="24"/>
          <w:szCs w:val="27"/>
          <w:lang w:eastAsia="tr-TR"/>
        </w:rPr>
        <w:t>Sayısı : 2003</w:t>
      </w:r>
      <w:proofErr w:type="gramEnd"/>
      <w:r w:rsidRPr="0023548B">
        <w:rPr>
          <w:rFonts w:ascii="Times New Roman" w:eastAsia="Times New Roman" w:hAnsi="Times New Roman" w:cs="Times New Roman"/>
          <w:b/>
          <w:bCs/>
          <w:color w:val="000000"/>
          <w:sz w:val="24"/>
          <w:szCs w:val="27"/>
          <w:lang w:eastAsia="tr-TR"/>
        </w:rPr>
        <w:t>/8</w:t>
      </w:r>
    </w:p>
    <w:p w:rsidR="0023548B" w:rsidRPr="0023548B" w:rsidRDefault="0023548B" w:rsidP="0023548B">
      <w:pPr>
        <w:spacing w:after="0" w:line="240" w:lineRule="auto"/>
        <w:jc w:val="both"/>
        <w:rPr>
          <w:rFonts w:ascii="Times New Roman" w:eastAsia="Times New Roman" w:hAnsi="Times New Roman" w:cs="Times New Roman"/>
          <w:b/>
          <w:bCs/>
          <w:color w:val="000000"/>
          <w:sz w:val="24"/>
          <w:szCs w:val="27"/>
          <w:lang w:eastAsia="tr-TR"/>
        </w:rPr>
      </w:pPr>
      <w:r w:rsidRPr="0023548B">
        <w:rPr>
          <w:rFonts w:ascii="Times New Roman" w:eastAsia="Times New Roman" w:hAnsi="Times New Roman" w:cs="Times New Roman"/>
          <w:b/>
          <w:bCs/>
          <w:color w:val="000000"/>
          <w:sz w:val="24"/>
          <w:szCs w:val="27"/>
          <w:lang w:eastAsia="tr-TR"/>
        </w:rPr>
        <w:t xml:space="preserve">Karar </w:t>
      </w:r>
      <w:proofErr w:type="gramStart"/>
      <w:r w:rsidRPr="0023548B">
        <w:rPr>
          <w:rFonts w:ascii="Times New Roman" w:eastAsia="Times New Roman" w:hAnsi="Times New Roman" w:cs="Times New Roman"/>
          <w:b/>
          <w:bCs/>
          <w:color w:val="000000"/>
          <w:sz w:val="24"/>
          <w:szCs w:val="27"/>
          <w:lang w:eastAsia="tr-TR"/>
        </w:rPr>
        <w:t>Günü : 11</w:t>
      </w:r>
      <w:proofErr w:type="gramEnd"/>
      <w:r w:rsidRPr="0023548B">
        <w:rPr>
          <w:rFonts w:ascii="Times New Roman" w:eastAsia="Times New Roman" w:hAnsi="Times New Roman" w:cs="Times New Roman"/>
          <w:b/>
          <w:bCs/>
          <w:color w:val="000000"/>
          <w:sz w:val="24"/>
          <w:szCs w:val="27"/>
          <w:lang w:eastAsia="tr-TR"/>
        </w:rPr>
        <w:t>.3.2003</w:t>
      </w:r>
    </w:p>
    <w:p w:rsidR="0023548B" w:rsidRPr="0023548B" w:rsidRDefault="0023548B" w:rsidP="0023548B">
      <w:pPr>
        <w:spacing w:after="0" w:line="240" w:lineRule="auto"/>
        <w:jc w:val="both"/>
        <w:rPr>
          <w:rFonts w:ascii="Times New Roman" w:eastAsia="Times New Roman" w:hAnsi="Times New Roman" w:cs="Times New Roman"/>
          <w:b/>
          <w:color w:val="000000"/>
          <w:sz w:val="24"/>
          <w:szCs w:val="27"/>
          <w:lang w:eastAsia="tr-TR"/>
        </w:rPr>
      </w:pPr>
      <w:r w:rsidRPr="0023548B">
        <w:rPr>
          <w:rFonts w:ascii="Times New Roman" w:eastAsia="Times New Roman" w:hAnsi="Times New Roman" w:cs="Times New Roman"/>
          <w:b/>
          <w:bCs/>
          <w:color w:val="000000"/>
          <w:sz w:val="24"/>
          <w:szCs w:val="27"/>
          <w:lang w:eastAsia="tr-TR"/>
        </w:rPr>
        <w:t>Resmi Gazete tarih/sayı: 16.12.2003/25318</w:t>
      </w:r>
    </w:p>
    <w:p w:rsidR="0023548B" w:rsidRDefault="0023548B" w:rsidP="0023548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b/>
          <w:bCs/>
          <w:color w:val="000000"/>
          <w:sz w:val="24"/>
          <w:szCs w:val="27"/>
          <w:lang w:eastAsia="tr-TR"/>
        </w:rPr>
        <w:t xml:space="preserve">İTİRAZ YOLUNA </w:t>
      </w:r>
      <w:proofErr w:type="gramStart"/>
      <w:r w:rsidRPr="0023548B">
        <w:rPr>
          <w:rFonts w:ascii="Times New Roman" w:eastAsia="Times New Roman" w:hAnsi="Times New Roman" w:cs="Times New Roman"/>
          <w:b/>
          <w:bCs/>
          <w:color w:val="000000"/>
          <w:sz w:val="24"/>
          <w:szCs w:val="27"/>
          <w:lang w:eastAsia="tr-TR"/>
        </w:rPr>
        <w:t>BAŞVURAN :</w:t>
      </w:r>
      <w:r w:rsidRPr="0023548B">
        <w:rPr>
          <w:rFonts w:ascii="Times New Roman" w:eastAsia="Times New Roman" w:hAnsi="Times New Roman" w:cs="Times New Roman"/>
          <w:color w:val="000000"/>
          <w:sz w:val="24"/>
          <w:szCs w:val="27"/>
          <w:lang w:eastAsia="tr-TR"/>
        </w:rPr>
        <w:t> Ankara</w:t>
      </w:r>
      <w:proofErr w:type="gramEnd"/>
      <w:r w:rsidRPr="0023548B">
        <w:rPr>
          <w:rFonts w:ascii="Times New Roman" w:eastAsia="Times New Roman" w:hAnsi="Times New Roman" w:cs="Times New Roman"/>
          <w:color w:val="000000"/>
          <w:sz w:val="24"/>
          <w:szCs w:val="27"/>
          <w:lang w:eastAsia="tr-TR"/>
        </w:rPr>
        <w:t xml:space="preserve"> 7. Asliye Ceza Mahkemesi</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b/>
          <w:bCs/>
          <w:color w:val="000000"/>
          <w:sz w:val="24"/>
          <w:szCs w:val="27"/>
          <w:lang w:eastAsia="tr-TR"/>
        </w:rPr>
        <w:t xml:space="preserve">İTİRAZIN </w:t>
      </w:r>
      <w:proofErr w:type="gramStart"/>
      <w:r w:rsidRPr="0023548B">
        <w:rPr>
          <w:rFonts w:ascii="Times New Roman" w:eastAsia="Times New Roman" w:hAnsi="Times New Roman" w:cs="Times New Roman"/>
          <w:b/>
          <w:bCs/>
          <w:color w:val="000000"/>
          <w:sz w:val="24"/>
          <w:szCs w:val="27"/>
          <w:lang w:eastAsia="tr-TR"/>
        </w:rPr>
        <w:t>KONUSU :</w:t>
      </w:r>
      <w:r w:rsidRPr="0023548B">
        <w:rPr>
          <w:rFonts w:ascii="Times New Roman" w:eastAsia="Times New Roman" w:hAnsi="Times New Roman" w:cs="Times New Roman"/>
          <w:color w:val="000000"/>
          <w:sz w:val="24"/>
          <w:szCs w:val="27"/>
          <w:lang w:eastAsia="tr-TR"/>
        </w:rPr>
        <w:t> 4</w:t>
      </w:r>
      <w:proofErr w:type="gramEnd"/>
      <w:r w:rsidRPr="0023548B">
        <w:rPr>
          <w:rFonts w:ascii="Times New Roman" w:eastAsia="Times New Roman" w:hAnsi="Times New Roman" w:cs="Times New Roman"/>
          <w:color w:val="000000"/>
          <w:sz w:val="24"/>
          <w:szCs w:val="27"/>
          <w:lang w:eastAsia="tr-TR"/>
        </w:rPr>
        <w:t>.1.1961 günlü, 213 sayılı Vergi Usul Kanunu'nun 4369 sayılı Kanun ile değiştirilen 359. maddesinin (a) bendinin 2 sayılı alt bendinin "...altı aydan üç yıla kadar hapis cezası hükmolunur." bölümünün, "Defter, kayıt ve belgeleri gizleyenler..." yönünden Anayasa'nın 2. ve 38. maddelerine aykırılığı savıyla iptali istemidir.</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b/>
          <w:bCs/>
          <w:color w:val="000000"/>
          <w:sz w:val="24"/>
          <w:szCs w:val="27"/>
          <w:lang w:eastAsia="tr-TR"/>
        </w:rPr>
        <w:t>I- OLAY</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3548B">
        <w:rPr>
          <w:rFonts w:ascii="Times New Roman" w:eastAsia="Times New Roman" w:hAnsi="Times New Roman" w:cs="Times New Roman"/>
          <w:color w:val="000000"/>
          <w:sz w:val="24"/>
          <w:szCs w:val="27"/>
          <w:lang w:eastAsia="tr-TR"/>
        </w:rPr>
        <w:t>Sanığın, vergi kanunlarına göre tutulması, düzenlenmesi, saklanması ve ibrazı mecbur kılınan defter, kayıt ve belgeleri vergi incelemesine yetkili kimselere ibraz etmemesi nedeniyle kaçakçılık suçundan cezalandırılması için açılan kamu davasında, 213 sayılı Kanun'un 359. maddesinin (a) bendinin 2 sayılı alt bendinin itiraz konusu bölümünün, Anayasa'ya aykırı olduğu kanısına varan Mahkeme, iptali için doğrudan başvurmuştur.</w:t>
      </w:r>
      <w:proofErr w:type="gramEnd"/>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b/>
          <w:bCs/>
          <w:color w:val="000000"/>
          <w:sz w:val="24"/>
          <w:szCs w:val="27"/>
          <w:lang w:eastAsia="tr-TR"/>
        </w:rPr>
        <w:t>III- YASA METİNLERİ</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b/>
          <w:bCs/>
          <w:color w:val="000000"/>
          <w:sz w:val="24"/>
          <w:szCs w:val="27"/>
          <w:lang w:eastAsia="tr-TR"/>
        </w:rPr>
        <w:t>A- İtiraz Konusu Yasa Kuralı</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color w:val="000000"/>
          <w:sz w:val="24"/>
          <w:szCs w:val="27"/>
          <w:lang w:eastAsia="tr-TR"/>
        </w:rPr>
        <w:t>213 sayılı Vergi Usul Kanunu'nun 4369 sayılı Kanun ile değiştirilen itiraz konusu bölümü de içeren 359. maddesinin (a) bendinin 2 sayılı alt bendi şöyledir:</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color w:val="000000"/>
          <w:sz w:val="24"/>
          <w:szCs w:val="27"/>
          <w:lang w:eastAsia="tr-TR"/>
        </w:rPr>
        <w:t>"Madde 359: a</w:t>
      </w:r>
      <w:proofErr w:type="gramStart"/>
      <w:r w:rsidRPr="0023548B">
        <w:rPr>
          <w:rFonts w:ascii="Times New Roman" w:eastAsia="Times New Roman" w:hAnsi="Times New Roman" w:cs="Times New Roman"/>
          <w:color w:val="000000"/>
          <w:sz w:val="24"/>
          <w:szCs w:val="27"/>
          <w:lang w:eastAsia="tr-TR"/>
        </w:rPr>
        <w:t>)</w:t>
      </w:r>
      <w:proofErr w:type="gramEnd"/>
      <w:r w:rsidRPr="0023548B">
        <w:rPr>
          <w:rFonts w:ascii="Times New Roman" w:eastAsia="Times New Roman" w:hAnsi="Times New Roman" w:cs="Times New Roman"/>
          <w:color w:val="000000"/>
          <w:sz w:val="24"/>
          <w:szCs w:val="27"/>
          <w:lang w:eastAsia="tr-TR"/>
        </w:rPr>
        <w:t xml:space="preserve"> Vergi Kanunlarına göre tutulan veya düzenlenen ve saklanma ve ibraz mecburiyeti bulunan;</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color w:val="000000"/>
          <w:sz w:val="24"/>
          <w:szCs w:val="27"/>
          <w:lang w:eastAsia="tr-TR"/>
        </w:rPr>
        <w:t>...</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3548B">
        <w:rPr>
          <w:rFonts w:ascii="Times New Roman" w:eastAsia="Times New Roman" w:hAnsi="Times New Roman" w:cs="Times New Roman"/>
          <w:color w:val="000000"/>
          <w:sz w:val="24"/>
          <w:szCs w:val="27"/>
          <w:lang w:eastAsia="tr-TR"/>
        </w:rPr>
        <w:t>2) Defter, kayıt ve belgeleri tahrif edenler veya gizleyenler (Varlığı noter tasdik kayıtları veya sair suretlerle sabit olduğu halde, inceleme sırasında vergi incelemesine yetkili kimselere defter ve belgelerin ibraz edilmemesi gizleme demektir.) veya muhteviyatı itibariyle yanıltıcı belge düzenleyenler veya bu belgeleri kullananlar (Muhteviyatı itibariyle yanıltıcı belge, gerçek bir muamele veya duruma dayanmakla birlikte bu muamele veya durumu mahiyet veya miktar itibariyle gerçeğe aykırı şekilde yansıtan belgedir.)</w:t>
      </w:r>
      <w:proofErr w:type="gramEnd"/>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color w:val="000000"/>
          <w:sz w:val="24"/>
          <w:szCs w:val="27"/>
          <w:lang w:eastAsia="tr-TR"/>
        </w:rPr>
        <w:t>Hakkında altı aydan üç yıla kadar hapis cezası hükmolunur.</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color w:val="000000"/>
          <w:sz w:val="24"/>
          <w:szCs w:val="27"/>
          <w:lang w:eastAsia="tr-TR"/>
        </w:rPr>
        <w:t xml:space="preserve">Hükmolunan hapis cezasının para cezasına çevrilmesinde, hapis cezasının her bir günü için sanayi sektöründe çalışan </w:t>
      </w:r>
      <w:proofErr w:type="spellStart"/>
      <w:r w:rsidRPr="0023548B">
        <w:rPr>
          <w:rFonts w:ascii="Times New Roman" w:eastAsia="Times New Roman" w:hAnsi="Times New Roman" w:cs="Times New Roman"/>
          <w:color w:val="000000"/>
          <w:sz w:val="24"/>
          <w:szCs w:val="27"/>
          <w:lang w:eastAsia="tr-TR"/>
        </w:rPr>
        <w:t>onaltı</w:t>
      </w:r>
      <w:proofErr w:type="spellEnd"/>
      <w:r w:rsidRPr="0023548B">
        <w:rPr>
          <w:rFonts w:ascii="Times New Roman" w:eastAsia="Times New Roman" w:hAnsi="Times New Roman" w:cs="Times New Roman"/>
          <w:color w:val="000000"/>
          <w:sz w:val="24"/>
          <w:szCs w:val="27"/>
          <w:lang w:eastAsia="tr-TR"/>
        </w:rPr>
        <w:t xml:space="preserve"> yaşından büyük işçiler için hüküm tarihinde yürürlükte </w:t>
      </w:r>
      <w:r w:rsidRPr="0023548B">
        <w:rPr>
          <w:rFonts w:ascii="Times New Roman" w:eastAsia="Times New Roman" w:hAnsi="Times New Roman" w:cs="Times New Roman"/>
          <w:color w:val="000000"/>
          <w:sz w:val="24"/>
          <w:szCs w:val="27"/>
          <w:lang w:eastAsia="tr-TR"/>
        </w:rPr>
        <w:lastRenderedPageBreak/>
        <w:t>bulunan asgari ücretin bir aylık brüt tutarının yarısı esas alınır ve hükmolunan bu para cezası ertelenemez."</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b/>
          <w:bCs/>
          <w:color w:val="000000"/>
          <w:sz w:val="24"/>
          <w:szCs w:val="27"/>
          <w:lang w:eastAsia="tr-TR"/>
        </w:rPr>
        <w:t>B- Dayanılan Anayasa Kuralları</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color w:val="000000"/>
          <w:sz w:val="24"/>
          <w:szCs w:val="27"/>
          <w:lang w:eastAsia="tr-TR"/>
        </w:rPr>
        <w:t>Başvuru kararında, Anayasa'nın 2. ve 38. maddelerine dayanılmıştır.</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b/>
          <w:bCs/>
          <w:color w:val="000000"/>
          <w:sz w:val="24"/>
          <w:szCs w:val="27"/>
          <w:lang w:eastAsia="tr-TR"/>
        </w:rPr>
        <w:t>IV- İLK İNCELEME</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color w:val="000000"/>
          <w:sz w:val="24"/>
          <w:szCs w:val="27"/>
          <w:lang w:eastAsia="tr-TR"/>
        </w:rPr>
        <w:t xml:space="preserve">Anayasa Mahkemesi </w:t>
      </w:r>
      <w:proofErr w:type="spellStart"/>
      <w:r w:rsidRPr="0023548B">
        <w:rPr>
          <w:rFonts w:ascii="Times New Roman" w:eastAsia="Times New Roman" w:hAnsi="Times New Roman" w:cs="Times New Roman"/>
          <w:color w:val="000000"/>
          <w:sz w:val="24"/>
          <w:szCs w:val="27"/>
          <w:lang w:eastAsia="tr-TR"/>
        </w:rPr>
        <w:t>İçtüzüğü'nün</w:t>
      </w:r>
      <w:proofErr w:type="spellEnd"/>
      <w:r w:rsidRPr="0023548B">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23548B">
        <w:rPr>
          <w:rFonts w:ascii="Times New Roman" w:eastAsia="Times New Roman" w:hAnsi="Times New Roman" w:cs="Times New Roman"/>
          <w:color w:val="000000"/>
          <w:sz w:val="24"/>
          <w:szCs w:val="27"/>
          <w:lang w:eastAsia="tr-TR"/>
        </w:rPr>
        <w:t>Samia</w:t>
      </w:r>
      <w:proofErr w:type="spellEnd"/>
      <w:r w:rsidRPr="0023548B">
        <w:rPr>
          <w:rFonts w:ascii="Times New Roman" w:eastAsia="Times New Roman" w:hAnsi="Times New Roman" w:cs="Times New Roman"/>
          <w:color w:val="000000"/>
          <w:sz w:val="24"/>
          <w:szCs w:val="27"/>
          <w:lang w:eastAsia="tr-TR"/>
        </w:rPr>
        <w:t xml:space="preserve"> AKBULUT, </w:t>
      </w:r>
      <w:proofErr w:type="spellStart"/>
      <w:r w:rsidRPr="0023548B">
        <w:rPr>
          <w:rFonts w:ascii="Times New Roman" w:eastAsia="Times New Roman" w:hAnsi="Times New Roman" w:cs="Times New Roman"/>
          <w:color w:val="000000"/>
          <w:sz w:val="24"/>
          <w:szCs w:val="27"/>
          <w:lang w:eastAsia="tr-TR"/>
        </w:rPr>
        <w:t>Sacit</w:t>
      </w:r>
      <w:proofErr w:type="spellEnd"/>
      <w:r w:rsidRPr="0023548B">
        <w:rPr>
          <w:rFonts w:ascii="Times New Roman" w:eastAsia="Times New Roman" w:hAnsi="Times New Roman" w:cs="Times New Roman"/>
          <w:color w:val="000000"/>
          <w:sz w:val="24"/>
          <w:szCs w:val="27"/>
          <w:lang w:eastAsia="tr-TR"/>
        </w:rPr>
        <w:t xml:space="preserve"> ADALI, Nurettin TURAN, Fulya KANTARCIOĞLU, Rüştü SÖNMEZ, Ertuğrul ERSOY, Tülay TUĞCU, Ahmet AKYALÇIN ve Enis </w:t>
      </w:r>
      <w:proofErr w:type="spellStart"/>
      <w:r w:rsidRPr="0023548B">
        <w:rPr>
          <w:rFonts w:ascii="Times New Roman" w:eastAsia="Times New Roman" w:hAnsi="Times New Roman" w:cs="Times New Roman"/>
          <w:color w:val="000000"/>
          <w:sz w:val="24"/>
          <w:szCs w:val="27"/>
          <w:lang w:eastAsia="tr-TR"/>
        </w:rPr>
        <w:t>TUNGA'nın</w:t>
      </w:r>
      <w:proofErr w:type="spellEnd"/>
      <w:r w:rsidRPr="0023548B">
        <w:rPr>
          <w:rFonts w:ascii="Times New Roman" w:eastAsia="Times New Roman" w:hAnsi="Times New Roman" w:cs="Times New Roman"/>
          <w:color w:val="000000"/>
          <w:sz w:val="24"/>
          <w:szCs w:val="27"/>
          <w:lang w:eastAsia="tr-TR"/>
        </w:rPr>
        <w:t xml:space="preserve"> katılımlarıyla 9.4.2002 günü yapılan ilk inceleme toplantısında, dosyada eksiklik bulunmadığından işin esasının incelenmesine oybirliğiyle karar verilmiştir.</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b/>
          <w:bCs/>
          <w:color w:val="000000"/>
          <w:sz w:val="24"/>
          <w:szCs w:val="27"/>
          <w:lang w:eastAsia="tr-TR"/>
        </w:rPr>
        <w:t>V- ESASIN İNCELENMESİ</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color w:val="000000"/>
          <w:sz w:val="24"/>
          <w:szCs w:val="27"/>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3548B">
        <w:rPr>
          <w:rFonts w:ascii="Times New Roman" w:eastAsia="Times New Roman" w:hAnsi="Times New Roman" w:cs="Times New Roman"/>
          <w:color w:val="000000"/>
          <w:sz w:val="24"/>
          <w:szCs w:val="27"/>
          <w:lang w:eastAsia="tr-TR"/>
        </w:rPr>
        <w:t xml:space="preserve">Başvuru kararında, toplumsal bir sözleşme olan verginin alınması için, defter, kayıt ve belgelerin istenmesi ve bunların ibraz edilmemesi nedeniyle hapis cezasına hükmedilmesinin, Anayasa'nın 2. maddesinde belirtilen hukuk devleti ilkesi ile 38. maddesinin sekizinci fıkrasında öngörülen hiç kimsenin yalnızca sözleşmeden doğan bir yükümlülüğü yerine getirememesinden dolayı özgürlüğünden alıkonulamayacağına ve </w:t>
      </w:r>
      <w:proofErr w:type="spellStart"/>
      <w:r w:rsidRPr="0023548B">
        <w:rPr>
          <w:rFonts w:ascii="Times New Roman" w:eastAsia="Times New Roman" w:hAnsi="Times New Roman" w:cs="Times New Roman"/>
          <w:color w:val="000000"/>
          <w:sz w:val="24"/>
          <w:szCs w:val="27"/>
          <w:lang w:eastAsia="tr-TR"/>
        </w:rPr>
        <w:t>onbirinci</w:t>
      </w:r>
      <w:proofErr w:type="spellEnd"/>
      <w:r w:rsidRPr="0023548B">
        <w:rPr>
          <w:rFonts w:ascii="Times New Roman" w:eastAsia="Times New Roman" w:hAnsi="Times New Roman" w:cs="Times New Roman"/>
          <w:color w:val="000000"/>
          <w:sz w:val="24"/>
          <w:szCs w:val="27"/>
          <w:lang w:eastAsia="tr-TR"/>
        </w:rPr>
        <w:t xml:space="preserve"> fıkrasında yer alan idarenin kişi hürriyetinin kısıtlanması sonucunu doğuran bir müeyyide uygulayamayacağına ilişkin düzenlemelerin aykırı olduğu ileri sürülmüştür.</w:t>
      </w:r>
      <w:proofErr w:type="gramEnd"/>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color w:val="000000"/>
          <w:sz w:val="24"/>
          <w:szCs w:val="27"/>
          <w:lang w:eastAsia="tr-TR"/>
        </w:rPr>
        <w:t>213 sayılı Yasa'nın 4369 sayılı Yasa ile değiştirilen 359. maddesinin (a) bendinin (2) sayılı alt bendinde, vergi denetimine esas defter, kayıt ve belgeleri gizleyenlere "...altı aydan üç yıla kadar hapis cezası" öngörülmüştür.</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color w:val="000000"/>
          <w:sz w:val="24"/>
          <w:szCs w:val="27"/>
          <w:lang w:eastAsia="tr-TR"/>
        </w:rPr>
        <w:t xml:space="preserve">Anayasa'nın 38. maddesinin sekizinci fıkrasında, "Hiç kimse, yalnızca sözleşmeden doğan bir yükümlülüğü yerine getirememesinden dolayı özgürlüğünden alıkonulamaz.", </w:t>
      </w:r>
      <w:proofErr w:type="spellStart"/>
      <w:r w:rsidRPr="0023548B">
        <w:rPr>
          <w:rFonts w:ascii="Times New Roman" w:eastAsia="Times New Roman" w:hAnsi="Times New Roman" w:cs="Times New Roman"/>
          <w:color w:val="000000"/>
          <w:sz w:val="24"/>
          <w:szCs w:val="27"/>
          <w:lang w:eastAsia="tr-TR"/>
        </w:rPr>
        <w:t>onbirinci</w:t>
      </w:r>
      <w:proofErr w:type="spellEnd"/>
      <w:r w:rsidRPr="0023548B">
        <w:rPr>
          <w:rFonts w:ascii="Times New Roman" w:eastAsia="Times New Roman" w:hAnsi="Times New Roman" w:cs="Times New Roman"/>
          <w:color w:val="000000"/>
          <w:sz w:val="24"/>
          <w:szCs w:val="27"/>
          <w:lang w:eastAsia="tr-TR"/>
        </w:rPr>
        <w:t xml:space="preserve"> fıkrasında, "İdare, kişi hürriyetinin kısıtlanması sonucunu doğuran bir müeyyide uygulayamaz."; maddenin gerekçesinde de, "...4 </w:t>
      </w:r>
      <w:proofErr w:type="spellStart"/>
      <w:r w:rsidRPr="0023548B">
        <w:rPr>
          <w:rFonts w:ascii="Times New Roman" w:eastAsia="Times New Roman" w:hAnsi="Times New Roman" w:cs="Times New Roman"/>
          <w:color w:val="000000"/>
          <w:sz w:val="24"/>
          <w:szCs w:val="27"/>
          <w:lang w:eastAsia="tr-TR"/>
        </w:rPr>
        <w:t>nolu</w:t>
      </w:r>
      <w:proofErr w:type="spellEnd"/>
      <w:r w:rsidRPr="0023548B">
        <w:rPr>
          <w:rFonts w:ascii="Times New Roman" w:eastAsia="Times New Roman" w:hAnsi="Times New Roman" w:cs="Times New Roman"/>
          <w:color w:val="000000"/>
          <w:sz w:val="24"/>
          <w:szCs w:val="27"/>
          <w:lang w:eastAsia="tr-TR"/>
        </w:rPr>
        <w:t xml:space="preserve"> protokol gereği sözleşmeden doğan bir yükümlülük nedeniyle hiç kimsenin özgürlüğünden alıkonulamayacağı hükmü eklenmiştir. Sözleşmeden doğan yükümlülük içinde borçlar da vardır." denilmektedir.</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color w:val="000000"/>
          <w:sz w:val="24"/>
          <w:szCs w:val="27"/>
          <w:lang w:eastAsia="tr-TR"/>
        </w:rPr>
        <w:t>İtiraz konusu kuralla, vergi kanunlarına göre tutulan veya düzenlenen ve saklanma ve ibraz mecburiyeti bulunan defter, kayıt ve belgelerin vergi incelemesine yetkili kişilere ibraz edilme yükümlülüğünün yerine getirilmemesi eylemi müeyyideye bağlanmıştır. Kuralda belirtilen hürriyeti bağlayıcı ceza, devlet ile vergi mükellefi arasında sözleşmeden doğan bir yükümlülüğün değil, kanunda belirtilen şartların yerine getirilmemesinden doğan bir yaptırımdır. Kaldı ki, devlet ile vergi mükellefi arasındaki ilişkiyi toplumsal sözleşme olarak nitelemek suretiyle Anayasa'nın 38. maddesinin sekizinci fıkrasında sözü edilen sözleşme kavramıyla bağdaştırmak da mümkün değildir.</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color w:val="000000"/>
          <w:sz w:val="24"/>
          <w:szCs w:val="27"/>
          <w:lang w:eastAsia="tr-TR"/>
        </w:rPr>
        <w:lastRenderedPageBreak/>
        <w:t>Diğer taraftan iptali istenen kuralla getirilen özgürlüğün kısıtlanması idarî bir uygulama sonucu olmayıp, kanunda belirtilen şartların yerine getirilmemesinden dolayı bağımsız yargı kararı ile hükme bağlanacak olan bir yaptırımdır</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color w:val="000000"/>
          <w:sz w:val="24"/>
          <w:szCs w:val="27"/>
          <w:lang w:eastAsia="tr-TR"/>
        </w:rPr>
        <w:t>.</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color w:val="000000"/>
          <w:sz w:val="24"/>
          <w:szCs w:val="27"/>
          <w:lang w:eastAsia="tr-TR"/>
        </w:rPr>
        <w:t>Anayasa'nın, Cumhuriyetin nitelikleri başlıklı 2. maddesine göre, Türkiye Cumhuriyeti bir hukuk devletidir. Hukuk Devleti,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devlettir.</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color w:val="000000"/>
          <w:sz w:val="24"/>
          <w:szCs w:val="27"/>
          <w:lang w:eastAsia="tr-TR"/>
        </w:rPr>
        <w:t>Vergi, devletin egemenlik gücüne dayanarak tek taraflı irade ile herhangi bir karşılığa bağlı olmadan belirli kurallara göre kişi ve kurumlardan aldığı iktisadi değerlerdir. Anayasa ve yasalarla kamu giderlerinin karşılanabilmesi için herkese ödev olarak öngörülen vergi ödeme yükümlülüğünün, zamanında ve eksiksiz yerine getirilmesi durumunda kanunlarla idareye yüklenen kamu hizmetlerinin aksatılmadan sürdürülmesi mümkün olacaktır. Bunun sağlanması için de Anayasa'nın 38. maddesi ve ceza hukukunun genel ilkeleri gözetilerek para cezaları yanında özgürlüğü bağlayıcı cezalar konulmasında hukuk devleti ilkesine aykırılık yoktur.</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color w:val="000000"/>
          <w:sz w:val="24"/>
          <w:szCs w:val="27"/>
          <w:lang w:eastAsia="tr-TR"/>
        </w:rPr>
        <w:t>İtiraz konusu bölüm, Anayasa'nın 38. ve 2. maddelerine aykırı değildir. İsteminin reddi gerekir.</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b/>
          <w:bCs/>
          <w:color w:val="000000"/>
          <w:sz w:val="24"/>
          <w:szCs w:val="27"/>
          <w:lang w:eastAsia="tr-TR"/>
        </w:rPr>
        <w:t>VI- SONUÇ</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color w:val="000000"/>
          <w:sz w:val="24"/>
          <w:szCs w:val="27"/>
          <w:lang w:eastAsia="tr-TR"/>
        </w:rPr>
        <w:t xml:space="preserve">4.1.1961 günlü, 213 sayılı "Vergi Usul </w:t>
      </w:r>
      <w:proofErr w:type="spellStart"/>
      <w:r w:rsidRPr="0023548B">
        <w:rPr>
          <w:rFonts w:ascii="Times New Roman" w:eastAsia="Times New Roman" w:hAnsi="Times New Roman" w:cs="Times New Roman"/>
          <w:color w:val="000000"/>
          <w:sz w:val="24"/>
          <w:szCs w:val="27"/>
          <w:lang w:eastAsia="tr-TR"/>
        </w:rPr>
        <w:t>Kanunu"nun</w:t>
      </w:r>
      <w:proofErr w:type="spellEnd"/>
      <w:r w:rsidRPr="0023548B">
        <w:rPr>
          <w:rFonts w:ascii="Times New Roman" w:eastAsia="Times New Roman" w:hAnsi="Times New Roman" w:cs="Times New Roman"/>
          <w:color w:val="000000"/>
          <w:sz w:val="24"/>
          <w:szCs w:val="27"/>
          <w:lang w:eastAsia="tr-TR"/>
        </w:rPr>
        <w:t xml:space="preserve"> 4369 sayılı Yasa ile değiştirilen 359. maddesinin (a) bendinin (2) sayılı alt bendinin "... </w:t>
      </w:r>
      <w:proofErr w:type="gramStart"/>
      <w:r w:rsidRPr="0023548B">
        <w:rPr>
          <w:rFonts w:ascii="Times New Roman" w:eastAsia="Times New Roman" w:hAnsi="Times New Roman" w:cs="Times New Roman"/>
          <w:color w:val="000000"/>
          <w:sz w:val="24"/>
          <w:szCs w:val="27"/>
          <w:lang w:eastAsia="tr-TR"/>
        </w:rPr>
        <w:t>altı</w:t>
      </w:r>
      <w:proofErr w:type="gramEnd"/>
      <w:r w:rsidRPr="0023548B">
        <w:rPr>
          <w:rFonts w:ascii="Times New Roman" w:eastAsia="Times New Roman" w:hAnsi="Times New Roman" w:cs="Times New Roman"/>
          <w:color w:val="000000"/>
          <w:sz w:val="24"/>
          <w:szCs w:val="27"/>
          <w:lang w:eastAsia="tr-TR"/>
        </w:rPr>
        <w:t xml:space="preserve"> aydan üç yıla kadar hapis cezası hükmolunur." bölümünün, "Defter, kayıt ve belgeleri gizleyenler" yönünden Anayasa'ya aykırı olmadığına ve itirazın REDDİNE, 11.3.2003 gününde OYBİRLİĞİYLE karar verildi.</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3548B" w:rsidRPr="0023548B" w:rsidTr="0023548B">
        <w:trPr>
          <w:tblCellSpacing w:w="0" w:type="dxa"/>
          <w:jc w:val="center"/>
        </w:trPr>
        <w:tc>
          <w:tcPr>
            <w:tcW w:w="1667" w:type="pct"/>
            <w:hideMark/>
          </w:tcPr>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23548B">
              <w:rPr>
                <w:rFonts w:ascii="Times New Roman" w:eastAsia="Times New Roman" w:hAnsi="Times New Roman" w:cs="Times New Roman"/>
                <w:sz w:val="24"/>
                <w:szCs w:val="24"/>
                <w:lang w:eastAsia="tr-TR"/>
              </w:rPr>
              <w:t> </w:t>
            </w:r>
          </w:p>
        </w:tc>
        <w:tc>
          <w:tcPr>
            <w:tcW w:w="1667" w:type="pct"/>
            <w:gridSpan w:val="2"/>
            <w:hideMark/>
          </w:tcPr>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 </w:t>
            </w:r>
          </w:p>
        </w:tc>
        <w:tc>
          <w:tcPr>
            <w:tcW w:w="1667" w:type="pct"/>
            <w:hideMark/>
          </w:tcPr>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 </w:t>
            </w:r>
          </w:p>
        </w:tc>
      </w:tr>
      <w:tr w:rsidR="0023548B" w:rsidRPr="0023548B" w:rsidTr="0023548B">
        <w:trPr>
          <w:tblCellSpacing w:w="0" w:type="dxa"/>
          <w:jc w:val="center"/>
        </w:trPr>
        <w:tc>
          <w:tcPr>
            <w:tcW w:w="1667" w:type="pct"/>
            <w:hideMark/>
          </w:tcPr>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Başkan</w:t>
            </w:r>
          </w:p>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Mustafa BUMİN</w:t>
            </w:r>
          </w:p>
        </w:tc>
        <w:tc>
          <w:tcPr>
            <w:tcW w:w="1667" w:type="pct"/>
            <w:gridSpan w:val="2"/>
            <w:hideMark/>
          </w:tcPr>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Başkanvekili</w:t>
            </w:r>
          </w:p>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Haşim KILIÇ</w:t>
            </w:r>
          </w:p>
        </w:tc>
        <w:tc>
          <w:tcPr>
            <w:tcW w:w="1667" w:type="pct"/>
            <w:hideMark/>
          </w:tcPr>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Üye</w:t>
            </w:r>
          </w:p>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Yalçın ACARGÜN</w:t>
            </w:r>
          </w:p>
        </w:tc>
      </w:tr>
      <w:tr w:rsidR="0023548B" w:rsidRPr="0023548B" w:rsidTr="0023548B">
        <w:trPr>
          <w:tblCellSpacing w:w="0" w:type="dxa"/>
          <w:jc w:val="center"/>
        </w:trPr>
        <w:tc>
          <w:tcPr>
            <w:tcW w:w="1667" w:type="pct"/>
            <w:hideMark/>
          </w:tcPr>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 </w:t>
            </w:r>
          </w:p>
        </w:tc>
        <w:tc>
          <w:tcPr>
            <w:tcW w:w="1667" w:type="pct"/>
            <w:gridSpan w:val="2"/>
            <w:hideMark/>
          </w:tcPr>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 </w:t>
            </w:r>
          </w:p>
        </w:tc>
        <w:tc>
          <w:tcPr>
            <w:tcW w:w="1667" w:type="pct"/>
            <w:hideMark/>
          </w:tcPr>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 </w:t>
            </w:r>
          </w:p>
        </w:tc>
      </w:tr>
      <w:tr w:rsidR="0023548B" w:rsidRPr="0023548B" w:rsidTr="0023548B">
        <w:trPr>
          <w:tblCellSpacing w:w="0" w:type="dxa"/>
          <w:jc w:val="center"/>
        </w:trPr>
        <w:tc>
          <w:tcPr>
            <w:tcW w:w="1667" w:type="pct"/>
            <w:hideMark/>
          </w:tcPr>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Üye</w:t>
            </w:r>
          </w:p>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3548B">
              <w:rPr>
                <w:rFonts w:ascii="Times New Roman" w:eastAsia="Times New Roman" w:hAnsi="Times New Roman" w:cs="Times New Roman"/>
                <w:sz w:val="24"/>
                <w:szCs w:val="24"/>
                <w:lang w:eastAsia="tr-TR"/>
              </w:rPr>
              <w:t>Sacit</w:t>
            </w:r>
            <w:proofErr w:type="spellEnd"/>
            <w:r w:rsidRPr="0023548B">
              <w:rPr>
                <w:rFonts w:ascii="Times New Roman" w:eastAsia="Times New Roman" w:hAnsi="Times New Roman" w:cs="Times New Roman"/>
                <w:sz w:val="24"/>
                <w:szCs w:val="24"/>
                <w:lang w:eastAsia="tr-TR"/>
              </w:rPr>
              <w:t xml:space="preserve"> ADALI</w:t>
            </w:r>
          </w:p>
        </w:tc>
        <w:tc>
          <w:tcPr>
            <w:tcW w:w="1667" w:type="pct"/>
            <w:gridSpan w:val="2"/>
            <w:hideMark/>
          </w:tcPr>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Üye</w:t>
            </w:r>
          </w:p>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Ali HÜNER</w:t>
            </w:r>
          </w:p>
        </w:tc>
        <w:tc>
          <w:tcPr>
            <w:tcW w:w="1667" w:type="pct"/>
            <w:hideMark/>
          </w:tcPr>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Üye</w:t>
            </w:r>
          </w:p>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Fulya KANTARCIOĞLU</w:t>
            </w:r>
          </w:p>
        </w:tc>
      </w:tr>
      <w:tr w:rsidR="0023548B" w:rsidRPr="0023548B" w:rsidTr="0023548B">
        <w:trPr>
          <w:tblCellSpacing w:w="0" w:type="dxa"/>
          <w:jc w:val="center"/>
        </w:trPr>
        <w:tc>
          <w:tcPr>
            <w:tcW w:w="1667" w:type="pct"/>
            <w:hideMark/>
          </w:tcPr>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 </w:t>
            </w:r>
          </w:p>
        </w:tc>
        <w:tc>
          <w:tcPr>
            <w:tcW w:w="1667" w:type="pct"/>
            <w:gridSpan w:val="2"/>
            <w:hideMark/>
          </w:tcPr>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 </w:t>
            </w:r>
          </w:p>
        </w:tc>
        <w:tc>
          <w:tcPr>
            <w:tcW w:w="1667" w:type="pct"/>
            <w:hideMark/>
          </w:tcPr>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 </w:t>
            </w:r>
          </w:p>
        </w:tc>
      </w:tr>
      <w:tr w:rsidR="0023548B" w:rsidRPr="0023548B" w:rsidTr="0023548B">
        <w:trPr>
          <w:tblCellSpacing w:w="0" w:type="dxa"/>
          <w:jc w:val="center"/>
        </w:trPr>
        <w:tc>
          <w:tcPr>
            <w:tcW w:w="1667" w:type="pct"/>
            <w:hideMark/>
          </w:tcPr>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Üye</w:t>
            </w:r>
          </w:p>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Ertuğrul ERSOY</w:t>
            </w:r>
          </w:p>
        </w:tc>
        <w:tc>
          <w:tcPr>
            <w:tcW w:w="1667" w:type="pct"/>
            <w:gridSpan w:val="2"/>
            <w:hideMark/>
          </w:tcPr>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Üye</w:t>
            </w:r>
          </w:p>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Tülay TUĞCU</w:t>
            </w:r>
          </w:p>
        </w:tc>
        <w:tc>
          <w:tcPr>
            <w:tcW w:w="1667" w:type="pct"/>
            <w:hideMark/>
          </w:tcPr>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Üye</w:t>
            </w:r>
          </w:p>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Ahmet AKYALÇIN</w:t>
            </w:r>
          </w:p>
        </w:tc>
      </w:tr>
      <w:tr w:rsidR="0023548B" w:rsidRPr="0023548B" w:rsidTr="0023548B">
        <w:trPr>
          <w:tblCellSpacing w:w="0" w:type="dxa"/>
          <w:jc w:val="center"/>
        </w:trPr>
        <w:tc>
          <w:tcPr>
            <w:tcW w:w="2500" w:type="pct"/>
            <w:gridSpan w:val="2"/>
            <w:hideMark/>
          </w:tcPr>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 </w:t>
            </w:r>
          </w:p>
        </w:tc>
        <w:tc>
          <w:tcPr>
            <w:tcW w:w="2500" w:type="pct"/>
            <w:gridSpan w:val="2"/>
            <w:hideMark/>
          </w:tcPr>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 </w:t>
            </w:r>
          </w:p>
        </w:tc>
      </w:tr>
      <w:tr w:rsidR="0023548B" w:rsidRPr="0023548B" w:rsidTr="0023548B">
        <w:trPr>
          <w:tblCellSpacing w:w="0" w:type="dxa"/>
          <w:jc w:val="center"/>
        </w:trPr>
        <w:tc>
          <w:tcPr>
            <w:tcW w:w="2500" w:type="pct"/>
            <w:gridSpan w:val="2"/>
            <w:hideMark/>
          </w:tcPr>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lastRenderedPageBreak/>
              <w:t>Üye</w:t>
            </w:r>
          </w:p>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Enis TUNGA</w:t>
            </w:r>
          </w:p>
        </w:tc>
        <w:tc>
          <w:tcPr>
            <w:tcW w:w="2500" w:type="pct"/>
            <w:gridSpan w:val="2"/>
            <w:hideMark/>
          </w:tcPr>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Üye</w:t>
            </w:r>
          </w:p>
          <w:p w:rsidR="0023548B" w:rsidRPr="0023548B" w:rsidRDefault="0023548B" w:rsidP="002354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548B">
              <w:rPr>
                <w:rFonts w:ascii="Times New Roman" w:eastAsia="Times New Roman" w:hAnsi="Times New Roman" w:cs="Times New Roman"/>
                <w:sz w:val="24"/>
                <w:szCs w:val="24"/>
                <w:lang w:eastAsia="tr-TR"/>
              </w:rPr>
              <w:t>Mehmet ERTEN</w:t>
            </w:r>
          </w:p>
        </w:tc>
      </w:tr>
    </w:tbl>
    <w:bookmarkEnd w:id="0"/>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color w:val="000000"/>
          <w:sz w:val="24"/>
          <w:szCs w:val="27"/>
          <w:lang w:eastAsia="tr-TR"/>
        </w:rPr>
        <w:t> </w:t>
      </w:r>
    </w:p>
    <w:p w:rsidR="0023548B" w:rsidRPr="0023548B" w:rsidRDefault="0023548B" w:rsidP="002354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548B">
        <w:rPr>
          <w:rFonts w:ascii="Times New Roman" w:eastAsia="Times New Roman" w:hAnsi="Times New Roman" w:cs="Times New Roman"/>
          <w:color w:val="000000"/>
          <w:sz w:val="24"/>
          <w:szCs w:val="27"/>
          <w:lang w:eastAsia="tr-TR"/>
        </w:rPr>
        <w:t> </w:t>
      </w:r>
    </w:p>
    <w:p w:rsidR="00CE1FB9" w:rsidRPr="0023548B" w:rsidRDefault="00CE1FB9" w:rsidP="0023548B">
      <w:pPr>
        <w:spacing w:before="100" w:beforeAutospacing="1" w:after="100" w:afterAutospacing="1" w:line="240" w:lineRule="auto"/>
        <w:ind w:firstLine="709"/>
        <w:jc w:val="both"/>
        <w:rPr>
          <w:rFonts w:ascii="Times New Roman" w:hAnsi="Times New Roman" w:cs="Times New Roman"/>
          <w:sz w:val="24"/>
        </w:rPr>
      </w:pPr>
    </w:p>
    <w:sectPr w:rsidR="00CE1FB9" w:rsidRPr="0023548B" w:rsidSect="0023548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82F" w:rsidRDefault="00BE382F" w:rsidP="0023548B">
      <w:pPr>
        <w:spacing w:after="0" w:line="240" w:lineRule="auto"/>
      </w:pPr>
      <w:r>
        <w:separator/>
      </w:r>
    </w:p>
  </w:endnote>
  <w:endnote w:type="continuationSeparator" w:id="0">
    <w:p w:rsidR="00BE382F" w:rsidRDefault="00BE382F" w:rsidP="00235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48B" w:rsidRDefault="0023548B" w:rsidP="00A156A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548B" w:rsidRDefault="0023548B" w:rsidP="0023548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48B" w:rsidRPr="0023548B" w:rsidRDefault="0023548B" w:rsidP="00A156A3">
    <w:pPr>
      <w:pStyle w:val="Altbilgi"/>
      <w:framePr w:wrap="around" w:vAnchor="text" w:hAnchor="margin" w:xAlign="right" w:y="1"/>
      <w:rPr>
        <w:rStyle w:val="SayfaNumaras"/>
        <w:rFonts w:ascii="Times New Roman" w:hAnsi="Times New Roman" w:cs="Times New Roman"/>
      </w:rPr>
    </w:pPr>
    <w:r w:rsidRPr="0023548B">
      <w:rPr>
        <w:rStyle w:val="SayfaNumaras"/>
        <w:rFonts w:ascii="Times New Roman" w:hAnsi="Times New Roman" w:cs="Times New Roman"/>
      </w:rPr>
      <w:fldChar w:fldCharType="begin"/>
    </w:r>
    <w:r w:rsidRPr="0023548B">
      <w:rPr>
        <w:rStyle w:val="SayfaNumaras"/>
        <w:rFonts w:ascii="Times New Roman" w:hAnsi="Times New Roman" w:cs="Times New Roman"/>
      </w:rPr>
      <w:instrText xml:space="preserve">PAGE  </w:instrText>
    </w:r>
    <w:r w:rsidRPr="0023548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3548B">
      <w:rPr>
        <w:rStyle w:val="SayfaNumaras"/>
        <w:rFonts w:ascii="Times New Roman" w:hAnsi="Times New Roman" w:cs="Times New Roman"/>
      </w:rPr>
      <w:fldChar w:fldCharType="end"/>
    </w:r>
  </w:p>
  <w:p w:rsidR="0023548B" w:rsidRPr="0023548B" w:rsidRDefault="0023548B" w:rsidP="0023548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48B" w:rsidRDefault="002354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82F" w:rsidRDefault="00BE382F" w:rsidP="0023548B">
      <w:pPr>
        <w:spacing w:after="0" w:line="240" w:lineRule="auto"/>
      </w:pPr>
      <w:r>
        <w:separator/>
      </w:r>
    </w:p>
  </w:footnote>
  <w:footnote w:type="continuationSeparator" w:id="0">
    <w:p w:rsidR="00BE382F" w:rsidRDefault="00BE382F" w:rsidP="00235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48B" w:rsidRDefault="0023548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48B" w:rsidRDefault="0023548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/55</w:t>
    </w:r>
  </w:p>
  <w:p w:rsidR="0023548B" w:rsidRDefault="0023548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/8</w:t>
    </w:r>
  </w:p>
  <w:p w:rsidR="0023548B" w:rsidRPr="0023548B" w:rsidRDefault="0023548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48B" w:rsidRDefault="002354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AE"/>
    <w:rsid w:val="000F72AE"/>
    <w:rsid w:val="0023548B"/>
    <w:rsid w:val="00BE382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78B88-8BC7-455A-8840-54BD0E92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3548B"/>
    <w:rPr>
      <w:color w:val="0000FF"/>
      <w:u w:val="single"/>
    </w:rPr>
  </w:style>
  <w:style w:type="paragraph" w:styleId="NormalWeb">
    <w:name w:val="Normal (Web)"/>
    <w:basedOn w:val="Normal"/>
    <w:uiPriority w:val="99"/>
    <w:semiHidden/>
    <w:unhideWhenUsed/>
    <w:rsid w:val="002354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354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548B"/>
  </w:style>
  <w:style w:type="paragraph" w:styleId="Altbilgi">
    <w:name w:val="footer"/>
    <w:basedOn w:val="Normal"/>
    <w:link w:val="AltbilgiChar"/>
    <w:uiPriority w:val="99"/>
    <w:unhideWhenUsed/>
    <w:rsid w:val="002354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548B"/>
  </w:style>
  <w:style w:type="character" w:styleId="SayfaNumaras">
    <w:name w:val="page number"/>
    <w:basedOn w:val="VarsaylanParagrafYazTipi"/>
    <w:uiPriority w:val="99"/>
    <w:semiHidden/>
    <w:unhideWhenUsed/>
    <w:rsid w:val="00235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2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2019-01-15T12:30:00Z</dcterms:created>
  <dcterms:modified xsi:type="dcterms:W3CDTF">2019-01-15T12:31:00Z</dcterms:modified>
</cp:coreProperties>
</file>