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8A" w:rsidRPr="001F7C8A" w:rsidRDefault="001F7C8A" w:rsidP="001F7C8A">
      <w:pPr>
        <w:spacing w:before="100" w:after="100" w:line="240" w:lineRule="auto"/>
        <w:jc w:val="center"/>
        <w:rPr>
          <w:rFonts w:ascii="Times New Roman" w:eastAsia="Times New Roman" w:hAnsi="Times New Roman" w:cs="Times New Roman"/>
          <w:b/>
          <w:color w:val="000000"/>
          <w:sz w:val="24"/>
          <w:szCs w:val="20"/>
          <w:lang w:eastAsia="tr-TR"/>
        </w:rPr>
      </w:pPr>
      <w:r w:rsidRPr="001F7C8A">
        <w:rPr>
          <w:rFonts w:ascii="Times New Roman" w:eastAsia="Times New Roman" w:hAnsi="Times New Roman" w:cs="Times New Roman"/>
          <w:b/>
          <w:color w:val="000000"/>
          <w:sz w:val="24"/>
          <w:szCs w:val="28"/>
          <w:lang w:eastAsia="tr-TR"/>
        </w:rPr>
        <w:t>ANAYASA MAHKEMESİ KARARI</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 </w:t>
      </w:r>
    </w:p>
    <w:p w:rsidR="001F7C8A" w:rsidRPr="001F7C8A" w:rsidRDefault="001F7C8A" w:rsidP="001F7C8A">
      <w:pPr>
        <w:spacing w:after="0" w:line="240" w:lineRule="auto"/>
        <w:jc w:val="both"/>
        <w:rPr>
          <w:rFonts w:ascii="Times New Roman" w:eastAsia="Times New Roman" w:hAnsi="Times New Roman" w:cs="Times New Roman"/>
          <w:b/>
          <w:color w:val="000000"/>
          <w:sz w:val="24"/>
          <w:szCs w:val="20"/>
          <w:lang w:eastAsia="tr-TR"/>
        </w:rPr>
      </w:pPr>
      <w:r w:rsidRPr="001F7C8A">
        <w:rPr>
          <w:rFonts w:ascii="Times New Roman" w:eastAsia="Times New Roman" w:hAnsi="Times New Roman" w:cs="Times New Roman"/>
          <w:b/>
          <w:bCs/>
          <w:color w:val="000000"/>
          <w:sz w:val="24"/>
          <w:szCs w:val="24"/>
          <w:lang w:eastAsia="tr-TR"/>
        </w:rPr>
        <w:t xml:space="preserve">Esas </w:t>
      </w:r>
      <w:proofErr w:type="gramStart"/>
      <w:r w:rsidRPr="001F7C8A">
        <w:rPr>
          <w:rFonts w:ascii="Times New Roman" w:eastAsia="Times New Roman" w:hAnsi="Times New Roman" w:cs="Times New Roman"/>
          <w:b/>
          <w:bCs/>
          <w:color w:val="000000"/>
          <w:sz w:val="24"/>
          <w:szCs w:val="24"/>
          <w:lang w:eastAsia="tr-TR"/>
        </w:rPr>
        <w:t>Sayısı    : 2000</w:t>
      </w:r>
      <w:proofErr w:type="gramEnd"/>
      <w:r w:rsidRPr="001F7C8A">
        <w:rPr>
          <w:rFonts w:ascii="Times New Roman" w:eastAsia="Times New Roman" w:hAnsi="Times New Roman" w:cs="Times New Roman"/>
          <w:b/>
          <w:bCs/>
          <w:color w:val="000000"/>
          <w:sz w:val="24"/>
          <w:szCs w:val="24"/>
          <w:lang w:eastAsia="tr-TR"/>
        </w:rPr>
        <w:t>/5</w:t>
      </w:r>
    </w:p>
    <w:p w:rsidR="001F7C8A" w:rsidRPr="001F7C8A" w:rsidRDefault="001F7C8A" w:rsidP="001F7C8A">
      <w:pPr>
        <w:spacing w:after="0" w:line="240" w:lineRule="auto"/>
        <w:jc w:val="both"/>
        <w:rPr>
          <w:rFonts w:ascii="Times New Roman" w:eastAsia="Times New Roman" w:hAnsi="Times New Roman" w:cs="Times New Roman"/>
          <w:b/>
          <w:color w:val="000000"/>
          <w:sz w:val="24"/>
          <w:szCs w:val="20"/>
          <w:lang w:eastAsia="tr-TR"/>
        </w:rPr>
      </w:pPr>
      <w:r w:rsidRPr="001F7C8A">
        <w:rPr>
          <w:rFonts w:ascii="Times New Roman" w:eastAsia="Times New Roman" w:hAnsi="Times New Roman" w:cs="Times New Roman"/>
          <w:b/>
          <w:bCs/>
          <w:color w:val="000000"/>
          <w:sz w:val="24"/>
          <w:szCs w:val="24"/>
          <w:lang w:eastAsia="tr-TR"/>
        </w:rPr>
        <w:t xml:space="preserve">Karar </w:t>
      </w:r>
      <w:proofErr w:type="gramStart"/>
      <w:r w:rsidRPr="001F7C8A">
        <w:rPr>
          <w:rFonts w:ascii="Times New Roman" w:eastAsia="Times New Roman" w:hAnsi="Times New Roman" w:cs="Times New Roman"/>
          <w:b/>
          <w:bCs/>
          <w:color w:val="000000"/>
          <w:sz w:val="24"/>
          <w:szCs w:val="24"/>
          <w:lang w:eastAsia="tr-TR"/>
        </w:rPr>
        <w:t>Sayısı : 2003</w:t>
      </w:r>
      <w:proofErr w:type="gramEnd"/>
      <w:r w:rsidRPr="001F7C8A">
        <w:rPr>
          <w:rFonts w:ascii="Times New Roman" w:eastAsia="Times New Roman" w:hAnsi="Times New Roman" w:cs="Times New Roman"/>
          <w:b/>
          <w:bCs/>
          <w:color w:val="000000"/>
          <w:sz w:val="24"/>
          <w:szCs w:val="24"/>
          <w:lang w:eastAsia="tr-TR"/>
        </w:rPr>
        <w:t>/65</w:t>
      </w:r>
    </w:p>
    <w:p w:rsidR="001F7C8A" w:rsidRPr="001F7C8A" w:rsidRDefault="001F7C8A" w:rsidP="001F7C8A">
      <w:pPr>
        <w:spacing w:after="0" w:line="240" w:lineRule="auto"/>
        <w:jc w:val="both"/>
        <w:rPr>
          <w:rFonts w:ascii="Times New Roman" w:eastAsia="Times New Roman" w:hAnsi="Times New Roman" w:cs="Times New Roman"/>
          <w:b/>
          <w:bCs/>
          <w:color w:val="000000"/>
          <w:sz w:val="24"/>
          <w:szCs w:val="24"/>
          <w:lang w:eastAsia="tr-TR"/>
        </w:rPr>
      </w:pPr>
      <w:r w:rsidRPr="001F7C8A">
        <w:rPr>
          <w:rFonts w:ascii="Times New Roman" w:eastAsia="Times New Roman" w:hAnsi="Times New Roman" w:cs="Times New Roman"/>
          <w:b/>
          <w:bCs/>
          <w:color w:val="000000"/>
          <w:sz w:val="24"/>
          <w:szCs w:val="24"/>
          <w:lang w:eastAsia="tr-TR"/>
        </w:rPr>
        <w:t xml:space="preserve">Karar </w:t>
      </w:r>
      <w:proofErr w:type="gramStart"/>
      <w:r w:rsidRPr="001F7C8A">
        <w:rPr>
          <w:rFonts w:ascii="Times New Roman" w:eastAsia="Times New Roman" w:hAnsi="Times New Roman" w:cs="Times New Roman"/>
          <w:b/>
          <w:bCs/>
          <w:color w:val="000000"/>
          <w:sz w:val="24"/>
          <w:szCs w:val="24"/>
          <w:lang w:eastAsia="tr-TR"/>
        </w:rPr>
        <w:t>Günü  : 18</w:t>
      </w:r>
      <w:proofErr w:type="gramEnd"/>
      <w:r w:rsidRPr="001F7C8A">
        <w:rPr>
          <w:rFonts w:ascii="Times New Roman" w:eastAsia="Times New Roman" w:hAnsi="Times New Roman" w:cs="Times New Roman"/>
          <w:b/>
          <w:bCs/>
          <w:color w:val="000000"/>
          <w:sz w:val="24"/>
          <w:szCs w:val="24"/>
          <w:lang w:eastAsia="tr-TR"/>
        </w:rPr>
        <w:t>.6.2003</w:t>
      </w:r>
    </w:p>
    <w:p w:rsidR="001F7C8A" w:rsidRPr="001F7C8A" w:rsidRDefault="001F7C8A" w:rsidP="001F7C8A">
      <w:pPr>
        <w:spacing w:after="0" w:line="240" w:lineRule="auto"/>
        <w:jc w:val="both"/>
        <w:rPr>
          <w:rFonts w:ascii="Times New Roman" w:eastAsia="Times New Roman" w:hAnsi="Times New Roman" w:cs="Times New Roman"/>
          <w:b/>
          <w:color w:val="000000"/>
          <w:sz w:val="24"/>
          <w:szCs w:val="20"/>
          <w:lang w:eastAsia="tr-TR"/>
        </w:rPr>
      </w:pPr>
      <w:r w:rsidRPr="001F7C8A">
        <w:rPr>
          <w:rFonts w:ascii="Times New Roman" w:eastAsia="Times New Roman" w:hAnsi="Times New Roman" w:cs="Times New Roman"/>
          <w:b/>
          <w:bCs/>
          <w:color w:val="000000"/>
          <w:sz w:val="24"/>
          <w:szCs w:val="24"/>
          <w:lang w:eastAsia="tr-TR"/>
        </w:rPr>
        <w:t>Resmi Gazete tarih/sayı: 8.5.2004/25456</w:t>
      </w:r>
    </w:p>
    <w:p w:rsidR="001F7C8A" w:rsidRDefault="001F7C8A" w:rsidP="001F7C8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 xml:space="preserve">İTİRAZ YOLUNA </w:t>
      </w:r>
      <w:proofErr w:type="gramStart"/>
      <w:r w:rsidRPr="001F7C8A">
        <w:rPr>
          <w:rFonts w:ascii="Times New Roman" w:eastAsia="Times New Roman" w:hAnsi="Times New Roman" w:cs="Times New Roman"/>
          <w:b/>
          <w:bCs/>
          <w:color w:val="000000"/>
          <w:sz w:val="24"/>
          <w:szCs w:val="24"/>
          <w:lang w:eastAsia="tr-TR"/>
        </w:rPr>
        <w:t>BAŞVURAN :</w:t>
      </w:r>
      <w:r w:rsidRPr="001F7C8A">
        <w:rPr>
          <w:rFonts w:ascii="Times New Roman" w:eastAsia="Times New Roman" w:hAnsi="Times New Roman" w:cs="Times New Roman"/>
          <w:color w:val="000000"/>
          <w:sz w:val="24"/>
          <w:szCs w:val="24"/>
          <w:lang w:eastAsia="tr-TR"/>
        </w:rPr>
        <w:t> İstanbul</w:t>
      </w:r>
      <w:proofErr w:type="gramEnd"/>
      <w:r w:rsidRPr="001F7C8A">
        <w:rPr>
          <w:rFonts w:ascii="Times New Roman" w:eastAsia="Times New Roman" w:hAnsi="Times New Roman" w:cs="Times New Roman"/>
          <w:color w:val="000000"/>
          <w:sz w:val="24"/>
          <w:szCs w:val="24"/>
          <w:lang w:eastAsia="tr-TR"/>
        </w:rPr>
        <w:t xml:space="preserve"> 1. Ağır Ceza Mahkemesi</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 xml:space="preserve">İTİRAZIN </w:t>
      </w:r>
      <w:proofErr w:type="gramStart"/>
      <w:r w:rsidRPr="001F7C8A">
        <w:rPr>
          <w:rFonts w:ascii="Times New Roman" w:eastAsia="Times New Roman" w:hAnsi="Times New Roman" w:cs="Times New Roman"/>
          <w:b/>
          <w:bCs/>
          <w:color w:val="000000"/>
          <w:sz w:val="24"/>
          <w:szCs w:val="24"/>
          <w:lang w:eastAsia="tr-TR"/>
        </w:rPr>
        <w:t>KONUSU :</w:t>
      </w:r>
      <w:r w:rsidRPr="001F7C8A">
        <w:rPr>
          <w:rFonts w:ascii="Times New Roman" w:eastAsia="Times New Roman" w:hAnsi="Times New Roman" w:cs="Times New Roman"/>
          <w:color w:val="000000"/>
          <w:sz w:val="24"/>
          <w:szCs w:val="24"/>
          <w:lang w:eastAsia="tr-TR"/>
        </w:rPr>
        <w:t> 7</w:t>
      </w:r>
      <w:proofErr w:type="gramEnd"/>
      <w:r w:rsidRPr="001F7C8A">
        <w:rPr>
          <w:rFonts w:ascii="Times New Roman" w:eastAsia="Times New Roman" w:hAnsi="Times New Roman" w:cs="Times New Roman"/>
          <w:color w:val="000000"/>
          <w:sz w:val="24"/>
          <w:szCs w:val="24"/>
          <w:lang w:eastAsia="tr-TR"/>
        </w:rPr>
        <w:t xml:space="preserve">.1.1932 günlü, 1918 sayılı "Kaçakçılığın Men ve Takibine Dair </w:t>
      </w:r>
      <w:proofErr w:type="spellStart"/>
      <w:r w:rsidRPr="001F7C8A">
        <w:rPr>
          <w:rFonts w:ascii="Times New Roman" w:eastAsia="Times New Roman" w:hAnsi="Times New Roman" w:cs="Times New Roman"/>
          <w:color w:val="000000"/>
          <w:sz w:val="24"/>
          <w:szCs w:val="24"/>
          <w:lang w:eastAsia="tr-TR"/>
        </w:rPr>
        <w:t>Kanun"un</w:t>
      </w:r>
      <w:proofErr w:type="spellEnd"/>
      <w:r w:rsidRPr="001F7C8A">
        <w:rPr>
          <w:rFonts w:ascii="Times New Roman" w:eastAsia="Times New Roman" w:hAnsi="Times New Roman" w:cs="Times New Roman"/>
          <w:color w:val="000000"/>
          <w:sz w:val="24"/>
          <w:szCs w:val="24"/>
          <w:lang w:eastAsia="tr-TR"/>
        </w:rPr>
        <w:t xml:space="preserve"> 27. maddesinin 3217 sayılı Yasa ile eklenen dördüncü fıkrasında yer alan "Bu fıkradaki miktarı, Başbakanlık Hazine ve Dış Ticaret Müsteşarlığı tarafından yayınlanan 'Toptan Eşya Fiyatları Yıllık </w:t>
      </w:r>
      <w:proofErr w:type="spellStart"/>
      <w:r w:rsidRPr="001F7C8A">
        <w:rPr>
          <w:rFonts w:ascii="Times New Roman" w:eastAsia="Times New Roman" w:hAnsi="Times New Roman" w:cs="Times New Roman"/>
          <w:color w:val="000000"/>
          <w:sz w:val="24"/>
          <w:szCs w:val="24"/>
          <w:lang w:eastAsia="tr-TR"/>
        </w:rPr>
        <w:t>İndeksi'ndeki</w:t>
      </w:r>
      <w:proofErr w:type="spellEnd"/>
      <w:r w:rsidRPr="001F7C8A">
        <w:rPr>
          <w:rFonts w:ascii="Times New Roman" w:eastAsia="Times New Roman" w:hAnsi="Times New Roman" w:cs="Times New Roman"/>
          <w:color w:val="000000"/>
          <w:sz w:val="24"/>
          <w:szCs w:val="24"/>
          <w:lang w:eastAsia="tr-TR"/>
        </w:rPr>
        <w:t xml:space="preserve"> artışlar oranında artırmaya Bakanlar Kurulu yetkilidir. Bu kararlar Resmi </w:t>
      </w:r>
      <w:proofErr w:type="spellStart"/>
      <w:r w:rsidRPr="001F7C8A">
        <w:rPr>
          <w:rFonts w:ascii="Times New Roman" w:eastAsia="Times New Roman" w:hAnsi="Times New Roman" w:cs="Times New Roman"/>
          <w:color w:val="000000"/>
          <w:sz w:val="24"/>
          <w:szCs w:val="24"/>
          <w:lang w:eastAsia="tr-TR"/>
        </w:rPr>
        <w:t>Gazete'de</w:t>
      </w:r>
      <w:proofErr w:type="spellEnd"/>
      <w:r w:rsidRPr="001F7C8A">
        <w:rPr>
          <w:rFonts w:ascii="Times New Roman" w:eastAsia="Times New Roman" w:hAnsi="Times New Roman" w:cs="Times New Roman"/>
          <w:color w:val="000000"/>
          <w:sz w:val="24"/>
          <w:szCs w:val="24"/>
          <w:lang w:eastAsia="tr-TR"/>
        </w:rPr>
        <w:t xml:space="preserve"> yayımlanır" tümcelerinin, Anayasa'nın 7. ve 38. maddelerine aykırılığı savıyla iptali istemidir.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I- OLAY</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Toplu kaçakçılık suçundan açılan kamu davasında, itiraz konusu kuralların Anayasa'ya aykırılığı iddiasını ciddî bulan Mahkeme, iptali için başvurmuştur.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III- YASA METİNLERİ</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A- İtiraz Konusu Yasa Kuralları</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1918 sayılı Yasa'nın 27. maddesine 5.6.1985 günlü, 3217 sayılı Yasa ile eklenen, itiraz konusu tümceleri de içeren dördüncü fıkra şöyledir: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xml:space="preserve">"İkinci fıkranın uygulanmasını gerektiren durumlarda; mal veya eşyanın özel kanunlarla </w:t>
      </w:r>
      <w:proofErr w:type="gramStart"/>
      <w:r w:rsidRPr="001F7C8A">
        <w:rPr>
          <w:rFonts w:ascii="Times New Roman" w:eastAsia="Times New Roman" w:hAnsi="Times New Roman" w:cs="Times New Roman"/>
          <w:color w:val="000000"/>
          <w:sz w:val="24"/>
          <w:szCs w:val="24"/>
          <w:lang w:eastAsia="tr-TR"/>
        </w:rPr>
        <w:t>veya</w:t>
      </w:r>
      <w:proofErr w:type="gramEnd"/>
      <w:r w:rsidRPr="001F7C8A">
        <w:rPr>
          <w:rFonts w:ascii="Times New Roman" w:eastAsia="Times New Roman" w:hAnsi="Times New Roman" w:cs="Times New Roman"/>
          <w:color w:val="000000"/>
          <w:sz w:val="24"/>
          <w:szCs w:val="24"/>
          <w:lang w:eastAsia="tr-TR"/>
        </w:rPr>
        <w:t xml:space="preserve"> (...) ihracat rejimi kararlarıyla memlekete ithal veya ihracı yasaklanmamış olmakla birlikte gümrüklenmiş piyasa değerinin otuz milyon (</w:t>
      </w:r>
      <w:proofErr w:type="spellStart"/>
      <w:r w:rsidRPr="001F7C8A">
        <w:rPr>
          <w:rFonts w:ascii="Times New Roman" w:eastAsia="Times New Roman" w:hAnsi="Times New Roman" w:cs="Times New Roman"/>
          <w:color w:val="000000"/>
          <w:sz w:val="24"/>
          <w:szCs w:val="24"/>
          <w:lang w:eastAsia="tr-TR"/>
        </w:rPr>
        <w:t>Beşyüzaltmışbeşmilyon</w:t>
      </w:r>
      <w:proofErr w:type="spellEnd"/>
      <w:r w:rsidRPr="001F7C8A">
        <w:rPr>
          <w:rFonts w:ascii="Times New Roman" w:eastAsia="Times New Roman" w:hAnsi="Times New Roman" w:cs="Times New Roman"/>
          <w:color w:val="000000"/>
          <w:sz w:val="24"/>
          <w:szCs w:val="24"/>
          <w:lang w:eastAsia="tr-TR"/>
        </w:rPr>
        <w:t xml:space="preserve">) lirayı geçmemesi ve tekele tabi maddelerden olmaması halinde, ikinci fıkradaki ağır hapis cezasına hükmedilmeyip sadece üçüncü fıkraya göre ağır para cezasına ve mal veya eşyanın müsaderesine karar verilir. Bu fıkradaki miktarı, Başbakanlık Hazine ve Dış Ticaret Müsteşarlığı tarafından yayınlanan 'Toptan Eşya Fiyatları Yıllık </w:t>
      </w:r>
      <w:proofErr w:type="spellStart"/>
      <w:r w:rsidRPr="001F7C8A">
        <w:rPr>
          <w:rFonts w:ascii="Times New Roman" w:eastAsia="Times New Roman" w:hAnsi="Times New Roman" w:cs="Times New Roman"/>
          <w:color w:val="000000"/>
          <w:sz w:val="24"/>
          <w:szCs w:val="24"/>
          <w:lang w:eastAsia="tr-TR"/>
        </w:rPr>
        <w:t>İndeksi'ndeki</w:t>
      </w:r>
      <w:proofErr w:type="spellEnd"/>
      <w:r w:rsidRPr="001F7C8A">
        <w:rPr>
          <w:rFonts w:ascii="Times New Roman" w:eastAsia="Times New Roman" w:hAnsi="Times New Roman" w:cs="Times New Roman"/>
          <w:color w:val="000000"/>
          <w:sz w:val="24"/>
          <w:szCs w:val="24"/>
          <w:lang w:eastAsia="tr-TR"/>
        </w:rPr>
        <w:t xml:space="preserve"> artışlar oranında artırmaya Bakanlar Kurulu yetkilidir. Bu kararlar Resmi </w:t>
      </w:r>
      <w:proofErr w:type="spellStart"/>
      <w:r w:rsidRPr="001F7C8A">
        <w:rPr>
          <w:rFonts w:ascii="Times New Roman" w:eastAsia="Times New Roman" w:hAnsi="Times New Roman" w:cs="Times New Roman"/>
          <w:color w:val="000000"/>
          <w:sz w:val="24"/>
          <w:szCs w:val="24"/>
          <w:lang w:eastAsia="tr-TR"/>
        </w:rPr>
        <w:t>Gazete'de</w:t>
      </w:r>
      <w:proofErr w:type="spellEnd"/>
      <w:r w:rsidRPr="001F7C8A">
        <w:rPr>
          <w:rFonts w:ascii="Times New Roman" w:eastAsia="Times New Roman" w:hAnsi="Times New Roman" w:cs="Times New Roman"/>
          <w:color w:val="000000"/>
          <w:sz w:val="24"/>
          <w:szCs w:val="24"/>
          <w:lang w:eastAsia="tr-TR"/>
        </w:rPr>
        <w:t xml:space="preserve"> yayımlanır."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B- Dayanılan Anayasa Kuralları</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Başvuru kararında Anayasa'nın 7. ve 38. maddelerine dayanılmıştır.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IV- İLK İNCELEME</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xml:space="preserve">Anayasa Mahkemesi </w:t>
      </w:r>
      <w:proofErr w:type="spellStart"/>
      <w:r w:rsidRPr="001F7C8A">
        <w:rPr>
          <w:rFonts w:ascii="Times New Roman" w:eastAsia="Times New Roman" w:hAnsi="Times New Roman" w:cs="Times New Roman"/>
          <w:color w:val="000000"/>
          <w:sz w:val="24"/>
          <w:szCs w:val="24"/>
          <w:lang w:eastAsia="tr-TR"/>
        </w:rPr>
        <w:t>İçtüzüğü'nün</w:t>
      </w:r>
      <w:proofErr w:type="spellEnd"/>
      <w:r w:rsidRPr="001F7C8A">
        <w:rPr>
          <w:rFonts w:ascii="Times New Roman" w:eastAsia="Times New Roman" w:hAnsi="Times New Roman" w:cs="Times New Roman"/>
          <w:color w:val="000000"/>
          <w:sz w:val="24"/>
          <w:szCs w:val="24"/>
          <w:lang w:eastAsia="tr-TR"/>
        </w:rPr>
        <w:t xml:space="preserve"> 8. maddesi gereğince Haşim KILIÇ, Yalçın ACARGÜN, Mustafa BUMİN, </w:t>
      </w:r>
      <w:proofErr w:type="spellStart"/>
      <w:r w:rsidRPr="001F7C8A">
        <w:rPr>
          <w:rFonts w:ascii="Times New Roman" w:eastAsia="Times New Roman" w:hAnsi="Times New Roman" w:cs="Times New Roman"/>
          <w:color w:val="000000"/>
          <w:sz w:val="24"/>
          <w:szCs w:val="24"/>
          <w:lang w:eastAsia="tr-TR"/>
        </w:rPr>
        <w:t>Sacit</w:t>
      </w:r>
      <w:proofErr w:type="spellEnd"/>
      <w:r w:rsidRPr="001F7C8A">
        <w:rPr>
          <w:rFonts w:ascii="Times New Roman" w:eastAsia="Times New Roman" w:hAnsi="Times New Roman" w:cs="Times New Roman"/>
          <w:color w:val="000000"/>
          <w:sz w:val="24"/>
          <w:szCs w:val="24"/>
          <w:lang w:eastAsia="tr-TR"/>
        </w:rPr>
        <w:t xml:space="preserve"> ADALI, Ali HÜNER, Mustafa YAKUPOĞLU, Fulya KANTARCIOĞLU, Mahir Can ILICAK, Rüştü SÖNMEZ, Ertuğrul ERSOY ve Tülay </w:t>
      </w:r>
      <w:proofErr w:type="spellStart"/>
      <w:r w:rsidRPr="001F7C8A">
        <w:rPr>
          <w:rFonts w:ascii="Times New Roman" w:eastAsia="Times New Roman" w:hAnsi="Times New Roman" w:cs="Times New Roman"/>
          <w:color w:val="000000"/>
          <w:sz w:val="24"/>
          <w:szCs w:val="24"/>
          <w:lang w:eastAsia="tr-TR"/>
        </w:rPr>
        <w:lastRenderedPageBreak/>
        <w:t>TUĞCU'nun</w:t>
      </w:r>
      <w:proofErr w:type="spellEnd"/>
      <w:r w:rsidRPr="001F7C8A">
        <w:rPr>
          <w:rFonts w:ascii="Times New Roman" w:eastAsia="Times New Roman" w:hAnsi="Times New Roman" w:cs="Times New Roman"/>
          <w:color w:val="000000"/>
          <w:sz w:val="24"/>
          <w:szCs w:val="24"/>
          <w:lang w:eastAsia="tr-TR"/>
        </w:rPr>
        <w:t xml:space="preserve"> katılımlarıyla 9.2.2000 günü yapılan ilk inceleme toplantısında, dosyada eksiklik bulunmadığından işin esasının incelenmesine oybirliğiyle karar verilmiştir.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V- ESASIN İNCELENMESİ</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A- İtiraz Konusu Kuralların Anlam ve Kapsamı</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xml:space="preserve">1918 sayılı Yasa'nın 27. maddesinin ikinci fıkrasında, toplu kaçakçılık suçu tanımlanarak bu suç için ağır hapis cezası öngörülmüş, üçüncü fıkrasında ise ayrıca ağır para cezasına hükmolunacağı, kaçak eşya ve maddelerin de müsadere edileceği belirtilmiştir. Anılan maddeye 3217 sayılı Yasa ile eklenen dördüncü fıkrada, ikinci fıkranın uygulanmasını gerektiren durumlarda, mal veya eşyanın özel yasalarla </w:t>
      </w:r>
      <w:proofErr w:type="gramStart"/>
      <w:r w:rsidRPr="001F7C8A">
        <w:rPr>
          <w:rFonts w:ascii="Times New Roman" w:eastAsia="Times New Roman" w:hAnsi="Times New Roman" w:cs="Times New Roman"/>
          <w:color w:val="000000"/>
          <w:sz w:val="24"/>
          <w:szCs w:val="24"/>
          <w:lang w:eastAsia="tr-TR"/>
        </w:rPr>
        <w:t>veya ...</w:t>
      </w:r>
      <w:proofErr w:type="gramEnd"/>
      <w:r w:rsidRPr="001F7C8A">
        <w:rPr>
          <w:rFonts w:ascii="Times New Roman" w:eastAsia="Times New Roman" w:hAnsi="Times New Roman" w:cs="Times New Roman"/>
          <w:color w:val="000000"/>
          <w:sz w:val="24"/>
          <w:szCs w:val="24"/>
          <w:lang w:eastAsia="tr-TR"/>
        </w:rPr>
        <w:t xml:space="preserve"> </w:t>
      </w:r>
      <w:proofErr w:type="gramStart"/>
      <w:r w:rsidRPr="001F7C8A">
        <w:rPr>
          <w:rFonts w:ascii="Times New Roman" w:eastAsia="Times New Roman" w:hAnsi="Times New Roman" w:cs="Times New Roman"/>
          <w:color w:val="000000"/>
          <w:sz w:val="24"/>
          <w:szCs w:val="24"/>
          <w:lang w:eastAsia="tr-TR"/>
        </w:rPr>
        <w:t>ihracat</w:t>
      </w:r>
      <w:proofErr w:type="gramEnd"/>
      <w:r w:rsidRPr="001F7C8A">
        <w:rPr>
          <w:rFonts w:ascii="Times New Roman" w:eastAsia="Times New Roman" w:hAnsi="Times New Roman" w:cs="Times New Roman"/>
          <w:color w:val="000000"/>
          <w:sz w:val="24"/>
          <w:szCs w:val="24"/>
          <w:lang w:eastAsia="tr-TR"/>
        </w:rPr>
        <w:t xml:space="preserve"> rejimi kararlarıyla memlekete ithal veya ihracı yasaklanmamış olmakla birlikte gümrüklenmiş piyasa değerinin yasada belirli miktarı geçmemesi ve tekele tabi maddelerden olmaması halinde, ikinci fıkradaki ağır hapis cezasına hükmedilmeyip sadece üçüncü fıkraya göre ağır para cezasına ve  mal veya eşyanın zoralımına karar verileceği, fıkradaki miktarı, Başbakanlık Hazine ve Dış Ticaret Müsteşarlığı tarafından yayınlanan Toptan Eşya Fiyatları Yıllık İndeksindeki artışlar oranında arttırmaya Bakanlar Kurulu'nun yetkili olduğu, bu kararların Resmî </w:t>
      </w:r>
      <w:proofErr w:type="spellStart"/>
      <w:r w:rsidRPr="001F7C8A">
        <w:rPr>
          <w:rFonts w:ascii="Times New Roman" w:eastAsia="Times New Roman" w:hAnsi="Times New Roman" w:cs="Times New Roman"/>
          <w:color w:val="000000"/>
          <w:sz w:val="24"/>
          <w:szCs w:val="24"/>
          <w:lang w:eastAsia="tr-TR"/>
        </w:rPr>
        <w:t>Gazete'de</w:t>
      </w:r>
      <w:proofErr w:type="spellEnd"/>
      <w:r w:rsidRPr="001F7C8A">
        <w:rPr>
          <w:rFonts w:ascii="Times New Roman" w:eastAsia="Times New Roman" w:hAnsi="Times New Roman" w:cs="Times New Roman"/>
          <w:color w:val="000000"/>
          <w:sz w:val="24"/>
          <w:szCs w:val="24"/>
          <w:lang w:eastAsia="tr-TR"/>
        </w:rPr>
        <w:t xml:space="preserve"> yayımlanacağı öngörülmüştür.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xml:space="preserve">Öğretide, suçun kurucu unsurlarının sayısı ve özü hususunda, görüş birliği olmamakla birlikte, bu unsurlar yanında suçun varlık ya da yokluğuna etki etmemesine karşın onun ağırlığını azaltan veya çoğaltan kimi unsurların varlığı kabul edilmekte ve bunlara "ikinci derecede unsurlar" ya da "suça tesir eden </w:t>
      </w:r>
      <w:proofErr w:type="spellStart"/>
      <w:r w:rsidRPr="001F7C8A">
        <w:rPr>
          <w:rFonts w:ascii="Times New Roman" w:eastAsia="Times New Roman" w:hAnsi="Times New Roman" w:cs="Times New Roman"/>
          <w:color w:val="000000"/>
          <w:sz w:val="24"/>
          <w:szCs w:val="24"/>
          <w:lang w:eastAsia="tr-TR"/>
        </w:rPr>
        <w:t>haller"denilmektedir</w:t>
      </w:r>
      <w:proofErr w:type="spellEnd"/>
      <w:r w:rsidRPr="001F7C8A">
        <w:rPr>
          <w:rFonts w:ascii="Times New Roman" w:eastAsia="Times New Roman" w:hAnsi="Times New Roman" w:cs="Times New Roman"/>
          <w:color w:val="000000"/>
          <w:sz w:val="24"/>
          <w:szCs w:val="24"/>
          <w:lang w:eastAsia="tr-TR"/>
        </w:rPr>
        <w:t>.</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xml:space="preserve">1918 sayılı Yasa'nın 27. maddesinin dördüncü fıkrasının ilk cümlesinde yer alan koşullardan biri olan, suça konu eşyanın gümrüklenmiş piyasa değerinin tutarı, suçun varlığına ya da yokluğuna etkili olmamakla birlikte sonuçta verilecek cezanın cinsinin belirlenmesi açısından suçun unsurları kadar önemli ve cezaya etkili hususlardan biridir. Verilecek cezanın sırf "para cezası" ya da "para cezası ile birlikte ağır hapis </w:t>
      </w:r>
      <w:proofErr w:type="spellStart"/>
      <w:r w:rsidRPr="001F7C8A">
        <w:rPr>
          <w:rFonts w:ascii="Times New Roman" w:eastAsia="Times New Roman" w:hAnsi="Times New Roman" w:cs="Times New Roman"/>
          <w:color w:val="000000"/>
          <w:sz w:val="24"/>
          <w:szCs w:val="24"/>
          <w:lang w:eastAsia="tr-TR"/>
        </w:rPr>
        <w:t>cezası"olmasını</w:t>
      </w:r>
      <w:proofErr w:type="spellEnd"/>
      <w:r w:rsidRPr="001F7C8A">
        <w:rPr>
          <w:rFonts w:ascii="Times New Roman" w:eastAsia="Times New Roman" w:hAnsi="Times New Roman" w:cs="Times New Roman"/>
          <w:color w:val="000000"/>
          <w:sz w:val="24"/>
          <w:szCs w:val="24"/>
          <w:lang w:eastAsia="tr-TR"/>
        </w:rPr>
        <w:t xml:space="preserve"> belirlemeye etkili olan, Yasa'da belirtilen miktarın (30.000.000.- TL) artırılması yetkisi, iptali istenilen kuralla Bakanlar Kurulu'na bırakılmıştır. Bakanlar Kurulu bu yetkiyi iki kez kullanarak, 30.5.1993 gün ve 93/4473 sayılı Karar ile bu miktarı 565.000.000.- TL'ye, 11.9.2000 gün ve 2000/1291 sayılı Karar ile de 31.316.000.000.- TL'ye yükseltmiştir. Anılan düzenleme ile Bakanlar Kurulu'na söz konusu miktarı sadece artırma yetkisi verilmiş olup, bu yetki Hazine ve Dış Ticaret Müsteşarlığı tarafından yayımlanan Toptan Eşya Fiyatları İndeksi dikkate alınarak, bu indekslerde gösterilen artış oranında yapabilecektir. Bu kararlar ise Resmî </w:t>
      </w:r>
      <w:proofErr w:type="spellStart"/>
      <w:r w:rsidRPr="001F7C8A">
        <w:rPr>
          <w:rFonts w:ascii="Times New Roman" w:eastAsia="Times New Roman" w:hAnsi="Times New Roman" w:cs="Times New Roman"/>
          <w:color w:val="000000"/>
          <w:sz w:val="24"/>
          <w:szCs w:val="24"/>
          <w:lang w:eastAsia="tr-TR"/>
        </w:rPr>
        <w:t>Gazete'de</w:t>
      </w:r>
      <w:proofErr w:type="spellEnd"/>
      <w:r w:rsidRPr="001F7C8A">
        <w:rPr>
          <w:rFonts w:ascii="Times New Roman" w:eastAsia="Times New Roman" w:hAnsi="Times New Roman" w:cs="Times New Roman"/>
          <w:color w:val="000000"/>
          <w:sz w:val="24"/>
          <w:szCs w:val="24"/>
          <w:lang w:eastAsia="tr-TR"/>
        </w:rPr>
        <w:t xml:space="preserve"> yayımlanacaktır.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B- Anayasa'ya Aykırılık Sorunu</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F7C8A">
        <w:rPr>
          <w:rFonts w:ascii="Times New Roman" w:eastAsia="Times New Roman" w:hAnsi="Times New Roman" w:cs="Times New Roman"/>
          <w:color w:val="000000"/>
          <w:sz w:val="24"/>
          <w:szCs w:val="24"/>
          <w:lang w:eastAsia="tr-TR"/>
        </w:rPr>
        <w:t>Başvuran Mahkeme, Anayasa'da yer alan "kanunsuz suç ve ceza olmaz" ilkesi uyarınca, ceza ve ceza yerine geçen tedbirlerin yasayla konulabileceğini, idarenin kişi özgürlüklerinin kısıtlanması sonucunu doğuran bir müeyyide uygulayamayacağını, ayrıca yasama yetkisinin Türk Milleti adına TBMM'ne ait bulunduğunu, bu yetkinin devredilemeyeceğini, bu nedenlerle itiraz konusu kuralın Anayasa'nın 7. ve 38. maddelerine aykırı olduğunu ileri sürmüştür.</w:t>
      </w:r>
      <w:proofErr w:type="gramEnd"/>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lastRenderedPageBreak/>
        <w:t>Anayasa'nın 38. maddesinin ilk fıkrasında, "kimse kanunun suç saymadığı bir fiilden dolayı cezalandırılamaz" denilerek "suçun yasallığı", üçüncü fıkrasında da "ceza ve ceza yerine geçen güvenlik tedbirleri ancak kanunla konulur" denilerek "cezanın yasallığı" ilkesi vurgulanmıştır.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xml:space="preserve">Suç ve cezaların yasayla belirlenmesi, çağdaş ceza hukukunun temel ilkelerinden biridir. Günümüzde bu ilkeye uluslararası hukukta ve insan hakları belgelerinde de yer verilmektedir. İlkenin esası, kişilerin yasak eylemleri ve bunlar karşılığında verilecek cezaları önceden  bilmelerini sağlamak düşüncesine dayanmaktadır. Suç ve cezaların yalnızca yasayla konulup kaldırılması da yeterli olmayıp kuralların kuşkuya  yer vermeyecek biçimde  açık ve sınırlarının da belli olması gerekir. Bu bağlamda cezanın yasallığı ilkesi, bir suça uygulanacak yaptırım türlerinin, ölçülerinin hangi sınırlar içinde uygulanacağının, nelerin hangi ölçüde hafifletici veya ağırlaştırıcı neden  olacağının da  </w:t>
      </w:r>
      <w:proofErr w:type="spellStart"/>
      <w:r w:rsidRPr="001F7C8A">
        <w:rPr>
          <w:rFonts w:ascii="Times New Roman" w:eastAsia="Times New Roman" w:hAnsi="Times New Roman" w:cs="Times New Roman"/>
          <w:color w:val="000000"/>
          <w:sz w:val="24"/>
          <w:szCs w:val="24"/>
          <w:lang w:eastAsia="tr-TR"/>
        </w:rPr>
        <w:t>yasakoyucu</w:t>
      </w:r>
      <w:proofErr w:type="spellEnd"/>
      <w:r w:rsidRPr="001F7C8A">
        <w:rPr>
          <w:rFonts w:ascii="Times New Roman" w:eastAsia="Times New Roman" w:hAnsi="Times New Roman" w:cs="Times New Roman"/>
          <w:color w:val="000000"/>
          <w:sz w:val="24"/>
          <w:szCs w:val="24"/>
          <w:lang w:eastAsia="tr-TR"/>
        </w:rPr>
        <w:t xml:space="preserve"> tarafından kurala bağlanmasını gerekli kılar.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F7C8A">
        <w:rPr>
          <w:rFonts w:ascii="Times New Roman" w:eastAsia="Times New Roman" w:hAnsi="Times New Roman" w:cs="Times New Roman"/>
          <w:color w:val="000000"/>
          <w:sz w:val="24"/>
          <w:szCs w:val="24"/>
          <w:lang w:eastAsia="tr-TR"/>
        </w:rPr>
        <w:t xml:space="preserve">Toplu kaçakçılık suçlarında "hapis cezası ile birlikte para cezası" ya da sadece "para cezası" verilebilmesinin koşullarından olan mal veya eşyanın "gümrüklenmiş piyasa değerinin otuz  milyon (31.316.000.000) lirayı </w:t>
      </w:r>
      <w:proofErr w:type="spellStart"/>
      <w:r w:rsidRPr="001F7C8A">
        <w:rPr>
          <w:rFonts w:ascii="Times New Roman" w:eastAsia="Times New Roman" w:hAnsi="Times New Roman" w:cs="Times New Roman"/>
          <w:color w:val="000000"/>
          <w:sz w:val="24"/>
          <w:szCs w:val="24"/>
          <w:lang w:eastAsia="tr-TR"/>
        </w:rPr>
        <w:t>geçmemesi"ne</w:t>
      </w:r>
      <w:proofErr w:type="spellEnd"/>
      <w:r w:rsidRPr="001F7C8A">
        <w:rPr>
          <w:rFonts w:ascii="Times New Roman" w:eastAsia="Times New Roman" w:hAnsi="Times New Roman" w:cs="Times New Roman"/>
          <w:color w:val="000000"/>
          <w:sz w:val="24"/>
          <w:szCs w:val="24"/>
          <w:lang w:eastAsia="tr-TR"/>
        </w:rPr>
        <w:t xml:space="preserve"> ilişkin itiraz konusu kuralda yer alan otuz milyonluk  miktarı, Hazine ve Dış Ticaret Müsteşarlığı tarafından yayımlanan 'Toptan Eşya Fiyatları Yıllık </w:t>
      </w:r>
      <w:proofErr w:type="spellStart"/>
      <w:r w:rsidRPr="001F7C8A">
        <w:rPr>
          <w:rFonts w:ascii="Times New Roman" w:eastAsia="Times New Roman" w:hAnsi="Times New Roman" w:cs="Times New Roman"/>
          <w:color w:val="000000"/>
          <w:sz w:val="24"/>
          <w:szCs w:val="24"/>
          <w:lang w:eastAsia="tr-TR"/>
        </w:rPr>
        <w:t>İndeks'indeki</w:t>
      </w:r>
      <w:proofErr w:type="spellEnd"/>
      <w:r w:rsidRPr="001F7C8A">
        <w:rPr>
          <w:rFonts w:ascii="Times New Roman" w:eastAsia="Times New Roman" w:hAnsi="Times New Roman" w:cs="Times New Roman"/>
          <w:color w:val="000000"/>
          <w:sz w:val="24"/>
          <w:szCs w:val="24"/>
          <w:lang w:eastAsia="tr-TR"/>
        </w:rPr>
        <w:t xml:space="preserve"> artışlar oranında yükseltme yetkisi Bakanlar Kurulu'na verilmiştir. </w:t>
      </w:r>
      <w:proofErr w:type="gramEnd"/>
      <w:r w:rsidRPr="001F7C8A">
        <w:rPr>
          <w:rFonts w:ascii="Times New Roman" w:eastAsia="Times New Roman" w:hAnsi="Times New Roman" w:cs="Times New Roman"/>
          <w:color w:val="000000"/>
          <w:sz w:val="24"/>
          <w:szCs w:val="24"/>
          <w:lang w:eastAsia="tr-TR"/>
        </w:rPr>
        <w:t xml:space="preserve">Bununla </w:t>
      </w:r>
      <w:proofErr w:type="spellStart"/>
      <w:r w:rsidRPr="001F7C8A">
        <w:rPr>
          <w:rFonts w:ascii="Times New Roman" w:eastAsia="Times New Roman" w:hAnsi="Times New Roman" w:cs="Times New Roman"/>
          <w:color w:val="000000"/>
          <w:sz w:val="24"/>
          <w:szCs w:val="24"/>
          <w:lang w:eastAsia="tr-TR"/>
        </w:rPr>
        <w:t>yasakoyucunun</w:t>
      </w:r>
      <w:proofErr w:type="spellEnd"/>
      <w:r w:rsidRPr="001F7C8A">
        <w:rPr>
          <w:rFonts w:ascii="Times New Roman" w:eastAsia="Times New Roman" w:hAnsi="Times New Roman" w:cs="Times New Roman"/>
          <w:color w:val="000000"/>
          <w:sz w:val="24"/>
          <w:szCs w:val="24"/>
          <w:lang w:eastAsia="tr-TR"/>
        </w:rPr>
        <w:t xml:space="preserve"> ülkedeki  enflasyonu dikkate aldığı kuşkusuzdur. Ancak, burada önemli olan husus, Bakanlar Kurulu'na verilen bu yetkinin ne zaman kullanılacağının belli olmamasıdır. Söz konusu düzenleme ile "Toptan Eşya Fiyatları Yıllık </w:t>
      </w:r>
      <w:proofErr w:type="spellStart"/>
      <w:r w:rsidRPr="001F7C8A">
        <w:rPr>
          <w:rFonts w:ascii="Times New Roman" w:eastAsia="Times New Roman" w:hAnsi="Times New Roman" w:cs="Times New Roman"/>
          <w:color w:val="000000"/>
          <w:sz w:val="24"/>
          <w:szCs w:val="24"/>
          <w:lang w:eastAsia="tr-TR"/>
        </w:rPr>
        <w:t>İndeks"indeki</w:t>
      </w:r>
      <w:proofErr w:type="spellEnd"/>
      <w:r w:rsidRPr="001F7C8A">
        <w:rPr>
          <w:rFonts w:ascii="Times New Roman" w:eastAsia="Times New Roman" w:hAnsi="Times New Roman" w:cs="Times New Roman"/>
          <w:color w:val="000000"/>
          <w:sz w:val="24"/>
          <w:szCs w:val="24"/>
          <w:lang w:eastAsia="tr-TR"/>
        </w:rPr>
        <w:t xml:space="preserve"> artış oranına paralel olarak belli aralıklarla bu miktarı yükseltme zorunluluğu getirilmediğinden, Bakanlar Kurulu, istediği zaman artırma yetkisini kullanabilecektir. Böylece cezada belirsizliğe yol açılmış olacaktır.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Öte yandan, Bakanlar Kurulu Kararı ile suç yaratılmamakta veya bir eylem suç olmaktan çıkarılmamakta ise de, bunlar kadar önemli olan söz konusu suç için yasada öngörülen cezanın niteliği, para cezası veya özgürlüğü bağlayıcı ceza olarak değiştirilebilmektedir.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Açıklanan  nedenlerle kural, Anayasa'nın 38. maddesine aykırıdır. İptali gerekir.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Kuralın Anayasa'nın 7. maddesi yönünden incelenmesine gerek görülmemiştir.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xml:space="preserve">Bakanlar Kurulu'nun genel ve düzenleyici işlemlerinin Resmî </w:t>
      </w:r>
      <w:proofErr w:type="spellStart"/>
      <w:r w:rsidRPr="001F7C8A">
        <w:rPr>
          <w:rFonts w:ascii="Times New Roman" w:eastAsia="Times New Roman" w:hAnsi="Times New Roman" w:cs="Times New Roman"/>
          <w:color w:val="000000"/>
          <w:sz w:val="24"/>
          <w:szCs w:val="24"/>
          <w:lang w:eastAsia="tr-TR"/>
        </w:rPr>
        <w:t>Gazete'de</w:t>
      </w:r>
      <w:proofErr w:type="spellEnd"/>
      <w:r w:rsidRPr="001F7C8A">
        <w:rPr>
          <w:rFonts w:ascii="Times New Roman" w:eastAsia="Times New Roman" w:hAnsi="Times New Roman" w:cs="Times New Roman"/>
          <w:color w:val="000000"/>
          <w:sz w:val="24"/>
          <w:szCs w:val="24"/>
          <w:lang w:eastAsia="tr-TR"/>
        </w:rPr>
        <w:t xml:space="preserve"> yayımlanması doğal olduğundan, fıkranın son tümcesinde yer alan "Bu kararlar Resmî Gazetede yayımlanır" kuralının Anayasa'ya aykırı bir yönü bulunmamaktadır.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C- İptalin Diğer Kurallara Etkisi</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xml:space="preserve">2949 sayılı Anayasa Mahkemesinin Kuruluşu ve Yargılama Usulleri Hakkında </w:t>
      </w:r>
      <w:proofErr w:type="spellStart"/>
      <w:r w:rsidRPr="001F7C8A">
        <w:rPr>
          <w:rFonts w:ascii="Times New Roman" w:eastAsia="Times New Roman" w:hAnsi="Times New Roman" w:cs="Times New Roman"/>
          <w:color w:val="000000"/>
          <w:sz w:val="24"/>
          <w:szCs w:val="24"/>
          <w:lang w:eastAsia="tr-TR"/>
        </w:rPr>
        <w:t>Kanunu'un</w:t>
      </w:r>
      <w:proofErr w:type="spellEnd"/>
      <w:r w:rsidRPr="001F7C8A">
        <w:rPr>
          <w:rFonts w:ascii="Times New Roman" w:eastAsia="Times New Roman" w:hAnsi="Times New Roman" w:cs="Times New Roman"/>
          <w:color w:val="000000"/>
          <w:sz w:val="24"/>
          <w:szCs w:val="24"/>
          <w:lang w:eastAsia="tr-TR"/>
        </w:rPr>
        <w:t xml:space="preserve"> 29. maddesinin ikinci fıkrasında, yasanın belirli kurallarının iptali, diğer kimi kurallarının veya tümünün uygulanmaması sonucunu doğuruyorsa,  bunların da Anayasa Mahkemesi'nce iptaline karar  verilebileceği öngörülmektedir.</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F7C8A">
        <w:rPr>
          <w:rFonts w:ascii="Times New Roman" w:eastAsia="Times New Roman" w:hAnsi="Times New Roman" w:cs="Times New Roman"/>
          <w:color w:val="000000"/>
          <w:sz w:val="24"/>
          <w:szCs w:val="24"/>
          <w:lang w:eastAsia="tr-TR"/>
        </w:rPr>
        <w:t xml:space="preserve">1918 sayılı "Kaçakçılığın Men ve Takibine Dair </w:t>
      </w:r>
      <w:proofErr w:type="spellStart"/>
      <w:r w:rsidRPr="001F7C8A">
        <w:rPr>
          <w:rFonts w:ascii="Times New Roman" w:eastAsia="Times New Roman" w:hAnsi="Times New Roman" w:cs="Times New Roman"/>
          <w:color w:val="000000"/>
          <w:sz w:val="24"/>
          <w:szCs w:val="24"/>
          <w:lang w:eastAsia="tr-TR"/>
        </w:rPr>
        <w:t>Kanun"un</w:t>
      </w:r>
      <w:proofErr w:type="spellEnd"/>
      <w:r w:rsidRPr="001F7C8A">
        <w:rPr>
          <w:rFonts w:ascii="Times New Roman" w:eastAsia="Times New Roman" w:hAnsi="Times New Roman" w:cs="Times New Roman"/>
          <w:color w:val="000000"/>
          <w:sz w:val="24"/>
          <w:szCs w:val="24"/>
          <w:lang w:eastAsia="tr-TR"/>
        </w:rPr>
        <w:t xml:space="preserve"> 27. maddesine 3217 sayılı Yasa ile eklenen dördüncü fıkrasının "Bu fıkradaki miktarı, Başbakanlık Hazine ve  Dış Ticaret Müsteşarlığı tarafından yayınlanan "Toptan Eşya Fiyatları Yıllık </w:t>
      </w:r>
      <w:proofErr w:type="spellStart"/>
      <w:r w:rsidRPr="001F7C8A">
        <w:rPr>
          <w:rFonts w:ascii="Times New Roman" w:eastAsia="Times New Roman" w:hAnsi="Times New Roman" w:cs="Times New Roman"/>
          <w:color w:val="000000"/>
          <w:sz w:val="24"/>
          <w:szCs w:val="24"/>
          <w:lang w:eastAsia="tr-TR"/>
        </w:rPr>
        <w:t>İndeksi"ndeki</w:t>
      </w:r>
      <w:proofErr w:type="spellEnd"/>
      <w:r w:rsidRPr="001F7C8A">
        <w:rPr>
          <w:rFonts w:ascii="Times New Roman" w:eastAsia="Times New Roman" w:hAnsi="Times New Roman" w:cs="Times New Roman"/>
          <w:color w:val="000000"/>
          <w:sz w:val="24"/>
          <w:szCs w:val="24"/>
          <w:lang w:eastAsia="tr-TR"/>
        </w:rPr>
        <w:t xml:space="preserve"> artışlar oranında artırmaya Bakanlar Kurulu yetkilidir." biçimindeki tümcenin iptali nedeniyle </w:t>
      </w:r>
      <w:r w:rsidRPr="001F7C8A">
        <w:rPr>
          <w:rFonts w:ascii="Times New Roman" w:eastAsia="Times New Roman" w:hAnsi="Times New Roman" w:cs="Times New Roman"/>
          <w:color w:val="000000"/>
          <w:sz w:val="24"/>
          <w:szCs w:val="24"/>
          <w:lang w:eastAsia="tr-TR"/>
        </w:rPr>
        <w:lastRenderedPageBreak/>
        <w:t>uygulama olanağı kalmayan aynı fıkranın son cümlesinde yer alan  "Bu kararlar Resmî Gazetede yayımlanır" kuralının da 2949 sayılı Yasa'nın 29. maddesinin ikinci fıkrası uyarınca iptaline karar verilmesi gerekir.</w:t>
      </w:r>
      <w:proofErr w:type="gramEnd"/>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b/>
          <w:bCs/>
          <w:color w:val="000000"/>
          <w:sz w:val="24"/>
          <w:szCs w:val="24"/>
          <w:lang w:eastAsia="tr-TR"/>
        </w:rPr>
        <w:t>VI- SONUÇ</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xml:space="preserve">7.1.1932   günlü, 1918  sayılı "Kaçakçılığın  Men ve  Takibine  Dair  </w:t>
      </w:r>
      <w:proofErr w:type="spellStart"/>
      <w:r w:rsidRPr="001F7C8A">
        <w:rPr>
          <w:rFonts w:ascii="Times New Roman" w:eastAsia="Times New Roman" w:hAnsi="Times New Roman" w:cs="Times New Roman"/>
          <w:color w:val="000000"/>
          <w:sz w:val="24"/>
          <w:szCs w:val="24"/>
          <w:lang w:eastAsia="tr-TR"/>
        </w:rPr>
        <w:t>Kanun"un</w:t>
      </w:r>
      <w:proofErr w:type="spellEnd"/>
      <w:r w:rsidRPr="001F7C8A">
        <w:rPr>
          <w:rFonts w:ascii="Times New Roman" w:eastAsia="Times New Roman" w:hAnsi="Times New Roman" w:cs="Times New Roman"/>
          <w:color w:val="000000"/>
          <w:sz w:val="24"/>
          <w:szCs w:val="24"/>
          <w:lang w:eastAsia="tr-TR"/>
        </w:rPr>
        <w:t xml:space="preserve"> 27.  maddesine  3217 sayılı  Yasa ile eklenen dördüncü fıkranın;</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xml:space="preserve">A- "Bu fıkradaki miktarı,  Başbakanlık Hazine ve Dış Ticaret Müsteşarlığı tarafından yayınlanan "Toptan  Eşya Fiyatları Yıllık </w:t>
      </w:r>
      <w:proofErr w:type="spellStart"/>
      <w:r w:rsidRPr="001F7C8A">
        <w:rPr>
          <w:rFonts w:ascii="Times New Roman" w:eastAsia="Times New Roman" w:hAnsi="Times New Roman" w:cs="Times New Roman"/>
          <w:color w:val="000000"/>
          <w:sz w:val="24"/>
          <w:szCs w:val="24"/>
          <w:lang w:eastAsia="tr-TR"/>
        </w:rPr>
        <w:t>İndeksi"ndeki</w:t>
      </w:r>
      <w:proofErr w:type="spellEnd"/>
      <w:r w:rsidRPr="001F7C8A">
        <w:rPr>
          <w:rFonts w:ascii="Times New Roman" w:eastAsia="Times New Roman" w:hAnsi="Times New Roman" w:cs="Times New Roman"/>
          <w:color w:val="000000"/>
          <w:sz w:val="24"/>
          <w:szCs w:val="24"/>
          <w:lang w:eastAsia="tr-TR"/>
        </w:rPr>
        <w:t xml:space="preserve"> artışlar oranında artırmaya Bakanlar  Kurulu yetkilidir." biçimindeki tümcesinin, Anayasa'ya aykırı olduğuna ve İPTALİNE,</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xml:space="preserve">B- "Bu kararlar Resmi </w:t>
      </w:r>
      <w:proofErr w:type="spellStart"/>
      <w:r w:rsidRPr="001F7C8A">
        <w:rPr>
          <w:rFonts w:ascii="Times New Roman" w:eastAsia="Times New Roman" w:hAnsi="Times New Roman" w:cs="Times New Roman"/>
          <w:color w:val="000000"/>
          <w:sz w:val="24"/>
          <w:szCs w:val="24"/>
          <w:lang w:eastAsia="tr-TR"/>
        </w:rPr>
        <w:t>Gazete'de</w:t>
      </w:r>
      <w:proofErr w:type="spellEnd"/>
      <w:r w:rsidRPr="001F7C8A">
        <w:rPr>
          <w:rFonts w:ascii="Times New Roman" w:eastAsia="Times New Roman" w:hAnsi="Times New Roman" w:cs="Times New Roman"/>
          <w:color w:val="000000"/>
          <w:sz w:val="24"/>
          <w:szCs w:val="24"/>
          <w:lang w:eastAsia="tr-TR"/>
        </w:rPr>
        <w:t xml:space="preserve"> yayımlanır." biçimindeki tümcesinin Anayasa'ya aykırı olmadığına ve itirazın REDDİNE,</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C</w:t>
      </w:r>
      <w:r w:rsidRPr="001F7C8A">
        <w:rPr>
          <w:rFonts w:ascii="Times New Roman" w:eastAsia="Times New Roman" w:hAnsi="Times New Roman" w:cs="Times New Roman"/>
          <w:b/>
          <w:bCs/>
          <w:color w:val="000000"/>
          <w:sz w:val="24"/>
          <w:szCs w:val="24"/>
          <w:lang w:eastAsia="tr-TR"/>
        </w:rPr>
        <w:t>-  </w:t>
      </w:r>
      <w:r w:rsidRPr="001F7C8A">
        <w:rPr>
          <w:rFonts w:ascii="Times New Roman" w:eastAsia="Times New Roman" w:hAnsi="Times New Roman" w:cs="Times New Roman"/>
          <w:color w:val="000000"/>
          <w:sz w:val="24"/>
          <w:szCs w:val="24"/>
          <w:lang w:eastAsia="tr-TR"/>
        </w:rPr>
        <w:t xml:space="preserve">İptal edilen tümcesi nedeniyle  uygulanma  olanağı kalmayan  "Bu kararlar Resmi </w:t>
      </w:r>
      <w:proofErr w:type="spellStart"/>
      <w:r w:rsidRPr="001F7C8A">
        <w:rPr>
          <w:rFonts w:ascii="Times New Roman" w:eastAsia="Times New Roman" w:hAnsi="Times New Roman" w:cs="Times New Roman"/>
          <w:color w:val="000000"/>
          <w:sz w:val="24"/>
          <w:szCs w:val="24"/>
          <w:lang w:eastAsia="tr-TR"/>
        </w:rPr>
        <w:t>Gazetede'de</w:t>
      </w:r>
      <w:proofErr w:type="spellEnd"/>
      <w:r w:rsidRPr="001F7C8A">
        <w:rPr>
          <w:rFonts w:ascii="Times New Roman" w:eastAsia="Times New Roman" w:hAnsi="Times New Roman" w:cs="Times New Roman"/>
          <w:color w:val="000000"/>
          <w:sz w:val="24"/>
          <w:szCs w:val="24"/>
          <w:lang w:eastAsia="tr-TR"/>
        </w:rPr>
        <w:t xml:space="preserve"> yayımlanır"  tümcesinin de 2949 sayılı Anayasa Mahkemesinin Kuruluşu ve Yargılama Usulleri Hakkında Kanun'un 29. maddesinin ikinci fıkrası gereğince İPTALİNE,</w:t>
      </w:r>
    </w:p>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18.6.2003  gününde OYBİRLİĞİYLE karar verildi.</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1F7C8A" w:rsidRPr="001F7C8A" w:rsidTr="001F7C8A">
        <w:trPr>
          <w:jc w:val="center"/>
        </w:trPr>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 </w:t>
            </w:r>
          </w:p>
        </w:tc>
      </w:tr>
      <w:tr w:rsidR="001F7C8A" w:rsidRPr="001F7C8A" w:rsidTr="001F7C8A">
        <w:trPr>
          <w:jc w:val="center"/>
        </w:trPr>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Başkan</w:t>
            </w:r>
          </w:p>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Mustafa BUMİN</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Başkanvekili</w:t>
            </w:r>
          </w:p>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Haşim KILIÇ</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Üye</w:t>
            </w:r>
          </w:p>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1F7C8A">
              <w:rPr>
                <w:rFonts w:ascii="Times New Roman" w:eastAsia="Times New Roman" w:hAnsi="Times New Roman" w:cs="Times New Roman"/>
                <w:sz w:val="24"/>
                <w:szCs w:val="24"/>
                <w:lang w:eastAsia="tr-TR"/>
              </w:rPr>
              <w:t>Samia</w:t>
            </w:r>
            <w:proofErr w:type="spellEnd"/>
            <w:r w:rsidRPr="001F7C8A">
              <w:rPr>
                <w:rFonts w:ascii="Times New Roman" w:eastAsia="Times New Roman" w:hAnsi="Times New Roman" w:cs="Times New Roman"/>
                <w:sz w:val="24"/>
                <w:szCs w:val="24"/>
                <w:lang w:eastAsia="tr-TR"/>
              </w:rPr>
              <w:t xml:space="preserve"> AKBULUT</w:t>
            </w:r>
          </w:p>
        </w:tc>
      </w:tr>
      <w:tr w:rsidR="001F7C8A" w:rsidRPr="001F7C8A" w:rsidTr="001F7C8A">
        <w:trPr>
          <w:jc w:val="center"/>
        </w:trPr>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 </w:t>
            </w:r>
          </w:p>
        </w:tc>
      </w:tr>
      <w:tr w:rsidR="001F7C8A" w:rsidRPr="001F7C8A" w:rsidTr="001F7C8A">
        <w:trPr>
          <w:jc w:val="center"/>
        </w:trPr>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Üye</w:t>
            </w:r>
          </w:p>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Yalçın ACARGÜN</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Üye</w:t>
            </w:r>
          </w:p>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1F7C8A">
              <w:rPr>
                <w:rFonts w:ascii="Times New Roman" w:eastAsia="Times New Roman" w:hAnsi="Times New Roman" w:cs="Times New Roman"/>
                <w:sz w:val="24"/>
                <w:szCs w:val="24"/>
                <w:lang w:eastAsia="tr-TR"/>
              </w:rPr>
              <w:t>Sacit</w:t>
            </w:r>
            <w:proofErr w:type="spellEnd"/>
            <w:r w:rsidRPr="001F7C8A">
              <w:rPr>
                <w:rFonts w:ascii="Times New Roman" w:eastAsia="Times New Roman" w:hAnsi="Times New Roman" w:cs="Times New Roman"/>
                <w:sz w:val="24"/>
                <w:szCs w:val="24"/>
                <w:lang w:eastAsia="tr-TR"/>
              </w:rPr>
              <w:t xml:space="preserve"> ADALI</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Üye</w:t>
            </w:r>
          </w:p>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Ali HÜNER</w:t>
            </w:r>
          </w:p>
        </w:tc>
      </w:tr>
      <w:tr w:rsidR="001F7C8A" w:rsidRPr="001F7C8A" w:rsidTr="001F7C8A">
        <w:trPr>
          <w:jc w:val="center"/>
        </w:trPr>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 </w:t>
            </w:r>
          </w:p>
        </w:tc>
      </w:tr>
      <w:tr w:rsidR="001F7C8A" w:rsidRPr="001F7C8A" w:rsidTr="001F7C8A">
        <w:trPr>
          <w:jc w:val="center"/>
        </w:trPr>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Üye</w:t>
            </w:r>
          </w:p>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Fulya KANTARCIOĞLU</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Üye</w:t>
            </w:r>
          </w:p>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Ertuğrul ERSOY</w:t>
            </w:r>
          </w:p>
        </w:tc>
        <w:tc>
          <w:tcPr>
            <w:tcW w:w="1667" w:type="pct"/>
            <w:gridSpan w:val="2"/>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Üye</w:t>
            </w:r>
          </w:p>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Tülay TUĞCU</w:t>
            </w:r>
          </w:p>
        </w:tc>
      </w:tr>
      <w:tr w:rsidR="001F7C8A" w:rsidRPr="001F7C8A" w:rsidTr="001F7C8A">
        <w:trPr>
          <w:jc w:val="center"/>
        </w:trPr>
        <w:tc>
          <w:tcPr>
            <w:tcW w:w="2500" w:type="pct"/>
            <w:gridSpan w:val="3"/>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 </w:t>
            </w:r>
          </w:p>
        </w:tc>
        <w:tc>
          <w:tcPr>
            <w:tcW w:w="2500" w:type="pct"/>
            <w:gridSpan w:val="3"/>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 </w:t>
            </w:r>
          </w:p>
        </w:tc>
      </w:tr>
      <w:tr w:rsidR="001F7C8A" w:rsidRPr="001F7C8A" w:rsidTr="001F7C8A">
        <w:trPr>
          <w:jc w:val="center"/>
        </w:trPr>
        <w:tc>
          <w:tcPr>
            <w:tcW w:w="2500" w:type="pct"/>
            <w:gridSpan w:val="3"/>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Üye</w:t>
            </w:r>
          </w:p>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Ahmet AKYALÇIN</w:t>
            </w:r>
          </w:p>
        </w:tc>
        <w:tc>
          <w:tcPr>
            <w:tcW w:w="2500" w:type="pct"/>
            <w:gridSpan w:val="3"/>
            <w:tcMar>
              <w:top w:w="0" w:type="dxa"/>
              <w:left w:w="70" w:type="dxa"/>
              <w:bottom w:w="0" w:type="dxa"/>
              <w:right w:w="70" w:type="dxa"/>
            </w:tcMa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Üye</w:t>
            </w:r>
          </w:p>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4"/>
                <w:lang w:eastAsia="tr-TR"/>
              </w:rPr>
              <w:t>Mehmet ERTEN</w:t>
            </w:r>
          </w:p>
        </w:tc>
      </w:tr>
      <w:tr w:rsidR="001F7C8A" w:rsidRPr="001F7C8A" w:rsidTr="001F7C8A">
        <w:trPr>
          <w:jc w:val="center"/>
        </w:trPr>
        <w:tc>
          <w:tcPr>
            <w:tcW w:w="1250" w:type="pct"/>
            <w:tcMar>
              <w:top w:w="0" w:type="dxa"/>
              <w:left w:w="70" w:type="dxa"/>
              <w:bottom w:w="0" w:type="dxa"/>
              <w:right w:w="70" w:type="dxa"/>
            </w:tcMar>
            <w:vAlign w:val="cente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0"/>
                <w:lang w:eastAsia="tr-TR"/>
              </w:rPr>
              <w:t> </w:t>
            </w:r>
          </w:p>
        </w:tc>
        <w:tc>
          <w:tcPr>
            <w:tcW w:w="1250" w:type="pct"/>
            <w:gridSpan w:val="2"/>
            <w:tcMar>
              <w:top w:w="0" w:type="dxa"/>
              <w:left w:w="70" w:type="dxa"/>
              <w:bottom w:w="0" w:type="dxa"/>
              <w:right w:w="70" w:type="dxa"/>
            </w:tcMar>
            <w:vAlign w:val="cente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0"/>
                <w:lang w:eastAsia="tr-TR"/>
              </w:rPr>
              <w:t> </w:t>
            </w:r>
          </w:p>
        </w:tc>
        <w:tc>
          <w:tcPr>
            <w:tcW w:w="1250" w:type="pct"/>
            <w:gridSpan w:val="2"/>
            <w:tcMar>
              <w:top w:w="0" w:type="dxa"/>
              <w:left w:w="70" w:type="dxa"/>
              <w:bottom w:w="0" w:type="dxa"/>
              <w:right w:w="70" w:type="dxa"/>
            </w:tcMar>
            <w:vAlign w:val="cente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0"/>
                <w:lang w:eastAsia="tr-TR"/>
              </w:rPr>
              <w:t> </w:t>
            </w:r>
          </w:p>
        </w:tc>
        <w:tc>
          <w:tcPr>
            <w:tcW w:w="1250" w:type="pct"/>
            <w:tcMar>
              <w:top w:w="0" w:type="dxa"/>
              <w:left w:w="70" w:type="dxa"/>
              <w:bottom w:w="0" w:type="dxa"/>
              <w:right w:w="70" w:type="dxa"/>
            </w:tcMar>
            <w:vAlign w:val="center"/>
            <w:hideMark/>
          </w:tcPr>
          <w:p w:rsidR="001F7C8A" w:rsidRPr="001F7C8A" w:rsidRDefault="001F7C8A" w:rsidP="001F7C8A">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F7C8A">
              <w:rPr>
                <w:rFonts w:ascii="Times New Roman" w:eastAsia="Times New Roman" w:hAnsi="Times New Roman" w:cs="Times New Roman"/>
                <w:sz w:val="24"/>
                <w:szCs w:val="20"/>
                <w:lang w:eastAsia="tr-TR"/>
              </w:rPr>
              <w:t> </w:t>
            </w:r>
          </w:p>
        </w:tc>
      </w:tr>
    </w:tbl>
    <w:p w:rsidR="001F7C8A" w:rsidRPr="001F7C8A" w:rsidRDefault="001F7C8A" w:rsidP="001F7C8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F7C8A">
        <w:rPr>
          <w:rFonts w:ascii="Times New Roman" w:eastAsia="Times New Roman" w:hAnsi="Times New Roman" w:cs="Times New Roman"/>
          <w:color w:val="000000"/>
          <w:sz w:val="24"/>
          <w:szCs w:val="24"/>
          <w:lang w:eastAsia="tr-TR"/>
        </w:rPr>
        <w:t> </w:t>
      </w:r>
    </w:p>
    <w:p w:rsidR="00CE1FB9" w:rsidRPr="001F7C8A" w:rsidRDefault="00CE1FB9" w:rsidP="001F7C8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F7C8A" w:rsidSect="001F7C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0B" w:rsidRDefault="00734E0B" w:rsidP="001F7C8A">
      <w:pPr>
        <w:spacing w:after="0" w:line="240" w:lineRule="auto"/>
      </w:pPr>
      <w:r>
        <w:separator/>
      </w:r>
    </w:p>
  </w:endnote>
  <w:endnote w:type="continuationSeparator" w:id="0">
    <w:p w:rsidR="00734E0B" w:rsidRDefault="00734E0B" w:rsidP="001F7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8A" w:rsidRDefault="001F7C8A" w:rsidP="00AD25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7C8A" w:rsidRDefault="001F7C8A" w:rsidP="001F7C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8A" w:rsidRPr="001F7C8A" w:rsidRDefault="001F7C8A" w:rsidP="00AD2505">
    <w:pPr>
      <w:pStyle w:val="Altbilgi"/>
      <w:framePr w:wrap="around" w:vAnchor="text" w:hAnchor="margin" w:xAlign="right" w:y="1"/>
      <w:rPr>
        <w:rStyle w:val="SayfaNumaras"/>
        <w:rFonts w:ascii="Times New Roman" w:hAnsi="Times New Roman" w:cs="Times New Roman"/>
      </w:rPr>
    </w:pPr>
    <w:r w:rsidRPr="001F7C8A">
      <w:rPr>
        <w:rStyle w:val="SayfaNumaras"/>
        <w:rFonts w:ascii="Times New Roman" w:hAnsi="Times New Roman" w:cs="Times New Roman"/>
      </w:rPr>
      <w:fldChar w:fldCharType="begin"/>
    </w:r>
    <w:r w:rsidRPr="001F7C8A">
      <w:rPr>
        <w:rStyle w:val="SayfaNumaras"/>
        <w:rFonts w:ascii="Times New Roman" w:hAnsi="Times New Roman" w:cs="Times New Roman"/>
      </w:rPr>
      <w:instrText xml:space="preserve">PAGE  </w:instrText>
    </w:r>
    <w:r w:rsidRPr="001F7C8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F7C8A">
      <w:rPr>
        <w:rStyle w:val="SayfaNumaras"/>
        <w:rFonts w:ascii="Times New Roman" w:hAnsi="Times New Roman" w:cs="Times New Roman"/>
      </w:rPr>
      <w:fldChar w:fldCharType="end"/>
    </w:r>
  </w:p>
  <w:p w:rsidR="001F7C8A" w:rsidRPr="001F7C8A" w:rsidRDefault="001F7C8A" w:rsidP="001F7C8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8A" w:rsidRDefault="001F7C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0B" w:rsidRDefault="00734E0B" w:rsidP="001F7C8A">
      <w:pPr>
        <w:spacing w:after="0" w:line="240" w:lineRule="auto"/>
      </w:pPr>
      <w:r>
        <w:separator/>
      </w:r>
    </w:p>
  </w:footnote>
  <w:footnote w:type="continuationSeparator" w:id="0">
    <w:p w:rsidR="00734E0B" w:rsidRDefault="00734E0B" w:rsidP="001F7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8A" w:rsidRDefault="001F7C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8A" w:rsidRDefault="001F7C8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/5</w:t>
    </w:r>
  </w:p>
  <w:p w:rsidR="001F7C8A" w:rsidRDefault="001F7C8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/65</w:t>
    </w:r>
  </w:p>
  <w:p w:rsidR="001F7C8A" w:rsidRPr="001F7C8A" w:rsidRDefault="001F7C8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8A" w:rsidRDefault="001F7C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A3"/>
    <w:rsid w:val="001F7C8A"/>
    <w:rsid w:val="00207AA3"/>
    <w:rsid w:val="00734E0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B8FB5-C17A-4C60-8DEE-841EAC5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F7C8A"/>
    <w:rPr>
      <w:color w:val="0000FF"/>
      <w:u w:val="single"/>
    </w:rPr>
  </w:style>
  <w:style w:type="paragraph" w:styleId="stbilgi">
    <w:name w:val="header"/>
    <w:basedOn w:val="Normal"/>
    <w:link w:val="stbilgiChar"/>
    <w:uiPriority w:val="99"/>
    <w:unhideWhenUsed/>
    <w:rsid w:val="001F7C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7C8A"/>
  </w:style>
  <w:style w:type="paragraph" w:styleId="Altbilgi">
    <w:name w:val="footer"/>
    <w:basedOn w:val="Normal"/>
    <w:link w:val="AltbilgiChar"/>
    <w:uiPriority w:val="99"/>
    <w:unhideWhenUsed/>
    <w:rsid w:val="001F7C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7C8A"/>
  </w:style>
  <w:style w:type="character" w:styleId="SayfaNumaras">
    <w:name w:val="page number"/>
    <w:basedOn w:val="VarsaylanParagrafYazTipi"/>
    <w:uiPriority w:val="99"/>
    <w:semiHidden/>
    <w:unhideWhenUsed/>
    <w:rsid w:val="001F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1498</Words>
  <Characters>8539</Characters>
  <Application>Microsoft Office Word</Application>
  <DocSecurity>0</DocSecurity>
  <Lines>71</Lines>
  <Paragraphs>20</Paragraphs>
  <ScaleCrop>false</ScaleCrop>
  <Company/>
  <LinksUpToDate>false</LinksUpToDate>
  <CharactersWithSpaces>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2019-01-15T11:59:00Z</dcterms:created>
  <dcterms:modified xsi:type="dcterms:W3CDTF">2019-01-15T12:00:00Z</dcterms:modified>
</cp:coreProperties>
</file>