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EAD" w:rsidRPr="00691EAD" w:rsidRDefault="00691EAD" w:rsidP="00691EAD">
      <w:pPr>
        <w:spacing w:before="100" w:after="100" w:line="240" w:lineRule="auto"/>
        <w:jc w:val="center"/>
        <w:rPr>
          <w:rFonts w:ascii="Times New Roman" w:eastAsia="Times New Roman" w:hAnsi="Times New Roman" w:cs="Times New Roman"/>
          <w:b/>
          <w:color w:val="000000"/>
          <w:sz w:val="24"/>
          <w:szCs w:val="27"/>
          <w:lang w:eastAsia="tr-TR"/>
        </w:rPr>
      </w:pPr>
      <w:r w:rsidRPr="00691EAD">
        <w:rPr>
          <w:rFonts w:ascii="Times New Roman" w:eastAsia="Times New Roman" w:hAnsi="Times New Roman" w:cs="Times New Roman"/>
          <w:b/>
          <w:color w:val="000000"/>
          <w:sz w:val="24"/>
          <w:szCs w:val="27"/>
          <w:lang w:eastAsia="tr-TR"/>
        </w:rPr>
        <w:t>ANAYASA MAHKEMESİ KARARI</w:t>
      </w:r>
    </w:p>
    <w:p w:rsidR="00691EAD" w:rsidRPr="00691EAD" w:rsidRDefault="00691EAD" w:rsidP="00691EAD">
      <w:pPr>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691EAD">
        <w:rPr>
          <w:rFonts w:ascii="Times New Roman" w:eastAsia="Times New Roman" w:hAnsi="Times New Roman" w:cs="Times New Roman"/>
          <w:b/>
          <w:bCs/>
          <w:color w:val="000000"/>
          <w:sz w:val="24"/>
          <w:szCs w:val="27"/>
          <w:lang w:eastAsia="tr-TR"/>
        </w:rPr>
        <w:t> </w:t>
      </w:r>
    </w:p>
    <w:p w:rsidR="00691EAD" w:rsidRPr="00691EAD" w:rsidRDefault="00691EAD" w:rsidP="00691EAD">
      <w:pPr>
        <w:spacing w:after="0" w:line="240" w:lineRule="auto"/>
        <w:jc w:val="both"/>
        <w:rPr>
          <w:rFonts w:ascii="Times New Roman" w:eastAsia="Times New Roman" w:hAnsi="Times New Roman" w:cs="Times New Roman"/>
          <w:b/>
          <w:color w:val="000000"/>
          <w:sz w:val="24"/>
          <w:szCs w:val="27"/>
          <w:lang w:eastAsia="tr-TR"/>
        </w:rPr>
      </w:pPr>
      <w:r w:rsidRPr="00691EAD">
        <w:rPr>
          <w:rFonts w:ascii="Times New Roman" w:eastAsia="Times New Roman" w:hAnsi="Times New Roman" w:cs="Times New Roman"/>
          <w:b/>
          <w:bCs/>
          <w:color w:val="000000"/>
          <w:sz w:val="24"/>
          <w:szCs w:val="27"/>
          <w:lang w:eastAsia="tr-TR"/>
        </w:rPr>
        <w:t xml:space="preserve">Esas </w:t>
      </w:r>
      <w:proofErr w:type="gramStart"/>
      <w:r w:rsidRPr="00691EAD">
        <w:rPr>
          <w:rFonts w:ascii="Times New Roman" w:eastAsia="Times New Roman" w:hAnsi="Times New Roman" w:cs="Times New Roman"/>
          <w:b/>
          <w:bCs/>
          <w:color w:val="000000"/>
          <w:sz w:val="24"/>
          <w:szCs w:val="27"/>
          <w:lang w:eastAsia="tr-TR"/>
        </w:rPr>
        <w:t>Sayısı : 2001</w:t>
      </w:r>
      <w:proofErr w:type="gramEnd"/>
      <w:r w:rsidRPr="00691EAD">
        <w:rPr>
          <w:rFonts w:ascii="Times New Roman" w:eastAsia="Times New Roman" w:hAnsi="Times New Roman" w:cs="Times New Roman"/>
          <w:b/>
          <w:bCs/>
          <w:color w:val="000000"/>
          <w:sz w:val="24"/>
          <w:szCs w:val="27"/>
          <w:lang w:eastAsia="tr-TR"/>
        </w:rPr>
        <w:t>/34</w:t>
      </w:r>
    </w:p>
    <w:p w:rsidR="00691EAD" w:rsidRPr="00691EAD" w:rsidRDefault="00691EAD" w:rsidP="00691EAD">
      <w:pPr>
        <w:spacing w:after="0" w:line="240" w:lineRule="auto"/>
        <w:jc w:val="both"/>
        <w:rPr>
          <w:rFonts w:ascii="Times New Roman" w:eastAsia="Times New Roman" w:hAnsi="Times New Roman" w:cs="Times New Roman"/>
          <w:b/>
          <w:color w:val="000000"/>
          <w:sz w:val="24"/>
          <w:szCs w:val="27"/>
          <w:lang w:eastAsia="tr-TR"/>
        </w:rPr>
      </w:pPr>
      <w:r w:rsidRPr="00691EAD">
        <w:rPr>
          <w:rFonts w:ascii="Times New Roman" w:eastAsia="Times New Roman" w:hAnsi="Times New Roman" w:cs="Times New Roman"/>
          <w:b/>
          <w:bCs/>
          <w:color w:val="000000"/>
          <w:sz w:val="24"/>
          <w:szCs w:val="27"/>
          <w:lang w:eastAsia="tr-TR"/>
        </w:rPr>
        <w:t xml:space="preserve">Karar </w:t>
      </w:r>
      <w:proofErr w:type="gramStart"/>
      <w:r w:rsidRPr="00691EAD">
        <w:rPr>
          <w:rFonts w:ascii="Times New Roman" w:eastAsia="Times New Roman" w:hAnsi="Times New Roman" w:cs="Times New Roman"/>
          <w:b/>
          <w:bCs/>
          <w:color w:val="000000"/>
          <w:sz w:val="24"/>
          <w:szCs w:val="27"/>
          <w:lang w:eastAsia="tr-TR"/>
        </w:rPr>
        <w:t>Sayısı : 2003</w:t>
      </w:r>
      <w:proofErr w:type="gramEnd"/>
      <w:r w:rsidRPr="00691EAD">
        <w:rPr>
          <w:rFonts w:ascii="Times New Roman" w:eastAsia="Times New Roman" w:hAnsi="Times New Roman" w:cs="Times New Roman"/>
          <w:b/>
          <w:bCs/>
          <w:color w:val="000000"/>
          <w:sz w:val="24"/>
          <w:szCs w:val="27"/>
          <w:lang w:eastAsia="tr-TR"/>
        </w:rPr>
        <w:t>/2</w:t>
      </w:r>
    </w:p>
    <w:p w:rsidR="00691EAD" w:rsidRPr="00691EAD" w:rsidRDefault="00691EAD" w:rsidP="00691EAD">
      <w:pPr>
        <w:spacing w:after="0" w:line="240" w:lineRule="auto"/>
        <w:jc w:val="both"/>
        <w:rPr>
          <w:rFonts w:ascii="Times New Roman" w:eastAsia="Times New Roman" w:hAnsi="Times New Roman" w:cs="Times New Roman"/>
          <w:b/>
          <w:bCs/>
          <w:color w:val="000000"/>
          <w:sz w:val="24"/>
          <w:szCs w:val="27"/>
          <w:lang w:eastAsia="tr-TR"/>
        </w:rPr>
      </w:pPr>
      <w:r w:rsidRPr="00691EAD">
        <w:rPr>
          <w:rFonts w:ascii="Times New Roman" w:eastAsia="Times New Roman" w:hAnsi="Times New Roman" w:cs="Times New Roman"/>
          <w:b/>
          <w:bCs/>
          <w:color w:val="000000"/>
          <w:sz w:val="24"/>
          <w:szCs w:val="27"/>
          <w:lang w:eastAsia="tr-TR"/>
        </w:rPr>
        <w:t xml:space="preserve">Karar </w:t>
      </w:r>
      <w:proofErr w:type="gramStart"/>
      <w:r w:rsidRPr="00691EAD">
        <w:rPr>
          <w:rFonts w:ascii="Times New Roman" w:eastAsia="Times New Roman" w:hAnsi="Times New Roman" w:cs="Times New Roman"/>
          <w:b/>
          <w:bCs/>
          <w:color w:val="000000"/>
          <w:sz w:val="24"/>
          <w:szCs w:val="27"/>
          <w:lang w:eastAsia="tr-TR"/>
        </w:rPr>
        <w:t>Günü : 14</w:t>
      </w:r>
      <w:proofErr w:type="gramEnd"/>
      <w:r w:rsidRPr="00691EAD">
        <w:rPr>
          <w:rFonts w:ascii="Times New Roman" w:eastAsia="Times New Roman" w:hAnsi="Times New Roman" w:cs="Times New Roman"/>
          <w:b/>
          <w:bCs/>
          <w:color w:val="000000"/>
          <w:sz w:val="24"/>
          <w:szCs w:val="27"/>
          <w:lang w:eastAsia="tr-TR"/>
        </w:rPr>
        <w:t>.1.2003</w:t>
      </w:r>
    </w:p>
    <w:p w:rsidR="00691EAD" w:rsidRPr="00691EAD" w:rsidRDefault="00691EAD" w:rsidP="00691EAD">
      <w:pPr>
        <w:spacing w:after="0" w:line="240" w:lineRule="auto"/>
        <w:jc w:val="both"/>
        <w:rPr>
          <w:rFonts w:ascii="Times New Roman" w:eastAsia="Times New Roman" w:hAnsi="Times New Roman" w:cs="Times New Roman"/>
          <w:b/>
          <w:color w:val="000000"/>
          <w:sz w:val="24"/>
          <w:szCs w:val="27"/>
          <w:lang w:eastAsia="tr-TR"/>
        </w:rPr>
      </w:pPr>
      <w:r w:rsidRPr="00691EAD">
        <w:rPr>
          <w:rFonts w:ascii="Times New Roman" w:eastAsia="Times New Roman" w:hAnsi="Times New Roman" w:cs="Times New Roman"/>
          <w:b/>
          <w:bCs/>
          <w:color w:val="000000"/>
          <w:sz w:val="24"/>
          <w:szCs w:val="27"/>
          <w:lang w:eastAsia="tr-TR"/>
        </w:rPr>
        <w:t>Resmi Gazete tarih/sayı: 19.11.2003/25294</w:t>
      </w:r>
    </w:p>
    <w:p w:rsidR="00691EAD" w:rsidRDefault="00691EAD" w:rsidP="00691EA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691EAD" w:rsidRPr="00691EAD" w:rsidRDefault="00691EAD" w:rsidP="00691E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1EAD">
        <w:rPr>
          <w:rFonts w:ascii="Times New Roman" w:eastAsia="Times New Roman" w:hAnsi="Times New Roman" w:cs="Times New Roman"/>
          <w:b/>
          <w:bCs/>
          <w:color w:val="000000"/>
          <w:sz w:val="24"/>
          <w:szCs w:val="27"/>
          <w:lang w:eastAsia="tr-TR"/>
        </w:rPr>
        <w:t xml:space="preserve">İTİRAZ YOLUNA </w:t>
      </w:r>
      <w:proofErr w:type="gramStart"/>
      <w:r w:rsidRPr="00691EAD">
        <w:rPr>
          <w:rFonts w:ascii="Times New Roman" w:eastAsia="Times New Roman" w:hAnsi="Times New Roman" w:cs="Times New Roman"/>
          <w:b/>
          <w:bCs/>
          <w:color w:val="000000"/>
          <w:sz w:val="24"/>
          <w:szCs w:val="27"/>
          <w:lang w:eastAsia="tr-TR"/>
        </w:rPr>
        <w:t>BAŞVURAN :</w:t>
      </w:r>
      <w:r w:rsidRPr="00691EAD">
        <w:rPr>
          <w:rFonts w:ascii="Times New Roman" w:eastAsia="Times New Roman" w:hAnsi="Times New Roman" w:cs="Times New Roman"/>
          <w:color w:val="000000"/>
          <w:sz w:val="24"/>
          <w:szCs w:val="27"/>
          <w:lang w:eastAsia="tr-TR"/>
        </w:rPr>
        <w:t> Adana</w:t>
      </w:r>
      <w:proofErr w:type="gramEnd"/>
      <w:r w:rsidRPr="00691EAD">
        <w:rPr>
          <w:rFonts w:ascii="Times New Roman" w:eastAsia="Times New Roman" w:hAnsi="Times New Roman" w:cs="Times New Roman"/>
          <w:color w:val="000000"/>
          <w:sz w:val="24"/>
          <w:szCs w:val="27"/>
          <w:lang w:eastAsia="tr-TR"/>
        </w:rPr>
        <w:t xml:space="preserve"> Birinci Vergi Mahkemesi</w:t>
      </w:r>
    </w:p>
    <w:p w:rsidR="00691EAD" w:rsidRPr="00691EAD" w:rsidRDefault="00691EAD" w:rsidP="00691E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1EAD">
        <w:rPr>
          <w:rFonts w:ascii="Times New Roman" w:eastAsia="Times New Roman" w:hAnsi="Times New Roman" w:cs="Times New Roman"/>
          <w:b/>
          <w:bCs/>
          <w:color w:val="000000"/>
          <w:sz w:val="24"/>
          <w:szCs w:val="27"/>
          <w:lang w:eastAsia="tr-TR"/>
        </w:rPr>
        <w:t xml:space="preserve">İTİRAZIN </w:t>
      </w:r>
      <w:proofErr w:type="gramStart"/>
      <w:r w:rsidRPr="00691EAD">
        <w:rPr>
          <w:rFonts w:ascii="Times New Roman" w:eastAsia="Times New Roman" w:hAnsi="Times New Roman" w:cs="Times New Roman"/>
          <w:b/>
          <w:bCs/>
          <w:color w:val="000000"/>
          <w:sz w:val="24"/>
          <w:szCs w:val="27"/>
          <w:lang w:eastAsia="tr-TR"/>
        </w:rPr>
        <w:t>KONUSU :</w:t>
      </w:r>
      <w:r w:rsidRPr="00691EAD">
        <w:rPr>
          <w:rFonts w:ascii="Times New Roman" w:eastAsia="Times New Roman" w:hAnsi="Times New Roman" w:cs="Times New Roman"/>
          <w:color w:val="000000"/>
          <w:sz w:val="24"/>
          <w:szCs w:val="27"/>
          <w:lang w:eastAsia="tr-TR"/>
        </w:rPr>
        <w:t> 193</w:t>
      </w:r>
      <w:proofErr w:type="gramEnd"/>
      <w:r w:rsidRPr="00691EAD">
        <w:rPr>
          <w:rFonts w:ascii="Times New Roman" w:eastAsia="Times New Roman" w:hAnsi="Times New Roman" w:cs="Times New Roman"/>
          <w:color w:val="000000"/>
          <w:sz w:val="24"/>
          <w:szCs w:val="27"/>
          <w:lang w:eastAsia="tr-TR"/>
        </w:rPr>
        <w:t xml:space="preserve"> sayılı Gelir Vergisi Kanunu'na 11.8.1999 günlü, 4444 sayılı Kanun'un 3. maddesi ile eklenen geçici 57. maddenin, Anayasa'nın 2. maddesine aykırılığı savıyla iptali istemidir.</w:t>
      </w:r>
    </w:p>
    <w:p w:rsidR="00691EAD" w:rsidRPr="00691EAD" w:rsidRDefault="00691EAD" w:rsidP="00691E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1EAD">
        <w:rPr>
          <w:rFonts w:ascii="Times New Roman" w:eastAsia="Times New Roman" w:hAnsi="Times New Roman" w:cs="Times New Roman"/>
          <w:b/>
          <w:bCs/>
          <w:color w:val="000000"/>
          <w:sz w:val="24"/>
          <w:szCs w:val="27"/>
          <w:lang w:eastAsia="tr-TR"/>
        </w:rPr>
        <w:t>I- OLAY</w:t>
      </w:r>
    </w:p>
    <w:p w:rsidR="00691EAD" w:rsidRPr="00691EAD" w:rsidRDefault="00691EAD" w:rsidP="00691E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proofErr w:type="gramStart"/>
      <w:r w:rsidRPr="00691EAD">
        <w:rPr>
          <w:rFonts w:ascii="Times New Roman" w:eastAsia="Times New Roman" w:hAnsi="Times New Roman" w:cs="Times New Roman"/>
          <w:color w:val="000000"/>
          <w:sz w:val="24"/>
          <w:szCs w:val="27"/>
          <w:lang w:eastAsia="tr-TR"/>
        </w:rPr>
        <w:t>İhtirazî</w:t>
      </w:r>
      <w:proofErr w:type="spellEnd"/>
      <w:r w:rsidRPr="00691EAD">
        <w:rPr>
          <w:rFonts w:ascii="Times New Roman" w:eastAsia="Times New Roman" w:hAnsi="Times New Roman" w:cs="Times New Roman"/>
          <w:color w:val="000000"/>
          <w:sz w:val="24"/>
          <w:szCs w:val="27"/>
          <w:lang w:eastAsia="tr-TR"/>
        </w:rPr>
        <w:t> kayıtla verilen 1999 yılı gelir vergisi beyannamesi üzerinden %5 oranında fazladan tahakkuk ettirilen gelir vergisinin terkini ve ödenen kısmın gecikme faiziyle birlikte iadesi istemiyle açılan davada, 193 sayılı Gelir Vergisi Kanunu'na 4444 sayılı Kanun'un 3. maddesi ile eklenen geçici 57. maddenin Anayasa'ya aykırılığı savının ciddi olduğu kanısına varan Mahkeme, iptali istemiyle başvurmuştur.</w:t>
      </w:r>
      <w:proofErr w:type="gramEnd"/>
    </w:p>
    <w:p w:rsidR="00691EAD" w:rsidRPr="00691EAD" w:rsidRDefault="00691EAD" w:rsidP="00691E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1EAD">
        <w:rPr>
          <w:rFonts w:ascii="Times New Roman" w:eastAsia="Times New Roman" w:hAnsi="Times New Roman" w:cs="Times New Roman"/>
          <w:b/>
          <w:bCs/>
          <w:color w:val="000000"/>
          <w:sz w:val="24"/>
          <w:szCs w:val="27"/>
          <w:lang w:eastAsia="tr-TR"/>
        </w:rPr>
        <w:t>II- YASA METİNLERİ</w:t>
      </w:r>
    </w:p>
    <w:p w:rsidR="00691EAD" w:rsidRPr="00691EAD" w:rsidRDefault="00691EAD" w:rsidP="00691E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1EAD">
        <w:rPr>
          <w:rFonts w:ascii="Times New Roman" w:eastAsia="Times New Roman" w:hAnsi="Times New Roman" w:cs="Times New Roman"/>
          <w:b/>
          <w:bCs/>
          <w:color w:val="000000"/>
          <w:sz w:val="24"/>
          <w:szCs w:val="27"/>
          <w:lang w:eastAsia="tr-TR"/>
        </w:rPr>
        <w:t>A- İtiraz Konusu Yasa Kuralı</w:t>
      </w:r>
    </w:p>
    <w:p w:rsidR="00691EAD" w:rsidRPr="00691EAD" w:rsidRDefault="00691EAD" w:rsidP="00691E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1EAD">
        <w:rPr>
          <w:rFonts w:ascii="Times New Roman" w:eastAsia="Times New Roman" w:hAnsi="Times New Roman" w:cs="Times New Roman"/>
          <w:color w:val="000000"/>
          <w:sz w:val="24"/>
          <w:szCs w:val="27"/>
          <w:lang w:eastAsia="tr-TR"/>
        </w:rPr>
        <w:t xml:space="preserve">31.12.1960 günlü, 193 sayılı Gelir Vergisi Kanunu'na 11.8.1999 günlü 4444 sayılı Kanun'un 3. maddesi ile eklenen geçici 57. madde </w:t>
      </w:r>
      <w:proofErr w:type="gramStart"/>
      <w:r w:rsidRPr="00691EAD">
        <w:rPr>
          <w:rFonts w:ascii="Times New Roman" w:eastAsia="Times New Roman" w:hAnsi="Times New Roman" w:cs="Times New Roman"/>
          <w:color w:val="000000"/>
          <w:sz w:val="24"/>
          <w:szCs w:val="27"/>
          <w:lang w:eastAsia="tr-TR"/>
        </w:rPr>
        <w:t>şöyledir :</w:t>
      </w:r>
      <w:proofErr w:type="gramEnd"/>
    </w:p>
    <w:p w:rsidR="00691EAD" w:rsidRPr="00691EAD" w:rsidRDefault="00691EAD" w:rsidP="00691E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1EAD">
        <w:rPr>
          <w:rFonts w:ascii="Times New Roman" w:eastAsia="Times New Roman" w:hAnsi="Times New Roman" w:cs="Times New Roman"/>
          <w:b/>
          <w:bCs/>
          <w:color w:val="000000"/>
          <w:sz w:val="24"/>
          <w:szCs w:val="27"/>
          <w:lang w:eastAsia="tr-TR"/>
        </w:rPr>
        <w:t>"Geçici Madde 57-</w:t>
      </w:r>
    </w:p>
    <w:p w:rsidR="00691EAD" w:rsidRPr="00691EAD" w:rsidRDefault="00691EAD" w:rsidP="00691E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1EAD">
        <w:rPr>
          <w:rFonts w:ascii="Times New Roman" w:eastAsia="Times New Roman" w:hAnsi="Times New Roman" w:cs="Times New Roman"/>
          <w:color w:val="000000"/>
          <w:sz w:val="24"/>
          <w:szCs w:val="27"/>
          <w:lang w:eastAsia="tr-TR"/>
        </w:rPr>
        <w:t xml:space="preserve">1999-2002 yılları gelirlerinin (ücretler hariç) vergilendirilmesinde bu Kanunun 103 üncü maddesindeki tarifenin mükerrer 123 üncü maddeye göre belirlenen gelir dilimlerine karşılık gelen vergi oranları beş puan artırılmak suretiyle uygulanır. Bu Kanunun mükerrer 120 </w:t>
      </w:r>
      <w:proofErr w:type="spellStart"/>
      <w:r w:rsidRPr="00691EAD">
        <w:rPr>
          <w:rFonts w:ascii="Times New Roman" w:eastAsia="Times New Roman" w:hAnsi="Times New Roman" w:cs="Times New Roman"/>
          <w:color w:val="000000"/>
          <w:sz w:val="24"/>
          <w:szCs w:val="27"/>
          <w:lang w:eastAsia="tr-TR"/>
        </w:rPr>
        <w:t>nci</w:t>
      </w:r>
      <w:proofErr w:type="spellEnd"/>
      <w:r w:rsidRPr="00691EAD">
        <w:rPr>
          <w:rFonts w:ascii="Times New Roman" w:eastAsia="Times New Roman" w:hAnsi="Times New Roman" w:cs="Times New Roman"/>
          <w:color w:val="000000"/>
          <w:sz w:val="24"/>
          <w:szCs w:val="27"/>
          <w:lang w:eastAsia="tr-TR"/>
        </w:rPr>
        <w:t xml:space="preserve"> maddesinin uygulanmasında bu hüküm dikkate alınmaz.</w:t>
      </w:r>
      <w:r w:rsidRPr="00691EAD">
        <w:rPr>
          <w:rFonts w:ascii="Times New Roman" w:eastAsia="Times New Roman" w:hAnsi="Times New Roman" w:cs="Times New Roman"/>
          <w:b/>
          <w:bCs/>
          <w:color w:val="000000"/>
          <w:sz w:val="24"/>
          <w:szCs w:val="27"/>
          <w:lang w:eastAsia="tr-TR"/>
        </w:rPr>
        <w:t>"</w:t>
      </w:r>
    </w:p>
    <w:p w:rsidR="00691EAD" w:rsidRPr="00691EAD" w:rsidRDefault="00691EAD" w:rsidP="00691E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1EAD">
        <w:rPr>
          <w:rFonts w:ascii="Times New Roman" w:eastAsia="Times New Roman" w:hAnsi="Times New Roman" w:cs="Times New Roman"/>
          <w:b/>
          <w:bCs/>
          <w:color w:val="000000"/>
          <w:sz w:val="24"/>
          <w:szCs w:val="27"/>
          <w:lang w:eastAsia="tr-TR"/>
        </w:rPr>
        <w:t>B- Dayanılan Anayasa Kuralı</w:t>
      </w:r>
    </w:p>
    <w:p w:rsidR="00691EAD" w:rsidRPr="00691EAD" w:rsidRDefault="00691EAD" w:rsidP="00691E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1EAD">
        <w:rPr>
          <w:rFonts w:ascii="Times New Roman" w:eastAsia="Times New Roman" w:hAnsi="Times New Roman" w:cs="Times New Roman"/>
          <w:color w:val="000000"/>
          <w:sz w:val="24"/>
          <w:szCs w:val="27"/>
          <w:lang w:eastAsia="tr-TR"/>
        </w:rPr>
        <w:t xml:space="preserve">Başvuru kararında itiraz konusu kuralın Anayasa'nın 2 </w:t>
      </w:r>
      <w:proofErr w:type="spellStart"/>
      <w:r w:rsidRPr="00691EAD">
        <w:rPr>
          <w:rFonts w:ascii="Times New Roman" w:eastAsia="Times New Roman" w:hAnsi="Times New Roman" w:cs="Times New Roman"/>
          <w:color w:val="000000"/>
          <w:sz w:val="24"/>
          <w:szCs w:val="27"/>
          <w:lang w:eastAsia="tr-TR"/>
        </w:rPr>
        <w:t>nci</w:t>
      </w:r>
      <w:proofErr w:type="spellEnd"/>
      <w:r w:rsidRPr="00691EAD">
        <w:rPr>
          <w:rFonts w:ascii="Times New Roman" w:eastAsia="Times New Roman" w:hAnsi="Times New Roman" w:cs="Times New Roman"/>
          <w:color w:val="000000"/>
          <w:sz w:val="24"/>
          <w:szCs w:val="27"/>
          <w:lang w:eastAsia="tr-TR"/>
        </w:rPr>
        <w:t xml:space="preserve"> maddesine aykırı olduğu ileri sürülmektedir.</w:t>
      </w:r>
    </w:p>
    <w:p w:rsidR="00691EAD" w:rsidRPr="00691EAD" w:rsidRDefault="00691EAD" w:rsidP="00691E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1EAD">
        <w:rPr>
          <w:rFonts w:ascii="Times New Roman" w:eastAsia="Times New Roman" w:hAnsi="Times New Roman" w:cs="Times New Roman"/>
          <w:b/>
          <w:bCs/>
          <w:color w:val="000000"/>
          <w:sz w:val="24"/>
          <w:szCs w:val="27"/>
          <w:lang w:eastAsia="tr-TR"/>
        </w:rPr>
        <w:t>IV- İLK İNCELEME</w:t>
      </w:r>
    </w:p>
    <w:p w:rsidR="00691EAD" w:rsidRPr="00691EAD" w:rsidRDefault="00691EAD" w:rsidP="00691E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1EAD">
        <w:rPr>
          <w:rFonts w:ascii="Times New Roman" w:eastAsia="Times New Roman" w:hAnsi="Times New Roman" w:cs="Times New Roman"/>
          <w:color w:val="000000"/>
          <w:sz w:val="24"/>
          <w:szCs w:val="27"/>
          <w:lang w:eastAsia="tr-TR"/>
        </w:rPr>
        <w:t xml:space="preserve">Anayasa Mahkemesi </w:t>
      </w:r>
      <w:proofErr w:type="spellStart"/>
      <w:r w:rsidRPr="00691EAD">
        <w:rPr>
          <w:rFonts w:ascii="Times New Roman" w:eastAsia="Times New Roman" w:hAnsi="Times New Roman" w:cs="Times New Roman"/>
          <w:color w:val="000000"/>
          <w:sz w:val="24"/>
          <w:szCs w:val="27"/>
          <w:lang w:eastAsia="tr-TR"/>
        </w:rPr>
        <w:t>İçtüzüğü'nün</w:t>
      </w:r>
      <w:proofErr w:type="spellEnd"/>
      <w:r w:rsidRPr="00691EAD">
        <w:rPr>
          <w:rFonts w:ascii="Times New Roman" w:eastAsia="Times New Roman" w:hAnsi="Times New Roman" w:cs="Times New Roman"/>
          <w:color w:val="000000"/>
          <w:sz w:val="24"/>
          <w:szCs w:val="27"/>
          <w:lang w:eastAsia="tr-TR"/>
        </w:rPr>
        <w:t xml:space="preserve"> 8. maddesi gereğince, Mustafa BUMİN, Haşim KILIÇ, </w:t>
      </w:r>
      <w:proofErr w:type="spellStart"/>
      <w:r w:rsidRPr="00691EAD">
        <w:rPr>
          <w:rFonts w:ascii="Times New Roman" w:eastAsia="Times New Roman" w:hAnsi="Times New Roman" w:cs="Times New Roman"/>
          <w:color w:val="000000"/>
          <w:sz w:val="24"/>
          <w:szCs w:val="27"/>
          <w:lang w:eastAsia="tr-TR"/>
        </w:rPr>
        <w:t>Samia</w:t>
      </w:r>
      <w:proofErr w:type="spellEnd"/>
      <w:r w:rsidRPr="00691EAD">
        <w:rPr>
          <w:rFonts w:ascii="Times New Roman" w:eastAsia="Times New Roman" w:hAnsi="Times New Roman" w:cs="Times New Roman"/>
          <w:color w:val="000000"/>
          <w:sz w:val="24"/>
          <w:szCs w:val="27"/>
          <w:lang w:eastAsia="tr-TR"/>
        </w:rPr>
        <w:t xml:space="preserve"> AKBULUT, Yalçın ACARGÜN, </w:t>
      </w:r>
      <w:proofErr w:type="spellStart"/>
      <w:r w:rsidRPr="00691EAD">
        <w:rPr>
          <w:rFonts w:ascii="Times New Roman" w:eastAsia="Times New Roman" w:hAnsi="Times New Roman" w:cs="Times New Roman"/>
          <w:color w:val="000000"/>
          <w:sz w:val="24"/>
          <w:szCs w:val="27"/>
          <w:lang w:eastAsia="tr-TR"/>
        </w:rPr>
        <w:t>Sacit</w:t>
      </w:r>
      <w:proofErr w:type="spellEnd"/>
      <w:r w:rsidRPr="00691EAD">
        <w:rPr>
          <w:rFonts w:ascii="Times New Roman" w:eastAsia="Times New Roman" w:hAnsi="Times New Roman" w:cs="Times New Roman"/>
          <w:color w:val="000000"/>
          <w:sz w:val="24"/>
          <w:szCs w:val="27"/>
          <w:lang w:eastAsia="tr-TR"/>
        </w:rPr>
        <w:t xml:space="preserve"> ADALI, Ali HÜNER, Fulya KANTARCIOĞLU, Mahir Can ILICAK, Ertuğrul ERSOY, Tülay TUĞCU ve Ahmet </w:t>
      </w:r>
      <w:proofErr w:type="spellStart"/>
      <w:r w:rsidRPr="00691EAD">
        <w:rPr>
          <w:rFonts w:ascii="Times New Roman" w:eastAsia="Times New Roman" w:hAnsi="Times New Roman" w:cs="Times New Roman"/>
          <w:color w:val="000000"/>
          <w:sz w:val="24"/>
          <w:szCs w:val="27"/>
          <w:lang w:eastAsia="tr-TR"/>
        </w:rPr>
        <w:lastRenderedPageBreak/>
        <w:t>AKYALÇIN'ın</w:t>
      </w:r>
      <w:proofErr w:type="spellEnd"/>
      <w:r w:rsidRPr="00691EAD">
        <w:rPr>
          <w:rFonts w:ascii="Times New Roman" w:eastAsia="Times New Roman" w:hAnsi="Times New Roman" w:cs="Times New Roman"/>
          <w:color w:val="000000"/>
          <w:sz w:val="24"/>
          <w:szCs w:val="27"/>
          <w:lang w:eastAsia="tr-TR"/>
        </w:rPr>
        <w:t xml:space="preserve"> katılmalarıyla 1.2.2001 günü yapılan ilk inceleme toplantısında "Dosyada eksiklik bulunmadığından işin esasının incelenmesine" oybirliğiyle karar verilmiştir.</w:t>
      </w:r>
    </w:p>
    <w:p w:rsidR="00691EAD" w:rsidRPr="00691EAD" w:rsidRDefault="00691EAD" w:rsidP="00691E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1EAD">
        <w:rPr>
          <w:rFonts w:ascii="Times New Roman" w:eastAsia="Times New Roman" w:hAnsi="Times New Roman" w:cs="Times New Roman"/>
          <w:b/>
          <w:bCs/>
          <w:color w:val="000000"/>
          <w:sz w:val="24"/>
          <w:szCs w:val="27"/>
          <w:lang w:eastAsia="tr-TR"/>
        </w:rPr>
        <w:t>V- ESASIN İNCELENMESİ</w:t>
      </w:r>
    </w:p>
    <w:p w:rsidR="00691EAD" w:rsidRPr="00691EAD" w:rsidRDefault="00691EAD" w:rsidP="00691E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1EAD">
        <w:rPr>
          <w:rFonts w:ascii="Times New Roman" w:eastAsia="Times New Roman" w:hAnsi="Times New Roman" w:cs="Times New Roman"/>
          <w:color w:val="000000"/>
          <w:sz w:val="24"/>
          <w:szCs w:val="27"/>
          <w:lang w:eastAsia="tr-TR"/>
        </w:rPr>
        <w:t>Başvuru kararı ve ekleri, işin esasına ilişkin rapor, itiraz konusu Yasa kuralı ile dayanılan Anayasa kuralı, bunların gerekçeleri ve diğer yasama belgeleri okunup incelendikten sonra gereği görüşülüp düşünüldü:</w:t>
      </w:r>
    </w:p>
    <w:p w:rsidR="00691EAD" w:rsidRPr="00691EAD" w:rsidRDefault="00691EAD" w:rsidP="00691E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1EAD">
        <w:rPr>
          <w:rFonts w:ascii="Times New Roman" w:eastAsia="Times New Roman" w:hAnsi="Times New Roman" w:cs="Times New Roman"/>
          <w:b/>
          <w:bCs/>
          <w:color w:val="000000"/>
          <w:sz w:val="24"/>
          <w:szCs w:val="27"/>
          <w:lang w:eastAsia="tr-TR"/>
        </w:rPr>
        <w:t>A- İtiraz Konusu Kuralın Anlam ve Kapsamı</w:t>
      </w:r>
    </w:p>
    <w:p w:rsidR="00691EAD" w:rsidRPr="00691EAD" w:rsidRDefault="00691EAD" w:rsidP="00691E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91EAD">
        <w:rPr>
          <w:rFonts w:ascii="Times New Roman" w:eastAsia="Times New Roman" w:hAnsi="Times New Roman" w:cs="Times New Roman"/>
          <w:color w:val="000000"/>
          <w:sz w:val="24"/>
          <w:szCs w:val="27"/>
          <w:lang w:eastAsia="tr-TR"/>
        </w:rPr>
        <w:t xml:space="preserve">193 sayılı Gelir Vergisi Kanunu'na 11.8.1999 günlü, 4444 sayılı Kanun'un 3. maddesi ile eklenen itiraz konusu geçici 57. maddede, ücretler dışındaki 1999 ilâ 2002 yılları gelirlerinin vergilendirilmesinde bu Kanun'un 103. maddesinde yer alan esas tarifenin mükerrer 123. maddeye göre belirlenen gelir dilimlerine karşılık gelen vergi oranlarının beş puan artırılmak suretiyle uygulanacağı, geçici verginin düzenlendiği mükerrer 120. maddenin uygulanmasında ise bu kuralın dikkate alınmayacağı öngörülmüştür. </w:t>
      </w:r>
      <w:proofErr w:type="gramEnd"/>
      <w:r w:rsidRPr="00691EAD">
        <w:rPr>
          <w:rFonts w:ascii="Times New Roman" w:eastAsia="Times New Roman" w:hAnsi="Times New Roman" w:cs="Times New Roman"/>
          <w:color w:val="000000"/>
          <w:sz w:val="24"/>
          <w:szCs w:val="27"/>
          <w:lang w:eastAsia="tr-TR"/>
        </w:rPr>
        <w:t>Buna göre, Gelir Vergisi Kanunu'nun 103. maddesinin 4369 sayılı Kanun'un 50. maddesiyle değiştirilen ve 1.1.1999 tarihinde yürürlüğe giren ilk fıkrasındaki gelir dilimlerine karşılık gelen vergi oranları beş puan fazlası ile uygulanacaktır.</w:t>
      </w:r>
    </w:p>
    <w:p w:rsidR="00691EAD" w:rsidRPr="00691EAD" w:rsidRDefault="00691EAD" w:rsidP="00691E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1EAD">
        <w:rPr>
          <w:rFonts w:ascii="Times New Roman" w:eastAsia="Times New Roman" w:hAnsi="Times New Roman" w:cs="Times New Roman"/>
          <w:color w:val="000000"/>
          <w:sz w:val="24"/>
          <w:szCs w:val="27"/>
          <w:lang w:eastAsia="tr-TR"/>
        </w:rPr>
        <w:t>4444 sayılı Kanun'un genel gerekçesinde, "Tüm dünya ekonomilerini sarsan ekonomik krizin olumsuz etkileri Türkiye ekonomisini önemli ölçüde etkilemiş, 1998 yılında başlayan ekonomik daralma 1999 yılında da devam etmiştir. Dışsal faktörlerin etkileri sonucu ortaya çıkan yeni ekonomik durum bütün işletmeleri olumsuz yönde etkilemiş, bunun sonucunda da mükelleflerin yeni ekonomik koşullardan kaynaklanan haklı talepleri gündeme gelmiştir.</w:t>
      </w:r>
    </w:p>
    <w:p w:rsidR="00691EAD" w:rsidRPr="00691EAD" w:rsidRDefault="00691EAD" w:rsidP="00691E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1EAD">
        <w:rPr>
          <w:rFonts w:ascii="Times New Roman" w:eastAsia="Times New Roman" w:hAnsi="Times New Roman" w:cs="Times New Roman"/>
          <w:color w:val="000000"/>
          <w:sz w:val="24"/>
          <w:szCs w:val="27"/>
          <w:lang w:eastAsia="tr-TR"/>
        </w:rPr>
        <w:t>Vergi sistemlerini ekonomik koşullardan bağımsız olarak düşünmek mümkün olmadığı gibi, vergi mevzuatını değişmez kabul etmek de mümkün değildir. Vergi sisteminin temel fonksiyonu ekonomik koşulları değiştirmek değildir. Tersine ekonomik koşullar vergi sistemini değiştirmek için yeterli gerekçe olabilir. Vergi sistemi ekonomik koşulları ve yapıyı izlemek ve yeni koşul ve yapıya uygun düzenlemeleri yapmak durumundadır."</w:t>
      </w:r>
    </w:p>
    <w:p w:rsidR="00691EAD" w:rsidRPr="00691EAD" w:rsidRDefault="00691EAD" w:rsidP="00691E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91EAD">
        <w:rPr>
          <w:rFonts w:ascii="Times New Roman" w:eastAsia="Times New Roman" w:hAnsi="Times New Roman" w:cs="Times New Roman"/>
          <w:color w:val="000000"/>
          <w:sz w:val="24"/>
          <w:szCs w:val="27"/>
          <w:lang w:eastAsia="tr-TR"/>
        </w:rPr>
        <w:t>denilmektedir</w:t>
      </w:r>
      <w:proofErr w:type="gramEnd"/>
      <w:r w:rsidRPr="00691EAD">
        <w:rPr>
          <w:rFonts w:ascii="Times New Roman" w:eastAsia="Times New Roman" w:hAnsi="Times New Roman" w:cs="Times New Roman"/>
          <w:color w:val="000000"/>
          <w:sz w:val="24"/>
          <w:szCs w:val="27"/>
          <w:lang w:eastAsia="tr-TR"/>
        </w:rPr>
        <w:t>.</w:t>
      </w:r>
    </w:p>
    <w:p w:rsidR="00691EAD" w:rsidRPr="00691EAD" w:rsidRDefault="00691EAD" w:rsidP="00691E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1EAD">
        <w:rPr>
          <w:rFonts w:ascii="Times New Roman" w:eastAsia="Times New Roman" w:hAnsi="Times New Roman" w:cs="Times New Roman"/>
          <w:b/>
          <w:bCs/>
          <w:color w:val="000000"/>
          <w:sz w:val="24"/>
          <w:szCs w:val="27"/>
          <w:lang w:eastAsia="tr-TR"/>
        </w:rPr>
        <w:t>B- Anayasa'ya Aykırılık Sorunu</w:t>
      </w:r>
    </w:p>
    <w:p w:rsidR="00691EAD" w:rsidRPr="00691EAD" w:rsidRDefault="00691EAD" w:rsidP="00691E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1EAD">
        <w:rPr>
          <w:rFonts w:ascii="Times New Roman" w:eastAsia="Times New Roman" w:hAnsi="Times New Roman" w:cs="Times New Roman"/>
          <w:color w:val="000000"/>
          <w:sz w:val="24"/>
          <w:szCs w:val="27"/>
          <w:lang w:eastAsia="tr-TR"/>
        </w:rPr>
        <w:t xml:space="preserve">Mahkeme'nin başvuru kararında, hukuk devletinin gereği olan hukuk güvenliği ilkesinin, herkesin bağlı olacağı hukuk kurallarını önceden bilerek, tutum ve davranışlarını buna göre düzenlemesi anlamına geldiği, ekonomik yaşamın belirlilik ve kararlılığı gerektirdiği, vergilendirmede hukuk güvenliği ilkesinin kapsamına belirlilik, kıyas yasağı ile vergi yasalarının geriye yürümezliği ilkelerinin de girdiği, gelir dilimlerine karşılık gelen vergi oranlarının 1999 yılı gelirleri de </w:t>
      </w:r>
      <w:proofErr w:type="gramStart"/>
      <w:r w:rsidRPr="00691EAD">
        <w:rPr>
          <w:rFonts w:ascii="Times New Roman" w:eastAsia="Times New Roman" w:hAnsi="Times New Roman" w:cs="Times New Roman"/>
          <w:color w:val="000000"/>
          <w:sz w:val="24"/>
          <w:szCs w:val="27"/>
          <w:lang w:eastAsia="tr-TR"/>
        </w:rPr>
        <w:t>dahil</w:t>
      </w:r>
      <w:proofErr w:type="gramEnd"/>
      <w:r w:rsidRPr="00691EAD">
        <w:rPr>
          <w:rFonts w:ascii="Times New Roman" w:eastAsia="Times New Roman" w:hAnsi="Times New Roman" w:cs="Times New Roman"/>
          <w:color w:val="000000"/>
          <w:sz w:val="24"/>
          <w:szCs w:val="27"/>
          <w:lang w:eastAsia="tr-TR"/>
        </w:rPr>
        <w:t xml:space="preserve"> beş puan artırılmak suretiyle uygulanacağının hükme bağlandığı ve yayımlandığı 14.8.1999 tarihinde yürürlüğe giren iptale konu yasa kuralının, ekonomik koşulların gerektirdiği finansman ihtiyacının karşılanması için getirildiği düşünülse dahi, vergilendirme, adalet ve hukuk güvenliğinin en belirgin biçimde yansıdığı alan olup, bu alanda yapılacak olan yasal düzenlemelerin, mükelleflerin geleceğe kaygısız ve güvenle bakabilmelerini sağlayacak belirsizliklere yer vermeyecek nitelikte istikrarlı düzenlemeler içermesi, hukuk devletinin, vergilendirme alanında düzenlemeler yaparken temel hak ve özgürlükleri koruması, devlete kaynak sağlamak amacıyla da olsa bunların zedelenmesine izin </w:t>
      </w:r>
      <w:r w:rsidRPr="00691EAD">
        <w:rPr>
          <w:rFonts w:ascii="Times New Roman" w:eastAsia="Times New Roman" w:hAnsi="Times New Roman" w:cs="Times New Roman"/>
          <w:color w:val="000000"/>
          <w:sz w:val="24"/>
          <w:szCs w:val="27"/>
          <w:lang w:eastAsia="tr-TR"/>
        </w:rPr>
        <w:lastRenderedPageBreak/>
        <w:t>vermemesi gerektiği, bu nedenle, düzenlemenin Anayasa'nın 2. maddesine aykırı olduğu ileri sürülmüştür.</w:t>
      </w:r>
    </w:p>
    <w:p w:rsidR="00691EAD" w:rsidRPr="00691EAD" w:rsidRDefault="00691EAD" w:rsidP="00691E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91EAD">
        <w:rPr>
          <w:rFonts w:ascii="Times New Roman" w:eastAsia="Times New Roman" w:hAnsi="Times New Roman" w:cs="Times New Roman"/>
          <w:color w:val="000000"/>
          <w:sz w:val="24"/>
          <w:szCs w:val="27"/>
          <w:lang w:eastAsia="tr-TR"/>
        </w:rPr>
        <w:t xml:space="preserve">Hukuk devleti, her alanda adaletli bir hukuk düzeni kurup bunu geliştirerek sürdüren, hukuku tüm devlet organlarına egemen kılan, Anayasa'ya aykırı durum ve tutumlardan kaçınan, kazanılmış haklara saygı duyarak bu hak ve özgürlükleri koruyup güçlendiren, bütün eylem ve işlemleri Anayasa ve hukuk kurallarına uygun ve yargı denetimine açık bulunan, yasaların üstünde </w:t>
      </w:r>
      <w:proofErr w:type="spellStart"/>
      <w:r w:rsidRPr="00691EAD">
        <w:rPr>
          <w:rFonts w:ascii="Times New Roman" w:eastAsia="Times New Roman" w:hAnsi="Times New Roman" w:cs="Times New Roman"/>
          <w:color w:val="000000"/>
          <w:sz w:val="24"/>
          <w:szCs w:val="27"/>
          <w:lang w:eastAsia="tr-TR"/>
        </w:rPr>
        <w:t>yasakoyucunun</w:t>
      </w:r>
      <w:proofErr w:type="spellEnd"/>
      <w:r w:rsidRPr="00691EAD">
        <w:rPr>
          <w:rFonts w:ascii="Times New Roman" w:eastAsia="Times New Roman" w:hAnsi="Times New Roman" w:cs="Times New Roman"/>
          <w:color w:val="000000"/>
          <w:sz w:val="24"/>
          <w:szCs w:val="27"/>
          <w:lang w:eastAsia="tr-TR"/>
        </w:rPr>
        <w:t xml:space="preserve"> da bozamayacağı temel hukuk ilkeleri ile Anayasa'nın bulunduğu bilincinde olan devlettir. </w:t>
      </w:r>
      <w:proofErr w:type="gramEnd"/>
      <w:r w:rsidRPr="00691EAD">
        <w:rPr>
          <w:rFonts w:ascii="Times New Roman" w:eastAsia="Times New Roman" w:hAnsi="Times New Roman" w:cs="Times New Roman"/>
          <w:color w:val="000000"/>
          <w:sz w:val="24"/>
          <w:szCs w:val="27"/>
          <w:lang w:eastAsia="tr-TR"/>
        </w:rPr>
        <w:t>Ancak kazanılmış bir haktan söz edilebilmesi için bu hakkın yeni yasadan önce yürürlükte olan kurallara göre bütün sonuçlarıyla kişisel bir hak haline dönüşmesi gerekir.</w:t>
      </w:r>
    </w:p>
    <w:p w:rsidR="00691EAD" w:rsidRPr="00691EAD" w:rsidRDefault="00691EAD" w:rsidP="00691E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1EAD">
        <w:rPr>
          <w:rFonts w:ascii="Times New Roman" w:eastAsia="Times New Roman" w:hAnsi="Times New Roman" w:cs="Times New Roman"/>
          <w:color w:val="000000"/>
          <w:sz w:val="24"/>
          <w:szCs w:val="27"/>
          <w:lang w:eastAsia="tr-TR"/>
        </w:rPr>
        <w:t>Vergi Usul Kanunu'nun 19. maddesine göre, vergi alacağı, vergi yasalarının vergiyi bağladıkları olayın meydana gelmesi veya hukuksal durumun oluşması ile doğar. Vergiyi doğuran olay, bir yandan devletin vergi alacağının, diğer yandan da mükellefin vergi borcunun doğmasına neden olur. Vergiyi doğuran olayı izleyen, beyanname verilmesi, tarh ve tahakkuk gibi işlemler verginin ödenebilir hale gelmesini sağlar.</w:t>
      </w:r>
    </w:p>
    <w:p w:rsidR="00691EAD" w:rsidRPr="00691EAD" w:rsidRDefault="00691EAD" w:rsidP="00691E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1EAD">
        <w:rPr>
          <w:rFonts w:ascii="Times New Roman" w:eastAsia="Times New Roman" w:hAnsi="Times New Roman" w:cs="Times New Roman"/>
          <w:color w:val="000000"/>
          <w:sz w:val="24"/>
          <w:szCs w:val="27"/>
          <w:lang w:eastAsia="tr-TR"/>
        </w:rPr>
        <w:t>Vergiyi doğuran olay tamamlandıktan sonra, vergi yükünün arttırılması geriye yürüme olarak nitelendirilebileceğinden kazanılmış hakların zedelenmesine yol açar.</w:t>
      </w:r>
    </w:p>
    <w:p w:rsidR="00691EAD" w:rsidRPr="00691EAD" w:rsidRDefault="00691EAD" w:rsidP="00691E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1EAD">
        <w:rPr>
          <w:rFonts w:ascii="Times New Roman" w:eastAsia="Times New Roman" w:hAnsi="Times New Roman" w:cs="Times New Roman"/>
          <w:color w:val="000000"/>
          <w:sz w:val="24"/>
          <w:szCs w:val="27"/>
          <w:lang w:eastAsia="tr-TR"/>
        </w:rPr>
        <w:t xml:space="preserve">İtiraz konusu kuralda, 1999 ilâ 2002 yıllarına ait gelirlerin vergilendirilmesinde gelir dilimlerine karşılık gelen vergi oranlarının beş puan artırılmak suretiyle uygulanacağı belirtilmiştir. Vergi oranları 14.8.1999 tarihinde yürürlüğe giren bu kural ile artırıldığına göre, 2000, 2001 ile 2002 yılları için vergilendirme dönemi başlamamış, vergiyi doğuran olay da meydana gelmemiştir. Bu durumda geriye yürüme ve buna bağlı olarak kazanılmış bir hakkın </w:t>
      </w:r>
      <w:proofErr w:type="spellStart"/>
      <w:r w:rsidRPr="00691EAD">
        <w:rPr>
          <w:rFonts w:ascii="Times New Roman" w:eastAsia="Times New Roman" w:hAnsi="Times New Roman" w:cs="Times New Roman"/>
          <w:color w:val="000000"/>
          <w:sz w:val="24"/>
          <w:szCs w:val="27"/>
          <w:lang w:eastAsia="tr-TR"/>
        </w:rPr>
        <w:t>ihlâ</w:t>
      </w:r>
      <w:proofErr w:type="spellEnd"/>
      <w:r w:rsidRPr="00691EAD">
        <w:rPr>
          <w:rFonts w:ascii="Times New Roman" w:eastAsia="Times New Roman" w:hAnsi="Times New Roman" w:cs="Times New Roman"/>
          <w:color w:val="000000"/>
          <w:sz w:val="24"/>
          <w:szCs w:val="27"/>
          <w:lang w:eastAsia="tr-TR"/>
        </w:rPr>
        <w:t> </w:t>
      </w:r>
      <w:proofErr w:type="spellStart"/>
      <w:r w:rsidRPr="00691EAD">
        <w:rPr>
          <w:rFonts w:ascii="Times New Roman" w:eastAsia="Times New Roman" w:hAnsi="Times New Roman" w:cs="Times New Roman"/>
          <w:color w:val="000000"/>
          <w:sz w:val="24"/>
          <w:szCs w:val="27"/>
          <w:lang w:eastAsia="tr-TR"/>
        </w:rPr>
        <w:t>li</w:t>
      </w:r>
      <w:proofErr w:type="spellEnd"/>
      <w:r w:rsidRPr="00691EAD">
        <w:rPr>
          <w:rFonts w:ascii="Times New Roman" w:eastAsia="Times New Roman" w:hAnsi="Times New Roman" w:cs="Times New Roman"/>
          <w:color w:val="000000"/>
          <w:sz w:val="24"/>
          <w:szCs w:val="27"/>
          <w:lang w:eastAsia="tr-TR"/>
        </w:rPr>
        <w:t xml:space="preserve"> söz konusu olmadığından vergilendirmede hukuk güvenliği ilkesinin zedelenmediği sonucuna varılmıştır.</w:t>
      </w:r>
    </w:p>
    <w:p w:rsidR="00691EAD" w:rsidRPr="00691EAD" w:rsidRDefault="00691EAD" w:rsidP="00691E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1EAD">
        <w:rPr>
          <w:rFonts w:ascii="Times New Roman" w:eastAsia="Times New Roman" w:hAnsi="Times New Roman" w:cs="Times New Roman"/>
          <w:color w:val="000000"/>
          <w:sz w:val="24"/>
          <w:szCs w:val="27"/>
          <w:lang w:eastAsia="tr-TR"/>
        </w:rPr>
        <w:t xml:space="preserve">Gelir Vergisi Kanunu'nun 1. maddesine göre gelir, bir takvim yılında elde edilen kazanç ve iratların safi tutarıdır. Buna göre, vergiye tabi gelirin elde edilmesi ve safi tutarı vergilendirme döneminin sonunda belirlenecek ve bu tarihte yürürlükte olan vergi oranı uygulanacaktır. İtiraz konusu yasa kuralı 31 Aralık tarihinden önce 14.8.1999 tarihinde yürürlüğe girmiştir. Bu durumda önceki yasa yürürlükte iken başlamakla birlikte henüz sonuçlanmamış hukuksal ilişkilere yeni yasa kuralı uygulanacağından, gerçek anlamda geriye yürümeden ve kazanılmış hakların </w:t>
      </w:r>
      <w:proofErr w:type="spellStart"/>
      <w:r w:rsidRPr="00691EAD">
        <w:rPr>
          <w:rFonts w:ascii="Times New Roman" w:eastAsia="Times New Roman" w:hAnsi="Times New Roman" w:cs="Times New Roman"/>
          <w:color w:val="000000"/>
          <w:sz w:val="24"/>
          <w:szCs w:val="27"/>
          <w:lang w:eastAsia="tr-TR"/>
        </w:rPr>
        <w:t>ihlâ</w:t>
      </w:r>
      <w:proofErr w:type="spellEnd"/>
      <w:r w:rsidRPr="00691EAD">
        <w:rPr>
          <w:rFonts w:ascii="Times New Roman" w:eastAsia="Times New Roman" w:hAnsi="Times New Roman" w:cs="Times New Roman"/>
          <w:color w:val="000000"/>
          <w:sz w:val="24"/>
          <w:szCs w:val="27"/>
          <w:lang w:eastAsia="tr-TR"/>
        </w:rPr>
        <w:t> </w:t>
      </w:r>
      <w:proofErr w:type="spellStart"/>
      <w:r w:rsidRPr="00691EAD">
        <w:rPr>
          <w:rFonts w:ascii="Times New Roman" w:eastAsia="Times New Roman" w:hAnsi="Times New Roman" w:cs="Times New Roman"/>
          <w:color w:val="000000"/>
          <w:sz w:val="24"/>
          <w:szCs w:val="27"/>
          <w:lang w:eastAsia="tr-TR"/>
        </w:rPr>
        <w:t>linden</w:t>
      </w:r>
      <w:proofErr w:type="spellEnd"/>
      <w:r w:rsidRPr="00691EAD">
        <w:rPr>
          <w:rFonts w:ascii="Times New Roman" w:eastAsia="Times New Roman" w:hAnsi="Times New Roman" w:cs="Times New Roman"/>
          <w:color w:val="000000"/>
          <w:sz w:val="24"/>
          <w:szCs w:val="27"/>
          <w:lang w:eastAsia="tr-TR"/>
        </w:rPr>
        <w:t xml:space="preserve"> söz edilemez.</w:t>
      </w:r>
    </w:p>
    <w:p w:rsidR="00691EAD" w:rsidRPr="00691EAD" w:rsidRDefault="00691EAD" w:rsidP="00691E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1EAD">
        <w:rPr>
          <w:rFonts w:ascii="Times New Roman" w:eastAsia="Times New Roman" w:hAnsi="Times New Roman" w:cs="Times New Roman"/>
          <w:color w:val="000000"/>
          <w:sz w:val="24"/>
          <w:szCs w:val="27"/>
          <w:lang w:eastAsia="tr-TR"/>
        </w:rPr>
        <w:t>Öte yandan, kuralla getirilen vergi oranlarındaki beş puanlık artış, bireylerin ödeme gücünü aşan ölçüsüz ve adil olmayan bir vergi yükü getirmemektedir. Ayrıca, her gelir dilimi için tespit edilmiş olan vergi oranlarına beş puan ekleneceğinden gelir vergisinde artan oranlı vergilendirme uygulaması da bozulmamaktadır.</w:t>
      </w:r>
    </w:p>
    <w:p w:rsidR="00691EAD" w:rsidRPr="00691EAD" w:rsidRDefault="00691EAD" w:rsidP="00691E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1EAD">
        <w:rPr>
          <w:rFonts w:ascii="Times New Roman" w:eastAsia="Times New Roman" w:hAnsi="Times New Roman" w:cs="Times New Roman"/>
          <w:color w:val="000000"/>
          <w:sz w:val="24"/>
          <w:szCs w:val="27"/>
          <w:lang w:eastAsia="tr-TR"/>
        </w:rPr>
        <w:t>Açıklanan nedenlerle itiraz konusu yasa kuralı, Anayasa'nın 2. maddesinde öngörülen hukuk devleti ilkesine aykırı değildir.</w:t>
      </w:r>
    </w:p>
    <w:p w:rsidR="00691EAD" w:rsidRPr="00691EAD" w:rsidRDefault="00691EAD" w:rsidP="00691E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1EAD">
        <w:rPr>
          <w:rFonts w:ascii="Times New Roman" w:eastAsia="Times New Roman" w:hAnsi="Times New Roman" w:cs="Times New Roman"/>
          <w:color w:val="000000"/>
          <w:sz w:val="24"/>
          <w:szCs w:val="27"/>
          <w:lang w:eastAsia="tr-TR"/>
        </w:rPr>
        <w:t>İptal isteminin reddi gerekir.</w:t>
      </w:r>
    </w:p>
    <w:p w:rsidR="00691EAD" w:rsidRPr="00691EAD" w:rsidRDefault="00691EAD" w:rsidP="00691E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1EAD">
        <w:rPr>
          <w:rFonts w:ascii="Times New Roman" w:eastAsia="Times New Roman" w:hAnsi="Times New Roman" w:cs="Times New Roman"/>
          <w:b/>
          <w:bCs/>
          <w:color w:val="000000"/>
          <w:sz w:val="24"/>
          <w:szCs w:val="27"/>
          <w:lang w:eastAsia="tr-TR"/>
        </w:rPr>
        <w:t>VI- SONUÇ</w:t>
      </w:r>
    </w:p>
    <w:p w:rsidR="00691EAD" w:rsidRPr="00691EAD" w:rsidRDefault="00691EAD" w:rsidP="00691E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1EAD">
        <w:rPr>
          <w:rFonts w:ascii="Times New Roman" w:eastAsia="Times New Roman" w:hAnsi="Times New Roman" w:cs="Times New Roman"/>
          <w:color w:val="000000"/>
          <w:sz w:val="24"/>
          <w:szCs w:val="27"/>
          <w:lang w:eastAsia="tr-TR"/>
        </w:rPr>
        <w:lastRenderedPageBreak/>
        <w:t xml:space="preserve">31.12.1960 günlü, 193 sayılı "Gelir Vergisi </w:t>
      </w:r>
      <w:proofErr w:type="spellStart"/>
      <w:r w:rsidRPr="00691EAD">
        <w:rPr>
          <w:rFonts w:ascii="Times New Roman" w:eastAsia="Times New Roman" w:hAnsi="Times New Roman" w:cs="Times New Roman"/>
          <w:color w:val="000000"/>
          <w:sz w:val="24"/>
          <w:szCs w:val="27"/>
          <w:lang w:eastAsia="tr-TR"/>
        </w:rPr>
        <w:t>Kanunu"nun</w:t>
      </w:r>
      <w:proofErr w:type="spellEnd"/>
      <w:r w:rsidRPr="00691EAD">
        <w:rPr>
          <w:rFonts w:ascii="Times New Roman" w:eastAsia="Times New Roman" w:hAnsi="Times New Roman" w:cs="Times New Roman"/>
          <w:color w:val="000000"/>
          <w:sz w:val="24"/>
          <w:szCs w:val="27"/>
          <w:lang w:eastAsia="tr-TR"/>
        </w:rPr>
        <w:t xml:space="preserve"> 4444 sayılı Yasa ile eklenen Geçici 57. maddesinin, Anayasa'ya aykırı olmadığına ve itirazın REDDİNE, 14.1.2003 gününde OYBİRLİĞİYLE karar verildi.</w:t>
      </w:r>
    </w:p>
    <w:p w:rsidR="00691EAD" w:rsidRPr="00691EAD" w:rsidRDefault="00691EAD" w:rsidP="00691E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1EAD">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691EAD" w:rsidRPr="00691EAD" w:rsidTr="00691EAD">
        <w:trPr>
          <w:tblCellSpacing w:w="0" w:type="dxa"/>
          <w:jc w:val="center"/>
        </w:trPr>
        <w:tc>
          <w:tcPr>
            <w:tcW w:w="1667" w:type="pct"/>
            <w:hideMark/>
          </w:tcPr>
          <w:p w:rsidR="00691EAD" w:rsidRPr="00691EAD" w:rsidRDefault="00691EAD" w:rsidP="00691E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1EAD">
              <w:rPr>
                <w:rFonts w:ascii="Times New Roman" w:eastAsia="Times New Roman" w:hAnsi="Times New Roman" w:cs="Times New Roman"/>
                <w:sz w:val="24"/>
                <w:szCs w:val="24"/>
                <w:lang w:eastAsia="tr-TR"/>
              </w:rPr>
              <w:t>Başkan</w:t>
            </w:r>
          </w:p>
          <w:p w:rsidR="00691EAD" w:rsidRPr="00691EAD" w:rsidRDefault="00691EAD" w:rsidP="00691E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1EAD">
              <w:rPr>
                <w:rFonts w:ascii="Times New Roman" w:eastAsia="Times New Roman" w:hAnsi="Times New Roman" w:cs="Times New Roman"/>
                <w:sz w:val="24"/>
                <w:szCs w:val="24"/>
                <w:lang w:eastAsia="tr-TR"/>
              </w:rPr>
              <w:t>Mustafa BUMİN</w:t>
            </w:r>
          </w:p>
        </w:tc>
        <w:tc>
          <w:tcPr>
            <w:tcW w:w="1667" w:type="pct"/>
            <w:gridSpan w:val="2"/>
            <w:hideMark/>
          </w:tcPr>
          <w:p w:rsidR="00691EAD" w:rsidRPr="00691EAD" w:rsidRDefault="00691EAD" w:rsidP="00691E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1EAD">
              <w:rPr>
                <w:rFonts w:ascii="Times New Roman" w:eastAsia="Times New Roman" w:hAnsi="Times New Roman" w:cs="Times New Roman"/>
                <w:sz w:val="24"/>
                <w:szCs w:val="24"/>
                <w:lang w:eastAsia="tr-TR"/>
              </w:rPr>
              <w:t>Başkanvekili</w:t>
            </w:r>
          </w:p>
          <w:p w:rsidR="00691EAD" w:rsidRPr="00691EAD" w:rsidRDefault="00691EAD" w:rsidP="00691E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1EAD">
              <w:rPr>
                <w:rFonts w:ascii="Times New Roman" w:eastAsia="Times New Roman" w:hAnsi="Times New Roman" w:cs="Times New Roman"/>
                <w:sz w:val="24"/>
                <w:szCs w:val="24"/>
                <w:lang w:eastAsia="tr-TR"/>
              </w:rPr>
              <w:t>Haşim KILIÇ</w:t>
            </w:r>
          </w:p>
        </w:tc>
        <w:tc>
          <w:tcPr>
            <w:tcW w:w="1667" w:type="pct"/>
            <w:hideMark/>
          </w:tcPr>
          <w:p w:rsidR="00691EAD" w:rsidRPr="00691EAD" w:rsidRDefault="00691EAD" w:rsidP="00691E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1EAD">
              <w:rPr>
                <w:rFonts w:ascii="Times New Roman" w:eastAsia="Times New Roman" w:hAnsi="Times New Roman" w:cs="Times New Roman"/>
                <w:sz w:val="24"/>
                <w:szCs w:val="24"/>
                <w:lang w:eastAsia="tr-TR"/>
              </w:rPr>
              <w:t>Üye</w:t>
            </w:r>
          </w:p>
          <w:p w:rsidR="00691EAD" w:rsidRPr="00691EAD" w:rsidRDefault="00691EAD" w:rsidP="00691E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1EAD">
              <w:rPr>
                <w:rFonts w:ascii="Times New Roman" w:eastAsia="Times New Roman" w:hAnsi="Times New Roman" w:cs="Times New Roman"/>
                <w:sz w:val="24"/>
                <w:szCs w:val="24"/>
                <w:lang w:eastAsia="tr-TR"/>
              </w:rPr>
              <w:t>Yalçın ACARGÜN</w:t>
            </w:r>
          </w:p>
        </w:tc>
      </w:tr>
      <w:tr w:rsidR="00691EAD" w:rsidRPr="00691EAD" w:rsidTr="00691EAD">
        <w:trPr>
          <w:tblCellSpacing w:w="0" w:type="dxa"/>
          <w:jc w:val="center"/>
        </w:trPr>
        <w:tc>
          <w:tcPr>
            <w:tcW w:w="1667" w:type="pct"/>
            <w:hideMark/>
          </w:tcPr>
          <w:p w:rsidR="00691EAD" w:rsidRPr="00691EAD" w:rsidRDefault="00691EAD" w:rsidP="00691E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1EAD">
              <w:rPr>
                <w:rFonts w:ascii="Times New Roman" w:eastAsia="Times New Roman" w:hAnsi="Times New Roman" w:cs="Times New Roman"/>
                <w:sz w:val="24"/>
                <w:szCs w:val="24"/>
                <w:lang w:eastAsia="tr-TR"/>
              </w:rPr>
              <w:t> </w:t>
            </w:r>
          </w:p>
        </w:tc>
        <w:tc>
          <w:tcPr>
            <w:tcW w:w="1667" w:type="pct"/>
            <w:gridSpan w:val="2"/>
            <w:hideMark/>
          </w:tcPr>
          <w:p w:rsidR="00691EAD" w:rsidRPr="00691EAD" w:rsidRDefault="00691EAD" w:rsidP="00691E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1EAD">
              <w:rPr>
                <w:rFonts w:ascii="Times New Roman" w:eastAsia="Times New Roman" w:hAnsi="Times New Roman" w:cs="Times New Roman"/>
                <w:sz w:val="24"/>
                <w:szCs w:val="24"/>
                <w:lang w:eastAsia="tr-TR"/>
              </w:rPr>
              <w:t> </w:t>
            </w:r>
          </w:p>
        </w:tc>
        <w:tc>
          <w:tcPr>
            <w:tcW w:w="1667" w:type="pct"/>
            <w:hideMark/>
          </w:tcPr>
          <w:p w:rsidR="00691EAD" w:rsidRPr="00691EAD" w:rsidRDefault="00691EAD" w:rsidP="00691E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1EAD">
              <w:rPr>
                <w:rFonts w:ascii="Times New Roman" w:eastAsia="Times New Roman" w:hAnsi="Times New Roman" w:cs="Times New Roman"/>
                <w:sz w:val="24"/>
                <w:szCs w:val="24"/>
                <w:lang w:eastAsia="tr-TR"/>
              </w:rPr>
              <w:t> </w:t>
            </w:r>
          </w:p>
        </w:tc>
      </w:tr>
      <w:tr w:rsidR="00691EAD" w:rsidRPr="00691EAD" w:rsidTr="00691EAD">
        <w:trPr>
          <w:tblCellSpacing w:w="0" w:type="dxa"/>
          <w:jc w:val="center"/>
        </w:trPr>
        <w:tc>
          <w:tcPr>
            <w:tcW w:w="1667" w:type="pct"/>
            <w:hideMark/>
          </w:tcPr>
          <w:p w:rsidR="00691EAD" w:rsidRPr="00691EAD" w:rsidRDefault="00691EAD" w:rsidP="00691E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1EAD">
              <w:rPr>
                <w:rFonts w:ascii="Times New Roman" w:eastAsia="Times New Roman" w:hAnsi="Times New Roman" w:cs="Times New Roman"/>
                <w:sz w:val="24"/>
                <w:szCs w:val="24"/>
                <w:lang w:eastAsia="tr-TR"/>
              </w:rPr>
              <w:t>Üye</w:t>
            </w:r>
          </w:p>
          <w:p w:rsidR="00691EAD" w:rsidRPr="00691EAD" w:rsidRDefault="00691EAD" w:rsidP="00691EA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91EAD">
              <w:rPr>
                <w:rFonts w:ascii="Times New Roman" w:eastAsia="Times New Roman" w:hAnsi="Times New Roman" w:cs="Times New Roman"/>
                <w:sz w:val="24"/>
                <w:szCs w:val="24"/>
                <w:lang w:eastAsia="tr-TR"/>
              </w:rPr>
              <w:t>Sacit</w:t>
            </w:r>
            <w:proofErr w:type="spellEnd"/>
            <w:r w:rsidRPr="00691EAD">
              <w:rPr>
                <w:rFonts w:ascii="Times New Roman" w:eastAsia="Times New Roman" w:hAnsi="Times New Roman" w:cs="Times New Roman"/>
                <w:sz w:val="24"/>
                <w:szCs w:val="24"/>
                <w:lang w:eastAsia="tr-TR"/>
              </w:rPr>
              <w:t xml:space="preserve"> ADALI</w:t>
            </w:r>
          </w:p>
        </w:tc>
        <w:tc>
          <w:tcPr>
            <w:tcW w:w="1667" w:type="pct"/>
            <w:gridSpan w:val="2"/>
            <w:hideMark/>
          </w:tcPr>
          <w:p w:rsidR="00691EAD" w:rsidRPr="00691EAD" w:rsidRDefault="00691EAD" w:rsidP="00691E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1EAD">
              <w:rPr>
                <w:rFonts w:ascii="Times New Roman" w:eastAsia="Times New Roman" w:hAnsi="Times New Roman" w:cs="Times New Roman"/>
                <w:sz w:val="24"/>
                <w:szCs w:val="24"/>
                <w:lang w:eastAsia="tr-TR"/>
              </w:rPr>
              <w:t>Üye</w:t>
            </w:r>
          </w:p>
          <w:p w:rsidR="00691EAD" w:rsidRPr="00691EAD" w:rsidRDefault="00691EAD" w:rsidP="00691E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1EAD">
              <w:rPr>
                <w:rFonts w:ascii="Times New Roman" w:eastAsia="Times New Roman" w:hAnsi="Times New Roman" w:cs="Times New Roman"/>
                <w:sz w:val="24"/>
                <w:szCs w:val="24"/>
                <w:lang w:eastAsia="tr-TR"/>
              </w:rPr>
              <w:t>Ali HÜNER</w:t>
            </w:r>
          </w:p>
        </w:tc>
        <w:tc>
          <w:tcPr>
            <w:tcW w:w="1667" w:type="pct"/>
            <w:hideMark/>
          </w:tcPr>
          <w:p w:rsidR="00691EAD" w:rsidRPr="00691EAD" w:rsidRDefault="00691EAD" w:rsidP="00691E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1EAD">
              <w:rPr>
                <w:rFonts w:ascii="Times New Roman" w:eastAsia="Times New Roman" w:hAnsi="Times New Roman" w:cs="Times New Roman"/>
                <w:sz w:val="24"/>
                <w:szCs w:val="24"/>
                <w:lang w:eastAsia="tr-TR"/>
              </w:rPr>
              <w:t>Üye</w:t>
            </w:r>
          </w:p>
          <w:p w:rsidR="00691EAD" w:rsidRPr="00691EAD" w:rsidRDefault="00691EAD" w:rsidP="00691E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1EAD">
              <w:rPr>
                <w:rFonts w:ascii="Times New Roman" w:eastAsia="Times New Roman" w:hAnsi="Times New Roman" w:cs="Times New Roman"/>
                <w:sz w:val="24"/>
                <w:szCs w:val="24"/>
                <w:lang w:eastAsia="tr-TR"/>
              </w:rPr>
              <w:t>Fulya KANTARCIOĞLU</w:t>
            </w:r>
          </w:p>
        </w:tc>
      </w:tr>
      <w:tr w:rsidR="00691EAD" w:rsidRPr="00691EAD" w:rsidTr="00691EAD">
        <w:trPr>
          <w:tblCellSpacing w:w="0" w:type="dxa"/>
          <w:jc w:val="center"/>
        </w:trPr>
        <w:tc>
          <w:tcPr>
            <w:tcW w:w="1667" w:type="pct"/>
            <w:hideMark/>
          </w:tcPr>
          <w:p w:rsidR="00691EAD" w:rsidRPr="00691EAD" w:rsidRDefault="00691EAD" w:rsidP="00691E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1EAD">
              <w:rPr>
                <w:rFonts w:ascii="Times New Roman" w:eastAsia="Times New Roman" w:hAnsi="Times New Roman" w:cs="Times New Roman"/>
                <w:sz w:val="24"/>
                <w:szCs w:val="24"/>
                <w:lang w:eastAsia="tr-TR"/>
              </w:rPr>
              <w:t> </w:t>
            </w:r>
          </w:p>
        </w:tc>
        <w:tc>
          <w:tcPr>
            <w:tcW w:w="1667" w:type="pct"/>
            <w:gridSpan w:val="2"/>
            <w:hideMark/>
          </w:tcPr>
          <w:p w:rsidR="00691EAD" w:rsidRPr="00691EAD" w:rsidRDefault="00691EAD" w:rsidP="00691E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1EAD">
              <w:rPr>
                <w:rFonts w:ascii="Times New Roman" w:eastAsia="Times New Roman" w:hAnsi="Times New Roman" w:cs="Times New Roman"/>
                <w:sz w:val="24"/>
                <w:szCs w:val="24"/>
                <w:lang w:eastAsia="tr-TR"/>
              </w:rPr>
              <w:t> </w:t>
            </w:r>
          </w:p>
        </w:tc>
        <w:tc>
          <w:tcPr>
            <w:tcW w:w="1667" w:type="pct"/>
            <w:hideMark/>
          </w:tcPr>
          <w:p w:rsidR="00691EAD" w:rsidRPr="00691EAD" w:rsidRDefault="00691EAD" w:rsidP="00691E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1EAD">
              <w:rPr>
                <w:rFonts w:ascii="Times New Roman" w:eastAsia="Times New Roman" w:hAnsi="Times New Roman" w:cs="Times New Roman"/>
                <w:sz w:val="24"/>
                <w:szCs w:val="24"/>
                <w:lang w:eastAsia="tr-TR"/>
              </w:rPr>
              <w:t> </w:t>
            </w:r>
          </w:p>
        </w:tc>
      </w:tr>
      <w:tr w:rsidR="00691EAD" w:rsidRPr="00691EAD" w:rsidTr="00691EAD">
        <w:trPr>
          <w:tblCellSpacing w:w="0" w:type="dxa"/>
          <w:jc w:val="center"/>
        </w:trPr>
        <w:tc>
          <w:tcPr>
            <w:tcW w:w="1667" w:type="pct"/>
            <w:hideMark/>
          </w:tcPr>
          <w:p w:rsidR="00691EAD" w:rsidRPr="00691EAD" w:rsidRDefault="00691EAD" w:rsidP="00691E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1EAD">
              <w:rPr>
                <w:rFonts w:ascii="Times New Roman" w:eastAsia="Times New Roman" w:hAnsi="Times New Roman" w:cs="Times New Roman"/>
                <w:sz w:val="24"/>
                <w:szCs w:val="24"/>
                <w:lang w:eastAsia="tr-TR"/>
              </w:rPr>
              <w:t>Üye</w:t>
            </w:r>
          </w:p>
          <w:p w:rsidR="00691EAD" w:rsidRPr="00691EAD" w:rsidRDefault="00691EAD" w:rsidP="00691E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1EAD">
              <w:rPr>
                <w:rFonts w:ascii="Times New Roman" w:eastAsia="Times New Roman" w:hAnsi="Times New Roman" w:cs="Times New Roman"/>
                <w:sz w:val="24"/>
                <w:szCs w:val="24"/>
                <w:lang w:eastAsia="tr-TR"/>
              </w:rPr>
              <w:t>Ertuğrul ERSOY</w:t>
            </w:r>
          </w:p>
        </w:tc>
        <w:tc>
          <w:tcPr>
            <w:tcW w:w="1667" w:type="pct"/>
            <w:gridSpan w:val="2"/>
            <w:hideMark/>
          </w:tcPr>
          <w:p w:rsidR="00691EAD" w:rsidRPr="00691EAD" w:rsidRDefault="00691EAD" w:rsidP="00691E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1EAD">
              <w:rPr>
                <w:rFonts w:ascii="Times New Roman" w:eastAsia="Times New Roman" w:hAnsi="Times New Roman" w:cs="Times New Roman"/>
                <w:sz w:val="24"/>
                <w:szCs w:val="24"/>
                <w:lang w:eastAsia="tr-TR"/>
              </w:rPr>
              <w:t>Üye</w:t>
            </w:r>
          </w:p>
          <w:p w:rsidR="00691EAD" w:rsidRPr="00691EAD" w:rsidRDefault="00691EAD" w:rsidP="00691E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1EAD">
              <w:rPr>
                <w:rFonts w:ascii="Times New Roman" w:eastAsia="Times New Roman" w:hAnsi="Times New Roman" w:cs="Times New Roman"/>
                <w:sz w:val="24"/>
                <w:szCs w:val="24"/>
                <w:lang w:eastAsia="tr-TR"/>
              </w:rPr>
              <w:t>Tülay TUĞCU</w:t>
            </w:r>
          </w:p>
        </w:tc>
        <w:tc>
          <w:tcPr>
            <w:tcW w:w="1667" w:type="pct"/>
            <w:hideMark/>
          </w:tcPr>
          <w:p w:rsidR="00691EAD" w:rsidRPr="00691EAD" w:rsidRDefault="00691EAD" w:rsidP="00691E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1EAD">
              <w:rPr>
                <w:rFonts w:ascii="Times New Roman" w:eastAsia="Times New Roman" w:hAnsi="Times New Roman" w:cs="Times New Roman"/>
                <w:sz w:val="24"/>
                <w:szCs w:val="24"/>
                <w:lang w:eastAsia="tr-TR"/>
              </w:rPr>
              <w:t>Üye</w:t>
            </w:r>
          </w:p>
          <w:p w:rsidR="00691EAD" w:rsidRPr="00691EAD" w:rsidRDefault="00691EAD" w:rsidP="00691E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1EAD">
              <w:rPr>
                <w:rFonts w:ascii="Times New Roman" w:eastAsia="Times New Roman" w:hAnsi="Times New Roman" w:cs="Times New Roman"/>
                <w:sz w:val="24"/>
                <w:szCs w:val="24"/>
                <w:lang w:eastAsia="tr-TR"/>
              </w:rPr>
              <w:t>Ahmet AKYALÇIN</w:t>
            </w:r>
          </w:p>
        </w:tc>
      </w:tr>
      <w:tr w:rsidR="00691EAD" w:rsidRPr="00691EAD" w:rsidTr="00691EAD">
        <w:trPr>
          <w:tblCellSpacing w:w="0" w:type="dxa"/>
          <w:jc w:val="center"/>
        </w:trPr>
        <w:tc>
          <w:tcPr>
            <w:tcW w:w="2500" w:type="pct"/>
            <w:gridSpan w:val="2"/>
            <w:hideMark/>
          </w:tcPr>
          <w:p w:rsidR="00691EAD" w:rsidRPr="00691EAD" w:rsidRDefault="00691EAD" w:rsidP="00691E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1EAD">
              <w:rPr>
                <w:rFonts w:ascii="Times New Roman" w:eastAsia="Times New Roman" w:hAnsi="Times New Roman" w:cs="Times New Roman"/>
                <w:sz w:val="24"/>
                <w:szCs w:val="24"/>
                <w:lang w:eastAsia="tr-TR"/>
              </w:rPr>
              <w:t> </w:t>
            </w:r>
          </w:p>
        </w:tc>
        <w:tc>
          <w:tcPr>
            <w:tcW w:w="2500" w:type="pct"/>
            <w:gridSpan w:val="2"/>
            <w:hideMark/>
          </w:tcPr>
          <w:p w:rsidR="00691EAD" w:rsidRPr="00691EAD" w:rsidRDefault="00691EAD" w:rsidP="00691E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1EAD">
              <w:rPr>
                <w:rFonts w:ascii="Times New Roman" w:eastAsia="Times New Roman" w:hAnsi="Times New Roman" w:cs="Times New Roman"/>
                <w:sz w:val="24"/>
                <w:szCs w:val="24"/>
                <w:lang w:eastAsia="tr-TR"/>
              </w:rPr>
              <w:t> </w:t>
            </w:r>
          </w:p>
        </w:tc>
      </w:tr>
      <w:tr w:rsidR="00691EAD" w:rsidRPr="00691EAD" w:rsidTr="00691EAD">
        <w:trPr>
          <w:tblCellSpacing w:w="0" w:type="dxa"/>
          <w:jc w:val="center"/>
        </w:trPr>
        <w:tc>
          <w:tcPr>
            <w:tcW w:w="2500" w:type="pct"/>
            <w:gridSpan w:val="2"/>
            <w:hideMark/>
          </w:tcPr>
          <w:p w:rsidR="00691EAD" w:rsidRPr="00691EAD" w:rsidRDefault="00691EAD" w:rsidP="00691E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1EAD">
              <w:rPr>
                <w:rFonts w:ascii="Times New Roman" w:eastAsia="Times New Roman" w:hAnsi="Times New Roman" w:cs="Times New Roman"/>
                <w:sz w:val="24"/>
                <w:szCs w:val="24"/>
                <w:lang w:eastAsia="tr-TR"/>
              </w:rPr>
              <w:t>Üye</w:t>
            </w:r>
          </w:p>
          <w:p w:rsidR="00691EAD" w:rsidRPr="00691EAD" w:rsidRDefault="00691EAD" w:rsidP="00691E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1EAD">
              <w:rPr>
                <w:rFonts w:ascii="Times New Roman" w:eastAsia="Times New Roman" w:hAnsi="Times New Roman" w:cs="Times New Roman"/>
                <w:sz w:val="24"/>
                <w:szCs w:val="24"/>
                <w:lang w:eastAsia="tr-TR"/>
              </w:rPr>
              <w:t>Enis TUNGA</w:t>
            </w:r>
          </w:p>
        </w:tc>
        <w:tc>
          <w:tcPr>
            <w:tcW w:w="2500" w:type="pct"/>
            <w:gridSpan w:val="2"/>
            <w:hideMark/>
          </w:tcPr>
          <w:p w:rsidR="00691EAD" w:rsidRPr="00691EAD" w:rsidRDefault="00691EAD" w:rsidP="00691E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1EAD">
              <w:rPr>
                <w:rFonts w:ascii="Times New Roman" w:eastAsia="Times New Roman" w:hAnsi="Times New Roman" w:cs="Times New Roman"/>
                <w:sz w:val="24"/>
                <w:szCs w:val="24"/>
                <w:lang w:eastAsia="tr-TR"/>
              </w:rPr>
              <w:t>Üye</w:t>
            </w:r>
          </w:p>
          <w:p w:rsidR="00691EAD" w:rsidRPr="00691EAD" w:rsidRDefault="00691EAD" w:rsidP="00691EA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91EAD">
              <w:rPr>
                <w:rFonts w:ascii="Times New Roman" w:eastAsia="Times New Roman" w:hAnsi="Times New Roman" w:cs="Times New Roman"/>
                <w:sz w:val="24"/>
                <w:szCs w:val="24"/>
                <w:lang w:eastAsia="tr-TR"/>
              </w:rPr>
              <w:t>Mehmet ERTEN</w:t>
            </w:r>
          </w:p>
        </w:tc>
      </w:tr>
    </w:tbl>
    <w:p w:rsidR="00691EAD" w:rsidRPr="00691EAD" w:rsidRDefault="00691EAD" w:rsidP="00691E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1EAD">
        <w:rPr>
          <w:rFonts w:ascii="Times New Roman" w:eastAsia="Times New Roman" w:hAnsi="Times New Roman" w:cs="Times New Roman"/>
          <w:color w:val="000000"/>
          <w:sz w:val="24"/>
          <w:szCs w:val="27"/>
          <w:lang w:eastAsia="tr-TR"/>
        </w:rPr>
        <w:t> </w:t>
      </w:r>
    </w:p>
    <w:p w:rsidR="00691EAD" w:rsidRPr="00691EAD" w:rsidRDefault="00691EAD" w:rsidP="00691EA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91EAD">
        <w:rPr>
          <w:rFonts w:ascii="Times New Roman" w:eastAsia="Times New Roman" w:hAnsi="Times New Roman" w:cs="Times New Roman"/>
          <w:color w:val="000000"/>
          <w:sz w:val="24"/>
          <w:szCs w:val="27"/>
          <w:lang w:eastAsia="tr-TR"/>
        </w:rPr>
        <w:t> </w:t>
      </w:r>
    </w:p>
    <w:p w:rsidR="00CE1FB9" w:rsidRPr="00691EAD" w:rsidRDefault="00CE1FB9" w:rsidP="00691EAD">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691EAD" w:rsidSect="00691EA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FCA" w:rsidRDefault="001A7FCA" w:rsidP="00691EAD">
      <w:pPr>
        <w:spacing w:after="0" w:line="240" w:lineRule="auto"/>
      </w:pPr>
      <w:r>
        <w:separator/>
      </w:r>
    </w:p>
  </w:endnote>
  <w:endnote w:type="continuationSeparator" w:id="0">
    <w:p w:rsidR="001A7FCA" w:rsidRDefault="001A7FCA" w:rsidP="00691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EAD" w:rsidRDefault="00691EAD" w:rsidP="00C921E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91EAD" w:rsidRDefault="00691EAD" w:rsidP="00691EA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EAD" w:rsidRPr="00691EAD" w:rsidRDefault="00691EAD" w:rsidP="00C921E1">
    <w:pPr>
      <w:pStyle w:val="Altbilgi"/>
      <w:framePr w:wrap="around" w:vAnchor="text" w:hAnchor="margin" w:xAlign="right" w:y="1"/>
      <w:rPr>
        <w:rStyle w:val="SayfaNumaras"/>
        <w:rFonts w:ascii="Times New Roman" w:hAnsi="Times New Roman" w:cs="Times New Roman"/>
      </w:rPr>
    </w:pPr>
    <w:r w:rsidRPr="00691EAD">
      <w:rPr>
        <w:rStyle w:val="SayfaNumaras"/>
        <w:rFonts w:ascii="Times New Roman" w:hAnsi="Times New Roman" w:cs="Times New Roman"/>
      </w:rPr>
      <w:fldChar w:fldCharType="begin"/>
    </w:r>
    <w:r w:rsidRPr="00691EAD">
      <w:rPr>
        <w:rStyle w:val="SayfaNumaras"/>
        <w:rFonts w:ascii="Times New Roman" w:hAnsi="Times New Roman" w:cs="Times New Roman"/>
      </w:rPr>
      <w:instrText xml:space="preserve">PAGE  </w:instrText>
    </w:r>
    <w:r w:rsidRPr="00691EAD">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691EAD">
      <w:rPr>
        <w:rStyle w:val="SayfaNumaras"/>
        <w:rFonts w:ascii="Times New Roman" w:hAnsi="Times New Roman" w:cs="Times New Roman"/>
      </w:rPr>
      <w:fldChar w:fldCharType="end"/>
    </w:r>
  </w:p>
  <w:p w:rsidR="00691EAD" w:rsidRPr="00691EAD" w:rsidRDefault="00691EAD" w:rsidP="00691EA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EAD" w:rsidRDefault="00691EA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FCA" w:rsidRDefault="001A7FCA" w:rsidP="00691EAD">
      <w:pPr>
        <w:spacing w:after="0" w:line="240" w:lineRule="auto"/>
      </w:pPr>
      <w:r>
        <w:separator/>
      </w:r>
    </w:p>
  </w:footnote>
  <w:footnote w:type="continuationSeparator" w:id="0">
    <w:p w:rsidR="001A7FCA" w:rsidRDefault="001A7FCA" w:rsidP="00691E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EAD" w:rsidRDefault="00691EA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EAD" w:rsidRDefault="00691EA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/34</w:t>
    </w:r>
  </w:p>
  <w:p w:rsidR="00691EAD" w:rsidRDefault="00691EA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2003</w:t>
    </w:r>
    <w:proofErr w:type="gramEnd"/>
    <w:r>
      <w:rPr>
        <w:rFonts w:ascii="Times New Roman" w:hAnsi="Times New Roman" w:cs="Times New Roman"/>
        <w:b/>
      </w:rPr>
      <w:t>/2</w:t>
    </w:r>
  </w:p>
  <w:p w:rsidR="00691EAD" w:rsidRPr="00691EAD" w:rsidRDefault="00691EA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EAD" w:rsidRDefault="00691EA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0C0"/>
    <w:rsid w:val="001A7FCA"/>
    <w:rsid w:val="00691EAD"/>
    <w:rsid w:val="007B10C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29598-CF50-45B5-836F-A48D1745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91EAD"/>
    <w:rPr>
      <w:color w:val="0000FF"/>
      <w:u w:val="single"/>
    </w:rPr>
  </w:style>
  <w:style w:type="paragraph" w:styleId="NormalWeb">
    <w:name w:val="Normal (Web)"/>
    <w:basedOn w:val="Normal"/>
    <w:uiPriority w:val="99"/>
    <w:semiHidden/>
    <w:unhideWhenUsed/>
    <w:rsid w:val="00691EA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91EA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91EAD"/>
  </w:style>
  <w:style w:type="paragraph" w:styleId="Altbilgi">
    <w:name w:val="footer"/>
    <w:basedOn w:val="Normal"/>
    <w:link w:val="AltbilgiChar"/>
    <w:uiPriority w:val="99"/>
    <w:unhideWhenUsed/>
    <w:rsid w:val="00691EA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91EAD"/>
  </w:style>
  <w:style w:type="character" w:styleId="SayfaNumaras">
    <w:name w:val="page number"/>
    <w:basedOn w:val="VarsaylanParagrafYazTipi"/>
    <w:uiPriority w:val="99"/>
    <w:semiHidden/>
    <w:unhideWhenUsed/>
    <w:rsid w:val="00691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26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1249</Words>
  <Characters>7120</Characters>
  <Application>Microsoft Office Word</Application>
  <DocSecurity>0</DocSecurity>
  <Lines>59</Lines>
  <Paragraphs>16</Paragraphs>
  <ScaleCrop>false</ScaleCrop>
  <Company/>
  <LinksUpToDate>false</LinksUpToDate>
  <CharactersWithSpaces>8353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2019-01-15T08:29:00Z</dcterms:created>
  <dcterms:modified xsi:type="dcterms:W3CDTF">2019-01-15T08:30:00Z</dcterms:modified>
</cp:coreProperties>
</file>