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06" w:rsidRPr="00996E06" w:rsidRDefault="00996E06" w:rsidP="00996E06">
      <w:pPr>
        <w:spacing w:before="100" w:after="100" w:line="240" w:lineRule="auto"/>
        <w:jc w:val="center"/>
        <w:rPr>
          <w:rFonts w:ascii="Times New Roman" w:eastAsia="Times New Roman" w:hAnsi="Times New Roman" w:cs="Times New Roman"/>
          <w:b/>
          <w:color w:val="000000"/>
          <w:sz w:val="24"/>
          <w:szCs w:val="27"/>
          <w:lang w:eastAsia="tr-TR"/>
        </w:rPr>
      </w:pPr>
      <w:r w:rsidRPr="00996E06">
        <w:rPr>
          <w:rFonts w:ascii="Times New Roman" w:eastAsia="Times New Roman" w:hAnsi="Times New Roman" w:cs="Times New Roman"/>
          <w:b/>
          <w:color w:val="000000"/>
          <w:sz w:val="24"/>
          <w:szCs w:val="27"/>
          <w:lang w:eastAsia="tr-TR"/>
        </w:rPr>
        <w:t>ANAYASA MAHKEMESİ KARARI</w:t>
      </w:r>
    </w:p>
    <w:p w:rsidR="00996E06" w:rsidRDefault="00996E06" w:rsidP="00996E06">
      <w:pPr>
        <w:spacing w:after="0" w:line="240" w:lineRule="auto"/>
        <w:jc w:val="both"/>
        <w:rPr>
          <w:rFonts w:ascii="Times New Roman" w:eastAsia="Times New Roman" w:hAnsi="Times New Roman" w:cs="Times New Roman"/>
          <w:b/>
          <w:bCs/>
          <w:color w:val="000000"/>
          <w:sz w:val="24"/>
          <w:szCs w:val="27"/>
          <w:lang w:eastAsia="tr-TR"/>
        </w:rPr>
      </w:pPr>
    </w:p>
    <w:p w:rsidR="00996E06" w:rsidRDefault="00996E06" w:rsidP="00996E06">
      <w:pPr>
        <w:spacing w:after="0" w:line="240" w:lineRule="auto"/>
        <w:jc w:val="both"/>
        <w:rPr>
          <w:rFonts w:ascii="Times New Roman" w:eastAsia="Times New Roman" w:hAnsi="Times New Roman" w:cs="Times New Roman"/>
          <w:b/>
          <w:bCs/>
          <w:color w:val="000000"/>
          <w:sz w:val="24"/>
          <w:szCs w:val="27"/>
          <w:lang w:eastAsia="tr-TR"/>
        </w:rPr>
      </w:pPr>
    </w:p>
    <w:p w:rsidR="00996E06" w:rsidRPr="00996E06" w:rsidRDefault="00996E06" w:rsidP="00996E06">
      <w:pPr>
        <w:spacing w:after="0" w:line="240" w:lineRule="auto"/>
        <w:jc w:val="both"/>
        <w:rPr>
          <w:rFonts w:ascii="Times New Roman" w:eastAsia="Times New Roman" w:hAnsi="Times New Roman" w:cs="Times New Roman"/>
          <w:b/>
          <w:color w:val="000000"/>
          <w:sz w:val="24"/>
          <w:szCs w:val="27"/>
          <w:lang w:eastAsia="tr-TR"/>
        </w:rPr>
      </w:pPr>
      <w:r w:rsidRPr="00996E06">
        <w:rPr>
          <w:rFonts w:ascii="Times New Roman" w:eastAsia="Times New Roman" w:hAnsi="Times New Roman" w:cs="Times New Roman"/>
          <w:b/>
          <w:bCs/>
          <w:color w:val="000000"/>
          <w:sz w:val="24"/>
          <w:szCs w:val="27"/>
          <w:lang w:eastAsia="tr-TR"/>
        </w:rPr>
        <w:t xml:space="preserve">Esas </w:t>
      </w:r>
      <w:proofErr w:type="gramStart"/>
      <w:r w:rsidRPr="00996E06">
        <w:rPr>
          <w:rFonts w:ascii="Times New Roman" w:eastAsia="Times New Roman" w:hAnsi="Times New Roman" w:cs="Times New Roman"/>
          <w:b/>
          <w:bCs/>
          <w:color w:val="000000"/>
          <w:sz w:val="24"/>
          <w:szCs w:val="27"/>
          <w:lang w:eastAsia="tr-TR"/>
        </w:rPr>
        <w:t>Sayısı : 2001</w:t>
      </w:r>
      <w:proofErr w:type="gramEnd"/>
      <w:r w:rsidRPr="00996E06">
        <w:rPr>
          <w:rFonts w:ascii="Times New Roman" w:eastAsia="Times New Roman" w:hAnsi="Times New Roman" w:cs="Times New Roman"/>
          <w:b/>
          <w:bCs/>
          <w:color w:val="000000"/>
          <w:sz w:val="24"/>
          <w:szCs w:val="27"/>
          <w:lang w:eastAsia="tr-TR"/>
        </w:rPr>
        <w:t>/225</w:t>
      </w:r>
    </w:p>
    <w:p w:rsidR="00996E06" w:rsidRPr="00996E06" w:rsidRDefault="00996E06" w:rsidP="00996E06">
      <w:pPr>
        <w:spacing w:after="0" w:line="240" w:lineRule="auto"/>
        <w:jc w:val="both"/>
        <w:rPr>
          <w:rFonts w:ascii="Times New Roman" w:eastAsia="Times New Roman" w:hAnsi="Times New Roman" w:cs="Times New Roman"/>
          <w:b/>
          <w:color w:val="000000"/>
          <w:sz w:val="24"/>
          <w:szCs w:val="27"/>
          <w:lang w:eastAsia="tr-TR"/>
        </w:rPr>
      </w:pPr>
      <w:r w:rsidRPr="00996E06">
        <w:rPr>
          <w:rFonts w:ascii="Times New Roman" w:eastAsia="Times New Roman" w:hAnsi="Times New Roman" w:cs="Times New Roman"/>
          <w:b/>
          <w:bCs/>
          <w:color w:val="000000"/>
          <w:sz w:val="24"/>
          <w:szCs w:val="27"/>
          <w:lang w:eastAsia="tr-TR"/>
        </w:rPr>
        <w:t xml:space="preserve">Karar </w:t>
      </w:r>
      <w:proofErr w:type="gramStart"/>
      <w:r w:rsidRPr="00996E06">
        <w:rPr>
          <w:rFonts w:ascii="Times New Roman" w:eastAsia="Times New Roman" w:hAnsi="Times New Roman" w:cs="Times New Roman"/>
          <w:b/>
          <w:bCs/>
          <w:color w:val="000000"/>
          <w:sz w:val="24"/>
          <w:szCs w:val="27"/>
          <w:lang w:eastAsia="tr-TR"/>
        </w:rPr>
        <w:t>Sayısı : 2002</w:t>
      </w:r>
      <w:proofErr w:type="gramEnd"/>
      <w:r w:rsidRPr="00996E06">
        <w:rPr>
          <w:rFonts w:ascii="Times New Roman" w:eastAsia="Times New Roman" w:hAnsi="Times New Roman" w:cs="Times New Roman"/>
          <w:b/>
          <w:bCs/>
          <w:color w:val="000000"/>
          <w:sz w:val="24"/>
          <w:szCs w:val="27"/>
          <w:lang w:eastAsia="tr-TR"/>
        </w:rPr>
        <w:t>/88</w:t>
      </w:r>
    </w:p>
    <w:p w:rsidR="00996E06" w:rsidRPr="00996E06" w:rsidRDefault="00996E06" w:rsidP="00996E06">
      <w:pPr>
        <w:spacing w:after="0" w:line="240" w:lineRule="auto"/>
        <w:jc w:val="both"/>
        <w:rPr>
          <w:rFonts w:ascii="Times New Roman" w:eastAsia="Times New Roman" w:hAnsi="Times New Roman" w:cs="Times New Roman"/>
          <w:b/>
          <w:bCs/>
          <w:color w:val="000000"/>
          <w:sz w:val="24"/>
          <w:szCs w:val="27"/>
          <w:lang w:eastAsia="tr-TR"/>
        </w:rPr>
      </w:pPr>
      <w:r w:rsidRPr="00996E06">
        <w:rPr>
          <w:rFonts w:ascii="Times New Roman" w:eastAsia="Times New Roman" w:hAnsi="Times New Roman" w:cs="Times New Roman"/>
          <w:b/>
          <w:bCs/>
          <w:color w:val="000000"/>
          <w:sz w:val="24"/>
          <w:szCs w:val="27"/>
          <w:lang w:eastAsia="tr-TR"/>
        </w:rPr>
        <w:t xml:space="preserve">Karar </w:t>
      </w:r>
      <w:proofErr w:type="gramStart"/>
      <w:r w:rsidRPr="00996E06">
        <w:rPr>
          <w:rFonts w:ascii="Times New Roman" w:eastAsia="Times New Roman" w:hAnsi="Times New Roman" w:cs="Times New Roman"/>
          <w:b/>
          <w:bCs/>
          <w:color w:val="000000"/>
          <w:sz w:val="24"/>
          <w:szCs w:val="27"/>
          <w:lang w:eastAsia="tr-TR"/>
        </w:rPr>
        <w:t>Günü : 8</w:t>
      </w:r>
      <w:proofErr w:type="gramEnd"/>
      <w:r w:rsidRPr="00996E06">
        <w:rPr>
          <w:rFonts w:ascii="Times New Roman" w:eastAsia="Times New Roman" w:hAnsi="Times New Roman" w:cs="Times New Roman"/>
          <w:b/>
          <w:bCs/>
          <w:color w:val="000000"/>
          <w:sz w:val="24"/>
          <w:szCs w:val="27"/>
          <w:lang w:eastAsia="tr-TR"/>
        </w:rPr>
        <w:t>.10.2002</w:t>
      </w:r>
    </w:p>
    <w:p w:rsidR="00996E06" w:rsidRDefault="00996E06" w:rsidP="00996E06">
      <w:pPr>
        <w:spacing w:after="0" w:line="240" w:lineRule="auto"/>
        <w:jc w:val="both"/>
        <w:rPr>
          <w:rFonts w:ascii="Times New Roman" w:eastAsia="Times New Roman" w:hAnsi="Times New Roman" w:cs="Times New Roman"/>
          <w:b/>
          <w:bCs/>
          <w:color w:val="000000"/>
          <w:sz w:val="24"/>
          <w:szCs w:val="27"/>
          <w:lang w:eastAsia="tr-TR"/>
        </w:rPr>
      </w:pPr>
      <w:r w:rsidRPr="00996E06">
        <w:rPr>
          <w:rFonts w:ascii="Times New Roman" w:eastAsia="Times New Roman" w:hAnsi="Times New Roman" w:cs="Times New Roman"/>
          <w:b/>
          <w:bCs/>
          <w:color w:val="000000"/>
          <w:sz w:val="24"/>
          <w:szCs w:val="27"/>
          <w:lang w:eastAsia="tr-TR"/>
        </w:rPr>
        <w:t>Resmi Gazete tarih/sayı:26.02.2003-25032</w:t>
      </w:r>
    </w:p>
    <w:p w:rsidR="00996E06" w:rsidRPr="00996E06" w:rsidRDefault="00996E06" w:rsidP="00996E06">
      <w:pPr>
        <w:spacing w:after="0" w:line="240" w:lineRule="auto"/>
        <w:jc w:val="both"/>
        <w:rPr>
          <w:rFonts w:ascii="Times New Roman" w:eastAsia="Times New Roman" w:hAnsi="Times New Roman" w:cs="Times New Roman"/>
          <w:color w:val="000000"/>
          <w:sz w:val="24"/>
          <w:szCs w:val="27"/>
          <w:lang w:eastAsia="tr-TR"/>
        </w:rPr>
      </w:pP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 xml:space="preserve">İTİRAZ YOLUNA </w:t>
      </w:r>
      <w:proofErr w:type="gramStart"/>
      <w:r w:rsidRPr="00996E06">
        <w:rPr>
          <w:rFonts w:ascii="Times New Roman" w:eastAsia="Times New Roman" w:hAnsi="Times New Roman" w:cs="Times New Roman"/>
          <w:b/>
          <w:bCs/>
          <w:color w:val="000000"/>
          <w:sz w:val="24"/>
          <w:szCs w:val="27"/>
          <w:lang w:eastAsia="tr-TR"/>
        </w:rPr>
        <w:t>BAŞVURAN</w:t>
      </w:r>
      <w:r w:rsidRPr="00996E06">
        <w:rPr>
          <w:rFonts w:ascii="Times New Roman" w:eastAsia="Times New Roman" w:hAnsi="Times New Roman" w:cs="Times New Roman"/>
          <w:color w:val="000000"/>
          <w:sz w:val="24"/>
          <w:szCs w:val="27"/>
          <w:lang w:eastAsia="tr-TR"/>
        </w:rPr>
        <w:t> : Ankara</w:t>
      </w:r>
      <w:proofErr w:type="gramEnd"/>
      <w:r w:rsidRPr="00996E06">
        <w:rPr>
          <w:rFonts w:ascii="Times New Roman" w:eastAsia="Times New Roman" w:hAnsi="Times New Roman" w:cs="Times New Roman"/>
          <w:color w:val="000000"/>
          <w:sz w:val="24"/>
          <w:szCs w:val="27"/>
          <w:lang w:eastAsia="tr-TR"/>
        </w:rPr>
        <w:t xml:space="preserve"> 11. Sulh Ceza Mahkemesi</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İTİRAZIN KONUSU</w:t>
      </w:r>
      <w:r w:rsidRPr="00996E06">
        <w:rPr>
          <w:rFonts w:ascii="Times New Roman" w:eastAsia="Times New Roman" w:hAnsi="Times New Roman" w:cs="Times New Roman"/>
          <w:color w:val="000000"/>
          <w:sz w:val="24"/>
          <w:szCs w:val="27"/>
          <w:lang w:eastAsia="tr-TR"/>
        </w:rPr>
        <w:t xml:space="preserve"> : 17.7.1964 günlü, 506 sayılı "Sosyal Sigortalar </w:t>
      </w:r>
      <w:proofErr w:type="spellStart"/>
      <w:r w:rsidRPr="00996E06">
        <w:rPr>
          <w:rFonts w:ascii="Times New Roman" w:eastAsia="Times New Roman" w:hAnsi="Times New Roman" w:cs="Times New Roman"/>
          <w:color w:val="000000"/>
          <w:sz w:val="24"/>
          <w:szCs w:val="27"/>
          <w:lang w:eastAsia="tr-TR"/>
        </w:rPr>
        <w:t>Kanunu"nun</w:t>
      </w:r>
      <w:proofErr w:type="spellEnd"/>
      <w:r w:rsidRPr="00996E06">
        <w:rPr>
          <w:rFonts w:ascii="Times New Roman" w:eastAsia="Times New Roman" w:hAnsi="Times New Roman" w:cs="Times New Roman"/>
          <w:color w:val="000000"/>
          <w:sz w:val="24"/>
          <w:szCs w:val="27"/>
          <w:lang w:eastAsia="tr-TR"/>
        </w:rPr>
        <w:t xml:space="preserve"> 6.5.1993 günlü, 3910 sayılı Yasa ile değişik 140. maddesinin dördüncü fıkrasında yer alan </w:t>
      </w:r>
      <w:r w:rsidRPr="00996E06">
        <w:rPr>
          <w:rFonts w:ascii="Times New Roman" w:eastAsia="Times New Roman" w:hAnsi="Times New Roman" w:cs="Times New Roman"/>
          <w:b/>
          <w:bCs/>
          <w:color w:val="000000"/>
          <w:sz w:val="24"/>
          <w:szCs w:val="27"/>
          <w:lang w:eastAsia="tr-TR"/>
        </w:rPr>
        <w:t>"Kurumca itirazı reddedilenler, kararın kendilerine tebliğ tarihinden itibaren (7) gün içinde yetkili sulh ceza mahkemesine başvurabilirler."</w:t>
      </w:r>
      <w:r w:rsidRPr="00996E06">
        <w:rPr>
          <w:rFonts w:ascii="Times New Roman" w:eastAsia="Times New Roman" w:hAnsi="Times New Roman" w:cs="Times New Roman"/>
          <w:color w:val="000000"/>
          <w:sz w:val="24"/>
          <w:szCs w:val="27"/>
          <w:lang w:eastAsia="tr-TR"/>
        </w:rPr>
        <w:t> tümcesinin Anayasa'nın Başlangıç'ı ile 2</w:t>
      </w:r>
      <w:proofErr w:type="gramStart"/>
      <w:r w:rsidRPr="00996E06">
        <w:rPr>
          <w:rFonts w:ascii="Times New Roman" w:eastAsia="Times New Roman" w:hAnsi="Times New Roman" w:cs="Times New Roman"/>
          <w:color w:val="000000"/>
          <w:sz w:val="24"/>
          <w:szCs w:val="27"/>
          <w:lang w:eastAsia="tr-TR"/>
        </w:rPr>
        <w:t>.,</w:t>
      </w:r>
      <w:proofErr w:type="gramEnd"/>
      <w:r w:rsidRPr="00996E06">
        <w:rPr>
          <w:rFonts w:ascii="Times New Roman" w:eastAsia="Times New Roman" w:hAnsi="Times New Roman" w:cs="Times New Roman"/>
          <w:color w:val="000000"/>
          <w:sz w:val="24"/>
          <w:szCs w:val="27"/>
          <w:lang w:eastAsia="tr-TR"/>
        </w:rPr>
        <w:t xml:space="preserve"> 8., 9., 125., 140., 142. ve 155. maddelerine aykırılığı savıyla iptali istemidir.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I- OLAY</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Sosyal Sigortalar Kanunu'nun 140. maddesi uyarınca davacı hakkında verilen idarî para cezasına karşı sulh ceza mahkemesinde açılan davada, anılan maddenin dördüncü fıkrasında yer alan, "Kurumca itirazı reddedilenler, kararın kendilerine tebliğ tarihinden itibaren (7) gün içinde yetkili sulh ceza mahkemesine başvurabilirler" tümcesini Anayasa'ya aykırı bulan Mahkeme iptali için başvuruda bulunmuştur.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 III- YASA METİNLERİ</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A- İtiraz Konusu Yasa Kuralı</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506 sayılı Sosyal Sigortalar Kanunu'nun 3910 sayılı Yasa ile değişik 140. maddesinin itiraz konusu kuralı da içeren dördüncü fıkrası şöyledir: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"İdarî para cezaları tebliğ tarihinden itibaren (7) gün içinde Kuruma ödenir veya aynı süre içinde Kurumun ilgili ünitesine itiraz edilebilir. İtiraz takibi durdurur. </w:t>
      </w:r>
      <w:r w:rsidRPr="00996E06">
        <w:rPr>
          <w:rFonts w:ascii="Times New Roman" w:eastAsia="Times New Roman" w:hAnsi="Times New Roman" w:cs="Times New Roman"/>
          <w:b/>
          <w:bCs/>
          <w:color w:val="000000"/>
          <w:sz w:val="24"/>
          <w:szCs w:val="27"/>
          <w:lang w:eastAsia="tr-TR"/>
        </w:rPr>
        <w:t>Kurumca itirazı reddedilenler, kararın kendilerine tebliğ tarihinden itibaren (7) gün içinde yetkili sulh ceza mahkemesine başvurabilirler.</w:t>
      </w:r>
      <w:r w:rsidRPr="00996E06">
        <w:rPr>
          <w:rFonts w:ascii="Times New Roman" w:eastAsia="Times New Roman" w:hAnsi="Times New Roman" w:cs="Times New Roman"/>
          <w:color w:val="000000"/>
          <w:sz w:val="24"/>
          <w:szCs w:val="27"/>
          <w:lang w:eastAsia="tr-TR"/>
        </w:rPr>
        <w:t xml:space="preserve"> Mahkemeye başvurulması cezanın takip ve tahsilini </w:t>
      </w:r>
      <w:proofErr w:type="gramStart"/>
      <w:r w:rsidRPr="00996E06">
        <w:rPr>
          <w:rFonts w:ascii="Times New Roman" w:eastAsia="Times New Roman" w:hAnsi="Times New Roman" w:cs="Times New Roman"/>
          <w:color w:val="000000"/>
          <w:sz w:val="24"/>
          <w:szCs w:val="27"/>
          <w:lang w:eastAsia="tr-TR"/>
        </w:rPr>
        <w:t>durdurmaz</w:t>
      </w:r>
      <w:proofErr w:type="gramEnd"/>
      <w:r w:rsidRPr="00996E06">
        <w:rPr>
          <w:rFonts w:ascii="Times New Roman" w:eastAsia="Times New Roman" w:hAnsi="Times New Roman" w:cs="Times New Roman"/>
          <w:color w:val="000000"/>
          <w:sz w:val="24"/>
          <w:szCs w:val="27"/>
          <w:lang w:eastAsia="tr-TR"/>
        </w:rPr>
        <w:t>."</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B- Dayanılan Anayasa Kuralları</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Başvuru kararında Anayasa'nın 2</w:t>
      </w:r>
      <w:proofErr w:type="gramStart"/>
      <w:r w:rsidRPr="00996E06">
        <w:rPr>
          <w:rFonts w:ascii="Times New Roman" w:eastAsia="Times New Roman" w:hAnsi="Times New Roman" w:cs="Times New Roman"/>
          <w:color w:val="000000"/>
          <w:sz w:val="24"/>
          <w:szCs w:val="27"/>
          <w:lang w:eastAsia="tr-TR"/>
        </w:rPr>
        <w:t>.,</w:t>
      </w:r>
      <w:proofErr w:type="gramEnd"/>
      <w:r w:rsidRPr="00996E06">
        <w:rPr>
          <w:rFonts w:ascii="Times New Roman" w:eastAsia="Times New Roman" w:hAnsi="Times New Roman" w:cs="Times New Roman"/>
          <w:color w:val="000000"/>
          <w:sz w:val="24"/>
          <w:szCs w:val="27"/>
          <w:lang w:eastAsia="tr-TR"/>
        </w:rPr>
        <w:t xml:space="preserve"> 8., 9., 125., 140., 142. ve 155. maddelerine dayanılmıştır.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IV- İLK İNCELEME</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xml:space="preserve">Anayasa Mahkemesi </w:t>
      </w:r>
      <w:proofErr w:type="spellStart"/>
      <w:r w:rsidRPr="00996E06">
        <w:rPr>
          <w:rFonts w:ascii="Times New Roman" w:eastAsia="Times New Roman" w:hAnsi="Times New Roman" w:cs="Times New Roman"/>
          <w:color w:val="000000"/>
          <w:sz w:val="24"/>
          <w:szCs w:val="27"/>
          <w:lang w:eastAsia="tr-TR"/>
        </w:rPr>
        <w:t>İçtüzüğü'nün</w:t>
      </w:r>
      <w:proofErr w:type="spellEnd"/>
      <w:r w:rsidRPr="00996E06">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996E06">
        <w:rPr>
          <w:rFonts w:ascii="Times New Roman" w:eastAsia="Times New Roman" w:hAnsi="Times New Roman" w:cs="Times New Roman"/>
          <w:color w:val="000000"/>
          <w:sz w:val="24"/>
          <w:szCs w:val="27"/>
          <w:lang w:eastAsia="tr-TR"/>
        </w:rPr>
        <w:t>Samia</w:t>
      </w:r>
      <w:proofErr w:type="spellEnd"/>
      <w:r w:rsidRPr="00996E06">
        <w:rPr>
          <w:rFonts w:ascii="Times New Roman" w:eastAsia="Times New Roman" w:hAnsi="Times New Roman" w:cs="Times New Roman"/>
          <w:color w:val="000000"/>
          <w:sz w:val="24"/>
          <w:szCs w:val="27"/>
          <w:lang w:eastAsia="tr-TR"/>
        </w:rPr>
        <w:t xml:space="preserve"> AKBULUT, Yalçın ACARGÜN, </w:t>
      </w:r>
      <w:proofErr w:type="spellStart"/>
      <w:r w:rsidRPr="00996E06">
        <w:rPr>
          <w:rFonts w:ascii="Times New Roman" w:eastAsia="Times New Roman" w:hAnsi="Times New Roman" w:cs="Times New Roman"/>
          <w:color w:val="000000"/>
          <w:sz w:val="24"/>
          <w:szCs w:val="27"/>
          <w:lang w:eastAsia="tr-TR"/>
        </w:rPr>
        <w:t>Sacit</w:t>
      </w:r>
      <w:proofErr w:type="spellEnd"/>
      <w:r w:rsidRPr="00996E06">
        <w:rPr>
          <w:rFonts w:ascii="Times New Roman" w:eastAsia="Times New Roman" w:hAnsi="Times New Roman" w:cs="Times New Roman"/>
          <w:color w:val="000000"/>
          <w:sz w:val="24"/>
          <w:szCs w:val="27"/>
          <w:lang w:eastAsia="tr-TR"/>
        </w:rPr>
        <w:t xml:space="preserve"> ADALI, Ali HÜNER, Fulya KANTARCIOĞLU, Mahir Can ILICAK, Rüştü SÖNMEZ, Tülay TUĞCU ve Ahmet </w:t>
      </w:r>
      <w:proofErr w:type="spellStart"/>
      <w:r w:rsidRPr="00996E06">
        <w:rPr>
          <w:rFonts w:ascii="Times New Roman" w:eastAsia="Times New Roman" w:hAnsi="Times New Roman" w:cs="Times New Roman"/>
          <w:color w:val="000000"/>
          <w:sz w:val="24"/>
          <w:szCs w:val="27"/>
          <w:lang w:eastAsia="tr-TR"/>
        </w:rPr>
        <w:lastRenderedPageBreak/>
        <w:t>AKYALÇIN'ın</w:t>
      </w:r>
      <w:proofErr w:type="spellEnd"/>
      <w:r w:rsidRPr="00996E06">
        <w:rPr>
          <w:rFonts w:ascii="Times New Roman" w:eastAsia="Times New Roman" w:hAnsi="Times New Roman" w:cs="Times New Roman"/>
          <w:color w:val="000000"/>
          <w:sz w:val="24"/>
          <w:szCs w:val="27"/>
          <w:lang w:eastAsia="tr-TR"/>
        </w:rPr>
        <w:t xml:space="preserve"> katılımlarıyla 10.4.2001 günü yapılan ilk inceleme toplantısında, dosyada eksiklik bulunmadığından işin esasının incelenmesine oybirliğiyle karar verilmiştir.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V- ESASIN İNCELENMESİ</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A- Anayasa'ya Aykırılık Sorunu</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Başvuru kararında, Sosyal Sigortalar Kanunu'nun 140. maddesinde öngörülen para cezasının muhatabı olan işverenlerle Sosyal Sigortalar Kurumu arasındaki ilişkinin yönetsel nitelikte olduğu, bu işlemlerin idari yargılama dışında tutulmasının etkin ve doğal yargı denetimini engelleyeceği, Danıştay'a verilen üst denetim yetkisinin sulh ceza mahkemesine bırakıldığını, bu nedenle dava konusu kuralın Anayasa'nın 2</w:t>
      </w:r>
      <w:proofErr w:type="gramStart"/>
      <w:r w:rsidRPr="00996E06">
        <w:rPr>
          <w:rFonts w:ascii="Times New Roman" w:eastAsia="Times New Roman" w:hAnsi="Times New Roman" w:cs="Times New Roman"/>
          <w:color w:val="000000"/>
          <w:sz w:val="24"/>
          <w:szCs w:val="27"/>
          <w:lang w:eastAsia="tr-TR"/>
        </w:rPr>
        <w:t>.,</w:t>
      </w:r>
      <w:proofErr w:type="gramEnd"/>
      <w:r w:rsidRPr="00996E06">
        <w:rPr>
          <w:rFonts w:ascii="Times New Roman" w:eastAsia="Times New Roman" w:hAnsi="Times New Roman" w:cs="Times New Roman"/>
          <w:color w:val="000000"/>
          <w:sz w:val="24"/>
          <w:szCs w:val="27"/>
          <w:lang w:eastAsia="tr-TR"/>
        </w:rPr>
        <w:t xml:space="preserve"> 125. ve 155. maddelerine aykırılık oluşturduğu ileri sürülmektedir.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506 sayılı Sosyal Sigortalar Kanunu'nun 3910 sayılı Yasa ile değişik 140. maddesiyle Kanunda öngörülen bazı yükümlülüklerin zamanında ya da usulünce yerine getirilmemesi halinde Sosyal Sigortalar Kurumu tarafından verilecek idari para cezaları ile ilgili hükümler düzenlenmektedir. Maddenin ilk fıkrasında hangi eylemlere ne miktarda idari para cezası verileceği, dördüncü fıkrasında ise bu cezaların ne şekilde ödeneceği, buna karşı Sosyal Sigortalar Kurumu'na itiraz edilebileceği, itirazın reddi üzerine de yetkili sulh ceza mahkemesine başvurulabileceği belirtilmiştir.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İdarenin hizmetlerini gereği gibi ve ivedilikle görebilmesi için, yaptırım uygulama yetkilerine gereksinimi vardır. İdare bu yetkilerle, kamu düzeni ve güvenliğini, kamu sağlığını, ulusal servetleri zamanında ve gereği gibi koruyabilir. Bu nedenle, idareye, geniş ve çeşitli yaptırımlar uygulama yetkisi tanınmıştır. İdarî cezalar, idarî yaptırımların en önemlilerinden biridir. İdarî cezalar arasında yer alan para cezaları da bu amaçla etkin ve yaygın bir biçimde uygulanmaktadır. İdarî para cezalarını diğer cezalardan ayıran en belirgin nitelik, onların idarî makamlar tarafından kamu gücü kullanılarak verilmesidir.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Anayasa'da Türkiye Cumhuriyeti'nin demokratik bir hukuk devleti olduğu vurgulanırken, Devlet içinde tüm kamusal yaşam ve yönetimin yargı denetimine bağlı olması amaçlanmıştır. Çünkü yargı denetimi hukuk devletinin olmazsa olmaz koşuludur. Anayasa'nın 125. maddesinin birinci fıkrasındaki "idarenin her türlü eylem ve işlemlerine karşı yargı yolu açıktır" kuralıyla amaçlanan etkili bir yargısal denetimdir. Bu kural, yönetimin kamu hukuku ya da özel hukuk alanına giren tüm eylem ve işlemlerini kapsamaktadır.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Tarihsel gelişimine paralel olarak Anayasa'da adlî ve idarî yargı ayrımına gidilmiş, kimi maddelerinde bu ayrıma ilişkin kurallar yer almıştır. Anayasa'nın 125 maddesinin birinci fıkrasında, "idarenin her türlü eylem ve işlemlerine karşı yargı yolu açıktır" 140. maddesinin birinci fıkrasında, "</w:t>
      </w:r>
      <w:proofErr w:type="gramStart"/>
      <w:r w:rsidRPr="00996E06">
        <w:rPr>
          <w:rFonts w:ascii="Times New Roman" w:eastAsia="Times New Roman" w:hAnsi="Times New Roman" w:cs="Times New Roman"/>
          <w:color w:val="000000"/>
          <w:sz w:val="24"/>
          <w:szCs w:val="27"/>
          <w:lang w:eastAsia="tr-TR"/>
        </w:rPr>
        <w:t>Hakimler</w:t>
      </w:r>
      <w:proofErr w:type="gramEnd"/>
      <w:r w:rsidRPr="00996E06">
        <w:rPr>
          <w:rFonts w:ascii="Times New Roman" w:eastAsia="Times New Roman" w:hAnsi="Times New Roman" w:cs="Times New Roman"/>
          <w:color w:val="000000"/>
          <w:sz w:val="24"/>
          <w:szCs w:val="27"/>
          <w:lang w:eastAsia="tr-TR"/>
        </w:rPr>
        <w:t xml:space="preserve"> ve savcılar adlî ve idarî yargı hâkim ve savcıları olarak görev yaparlar"; 142. maddesinde "Mahkemelerin kuruluşu, görev ve yetkileri, işleyişi ve yargılama usulleri kanunla düzenlenir"; 155. maddesinin birinci fıkrasında da, "Danıştay, idarî mahkemelerce verilen kanunun başka bir idarî yargı merciine bırakmadığı karar ve hükümlerin son inceleme merciidir. Kanunla gösterilen belli davalara da ilk ve son derece mahkemesi olarak bakar" biçimindeki düzenlemeler idarî-adlî yargı ayrılığının kurumsallaştığının kanıtıdır. </w:t>
      </w:r>
      <w:r w:rsidRPr="00996E06">
        <w:rPr>
          <w:rFonts w:ascii="Times New Roman" w:eastAsia="Times New Roman" w:hAnsi="Times New Roman" w:cs="Times New Roman"/>
          <w:color w:val="000000"/>
          <w:sz w:val="24"/>
          <w:szCs w:val="27"/>
          <w:lang w:eastAsia="tr-TR"/>
        </w:rPr>
        <w:lastRenderedPageBreak/>
        <w:t>Bu düzenlemeler gereği idarî uyuşmazlıkların çözümünde idare ve vergi mahkemeleriyle Danıştay yetkili kılınmıştır. Belirtilen nedenlerle kural olarak, idarenin kamu gücü kullandığı ve kamu hukuku alanına giren işlem ve eylemleri idarî yargı, özel hukuk alanına giren işlemleri de adli yargı denetimine tabi olacaktır.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Anayasa'nın yürütme bölümünde yer alan 125. maddesiyle idarenin her türlü eylem ve işlemlerini yargı denetimine bağlı tutulduktan sonra, maddenin diğer fıkraları da idari yargı sisteminde geçerli olan ilkeleri belirlemektedir.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6E06">
        <w:rPr>
          <w:rFonts w:ascii="Times New Roman" w:eastAsia="Times New Roman" w:hAnsi="Times New Roman" w:cs="Times New Roman"/>
          <w:color w:val="000000"/>
          <w:sz w:val="24"/>
          <w:szCs w:val="27"/>
          <w:lang w:eastAsia="tr-TR"/>
        </w:rPr>
        <w:t>İdari işlemlere karşı açılacak davalarda sürenin yazılı bildirim tarihinden itibaren başlaması, idarî eylem ve işlem niteliğinde veya takdir yetkisini kaldıracak biçimde yargı kararı verme yasağı, yürütmenin durdurulması kararı verilebilmesi için gerekli olan koşullar, yürütmenin durdurulması kararına getirilebilecek sınırlamalar ve idarenin verdiği zararı ödeme yükümlülüğü, ağırlıklı olarak adlî yargı sistemi için değil, idarî yargı sistemi için geçerli olan temel ilkelerdir.</w:t>
      </w:r>
      <w:proofErr w:type="gramEnd"/>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xml:space="preserve">Anayasa'nın belirlemiş olduğu bu kurallar, İdari Yargılama Usulü Kanunu'nda da yer alan idarî yargılama usul ve esaslarının ana kurallarıdır. Anayasa'nın değişik maddelerinde kurumsallaşan ve 125. maddesinde belirtilen idarî-adlî yargı ayırımına ilişkin düzenlemeler nedeniyle idarî yargının görev alanına giren bir uyuşmazlığın çözümünde adlî yargının görevlendirilmesi konusunda </w:t>
      </w:r>
      <w:proofErr w:type="spellStart"/>
      <w:r w:rsidRPr="00996E06">
        <w:rPr>
          <w:rFonts w:ascii="Times New Roman" w:eastAsia="Times New Roman" w:hAnsi="Times New Roman" w:cs="Times New Roman"/>
          <w:color w:val="000000"/>
          <w:sz w:val="24"/>
          <w:szCs w:val="27"/>
          <w:lang w:eastAsia="tr-TR"/>
        </w:rPr>
        <w:t>yasakoyucunun</w:t>
      </w:r>
      <w:proofErr w:type="spellEnd"/>
      <w:r w:rsidRPr="00996E06">
        <w:rPr>
          <w:rFonts w:ascii="Times New Roman" w:eastAsia="Times New Roman" w:hAnsi="Times New Roman" w:cs="Times New Roman"/>
          <w:color w:val="000000"/>
          <w:sz w:val="24"/>
          <w:szCs w:val="27"/>
          <w:lang w:eastAsia="tr-TR"/>
        </w:rPr>
        <w:t xml:space="preserve"> geniş takdir hakkının bulunduğunu söylemek olanaklı değildir. İtiraz başvurusuna konu olan idarî para cezası, kamu gücünün kullanılmasıyla ilgili ve Yasada belirtilen kurallara uymayanlara idarî bir yaptırımın uygulanması niteliğinde olduğundan, çıkacak uyuşmazlıkların çözümünde de idarî yargının yetkili kılınması gerekir.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Bu nedenlerle, itiraz konusu kural Anayasa'nın 2</w:t>
      </w:r>
      <w:proofErr w:type="gramStart"/>
      <w:r w:rsidRPr="00996E06">
        <w:rPr>
          <w:rFonts w:ascii="Times New Roman" w:eastAsia="Times New Roman" w:hAnsi="Times New Roman" w:cs="Times New Roman"/>
          <w:color w:val="000000"/>
          <w:sz w:val="24"/>
          <w:szCs w:val="27"/>
          <w:lang w:eastAsia="tr-TR"/>
        </w:rPr>
        <w:t>.,</w:t>
      </w:r>
      <w:proofErr w:type="gramEnd"/>
      <w:r w:rsidRPr="00996E06">
        <w:rPr>
          <w:rFonts w:ascii="Times New Roman" w:eastAsia="Times New Roman" w:hAnsi="Times New Roman" w:cs="Times New Roman"/>
          <w:color w:val="000000"/>
          <w:sz w:val="24"/>
          <w:szCs w:val="27"/>
          <w:lang w:eastAsia="tr-TR"/>
        </w:rPr>
        <w:t xml:space="preserve"> 125. ve 155. maddelerine aykırıdır. İptali gerekir.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Kuralın, başvuru kararında dayanılan Anayasa'nın diğer maddeleri yönünden ayrıca incelenmesine gerek görülmemiştir.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B- Kararın Yürürlüğe Gireceği Gün Sorunu</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xml:space="preserve">Anayasa'nın 153. maddesi ve 2949 sayılı Anayasa Mahkemesinin Kuruluşu ve Yargılama Usulleri Hakkında Kanun'un 53. maddesi uyarınca, yasa, kanun hükmünde kararname veya TBMM İçtüzüğü ya da bunların belirli madde veya hükümleri iptal kararının Resmî </w:t>
      </w:r>
      <w:proofErr w:type="spellStart"/>
      <w:r w:rsidRPr="00996E06">
        <w:rPr>
          <w:rFonts w:ascii="Times New Roman" w:eastAsia="Times New Roman" w:hAnsi="Times New Roman" w:cs="Times New Roman"/>
          <w:color w:val="000000"/>
          <w:sz w:val="24"/>
          <w:szCs w:val="27"/>
          <w:lang w:eastAsia="tr-TR"/>
        </w:rPr>
        <w:t>Gazete'de</w:t>
      </w:r>
      <w:proofErr w:type="spellEnd"/>
      <w:r w:rsidRPr="00996E06">
        <w:rPr>
          <w:rFonts w:ascii="Times New Roman" w:eastAsia="Times New Roman" w:hAnsi="Times New Roman" w:cs="Times New Roman"/>
          <w:color w:val="000000"/>
          <w:sz w:val="24"/>
          <w:szCs w:val="27"/>
          <w:lang w:eastAsia="tr-TR"/>
        </w:rPr>
        <w:t xml:space="preserv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xml:space="preserve">Dava konusu 506 sayılı Yasa'nın 140. maddesinin 4. fıkrasının 3. tümcesinin iptaline karar verilmesi ile meydana gelen hukuksal boşluk kamu yararını olumsuz yönde etkileyecek nitelikte olduğundan, yeni düzenleme yapması için yasama organına süre tanımak amacıyla iptal kararının Resmî </w:t>
      </w:r>
      <w:proofErr w:type="spellStart"/>
      <w:r w:rsidRPr="00996E06">
        <w:rPr>
          <w:rFonts w:ascii="Times New Roman" w:eastAsia="Times New Roman" w:hAnsi="Times New Roman" w:cs="Times New Roman"/>
          <w:color w:val="000000"/>
          <w:sz w:val="24"/>
          <w:szCs w:val="27"/>
          <w:lang w:eastAsia="tr-TR"/>
        </w:rPr>
        <w:t>Gazete'de</w:t>
      </w:r>
      <w:proofErr w:type="spellEnd"/>
      <w:r w:rsidRPr="00996E06">
        <w:rPr>
          <w:rFonts w:ascii="Times New Roman" w:eastAsia="Times New Roman" w:hAnsi="Times New Roman" w:cs="Times New Roman"/>
          <w:color w:val="000000"/>
          <w:sz w:val="24"/>
          <w:szCs w:val="27"/>
          <w:lang w:eastAsia="tr-TR"/>
        </w:rPr>
        <w:t xml:space="preserve"> yayımlanmasından başlayarak bir yıl sonra yürürlüğe girmesi uygun bulunmuştur.</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 VI- SONUÇ</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lastRenderedPageBreak/>
        <w:t xml:space="preserve">17.7.1964 günlü, 506 sayılı "Sosyal Sigortalar </w:t>
      </w:r>
      <w:proofErr w:type="spellStart"/>
      <w:r w:rsidRPr="00996E06">
        <w:rPr>
          <w:rFonts w:ascii="Times New Roman" w:eastAsia="Times New Roman" w:hAnsi="Times New Roman" w:cs="Times New Roman"/>
          <w:color w:val="000000"/>
          <w:sz w:val="24"/>
          <w:szCs w:val="27"/>
          <w:lang w:eastAsia="tr-TR"/>
        </w:rPr>
        <w:t>Kanunu"nun</w:t>
      </w:r>
      <w:proofErr w:type="spellEnd"/>
      <w:r w:rsidRPr="00996E06">
        <w:rPr>
          <w:rFonts w:ascii="Times New Roman" w:eastAsia="Times New Roman" w:hAnsi="Times New Roman" w:cs="Times New Roman"/>
          <w:color w:val="000000"/>
          <w:sz w:val="24"/>
          <w:szCs w:val="27"/>
          <w:lang w:eastAsia="tr-TR"/>
        </w:rPr>
        <w:t xml:space="preserve"> 3910 sayılı Yasa ile değiştirilen 140. maddesinin;</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A-</w:t>
      </w:r>
      <w:r w:rsidRPr="00996E06">
        <w:rPr>
          <w:rFonts w:ascii="Times New Roman" w:eastAsia="Times New Roman" w:hAnsi="Times New Roman" w:cs="Times New Roman"/>
          <w:color w:val="000000"/>
          <w:sz w:val="24"/>
          <w:szCs w:val="27"/>
          <w:lang w:eastAsia="tr-TR"/>
        </w:rPr>
        <w:t> Dördüncü fıkrasında yer alan </w:t>
      </w:r>
      <w:r w:rsidRPr="00996E06">
        <w:rPr>
          <w:rFonts w:ascii="Times New Roman" w:eastAsia="Times New Roman" w:hAnsi="Times New Roman" w:cs="Times New Roman"/>
          <w:b/>
          <w:bCs/>
          <w:color w:val="000000"/>
          <w:sz w:val="24"/>
          <w:szCs w:val="27"/>
          <w:lang w:eastAsia="tr-TR"/>
        </w:rPr>
        <w:t>"Kurumca itirazı reddedilenler, kararın kendilerine tebliğ tarihinden itibaren (7) gün içinde yetkili sulh ceza mahkemesine başvurabilirler"</w:t>
      </w:r>
      <w:r w:rsidRPr="00996E06">
        <w:rPr>
          <w:rFonts w:ascii="Times New Roman" w:eastAsia="Times New Roman" w:hAnsi="Times New Roman" w:cs="Times New Roman"/>
          <w:color w:val="000000"/>
          <w:sz w:val="24"/>
          <w:szCs w:val="27"/>
          <w:lang w:eastAsia="tr-TR"/>
        </w:rPr>
        <w:t> tümcesinin, Anayasa'ya aykırı olduğuna ve İPTALİNE,</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b/>
          <w:bCs/>
          <w:color w:val="000000"/>
          <w:sz w:val="24"/>
          <w:szCs w:val="27"/>
          <w:lang w:eastAsia="tr-TR"/>
        </w:rPr>
        <w:t>B-</w:t>
      </w:r>
      <w:r w:rsidRPr="00996E06">
        <w:rPr>
          <w:rFonts w:ascii="Times New Roman" w:eastAsia="Times New Roman" w:hAnsi="Times New Roman" w:cs="Times New Roman"/>
          <w:color w:val="000000"/>
          <w:sz w:val="24"/>
          <w:szCs w:val="27"/>
          <w:lang w:eastAsia="tr-TR"/>
        </w:rPr>
        <w:t> İptal edilen kuralın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8.10.2002 gününde OYBİRLİĞİYLE karar verildi.</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r>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Başkan</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Mustafa BUMİN</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Başkanvekili</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Haşim KILIÇ</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Yalçın ACARGÜN</w:t>
            </w:r>
          </w:p>
        </w:tc>
      </w:tr>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r>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96E06">
              <w:rPr>
                <w:rFonts w:ascii="Times New Roman" w:eastAsia="Times New Roman" w:hAnsi="Times New Roman" w:cs="Times New Roman"/>
                <w:sz w:val="24"/>
                <w:szCs w:val="24"/>
                <w:lang w:eastAsia="tr-TR"/>
              </w:rPr>
              <w:t>Sacit</w:t>
            </w:r>
            <w:proofErr w:type="spellEnd"/>
            <w:r w:rsidRPr="00996E06">
              <w:rPr>
                <w:rFonts w:ascii="Times New Roman" w:eastAsia="Times New Roman" w:hAnsi="Times New Roman" w:cs="Times New Roman"/>
                <w:sz w:val="24"/>
                <w:szCs w:val="24"/>
                <w:lang w:eastAsia="tr-TR"/>
              </w:rPr>
              <w:t xml:space="preserve"> ADALI</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Ali HÜNER</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Fulya KANTARCIOĞLU</w:t>
            </w:r>
          </w:p>
        </w:tc>
      </w:tr>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r>
      <w:tr w:rsidR="00996E06" w:rsidRPr="00996E06" w:rsidTr="00996E06">
        <w:trPr>
          <w:tblCellSpacing w:w="0" w:type="dxa"/>
          <w:jc w:val="center"/>
        </w:trPr>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Ertuğrul ERSOY</w:t>
            </w:r>
          </w:p>
        </w:tc>
        <w:tc>
          <w:tcPr>
            <w:tcW w:w="1667"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Tülay TUĞCU</w:t>
            </w:r>
          </w:p>
        </w:tc>
        <w:tc>
          <w:tcPr>
            <w:tcW w:w="1667" w:type="pct"/>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Ahmet AKYALÇIN</w:t>
            </w:r>
          </w:p>
        </w:tc>
      </w:tr>
      <w:tr w:rsidR="00996E06" w:rsidRPr="00996E06" w:rsidTr="00996E06">
        <w:trPr>
          <w:tblCellSpacing w:w="0" w:type="dxa"/>
          <w:jc w:val="center"/>
        </w:trPr>
        <w:tc>
          <w:tcPr>
            <w:tcW w:w="2500"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c>
          <w:tcPr>
            <w:tcW w:w="2500"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 </w:t>
            </w:r>
          </w:p>
        </w:tc>
      </w:tr>
      <w:tr w:rsidR="00996E06" w:rsidRPr="00996E06" w:rsidTr="00996E06">
        <w:trPr>
          <w:tblCellSpacing w:w="0" w:type="dxa"/>
          <w:jc w:val="center"/>
        </w:trPr>
        <w:tc>
          <w:tcPr>
            <w:tcW w:w="2500"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Enis TUNGA</w:t>
            </w:r>
          </w:p>
        </w:tc>
        <w:tc>
          <w:tcPr>
            <w:tcW w:w="2500" w:type="pct"/>
            <w:gridSpan w:val="2"/>
            <w:hideMark/>
          </w:tcPr>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Üye</w:t>
            </w:r>
          </w:p>
          <w:p w:rsidR="00996E06" w:rsidRPr="00996E06" w:rsidRDefault="00996E06" w:rsidP="00996E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E06">
              <w:rPr>
                <w:rFonts w:ascii="Times New Roman" w:eastAsia="Times New Roman" w:hAnsi="Times New Roman" w:cs="Times New Roman"/>
                <w:sz w:val="24"/>
                <w:szCs w:val="24"/>
                <w:lang w:eastAsia="tr-TR"/>
              </w:rPr>
              <w:t>Mehmet ERTEN</w:t>
            </w:r>
          </w:p>
        </w:tc>
      </w:tr>
    </w:tbl>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w:t>
      </w:r>
    </w:p>
    <w:p w:rsidR="00996E06" w:rsidRPr="00996E06" w:rsidRDefault="00996E06" w:rsidP="00996E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6E06">
        <w:rPr>
          <w:rFonts w:ascii="Times New Roman" w:eastAsia="Times New Roman" w:hAnsi="Times New Roman" w:cs="Times New Roman"/>
          <w:color w:val="000000"/>
          <w:sz w:val="24"/>
          <w:szCs w:val="27"/>
          <w:lang w:eastAsia="tr-TR"/>
        </w:rPr>
        <w:t> </w:t>
      </w:r>
    </w:p>
    <w:p w:rsidR="00CE1FB9" w:rsidRPr="00996E06" w:rsidRDefault="00CE1FB9" w:rsidP="00996E0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96E06" w:rsidSect="00996E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0B" w:rsidRDefault="00234B0B" w:rsidP="00996E06">
      <w:pPr>
        <w:spacing w:after="0" w:line="240" w:lineRule="auto"/>
      </w:pPr>
      <w:r>
        <w:separator/>
      </w:r>
    </w:p>
  </w:endnote>
  <w:endnote w:type="continuationSeparator" w:id="0">
    <w:p w:rsidR="00234B0B" w:rsidRDefault="00234B0B" w:rsidP="0099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Default="00996E06" w:rsidP="004F7C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6E06" w:rsidRDefault="00996E06" w:rsidP="00996E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Pr="00996E06" w:rsidRDefault="00996E06" w:rsidP="004F7CE7">
    <w:pPr>
      <w:pStyle w:val="Altbilgi"/>
      <w:framePr w:wrap="around" w:vAnchor="text" w:hAnchor="margin" w:xAlign="right" w:y="1"/>
      <w:rPr>
        <w:rStyle w:val="SayfaNumaras"/>
        <w:rFonts w:ascii="Times New Roman" w:hAnsi="Times New Roman" w:cs="Times New Roman"/>
      </w:rPr>
    </w:pPr>
    <w:r w:rsidRPr="00996E06">
      <w:rPr>
        <w:rStyle w:val="SayfaNumaras"/>
        <w:rFonts w:ascii="Times New Roman" w:hAnsi="Times New Roman" w:cs="Times New Roman"/>
      </w:rPr>
      <w:fldChar w:fldCharType="begin"/>
    </w:r>
    <w:r w:rsidRPr="00996E06">
      <w:rPr>
        <w:rStyle w:val="SayfaNumaras"/>
        <w:rFonts w:ascii="Times New Roman" w:hAnsi="Times New Roman" w:cs="Times New Roman"/>
      </w:rPr>
      <w:instrText xml:space="preserve">PAGE  </w:instrText>
    </w:r>
    <w:r w:rsidRPr="00996E0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96E06">
      <w:rPr>
        <w:rStyle w:val="SayfaNumaras"/>
        <w:rFonts w:ascii="Times New Roman" w:hAnsi="Times New Roman" w:cs="Times New Roman"/>
      </w:rPr>
      <w:fldChar w:fldCharType="end"/>
    </w:r>
  </w:p>
  <w:p w:rsidR="00996E06" w:rsidRPr="00996E06" w:rsidRDefault="00996E06" w:rsidP="00996E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Default="00996E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0B" w:rsidRDefault="00234B0B" w:rsidP="00996E06">
      <w:pPr>
        <w:spacing w:after="0" w:line="240" w:lineRule="auto"/>
      </w:pPr>
      <w:r>
        <w:separator/>
      </w:r>
    </w:p>
  </w:footnote>
  <w:footnote w:type="continuationSeparator" w:id="0">
    <w:p w:rsidR="00234B0B" w:rsidRDefault="00234B0B" w:rsidP="00996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Default="00996E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Default="00996E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/225</w:t>
    </w:r>
  </w:p>
  <w:p w:rsidR="00996E06" w:rsidRDefault="00996E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/88</w:t>
    </w:r>
  </w:p>
  <w:p w:rsidR="00996E06" w:rsidRPr="00996E06" w:rsidRDefault="00996E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06" w:rsidRDefault="00996E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17"/>
    <w:rsid w:val="00234B0B"/>
    <w:rsid w:val="00996E06"/>
    <w:rsid w:val="00CE1FB9"/>
    <w:rsid w:val="00DF6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6FA9-F8C0-4D89-923D-F3A3B4EF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6E06"/>
    <w:rPr>
      <w:color w:val="0000FF"/>
      <w:u w:val="single"/>
    </w:rPr>
  </w:style>
  <w:style w:type="paragraph" w:styleId="NormalWeb">
    <w:name w:val="Normal (Web)"/>
    <w:basedOn w:val="Normal"/>
    <w:uiPriority w:val="99"/>
    <w:semiHidden/>
    <w:unhideWhenUsed/>
    <w:rsid w:val="00996E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6E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6E06"/>
  </w:style>
  <w:style w:type="paragraph" w:styleId="Altbilgi">
    <w:name w:val="footer"/>
    <w:basedOn w:val="Normal"/>
    <w:link w:val="AltbilgiChar"/>
    <w:uiPriority w:val="99"/>
    <w:unhideWhenUsed/>
    <w:rsid w:val="00996E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6E06"/>
  </w:style>
  <w:style w:type="character" w:styleId="SayfaNumaras">
    <w:name w:val="page number"/>
    <w:basedOn w:val="VarsaylanParagrafYazTipi"/>
    <w:uiPriority w:val="99"/>
    <w:semiHidden/>
    <w:unhideWhenUsed/>
    <w:rsid w:val="0099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2019-01-14T12:46:00Z</dcterms:created>
  <dcterms:modified xsi:type="dcterms:W3CDTF">2019-01-14T12:52:00Z</dcterms:modified>
</cp:coreProperties>
</file>