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E09" w:rsidRPr="00071E09" w:rsidRDefault="00071E09" w:rsidP="00071E09">
      <w:pPr>
        <w:spacing w:before="100" w:after="100" w:line="240" w:lineRule="auto"/>
        <w:jc w:val="center"/>
        <w:rPr>
          <w:rFonts w:ascii="Times New Roman" w:eastAsia="Times New Roman" w:hAnsi="Times New Roman" w:cs="Times New Roman"/>
          <w:b/>
          <w:bCs/>
          <w:color w:val="000000"/>
          <w:sz w:val="24"/>
          <w:szCs w:val="27"/>
          <w:lang w:eastAsia="tr-TR"/>
        </w:rPr>
      </w:pPr>
      <w:r w:rsidRPr="00071E09">
        <w:rPr>
          <w:rFonts w:ascii="Times New Roman" w:eastAsia="Times New Roman" w:hAnsi="Times New Roman" w:cs="Times New Roman"/>
          <w:b/>
          <w:bCs/>
          <w:color w:val="000000"/>
          <w:sz w:val="24"/>
          <w:szCs w:val="27"/>
          <w:lang w:eastAsia="tr-TR"/>
        </w:rPr>
        <w:t>ANAYASA MAHKEMESİ KARARI</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 </w:t>
      </w:r>
    </w:p>
    <w:p w:rsidR="00071E09" w:rsidRPr="00071E09" w:rsidRDefault="00071E09" w:rsidP="00071E09">
      <w:pPr>
        <w:spacing w:after="0" w:line="240" w:lineRule="auto"/>
        <w:jc w:val="both"/>
        <w:rPr>
          <w:rFonts w:ascii="Times New Roman" w:eastAsia="Times New Roman" w:hAnsi="Times New Roman" w:cs="Times New Roman"/>
          <w:b/>
          <w:color w:val="000000"/>
          <w:sz w:val="24"/>
          <w:szCs w:val="27"/>
          <w:lang w:eastAsia="tr-TR"/>
        </w:rPr>
      </w:pPr>
      <w:r w:rsidRPr="00071E09">
        <w:rPr>
          <w:rFonts w:ascii="Times New Roman" w:eastAsia="Times New Roman" w:hAnsi="Times New Roman" w:cs="Times New Roman"/>
          <w:b/>
          <w:color w:val="000000"/>
          <w:sz w:val="24"/>
          <w:szCs w:val="27"/>
          <w:lang w:eastAsia="tr-TR"/>
        </w:rPr>
        <w:t xml:space="preserve">Esas </w:t>
      </w:r>
      <w:proofErr w:type="gramStart"/>
      <w:r w:rsidRPr="00071E09">
        <w:rPr>
          <w:rFonts w:ascii="Times New Roman" w:eastAsia="Times New Roman" w:hAnsi="Times New Roman" w:cs="Times New Roman"/>
          <w:b/>
          <w:color w:val="000000"/>
          <w:sz w:val="24"/>
          <w:szCs w:val="27"/>
          <w:lang w:eastAsia="tr-TR"/>
        </w:rPr>
        <w:t>Sayısı : 2002</w:t>
      </w:r>
      <w:proofErr w:type="gramEnd"/>
      <w:r w:rsidRPr="00071E09">
        <w:rPr>
          <w:rFonts w:ascii="Times New Roman" w:eastAsia="Times New Roman" w:hAnsi="Times New Roman" w:cs="Times New Roman"/>
          <w:b/>
          <w:color w:val="000000"/>
          <w:sz w:val="24"/>
          <w:szCs w:val="27"/>
          <w:lang w:eastAsia="tr-TR"/>
        </w:rPr>
        <w:t>/10</w:t>
      </w:r>
    </w:p>
    <w:p w:rsidR="00071E09" w:rsidRPr="00071E09" w:rsidRDefault="00071E09" w:rsidP="00071E09">
      <w:pPr>
        <w:spacing w:after="0" w:line="240" w:lineRule="auto"/>
        <w:jc w:val="both"/>
        <w:rPr>
          <w:rFonts w:ascii="Times New Roman" w:eastAsia="Times New Roman" w:hAnsi="Times New Roman" w:cs="Times New Roman"/>
          <w:b/>
          <w:color w:val="000000"/>
          <w:sz w:val="24"/>
          <w:szCs w:val="27"/>
          <w:lang w:eastAsia="tr-TR"/>
        </w:rPr>
      </w:pPr>
      <w:r w:rsidRPr="00071E09">
        <w:rPr>
          <w:rFonts w:ascii="Times New Roman" w:eastAsia="Times New Roman" w:hAnsi="Times New Roman" w:cs="Times New Roman"/>
          <w:b/>
          <w:color w:val="000000"/>
          <w:sz w:val="24"/>
          <w:szCs w:val="27"/>
          <w:lang w:eastAsia="tr-TR"/>
        </w:rPr>
        <w:t xml:space="preserve">Karar </w:t>
      </w:r>
      <w:proofErr w:type="gramStart"/>
      <w:r w:rsidRPr="00071E09">
        <w:rPr>
          <w:rFonts w:ascii="Times New Roman" w:eastAsia="Times New Roman" w:hAnsi="Times New Roman" w:cs="Times New Roman"/>
          <w:b/>
          <w:color w:val="000000"/>
          <w:sz w:val="24"/>
          <w:szCs w:val="27"/>
          <w:lang w:eastAsia="tr-TR"/>
        </w:rPr>
        <w:t>Sayısı : 2002</w:t>
      </w:r>
      <w:proofErr w:type="gramEnd"/>
      <w:r w:rsidRPr="00071E09">
        <w:rPr>
          <w:rFonts w:ascii="Times New Roman" w:eastAsia="Times New Roman" w:hAnsi="Times New Roman" w:cs="Times New Roman"/>
          <w:b/>
          <w:color w:val="000000"/>
          <w:sz w:val="24"/>
          <w:szCs w:val="27"/>
          <w:lang w:eastAsia="tr-TR"/>
        </w:rPr>
        <w:t>/19</w:t>
      </w:r>
    </w:p>
    <w:p w:rsidR="00071E09" w:rsidRPr="00071E09" w:rsidRDefault="00071E09" w:rsidP="00071E09">
      <w:pPr>
        <w:spacing w:after="0" w:line="240" w:lineRule="auto"/>
        <w:jc w:val="both"/>
        <w:rPr>
          <w:rFonts w:ascii="Times New Roman" w:eastAsia="Times New Roman" w:hAnsi="Times New Roman" w:cs="Times New Roman"/>
          <w:b/>
          <w:color w:val="000000"/>
          <w:sz w:val="24"/>
          <w:szCs w:val="27"/>
          <w:lang w:eastAsia="tr-TR"/>
        </w:rPr>
      </w:pPr>
      <w:r w:rsidRPr="00071E09">
        <w:rPr>
          <w:rFonts w:ascii="Times New Roman" w:eastAsia="Times New Roman" w:hAnsi="Times New Roman" w:cs="Times New Roman"/>
          <w:b/>
          <w:color w:val="000000"/>
          <w:sz w:val="24"/>
          <w:szCs w:val="27"/>
          <w:lang w:eastAsia="tr-TR"/>
        </w:rPr>
        <w:t xml:space="preserve">Karar </w:t>
      </w:r>
      <w:proofErr w:type="gramStart"/>
      <w:r w:rsidRPr="00071E09">
        <w:rPr>
          <w:rFonts w:ascii="Times New Roman" w:eastAsia="Times New Roman" w:hAnsi="Times New Roman" w:cs="Times New Roman"/>
          <w:b/>
          <w:color w:val="000000"/>
          <w:sz w:val="24"/>
          <w:szCs w:val="27"/>
          <w:lang w:eastAsia="tr-TR"/>
        </w:rPr>
        <w:t>Günü : 22</w:t>
      </w:r>
      <w:proofErr w:type="gramEnd"/>
      <w:r w:rsidRPr="00071E09">
        <w:rPr>
          <w:rFonts w:ascii="Times New Roman" w:eastAsia="Times New Roman" w:hAnsi="Times New Roman" w:cs="Times New Roman"/>
          <w:b/>
          <w:color w:val="000000"/>
          <w:sz w:val="24"/>
          <w:szCs w:val="27"/>
          <w:lang w:eastAsia="tr-TR"/>
        </w:rPr>
        <w:t>.1.2002</w:t>
      </w:r>
    </w:p>
    <w:p w:rsidR="00071E09" w:rsidRPr="00071E09" w:rsidRDefault="00071E09" w:rsidP="00071E09">
      <w:pPr>
        <w:spacing w:after="0" w:line="240" w:lineRule="auto"/>
        <w:jc w:val="both"/>
        <w:rPr>
          <w:rFonts w:ascii="Times New Roman" w:eastAsia="Times New Roman" w:hAnsi="Times New Roman" w:cs="Times New Roman"/>
          <w:b/>
          <w:color w:val="000000"/>
          <w:sz w:val="24"/>
          <w:szCs w:val="24"/>
          <w:lang w:eastAsia="tr-TR"/>
        </w:rPr>
      </w:pPr>
      <w:r w:rsidRPr="00071E09">
        <w:rPr>
          <w:rFonts w:ascii="Times New Roman" w:eastAsia="Times New Roman" w:hAnsi="Times New Roman" w:cs="Times New Roman"/>
          <w:b/>
          <w:bCs/>
          <w:color w:val="000000"/>
          <w:sz w:val="24"/>
          <w:szCs w:val="26"/>
          <w:lang w:eastAsia="tr-TR"/>
        </w:rPr>
        <w:t>R.G. Tarih-</w:t>
      </w:r>
      <w:proofErr w:type="gramStart"/>
      <w:r w:rsidRPr="00071E09">
        <w:rPr>
          <w:rFonts w:ascii="Times New Roman" w:eastAsia="Times New Roman" w:hAnsi="Times New Roman" w:cs="Times New Roman"/>
          <w:b/>
          <w:bCs/>
          <w:color w:val="000000"/>
          <w:sz w:val="24"/>
          <w:szCs w:val="26"/>
          <w:lang w:eastAsia="tr-TR"/>
        </w:rPr>
        <w:t>Sayı :15</w:t>
      </w:r>
      <w:proofErr w:type="gramEnd"/>
      <w:r w:rsidRPr="00071E09">
        <w:rPr>
          <w:rFonts w:ascii="Times New Roman" w:eastAsia="Times New Roman" w:hAnsi="Times New Roman" w:cs="Times New Roman"/>
          <w:b/>
          <w:bCs/>
          <w:color w:val="000000"/>
          <w:sz w:val="24"/>
          <w:szCs w:val="26"/>
          <w:lang w:eastAsia="tr-TR"/>
        </w:rPr>
        <w:t>.02.2002'de tebliğ edildi.</w:t>
      </w:r>
    </w:p>
    <w:p w:rsid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r w:rsidRPr="00071E09">
        <w:rPr>
          <w:rFonts w:ascii="Times New Roman" w:eastAsia="Times New Roman" w:hAnsi="Times New Roman" w:cs="Times New Roman"/>
          <w:b/>
          <w:color w:val="000000"/>
          <w:sz w:val="24"/>
          <w:szCs w:val="27"/>
          <w:lang w:eastAsia="tr-TR"/>
        </w:rPr>
        <w:t xml:space="preserve">İPTAL DAVASINI </w:t>
      </w:r>
      <w:proofErr w:type="gramStart"/>
      <w:r w:rsidRPr="00071E09">
        <w:rPr>
          <w:rFonts w:ascii="Times New Roman" w:eastAsia="Times New Roman" w:hAnsi="Times New Roman" w:cs="Times New Roman"/>
          <w:b/>
          <w:color w:val="000000"/>
          <w:sz w:val="24"/>
          <w:szCs w:val="27"/>
          <w:lang w:eastAsia="tr-TR"/>
        </w:rPr>
        <w:t>AÇAN :</w:t>
      </w:r>
      <w:r w:rsidRPr="00071E09">
        <w:rPr>
          <w:rFonts w:ascii="Times New Roman" w:eastAsia="Times New Roman" w:hAnsi="Times New Roman" w:cs="Times New Roman"/>
          <w:color w:val="000000"/>
          <w:sz w:val="24"/>
          <w:szCs w:val="27"/>
          <w:lang w:eastAsia="tr-TR"/>
        </w:rPr>
        <w:t xml:space="preserve"> </w:t>
      </w:r>
      <w:bookmarkEnd w:id="0"/>
      <w:proofErr w:type="spellStart"/>
      <w:r w:rsidRPr="00071E09">
        <w:rPr>
          <w:rFonts w:ascii="Times New Roman" w:eastAsia="Times New Roman" w:hAnsi="Times New Roman" w:cs="Times New Roman"/>
          <w:color w:val="000000"/>
          <w:sz w:val="24"/>
          <w:szCs w:val="27"/>
          <w:lang w:eastAsia="tr-TR"/>
        </w:rPr>
        <w:t>Anamuhalefet</w:t>
      </w:r>
      <w:proofErr w:type="spellEnd"/>
      <w:proofErr w:type="gramEnd"/>
      <w:r w:rsidRPr="00071E09">
        <w:rPr>
          <w:rFonts w:ascii="Times New Roman" w:eastAsia="Times New Roman" w:hAnsi="Times New Roman" w:cs="Times New Roman"/>
          <w:color w:val="000000"/>
          <w:sz w:val="24"/>
          <w:szCs w:val="27"/>
          <w:lang w:eastAsia="tr-TR"/>
        </w:rPr>
        <w:t xml:space="preserve"> (Doğru Yol) Partisi Türkiye Büyük Millet Meclisi Grubu Adına Grup Başkanı Tansu ÇİLLER.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b/>
          <w:bCs/>
          <w:color w:val="000000"/>
          <w:sz w:val="24"/>
          <w:szCs w:val="27"/>
          <w:lang w:eastAsia="tr-TR"/>
        </w:rPr>
        <w:t>İPTAL DAVASININ KONUSU : </w:t>
      </w:r>
      <w:r w:rsidRPr="00071E09">
        <w:rPr>
          <w:rFonts w:ascii="Times New Roman" w:eastAsia="Times New Roman" w:hAnsi="Times New Roman" w:cs="Times New Roman"/>
          <w:color w:val="000000"/>
          <w:sz w:val="24"/>
          <w:szCs w:val="27"/>
          <w:lang w:eastAsia="tr-TR"/>
        </w:rPr>
        <w:t xml:space="preserve">3.1.2002 günlü,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2. maddesinin, 3. maddesinin (L) bendinin, 4. maddesinin beşinci ve yedinci fıkralarının, 6. maddesinin, 9. maddesinin (A) bendinin (1) ve (2) numaralı alt bentlerinin, Geçici 1. maddesinin (B) bendinin birinci tümcesi ile ikinci tümcesinde yer alan "...2000 ve 2001 yılı ürünü..." ibaresinin Anayasa'nın 2</w:t>
      </w:r>
      <w:proofErr w:type="gramStart"/>
      <w:r w:rsidRPr="00071E09">
        <w:rPr>
          <w:rFonts w:ascii="Times New Roman" w:eastAsia="Times New Roman" w:hAnsi="Times New Roman" w:cs="Times New Roman"/>
          <w:color w:val="000000"/>
          <w:sz w:val="24"/>
          <w:szCs w:val="27"/>
          <w:lang w:eastAsia="tr-TR"/>
        </w:rPr>
        <w:t>.,</w:t>
      </w:r>
      <w:proofErr w:type="gramEnd"/>
      <w:r w:rsidRPr="00071E09">
        <w:rPr>
          <w:rFonts w:ascii="Times New Roman" w:eastAsia="Times New Roman" w:hAnsi="Times New Roman" w:cs="Times New Roman"/>
          <w:color w:val="000000"/>
          <w:sz w:val="24"/>
          <w:szCs w:val="27"/>
          <w:lang w:eastAsia="tr-TR"/>
        </w:rPr>
        <w:t xml:space="preserve"> 5., 8., 10., 13., 45., 48., 128., 166. ve 167. maddelerine aykırılığı ileri sürülerek iptali istemidir.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b/>
          <w:bCs/>
          <w:color w:val="000000"/>
          <w:sz w:val="24"/>
          <w:szCs w:val="27"/>
          <w:lang w:eastAsia="tr-TR"/>
        </w:rPr>
        <w:t>I- İLK İNCELEME</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1E09">
        <w:rPr>
          <w:rFonts w:ascii="Times New Roman" w:eastAsia="Times New Roman" w:hAnsi="Times New Roman" w:cs="Times New Roman"/>
          <w:color w:val="000000"/>
          <w:sz w:val="24"/>
          <w:szCs w:val="27"/>
          <w:lang w:eastAsia="tr-TR"/>
        </w:rPr>
        <w:t xml:space="preserve">Anayasa Mahkemesi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071E09">
        <w:rPr>
          <w:rFonts w:ascii="Times New Roman" w:eastAsia="Times New Roman" w:hAnsi="Times New Roman" w:cs="Times New Roman"/>
          <w:color w:val="000000"/>
          <w:sz w:val="24"/>
          <w:szCs w:val="27"/>
          <w:lang w:eastAsia="tr-TR"/>
        </w:rPr>
        <w:t>Samia</w:t>
      </w:r>
      <w:proofErr w:type="spellEnd"/>
      <w:r w:rsidRPr="00071E09">
        <w:rPr>
          <w:rFonts w:ascii="Times New Roman" w:eastAsia="Times New Roman" w:hAnsi="Times New Roman" w:cs="Times New Roman"/>
          <w:color w:val="000000"/>
          <w:sz w:val="24"/>
          <w:szCs w:val="27"/>
          <w:lang w:eastAsia="tr-TR"/>
        </w:rPr>
        <w:t xml:space="preserve"> AKBULUT, Yalçın ACARGÜN, </w:t>
      </w:r>
      <w:proofErr w:type="spellStart"/>
      <w:r w:rsidRPr="00071E09">
        <w:rPr>
          <w:rFonts w:ascii="Times New Roman" w:eastAsia="Times New Roman" w:hAnsi="Times New Roman" w:cs="Times New Roman"/>
          <w:color w:val="000000"/>
          <w:sz w:val="24"/>
          <w:szCs w:val="27"/>
          <w:lang w:eastAsia="tr-TR"/>
        </w:rPr>
        <w:t>Sacit</w:t>
      </w:r>
      <w:proofErr w:type="spellEnd"/>
      <w:r w:rsidRPr="00071E09">
        <w:rPr>
          <w:rFonts w:ascii="Times New Roman" w:eastAsia="Times New Roman" w:hAnsi="Times New Roman" w:cs="Times New Roman"/>
          <w:color w:val="000000"/>
          <w:sz w:val="24"/>
          <w:szCs w:val="27"/>
          <w:lang w:eastAsia="tr-TR"/>
        </w:rPr>
        <w:t xml:space="preserve"> ADALI, Fulya KANTARCIOĞLU, Rüştü SÖNMEZ, Ertuğrul ERSOY, Tülay TUĞCU, Ahmet AKYALÇIN ve Enis </w:t>
      </w:r>
      <w:proofErr w:type="spellStart"/>
      <w:r w:rsidRPr="00071E09">
        <w:rPr>
          <w:rFonts w:ascii="Times New Roman" w:eastAsia="Times New Roman" w:hAnsi="Times New Roman" w:cs="Times New Roman"/>
          <w:color w:val="000000"/>
          <w:sz w:val="24"/>
          <w:szCs w:val="27"/>
          <w:lang w:eastAsia="tr-TR"/>
        </w:rPr>
        <w:t>TUNGA'nın</w:t>
      </w:r>
      <w:proofErr w:type="spellEnd"/>
      <w:r w:rsidRPr="00071E09">
        <w:rPr>
          <w:rFonts w:ascii="Times New Roman" w:eastAsia="Times New Roman" w:hAnsi="Times New Roman" w:cs="Times New Roman"/>
          <w:color w:val="000000"/>
          <w:sz w:val="24"/>
          <w:szCs w:val="27"/>
          <w:lang w:eastAsia="tr-TR"/>
        </w:rPr>
        <w:t xml:space="preserve"> katılmalarıyla 22.1.2002 günü yapılan ilk inceleme toplantısında, dava dosyası ve ekleri, ilk inceleme raporu, iptali istenen yasa kuralları, dayanılan Anayasa kurallarıyla, bunların gerekçeleri ve öteki yasama belgeleri okunup incelendikten sonra gereği görüşülüp düşünüldü:</w:t>
      </w:r>
      <w:proofErr w:type="gramEnd"/>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(Doğru Yol) Partisi'nin 9 Ocak 2002 günlü Grup Genel Kurulu kararıyla, 9.1.2002 tarihli Resmî </w:t>
      </w:r>
      <w:proofErr w:type="spellStart"/>
      <w:r w:rsidRPr="00071E09">
        <w:rPr>
          <w:rFonts w:ascii="Times New Roman" w:eastAsia="Times New Roman" w:hAnsi="Times New Roman" w:cs="Times New Roman"/>
          <w:color w:val="000000"/>
          <w:sz w:val="24"/>
          <w:szCs w:val="27"/>
          <w:lang w:eastAsia="tr-TR"/>
        </w:rPr>
        <w:t>Gazete'de</w:t>
      </w:r>
      <w:proofErr w:type="spellEnd"/>
      <w:r w:rsidRPr="00071E09">
        <w:rPr>
          <w:rFonts w:ascii="Times New Roman" w:eastAsia="Times New Roman" w:hAnsi="Times New Roman" w:cs="Times New Roman"/>
          <w:color w:val="000000"/>
          <w:sz w:val="24"/>
          <w:szCs w:val="27"/>
          <w:lang w:eastAsia="tr-TR"/>
        </w:rPr>
        <w:t xml:space="preserve"> yayımlanan,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w:t>
      </w:r>
      <w:proofErr w:type="gramEnd"/>
      <w:r w:rsidRPr="00071E09">
        <w:rPr>
          <w:rFonts w:ascii="Times New Roman" w:eastAsia="Times New Roman" w:hAnsi="Times New Roman" w:cs="Times New Roman"/>
          <w:color w:val="000000"/>
          <w:sz w:val="24"/>
          <w:szCs w:val="27"/>
          <w:lang w:eastAsia="tr-TR"/>
        </w:rPr>
        <w:t xml:space="preserve">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w:t>
      </w:r>
      <w:r w:rsidRPr="00071E09">
        <w:rPr>
          <w:rFonts w:ascii="Times New Roman" w:eastAsia="Times New Roman" w:hAnsi="Times New Roman" w:cs="Times New Roman"/>
          <w:color w:val="000000"/>
          <w:sz w:val="24"/>
          <w:szCs w:val="27"/>
          <w:u w:val="single"/>
          <w:lang w:eastAsia="tr-TR"/>
        </w:rPr>
        <w:t>bazı maddelerinin</w:t>
      </w:r>
      <w:r w:rsidRPr="00071E09">
        <w:rPr>
          <w:rFonts w:ascii="Times New Roman" w:eastAsia="Times New Roman" w:hAnsi="Times New Roman" w:cs="Times New Roman"/>
          <w:color w:val="000000"/>
          <w:sz w:val="24"/>
          <w:szCs w:val="27"/>
          <w:lang w:eastAsia="tr-TR"/>
        </w:rPr>
        <w:t xml:space="preserve"> iptali istemiyle Anayasa Mahkemesi'nde dava açması için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olarak Grup Başkanı </w:t>
      </w:r>
      <w:proofErr w:type="spellStart"/>
      <w:r w:rsidRPr="00071E09">
        <w:rPr>
          <w:rFonts w:ascii="Times New Roman" w:eastAsia="Times New Roman" w:hAnsi="Times New Roman" w:cs="Times New Roman"/>
          <w:color w:val="000000"/>
          <w:sz w:val="24"/>
          <w:szCs w:val="27"/>
          <w:lang w:eastAsia="tr-TR"/>
        </w:rPr>
        <w:t>Prof</w:t>
      </w:r>
      <w:proofErr w:type="spellEnd"/>
      <w:r w:rsidRPr="00071E09">
        <w:rPr>
          <w:rFonts w:ascii="Times New Roman" w:eastAsia="Times New Roman" w:hAnsi="Times New Roman" w:cs="Times New Roman"/>
          <w:color w:val="000000"/>
          <w:sz w:val="24"/>
          <w:szCs w:val="27"/>
          <w:lang w:eastAsia="tr-TR"/>
        </w:rPr>
        <w:t xml:space="preserve"> Dr. Tansu </w:t>
      </w:r>
      <w:proofErr w:type="spellStart"/>
      <w:r w:rsidRPr="00071E09">
        <w:rPr>
          <w:rFonts w:ascii="Times New Roman" w:eastAsia="Times New Roman" w:hAnsi="Times New Roman" w:cs="Times New Roman"/>
          <w:color w:val="000000"/>
          <w:sz w:val="24"/>
          <w:szCs w:val="27"/>
          <w:lang w:eastAsia="tr-TR"/>
        </w:rPr>
        <w:t>ÇİLLER'e</w:t>
      </w:r>
      <w:proofErr w:type="spellEnd"/>
      <w:r w:rsidRPr="00071E09">
        <w:rPr>
          <w:rFonts w:ascii="Times New Roman" w:eastAsia="Times New Roman" w:hAnsi="Times New Roman" w:cs="Times New Roman"/>
          <w:color w:val="000000"/>
          <w:sz w:val="24"/>
          <w:szCs w:val="27"/>
          <w:lang w:eastAsia="tr-TR"/>
        </w:rPr>
        <w:t xml:space="preserve"> yetki verilmiştir.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1E09">
        <w:rPr>
          <w:rFonts w:ascii="Times New Roman" w:eastAsia="Times New Roman" w:hAnsi="Times New Roman" w:cs="Times New Roman"/>
          <w:color w:val="000000"/>
          <w:sz w:val="24"/>
          <w:szCs w:val="27"/>
          <w:lang w:eastAsia="tr-TR"/>
        </w:rPr>
        <w:t xml:space="preserve">Anayasa'nın "iptal davası" başlıklı 150. maddesine koşut olarak düzenlenen 2949 sayılı Anayasa Mahkemesinin Kuruluşu ve Yargılama Usulleri Hakkında Kanun'un 20. maddesine göre, kanunların, kanun hükmünde kararnamelerin, Türkiye Büyük Millet Meclisi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veya bunların belirli madde ve hükümlerinin şekil ve esas bakımından Anayasa'ya aykırılığı iddiasıyla Anayasa Mahkemesi'nde doğrudan doğruya iptal davası açabilme hakkı ve yetkisi Cumhurbaşkanı'na, iktidar ve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Meclis Grupları ile Türkiye Büyük Millet Meclisi üye tamsayının en az beşte biri tutarındaki üyelere aittir. 2949 sayılı Yasa'nın iptal davasının açılmasında temsil başlığını taşıyan 26. maddenin birinci fıkrasında ise; kanunların, kanun hükmünde kararnamelerin ve Türkiye Büyük Millet Meclisi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veya bunların </w:t>
      </w:r>
      <w:r w:rsidRPr="00071E09">
        <w:rPr>
          <w:rFonts w:ascii="Times New Roman" w:eastAsia="Times New Roman" w:hAnsi="Times New Roman" w:cs="Times New Roman"/>
          <w:color w:val="000000"/>
          <w:sz w:val="24"/>
          <w:szCs w:val="27"/>
          <w:lang w:eastAsia="tr-TR"/>
        </w:rPr>
        <w:lastRenderedPageBreak/>
        <w:t>belirli madde veya hükümlerinin Anayasa'ya aykırılığı nedeniyle açılacak iptal davasının 20. maddenin (2) numaralı bendinde yazılı siyasî parti gruplarının genel kurullarının üye tamsayısının salt çoğunluğu ile alacakları karar üzerine, davanın grup başkanları veya vekilleri tarafından açılacağı hükme bağlanmaktadır.</w:t>
      </w:r>
      <w:proofErr w:type="gramEnd"/>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 xml:space="preserve">Buna göre,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adına dava, Parti Meclis Grubu Genel Kurulu'nun verdiği yetkiye dayanılarak grup başkanı veya vekili tarafından açılabilir. Ancak, davanın açılabilmesi için parti Meclis Grubu kararında iptali istenilen yasa, kanun hükmünde kararname, TBMM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veya bunların belirli madde ve hükümlerinin iptal gerekçeleri ile birlikte açıkça gösterilmesi gerekir. </w:t>
      </w:r>
      <w:proofErr w:type="gramStart"/>
      <w:r w:rsidRPr="00071E09">
        <w:rPr>
          <w:rFonts w:ascii="Times New Roman" w:eastAsia="Times New Roman" w:hAnsi="Times New Roman" w:cs="Times New Roman"/>
          <w:color w:val="000000"/>
          <w:sz w:val="24"/>
          <w:szCs w:val="27"/>
          <w:lang w:eastAsia="tr-TR"/>
        </w:rPr>
        <w:t xml:space="preserve">İncelemeye konu iptal davasında ise,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Meclis Grubu Genel Kurul kararında,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hangi madde ve hükümlerinin iptalinin istenildiği açıkça belirtilmeden, "bazı maddeleri" ifadesi kullanılmıştır. </w:t>
      </w:r>
      <w:proofErr w:type="gramEnd"/>
      <w:r w:rsidRPr="00071E09">
        <w:rPr>
          <w:rFonts w:ascii="Times New Roman" w:eastAsia="Times New Roman" w:hAnsi="Times New Roman" w:cs="Times New Roman"/>
          <w:color w:val="000000"/>
          <w:sz w:val="24"/>
          <w:szCs w:val="27"/>
          <w:lang w:eastAsia="tr-TR"/>
        </w:rPr>
        <w:t>Grup iradesinin belirsiz olması nedeniyle, söz konusu grup kararının usulüne uygun karar olarak kabulü olanaklı değildir.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İstemin başvuranın yetkisizliği nedeniyle reddi gerekir.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b/>
          <w:bCs/>
          <w:color w:val="000000"/>
          <w:sz w:val="24"/>
          <w:szCs w:val="27"/>
          <w:lang w:eastAsia="tr-TR"/>
        </w:rPr>
        <w:t>II- SONUÇ</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1E09">
        <w:rPr>
          <w:rFonts w:ascii="Times New Roman" w:eastAsia="Times New Roman" w:hAnsi="Times New Roman" w:cs="Times New Roman"/>
          <w:color w:val="000000"/>
          <w:sz w:val="24"/>
          <w:szCs w:val="27"/>
          <w:lang w:eastAsia="tr-TR"/>
        </w:rPr>
        <w:t xml:space="preserve">3.1.2002 günlü, 4733 sayılı "Tütün, Tütün Mamulleri, Tuz ve Alkol İşletmeleri Genel Müdürlüğünün Yeniden Yapılandırılması ile Tütün ve Tütün Mamullerinin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2. maddesi, 3. maddesinin (L) bendi, 4. maddesinin beşinci ve yedinci fıkraları, 6. maddesi, 9. maddesinin (A) bendinin (1) ve (2) numaralı alt bentleri, Geçici 1. maddesinin (B) bendinin birinci paragrafının birinci tümcesi ve ikinci tümcesinde yer alan "... </w:t>
      </w:r>
      <w:proofErr w:type="gramEnd"/>
      <w:r w:rsidRPr="00071E09">
        <w:rPr>
          <w:rFonts w:ascii="Times New Roman" w:eastAsia="Times New Roman" w:hAnsi="Times New Roman" w:cs="Times New Roman"/>
          <w:color w:val="000000"/>
          <w:sz w:val="24"/>
          <w:szCs w:val="27"/>
          <w:lang w:eastAsia="tr-TR"/>
        </w:rPr>
        <w:t xml:space="preserve">2000 ve 2001 yılı ürünü..." ibaresi ile aynı bendin ikinci ve son paragrafının iptaline ilişkin usulüne uygun olarak alınmış grup genel kurulu kararına dayanmayan başvurunun, başvuranın yetkisizliği nedeniyle REDDİNE, Haşim KILIÇ, </w:t>
      </w:r>
      <w:proofErr w:type="spellStart"/>
      <w:r w:rsidRPr="00071E09">
        <w:rPr>
          <w:rFonts w:ascii="Times New Roman" w:eastAsia="Times New Roman" w:hAnsi="Times New Roman" w:cs="Times New Roman"/>
          <w:color w:val="000000"/>
          <w:sz w:val="24"/>
          <w:szCs w:val="27"/>
          <w:lang w:eastAsia="tr-TR"/>
        </w:rPr>
        <w:t>Samia</w:t>
      </w:r>
      <w:proofErr w:type="spellEnd"/>
      <w:r w:rsidRPr="00071E09">
        <w:rPr>
          <w:rFonts w:ascii="Times New Roman" w:eastAsia="Times New Roman" w:hAnsi="Times New Roman" w:cs="Times New Roman"/>
          <w:color w:val="000000"/>
          <w:sz w:val="24"/>
          <w:szCs w:val="27"/>
          <w:lang w:eastAsia="tr-TR"/>
        </w:rPr>
        <w:t xml:space="preserve"> AKBULUT ile </w:t>
      </w:r>
      <w:proofErr w:type="spellStart"/>
      <w:r w:rsidRPr="00071E09">
        <w:rPr>
          <w:rFonts w:ascii="Times New Roman" w:eastAsia="Times New Roman" w:hAnsi="Times New Roman" w:cs="Times New Roman"/>
          <w:color w:val="000000"/>
          <w:sz w:val="24"/>
          <w:szCs w:val="27"/>
          <w:lang w:eastAsia="tr-TR"/>
        </w:rPr>
        <w:t>Sacit</w:t>
      </w:r>
      <w:proofErr w:type="spellEnd"/>
      <w:r w:rsidRPr="00071E09">
        <w:rPr>
          <w:rFonts w:ascii="Times New Roman" w:eastAsia="Times New Roman" w:hAnsi="Times New Roman" w:cs="Times New Roman"/>
          <w:color w:val="000000"/>
          <w:sz w:val="24"/>
          <w:szCs w:val="27"/>
          <w:lang w:eastAsia="tr-TR"/>
        </w:rPr>
        <w:t xml:space="preserve"> </w:t>
      </w:r>
      <w:proofErr w:type="spellStart"/>
      <w:r w:rsidRPr="00071E09">
        <w:rPr>
          <w:rFonts w:ascii="Times New Roman" w:eastAsia="Times New Roman" w:hAnsi="Times New Roman" w:cs="Times New Roman"/>
          <w:color w:val="000000"/>
          <w:sz w:val="24"/>
          <w:szCs w:val="27"/>
          <w:lang w:eastAsia="tr-TR"/>
        </w:rPr>
        <w:t>ADALI'nın</w:t>
      </w:r>
      <w:proofErr w:type="spellEnd"/>
      <w:r w:rsidRPr="00071E09">
        <w:rPr>
          <w:rFonts w:ascii="Times New Roman" w:eastAsia="Times New Roman" w:hAnsi="Times New Roman" w:cs="Times New Roman"/>
          <w:color w:val="000000"/>
          <w:sz w:val="24"/>
          <w:szCs w:val="27"/>
          <w:lang w:eastAsia="tr-TR"/>
        </w:rPr>
        <w:t xml:space="preserve"> </w:t>
      </w:r>
      <w:proofErr w:type="spellStart"/>
      <w:r w:rsidRPr="00071E09">
        <w:rPr>
          <w:rFonts w:ascii="Times New Roman" w:eastAsia="Times New Roman" w:hAnsi="Times New Roman" w:cs="Times New Roman"/>
          <w:color w:val="000000"/>
          <w:sz w:val="24"/>
          <w:szCs w:val="27"/>
          <w:lang w:eastAsia="tr-TR"/>
        </w:rPr>
        <w:t>karşıoyları</w:t>
      </w:r>
      <w:proofErr w:type="spellEnd"/>
      <w:r w:rsidRPr="00071E09">
        <w:rPr>
          <w:rFonts w:ascii="Times New Roman" w:eastAsia="Times New Roman" w:hAnsi="Times New Roman" w:cs="Times New Roman"/>
          <w:color w:val="000000"/>
          <w:sz w:val="24"/>
          <w:szCs w:val="27"/>
          <w:lang w:eastAsia="tr-TR"/>
        </w:rPr>
        <w:t xml:space="preserve"> ve OYÇOKLUĞUYLA, 22.1.2002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Başkan</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Mustafa BUMİN</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Başkanvekili</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Haşim KILIÇ</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1E09">
              <w:rPr>
                <w:rFonts w:ascii="Times New Roman" w:eastAsia="Times New Roman" w:hAnsi="Times New Roman" w:cs="Times New Roman"/>
                <w:sz w:val="24"/>
                <w:szCs w:val="24"/>
                <w:lang w:eastAsia="tr-TR"/>
              </w:rPr>
              <w:t>Samia</w:t>
            </w:r>
            <w:proofErr w:type="spellEnd"/>
            <w:r w:rsidRPr="00071E09">
              <w:rPr>
                <w:rFonts w:ascii="Times New Roman" w:eastAsia="Times New Roman" w:hAnsi="Times New Roman" w:cs="Times New Roman"/>
                <w:sz w:val="24"/>
                <w:szCs w:val="24"/>
                <w:lang w:eastAsia="tr-TR"/>
              </w:rPr>
              <w:t xml:space="preserve"> AKBULUT</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Yalçın ACARGÜN</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1E09">
              <w:rPr>
                <w:rFonts w:ascii="Times New Roman" w:eastAsia="Times New Roman" w:hAnsi="Times New Roman" w:cs="Times New Roman"/>
                <w:sz w:val="24"/>
                <w:szCs w:val="24"/>
                <w:lang w:eastAsia="tr-TR"/>
              </w:rPr>
              <w:t>Sacit</w:t>
            </w:r>
            <w:proofErr w:type="spellEnd"/>
            <w:r w:rsidRPr="00071E09">
              <w:rPr>
                <w:rFonts w:ascii="Times New Roman" w:eastAsia="Times New Roman" w:hAnsi="Times New Roman" w:cs="Times New Roman"/>
                <w:sz w:val="24"/>
                <w:szCs w:val="24"/>
                <w:lang w:eastAsia="tr-TR"/>
              </w:rPr>
              <w:t xml:space="preserve"> ADALI</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Fulya KANTARCIOĞLU</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lastRenderedPageBreak/>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Rüştü SÖNMEZ</w:t>
            </w:r>
          </w:p>
        </w:tc>
        <w:tc>
          <w:tcPr>
            <w:tcW w:w="1667"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Ertuğrul ERSOY</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Tülay TUĞCU</w:t>
            </w:r>
          </w:p>
        </w:tc>
      </w:tr>
      <w:tr w:rsidR="00071E09" w:rsidRPr="00071E09" w:rsidTr="00071E09">
        <w:trPr>
          <w:tblCellSpacing w:w="0" w:type="dxa"/>
          <w:jc w:val="center"/>
        </w:trPr>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Ahmet AKYALÇIN</w:t>
            </w:r>
          </w:p>
        </w:tc>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Enis TUNGA</w:t>
            </w:r>
          </w:p>
        </w:tc>
      </w:tr>
      <w:tr w:rsidR="00071E09" w:rsidRPr="00071E09" w:rsidTr="00071E09">
        <w:trPr>
          <w:tblCellSpacing w:w="0" w:type="dxa"/>
          <w:jc w:val="center"/>
        </w:trPr>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2500" w:type="pct"/>
            <w:gridSpan w:val="2"/>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bl>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071E09">
        <w:rPr>
          <w:rFonts w:ascii="Times New Roman" w:eastAsia="Times New Roman" w:hAnsi="Times New Roman" w:cs="Times New Roman"/>
          <w:b/>
          <w:bCs/>
          <w:color w:val="000000"/>
          <w:sz w:val="24"/>
          <w:szCs w:val="27"/>
          <w:lang w:eastAsia="tr-TR"/>
        </w:rPr>
        <w:t>KARŞIOY YAZISI</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71E09">
        <w:rPr>
          <w:rFonts w:ascii="Times New Roman" w:eastAsia="Times New Roman" w:hAnsi="Times New Roman" w:cs="Times New Roman"/>
          <w:b/>
          <w:bCs/>
          <w:color w:val="000000"/>
          <w:sz w:val="24"/>
          <w:szCs w:val="27"/>
          <w:lang w:eastAsia="tr-TR"/>
        </w:rPr>
        <w:t> </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(Doğru Yol) Partisi TBMM Grubu adına Grup Başkanı tarafından, 3.1.2002 günlü,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bazı maddelerinin iptali istemiyle açılan davanın, yapılan ilk inceleme toplantısında, "Usulüne uygun olarak alınmış grup genel kurulu kararına dayanmayan başvurunun, başvuranın yetkisizliği nedeniyle reddine" oyçokluğuyla karar verilmiştir.</w:t>
      </w:r>
      <w:proofErr w:type="gramEnd"/>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Anayasa'nın "İptal davası" başlıklı 150. maddesinde, Anayasa Mahkemesi'nde kimlerin iptal davası açabileceği gösterilmiş, bu maddeye uygun düzenleme getiren 2949 sayılı Anayasa Mahkemesinin Kuruluşu ve Yargılama Usulleri Hakkında Kanun'un 20</w:t>
      </w:r>
      <w:proofErr w:type="gramStart"/>
      <w:r w:rsidRPr="00071E09">
        <w:rPr>
          <w:rFonts w:ascii="Times New Roman" w:eastAsia="Times New Roman" w:hAnsi="Times New Roman" w:cs="Times New Roman"/>
          <w:color w:val="000000"/>
          <w:sz w:val="24"/>
          <w:szCs w:val="27"/>
          <w:lang w:eastAsia="tr-TR"/>
        </w:rPr>
        <w:t>.,</w:t>
      </w:r>
      <w:proofErr w:type="gramEnd"/>
      <w:r w:rsidRPr="00071E09">
        <w:rPr>
          <w:rFonts w:ascii="Times New Roman" w:eastAsia="Times New Roman" w:hAnsi="Times New Roman" w:cs="Times New Roman"/>
          <w:color w:val="000000"/>
          <w:sz w:val="24"/>
          <w:szCs w:val="27"/>
          <w:lang w:eastAsia="tr-TR"/>
        </w:rPr>
        <w:t xml:space="preserve"> 22., 26. ve 27. maddelerinde de, iptal davası açmaya yetkili olanlar, iptal davası açma süresi, davanın açılmasında kimlerin temsilci oldukları ve uyulması gereken esaslar gösterilmiştir. Yasa'nın 20. maddesinin birinci fıkrasının (2) numaralı bendi uyarınca,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olan Doğru Yol Partisi TBMM Grubu adına Grup Başkanı tarafından işbu dava açılmıştır. </w:t>
      </w:r>
      <w:proofErr w:type="gramStart"/>
      <w:r w:rsidRPr="00071E09">
        <w:rPr>
          <w:rFonts w:ascii="Times New Roman" w:eastAsia="Times New Roman" w:hAnsi="Times New Roman" w:cs="Times New Roman"/>
          <w:color w:val="000000"/>
          <w:sz w:val="24"/>
          <w:szCs w:val="27"/>
          <w:lang w:eastAsia="tr-TR"/>
        </w:rPr>
        <w:t xml:space="preserve">Aynı Yasa'nın iptal davasının açılmasında temsil başlıklı 26. maddesinde, kanunların, kanun hükmünde kararnamelerin ve TBMM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veya bunların belirli madde veya hükümlerinin Anayasa'ya aykırılığı sebebiyle açılacak iptal davasının, 20. maddenin (2) numaralı bendinde yazılı siyasî parti grupları genel kurullarının üye tamsayısının salt çoğunluğu ile alacakları karar üzerine, grup başkanları veya vekilleri tarafından açılacağı hükme bağlanmıştır.</w:t>
      </w:r>
      <w:proofErr w:type="gramEnd"/>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1E09">
        <w:rPr>
          <w:rFonts w:ascii="Times New Roman" w:eastAsia="Times New Roman" w:hAnsi="Times New Roman" w:cs="Times New Roman"/>
          <w:color w:val="000000"/>
          <w:sz w:val="24"/>
          <w:szCs w:val="27"/>
          <w:lang w:eastAsia="tr-TR"/>
        </w:rPr>
        <w:t xml:space="preserve">Dava dosyasında mevcut belgelere göre, dava tarihinde Doğru Yol Partisi'nin,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olduğu; dava açan Parti Genel Başkanının, bu Parti'nin TBMM Grup Başkanı olarak Parti'yi temsil ettiği; Parti'nin 85 milletvekili ile TBMM'de temsil edildiği; 9.2.2002 tarihinde yapılan Parti Grup Genel Kurulu'na 67 üyenin katıldığı ve bu toplantıda, 3.1.2002 günlü,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Kanun'un bazı maddelerinin iptali için Anayasa Mahkemesi'ne müracaat edileceğinden,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olarak Anayasa Mahkemesi'ne başvurmak üzere Grup Başkanımız Sayın Tansu </w:t>
      </w:r>
      <w:proofErr w:type="spellStart"/>
      <w:r w:rsidRPr="00071E09">
        <w:rPr>
          <w:rFonts w:ascii="Times New Roman" w:eastAsia="Times New Roman" w:hAnsi="Times New Roman" w:cs="Times New Roman"/>
          <w:color w:val="000000"/>
          <w:sz w:val="24"/>
          <w:szCs w:val="27"/>
          <w:lang w:eastAsia="tr-TR"/>
        </w:rPr>
        <w:t>ÇİLLER'e</w:t>
      </w:r>
      <w:proofErr w:type="spellEnd"/>
      <w:r w:rsidRPr="00071E09">
        <w:rPr>
          <w:rFonts w:ascii="Times New Roman" w:eastAsia="Times New Roman" w:hAnsi="Times New Roman" w:cs="Times New Roman"/>
          <w:color w:val="000000"/>
          <w:sz w:val="24"/>
          <w:szCs w:val="27"/>
          <w:lang w:eastAsia="tr-TR"/>
        </w:rPr>
        <w:t xml:space="preserve"> yetki verilmesine, toplantıya katılan tüm </w:t>
      </w:r>
      <w:r w:rsidRPr="00071E09">
        <w:rPr>
          <w:rFonts w:ascii="Times New Roman" w:eastAsia="Times New Roman" w:hAnsi="Times New Roman" w:cs="Times New Roman"/>
          <w:color w:val="000000"/>
          <w:sz w:val="24"/>
          <w:szCs w:val="27"/>
          <w:lang w:eastAsia="tr-TR"/>
        </w:rPr>
        <w:lastRenderedPageBreak/>
        <w:t>milletvekillerimizin oybirliği ile karar verildi" şeklinde karar alındığı ve bu karar üzerine süresinde işbu davanın açıldığı anlaşılmaktadır.</w:t>
      </w:r>
      <w:proofErr w:type="gramEnd"/>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 xml:space="preserve">2949 sayılı Yasa'nın 20. maddesi uyarınca iptal davası açmaya yetkili olan </w:t>
      </w:r>
      <w:proofErr w:type="spellStart"/>
      <w:r w:rsidRPr="00071E09">
        <w:rPr>
          <w:rFonts w:ascii="Times New Roman" w:eastAsia="Times New Roman" w:hAnsi="Times New Roman" w:cs="Times New Roman"/>
          <w:color w:val="000000"/>
          <w:sz w:val="24"/>
          <w:szCs w:val="27"/>
          <w:lang w:eastAsia="tr-TR"/>
        </w:rPr>
        <w:t>Anamuhalefet</w:t>
      </w:r>
      <w:proofErr w:type="spellEnd"/>
      <w:r w:rsidRPr="00071E09">
        <w:rPr>
          <w:rFonts w:ascii="Times New Roman" w:eastAsia="Times New Roman" w:hAnsi="Times New Roman" w:cs="Times New Roman"/>
          <w:color w:val="000000"/>
          <w:sz w:val="24"/>
          <w:szCs w:val="27"/>
          <w:lang w:eastAsia="tr-TR"/>
        </w:rPr>
        <w:t xml:space="preserve"> Partisi Meclis Grubu, bu yetkisini aynı Yasa'nın 26. maddesi gereğince Parti Meclis Grubu Başkanı tarafından kullanmıştır. </w:t>
      </w:r>
      <w:proofErr w:type="gramStart"/>
      <w:r w:rsidRPr="00071E09">
        <w:rPr>
          <w:rFonts w:ascii="Times New Roman" w:eastAsia="Times New Roman" w:hAnsi="Times New Roman" w:cs="Times New Roman"/>
          <w:color w:val="000000"/>
          <w:sz w:val="24"/>
          <w:szCs w:val="27"/>
          <w:lang w:eastAsia="tr-TR"/>
        </w:rPr>
        <w:t xml:space="preserve">Parti Meclis Grubu Genel Kurulu'nun Parti Grup Başkanına verdiği yetki, 3.1.2002 günlü,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bazı maddelerinin iptaliyle ilgili Anayasa Mahkemesi'ne açılacak iptal davasına ilişkindir. </w:t>
      </w:r>
      <w:proofErr w:type="gramEnd"/>
      <w:r w:rsidRPr="00071E09">
        <w:rPr>
          <w:rFonts w:ascii="Times New Roman" w:eastAsia="Times New Roman" w:hAnsi="Times New Roman" w:cs="Times New Roman"/>
          <w:color w:val="000000"/>
          <w:sz w:val="24"/>
          <w:szCs w:val="27"/>
          <w:lang w:eastAsia="tr-TR"/>
        </w:rPr>
        <w:t xml:space="preserve">Grup Başkanı da, Parti Meclis Grubu Genel Kurulundan aldığı bu yetkiye dayanarak iptal davasını açmıştır. Üzerinde durulması gereken husus, Meclis Grubuna ait olan bu yetkinin, Meclis Grup Başkanına devredilmesi değil, onun tarafından kullanılmasıdır. Parti Meclis Grubu Genel Kurulu, kendisine ait olan Anayasa Mahkemesi'ne iptal davası açması hususunda Grup Başkanını görevlendirmiştir. </w:t>
      </w:r>
      <w:proofErr w:type="gramStart"/>
      <w:r w:rsidRPr="00071E09">
        <w:rPr>
          <w:rFonts w:ascii="Times New Roman" w:eastAsia="Times New Roman" w:hAnsi="Times New Roman" w:cs="Times New Roman"/>
          <w:color w:val="000000"/>
          <w:sz w:val="24"/>
          <w:szCs w:val="27"/>
          <w:lang w:eastAsia="tr-TR"/>
        </w:rPr>
        <w:t xml:space="preserve">Bunu yaparken aldığı kararla, 3.1.2002 günlü, 4733 sayılı "Tütün, Tütün </w:t>
      </w:r>
      <w:proofErr w:type="spellStart"/>
      <w:r w:rsidRPr="00071E09">
        <w:rPr>
          <w:rFonts w:ascii="Times New Roman" w:eastAsia="Times New Roman" w:hAnsi="Times New Roman" w:cs="Times New Roman"/>
          <w:color w:val="000000"/>
          <w:sz w:val="24"/>
          <w:szCs w:val="27"/>
          <w:lang w:eastAsia="tr-TR"/>
        </w:rPr>
        <w:t>Mamülleri</w:t>
      </w:r>
      <w:proofErr w:type="spellEnd"/>
      <w:r w:rsidRPr="00071E09">
        <w:rPr>
          <w:rFonts w:ascii="Times New Roman" w:eastAsia="Times New Roman" w:hAnsi="Times New Roman" w:cs="Times New Roman"/>
          <w:color w:val="000000"/>
          <w:sz w:val="24"/>
          <w:szCs w:val="27"/>
          <w:lang w:eastAsia="tr-TR"/>
        </w:rPr>
        <w:t xml:space="preserve">, Tuz ve Alkol İşletmeleri Genel Müdürlüğünün Yeniden Yapılandırılması ile Tütün ve Tütün </w:t>
      </w:r>
      <w:proofErr w:type="spellStart"/>
      <w:r w:rsidRPr="00071E09">
        <w:rPr>
          <w:rFonts w:ascii="Times New Roman" w:eastAsia="Times New Roman" w:hAnsi="Times New Roman" w:cs="Times New Roman"/>
          <w:color w:val="000000"/>
          <w:sz w:val="24"/>
          <w:szCs w:val="27"/>
          <w:lang w:eastAsia="tr-TR"/>
        </w:rPr>
        <w:t>Mamüllerinin</w:t>
      </w:r>
      <w:proofErr w:type="spellEnd"/>
      <w:r w:rsidRPr="00071E09">
        <w:rPr>
          <w:rFonts w:ascii="Times New Roman" w:eastAsia="Times New Roman" w:hAnsi="Times New Roman" w:cs="Times New Roman"/>
          <w:color w:val="000000"/>
          <w:sz w:val="24"/>
          <w:szCs w:val="27"/>
          <w:lang w:eastAsia="tr-TR"/>
        </w:rPr>
        <w:t xml:space="preserve"> Üretimine, İç ve Dış Alım ve Satımına, 4046 Sayılı Kanunda ve 233 sayılı Kanun Hükmünde Kararnamede Değişiklik Yapılmasına Dair </w:t>
      </w:r>
      <w:proofErr w:type="spellStart"/>
      <w:r w:rsidRPr="00071E09">
        <w:rPr>
          <w:rFonts w:ascii="Times New Roman" w:eastAsia="Times New Roman" w:hAnsi="Times New Roman" w:cs="Times New Roman"/>
          <w:color w:val="000000"/>
          <w:sz w:val="24"/>
          <w:szCs w:val="27"/>
          <w:lang w:eastAsia="tr-TR"/>
        </w:rPr>
        <w:t>Kanun"un</w:t>
      </w:r>
      <w:proofErr w:type="spellEnd"/>
      <w:r w:rsidRPr="00071E09">
        <w:rPr>
          <w:rFonts w:ascii="Times New Roman" w:eastAsia="Times New Roman" w:hAnsi="Times New Roman" w:cs="Times New Roman"/>
          <w:color w:val="000000"/>
          <w:sz w:val="24"/>
          <w:szCs w:val="27"/>
          <w:lang w:eastAsia="tr-TR"/>
        </w:rPr>
        <w:t xml:space="preserve"> iptali için Grup Başkanına yetki vermiştir. </w:t>
      </w:r>
      <w:proofErr w:type="gramEnd"/>
      <w:r w:rsidRPr="00071E09">
        <w:rPr>
          <w:rFonts w:ascii="Times New Roman" w:eastAsia="Times New Roman" w:hAnsi="Times New Roman" w:cs="Times New Roman"/>
          <w:color w:val="000000"/>
          <w:sz w:val="24"/>
          <w:szCs w:val="27"/>
          <w:lang w:eastAsia="tr-TR"/>
        </w:rPr>
        <w:t>Hangi maddelerin iptalinin isteneceği Grup Başkanına bırakılmıştır. Bu yetkinin verilmesinde, iptali istenen Yasa maddelerinin tek tek belirlenmesinde zorunluluk bulunmamaktadır. Burada, yetki devri değil, verilen yetkinin kullanılması söz konusudur. Meclis Grubuna ait yetkinin devrinden söz edilemez.</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Bir an için Parti Meclisi Genel Kurulu'nun verdiği yetkinin, Yasa'nın belirlediği kurallara uygun olmadığı düşünülse bile, bu noksanlığın 2949 sayılı Yasa'nın 27. maddesi uyarınca ve belirli bir süre verilerek tamamlattırılması yoluna gitmek gerekirdi.</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 xml:space="preserve">Parti Meclisi Genel Kurulu'nun Grup Başkanına verdiği yetkinin, "belirsiz yetki devri" biçiminde yorumlanarak başvurunun, yetkisizlikten reddine ilişkin çoğunluk kararı, kanunların, kanun hükmünde kararnamelerin ve Meclis </w:t>
      </w:r>
      <w:proofErr w:type="spellStart"/>
      <w:r w:rsidRPr="00071E09">
        <w:rPr>
          <w:rFonts w:ascii="Times New Roman" w:eastAsia="Times New Roman" w:hAnsi="Times New Roman" w:cs="Times New Roman"/>
          <w:color w:val="000000"/>
          <w:sz w:val="24"/>
          <w:szCs w:val="27"/>
          <w:lang w:eastAsia="tr-TR"/>
        </w:rPr>
        <w:t>İçtüzüğü'nün</w:t>
      </w:r>
      <w:proofErr w:type="spellEnd"/>
      <w:r w:rsidRPr="00071E09">
        <w:rPr>
          <w:rFonts w:ascii="Times New Roman" w:eastAsia="Times New Roman" w:hAnsi="Times New Roman" w:cs="Times New Roman"/>
          <w:color w:val="000000"/>
          <w:sz w:val="24"/>
          <w:szCs w:val="27"/>
          <w:lang w:eastAsia="tr-TR"/>
        </w:rPr>
        <w:t xml:space="preserve"> Anayasal denetiminin yapılacağı genel kuralına da uygunluk arz etmemektedir. Asıl olan belirtilen kuralların Anayasal denetiminin yapılmasıdır. Değişik anlayış ve yorumlarla bu denetimin engellenmemesi gerekmektedir.</w:t>
      </w:r>
    </w:p>
    <w:p w:rsidR="00071E09" w:rsidRPr="00071E09" w:rsidRDefault="00071E09" w:rsidP="00071E0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E09">
        <w:rPr>
          <w:rFonts w:ascii="Times New Roman" w:eastAsia="Times New Roman" w:hAnsi="Times New Roman" w:cs="Times New Roman"/>
          <w:color w:val="000000"/>
          <w:sz w:val="24"/>
          <w:szCs w:val="27"/>
          <w:lang w:eastAsia="tr-TR"/>
        </w:rPr>
        <w:t>Açıkladığımız nedenlerle başvurunun, başvuranın yetkisizliği nedeniyle reddine ilişkin çoğunluk kararına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 </w:t>
            </w:r>
          </w:p>
        </w:tc>
      </w:tr>
      <w:tr w:rsidR="00071E09" w:rsidRPr="00071E09" w:rsidTr="00071E09">
        <w:trPr>
          <w:tblCellSpacing w:w="0" w:type="dxa"/>
          <w:jc w:val="center"/>
        </w:trPr>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Başkanvekili</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Haşim KILIÇ</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1E09">
              <w:rPr>
                <w:rFonts w:ascii="Times New Roman" w:eastAsia="Times New Roman" w:hAnsi="Times New Roman" w:cs="Times New Roman"/>
                <w:sz w:val="24"/>
                <w:szCs w:val="24"/>
                <w:lang w:eastAsia="tr-TR"/>
              </w:rPr>
              <w:t>Samia</w:t>
            </w:r>
            <w:proofErr w:type="spellEnd"/>
            <w:r w:rsidRPr="00071E09">
              <w:rPr>
                <w:rFonts w:ascii="Times New Roman" w:eastAsia="Times New Roman" w:hAnsi="Times New Roman" w:cs="Times New Roman"/>
                <w:sz w:val="24"/>
                <w:szCs w:val="24"/>
                <w:lang w:eastAsia="tr-TR"/>
              </w:rPr>
              <w:t xml:space="preserve"> AKBULUT</w:t>
            </w:r>
          </w:p>
        </w:tc>
        <w:tc>
          <w:tcPr>
            <w:tcW w:w="1667" w:type="pct"/>
            <w:hideMark/>
          </w:tcPr>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1E09">
              <w:rPr>
                <w:rFonts w:ascii="Times New Roman" w:eastAsia="Times New Roman" w:hAnsi="Times New Roman" w:cs="Times New Roman"/>
                <w:sz w:val="24"/>
                <w:szCs w:val="24"/>
                <w:lang w:eastAsia="tr-TR"/>
              </w:rPr>
              <w:t>Üye</w:t>
            </w:r>
          </w:p>
          <w:p w:rsidR="00071E09" w:rsidRPr="00071E09" w:rsidRDefault="00071E09" w:rsidP="00071E0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1E09">
              <w:rPr>
                <w:rFonts w:ascii="Times New Roman" w:eastAsia="Times New Roman" w:hAnsi="Times New Roman" w:cs="Times New Roman"/>
                <w:sz w:val="24"/>
                <w:szCs w:val="24"/>
                <w:lang w:eastAsia="tr-TR"/>
              </w:rPr>
              <w:t>Sacit</w:t>
            </w:r>
            <w:proofErr w:type="spellEnd"/>
            <w:r w:rsidRPr="00071E09">
              <w:rPr>
                <w:rFonts w:ascii="Times New Roman" w:eastAsia="Times New Roman" w:hAnsi="Times New Roman" w:cs="Times New Roman"/>
                <w:sz w:val="24"/>
                <w:szCs w:val="24"/>
                <w:lang w:eastAsia="tr-TR"/>
              </w:rPr>
              <w:t xml:space="preserve"> ADALI</w:t>
            </w:r>
          </w:p>
        </w:tc>
      </w:tr>
    </w:tbl>
    <w:p w:rsidR="00CE1FB9" w:rsidRPr="00071E09" w:rsidRDefault="00CE1FB9" w:rsidP="00071E09">
      <w:pPr>
        <w:spacing w:before="100" w:beforeAutospacing="1" w:after="100" w:afterAutospacing="1" w:line="240" w:lineRule="auto"/>
        <w:ind w:firstLine="709"/>
        <w:jc w:val="both"/>
        <w:rPr>
          <w:rFonts w:ascii="Times New Roman" w:hAnsi="Times New Roman" w:cs="Times New Roman"/>
          <w:sz w:val="24"/>
        </w:rPr>
      </w:pPr>
    </w:p>
    <w:sectPr w:rsidR="00CE1FB9" w:rsidRPr="00071E09" w:rsidSect="00071E0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6BF" w:rsidRDefault="004A06BF" w:rsidP="00071E09">
      <w:pPr>
        <w:spacing w:after="0" w:line="240" w:lineRule="auto"/>
      </w:pPr>
      <w:r>
        <w:separator/>
      </w:r>
    </w:p>
  </w:endnote>
  <w:endnote w:type="continuationSeparator" w:id="0">
    <w:p w:rsidR="004A06BF" w:rsidRDefault="004A06BF" w:rsidP="00071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Default="00071E09" w:rsidP="00E0018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1E09" w:rsidRDefault="00071E09" w:rsidP="00071E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Pr="00071E09" w:rsidRDefault="00071E09" w:rsidP="00E0018E">
    <w:pPr>
      <w:pStyle w:val="Altbilgi"/>
      <w:framePr w:wrap="around" w:vAnchor="text" w:hAnchor="margin" w:xAlign="right" w:y="1"/>
      <w:rPr>
        <w:rStyle w:val="SayfaNumaras"/>
        <w:rFonts w:ascii="Times New Roman" w:hAnsi="Times New Roman" w:cs="Times New Roman"/>
      </w:rPr>
    </w:pPr>
    <w:r w:rsidRPr="00071E09">
      <w:rPr>
        <w:rStyle w:val="SayfaNumaras"/>
        <w:rFonts w:ascii="Times New Roman" w:hAnsi="Times New Roman" w:cs="Times New Roman"/>
      </w:rPr>
      <w:fldChar w:fldCharType="begin"/>
    </w:r>
    <w:r w:rsidRPr="00071E09">
      <w:rPr>
        <w:rStyle w:val="SayfaNumaras"/>
        <w:rFonts w:ascii="Times New Roman" w:hAnsi="Times New Roman" w:cs="Times New Roman"/>
      </w:rPr>
      <w:instrText xml:space="preserve">PAGE  </w:instrText>
    </w:r>
    <w:r w:rsidRPr="00071E09">
      <w:rPr>
        <w:rStyle w:val="SayfaNumaras"/>
        <w:rFonts w:ascii="Times New Roman" w:hAnsi="Times New Roman" w:cs="Times New Roman"/>
      </w:rPr>
      <w:fldChar w:fldCharType="separate"/>
    </w:r>
    <w:r w:rsidR="00EA71FD">
      <w:rPr>
        <w:rStyle w:val="SayfaNumaras"/>
        <w:rFonts w:ascii="Times New Roman" w:hAnsi="Times New Roman" w:cs="Times New Roman"/>
        <w:noProof/>
      </w:rPr>
      <w:t>4</w:t>
    </w:r>
    <w:r w:rsidRPr="00071E09">
      <w:rPr>
        <w:rStyle w:val="SayfaNumaras"/>
        <w:rFonts w:ascii="Times New Roman" w:hAnsi="Times New Roman" w:cs="Times New Roman"/>
      </w:rPr>
      <w:fldChar w:fldCharType="end"/>
    </w:r>
  </w:p>
  <w:p w:rsidR="00071E09" w:rsidRPr="00071E09" w:rsidRDefault="00071E09" w:rsidP="00071E0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Default="00071E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6BF" w:rsidRDefault="004A06BF" w:rsidP="00071E09">
      <w:pPr>
        <w:spacing w:after="0" w:line="240" w:lineRule="auto"/>
      </w:pPr>
      <w:r>
        <w:separator/>
      </w:r>
    </w:p>
  </w:footnote>
  <w:footnote w:type="continuationSeparator" w:id="0">
    <w:p w:rsidR="004A06BF" w:rsidRDefault="004A06BF" w:rsidP="00071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Default="00071E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Default="00071E0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/10</w:t>
    </w:r>
  </w:p>
  <w:p w:rsidR="00071E09" w:rsidRDefault="00071E0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w:t>
    </w:r>
  </w:p>
  <w:p w:rsidR="00071E09" w:rsidRPr="00071E09" w:rsidRDefault="00071E0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E09" w:rsidRDefault="00071E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87"/>
    <w:rsid w:val="00071E09"/>
    <w:rsid w:val="004A06BF"/>
    <w:rsid w:val="00CE1FB9"/>
    <w:rsid w:val="00EA71FD"/>
    <w:rsid w:val="00F121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7DBFE-EFD2-4E61-844E-11AF5328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1E0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1E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1E09"/>
  </w:style>
  <w:style w:type="paragraph" w:styleId="Altbilgi">
    <w:name w:val="footer"/>
    <w:basedOn w:val="Normal"/>
    <w:link w:val="AltbilgiChar"/>
    <w:uiPriority w:val="99"/>
    <w:unhideWhenUsed/>
    <w:rsid w:val="00071E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1E09"/>
  </w:style>
  <w:style w:type="character" w:styleId="SayfaNumaras">
    <w:name w:val="page number"/>
    <w:basedOn w:val="VarsaylanParagrafYazTipi"/>
    <w:uiPriority w:val="99"/>
    <w:semiHidden/>
    <w:unhideWhenUsed/>
    <w:rsid w:val="00071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4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1600</Words>
  <Characters>9123</Characters>
  <Application>Microsoft Office Word</Application>
  <DocSecurity>0</DocSecurity>
  <Lines>76</Lines>
  <Paragraphs>21</Paragraphs>
  <ScaleCrop>false</ScaleCrop>
  <Company/>
  <LinksUpToDate>false</LinksUpToDate>
  <CharactersWithSpaces>10702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2019-01-11T11:43:00Z</dcterms:created>
  <dcterms:modified xsi:type="dcterms:W3CDTF">2019-01-11T11:44:00Z</dcterms:modified>
</cp:coreProperties>
</file>