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D78" w:rsidRDefault="00655D78" w:rsidP="00655D78">
      <w:pPr>
        <w:spacing w:before="100" w:after="100" w:line="240" w:lineRule="auto"/>
        <w:jc w:val="center"/>
        <w:rPr>
          <w:rFonts w:ascii="Times New Roman" w:eastAsia="Times New Roman" w:hAnsi="Times New Roman" w:cs="Times New Roman"/>
          <w:b/>
          <w:bCs/>
          <w:color w:val="000000"/>
          <w:sz w:val="24"/>
          <w:szCs w:val="27"/>
          <w:lang w:eastAsia="tr-TR"/>
        </w:rPr>
      </w:pPr>
      <w:r w:rsidRPr="00655D78">
        <w:rPr>
          <w:rFonts w:ascii="Times New Roman" w:eastAsia="Times New Roman" w:hAnsi="Times New Roman" w:cs="Times New Roman"/>
          <w:b/>
          <w:bCs/>
          <w:color w:val="000000"/>
          <w:sz w:val="24"/>
          <w:szCs w:val="27"/>
          <w:lang w:eastAsia="tr-TR"/>
        </w:rPr>
        <w:t>ANAYASA MAHKEMESİ KARARI</w:t>
      </w:r>
    </w:p>
    <w:p w:rsidR="00655D78" w:rsidRDefault="00655D78" w:rsidP="00655D78">
      <w:pPr>
        <w:spacing w:before="100" w:after="100" w:line="240" w:lineRule="auto"/>
        <w:jc w:val="center"/>
        <w:rPr>
          <w:rFonts w:ascii="Times New Roman" w:eastAsia="Times New Roman" w:hAnsi="Times New Roman" w:cs="Times New Roman"/>
          <w:b/>
          <w:bCs/>
          <w:color w:val="000000"/>
          <w:sz w:val="24"/>
          <w:szCs w:val="27"/>
          <w:lang w:eastAsia="tr-TR"/>
        </w:rPr>
      </w:pPr>
    </w:p>
    <w:p w:rsidR="00655D78" w:rsidRDefault="00655D78" w:rsidP="00655D78">
      <w:pPr>
        <w:spacing w:before="100" w:after="100" w:line="240" w:lineRule="auto"/>
        <w:jc w:val="center"/>
        <w:rPr>
          <w:rFonts w:ascii="Times New Roman" w:eastAsia="Times New Roman" w:hAnsi="Times New Roman" w:cs="Times New Roman"/>
          <w:color w:val="000000"/>
          <w:sz w:val="24"/>
          <w:szCs w:val="27"/>
          <w:lang w:eastAsia="tr-TR"/>
        </w:rPr>
      </w:pPr>
    </w:p>
    <w:p w:rsidR="00655D78" w:rsidRPr="00655D78" w:rsidRDefault="00655D78" w:rsidP="00655D78">
      <w:pPr>
        <w:spacing w:after="0" w:line="240" w:lineRule="auto"/>
        <w:jc w:val="both"/>
        <w:rPr>
          <w:rFonts w:ascii="Times New Roman" w:eastAsia="Times New Roman" w:hAnsi="Times New Roman" w:cs="Times New Roman"/>
          <w:b/>
          <w:color w:val="000000"/>
          <w:sz w:val="24"/>
          <w:szCs w:val="27"/>
          <w:lang w:eastAsia="tr-TR"/>
        </w:rPr>
      </w:pPr>
      <w:r w:rsidRPr="00655D78">
        <w:rPr>
          <w:rFonts w:ascii="Times New Roman" w:eastAsia="Times New Roman" w:hAnsi="Times New Roman" w:cs="Times New Roman"/>
          <w:b/>
          <w:color w:val="000000"/>
          <w:sz w:val="24"/>
          <w:szCs w:val="27"/>
          <w:lang w:eastAsia="tr-TR"/>
        </w:rPr>
        <w:t xml:space="preserve">Esas </w:t>
      </w:r>
      <w:proofErr w:type="gramStart"/>
      <w:r w:rsidRPr="00655D78">
        <w:rPr>
          <w:rFonts w:ascii="Times New Roman" w:eastAsia="Times New Roman" w:hAnsi="Times New Roman" w:cs="Times New Roman"/>
          <w:b/>
          <w:color w:val="000000"/>
          <w:sz w:val="24"/>
          <w:szCs w:val="27"/>
          <w:lang w:eastAsia="tr-TR"/>
        </w:rPr>
        <w:t>Sayısı : 2000</w:t>
      </w:r>
      <w:proofErr w:type="gramEnd"/>
      <w:r w:rsidRPr="00655D78">
        <w:rPr>
          <w:rFonts w:ascii="Times New Roman" w:eastAsia="Times New Roman" w:hAnsi="Times New Roman" w:cs="Times New Roman"/>
          <w:b/>
          <w:color w:val="000000"/>
          <w:sz w:val="24"/>
          <w:szCs w:val="27"/>
          <w:lang w:eastAsia="tr-TR"/>
        </w:rPr>
        <w:t>/35</w:t>
      </w:r>
    </w:p>
    <w:p w:rsidR="00655D78" w:rsidRPr="00655D78" w:rsidRDefault="00655D78" w:rsidP="00655D78">
      <w:pPr>
        <w:spacing w:after="0" w:line="240" w:lineRule="auto"/>
        <w:jc w:val="both"/>
        <w:rPr>
          <w:rFonts w:ascii="Times New Roman" w:eastAsia="Times New Roman" w:hAnsi="Times New Roman" w:cs="Times New Roman"/>
          <w:b/>
          <w:color w:val="000000"/>
          <w:sz w:val="24"/>
          <w:szCs w:val="27"/>
          <w:lang w:eastAsia="tr-TR"/>
        </w:rPr>
      </w:pPr>
      <w:r w:rsidRPr="00655D78">
        <w:rPr>
          <w:rFonts w:ascii="Times New Roman" w:eastAsia="Times New Roman" w:hAnsi="Times New Roman" w:cs="Times New Roman"/>
          <w:b/>
          <w:color w:val="000000"/>
          <w:sz w:val="24"/>
          <w:szCs w:val="27"/>
          <w:lang w:eastAsia="tr-TR"/>
        </w:rPr>
        <w:t xml:space="preserve">Karar </w:t>
      </w:r>
      <w:proofErr w:type="gramStart"/>
      <w:r w:rsidRPr="00655D78">
        <w:rPr>
          <w:rFonts w:ascii="Times New Roman" w:eastAsia="Times New Roman" w:hAnsi="Times New Roman" w:cs="Times New Roman"/>
          <w:b/>
          <w:color w:val="000000"/>
          <w:sz w:val="24"/>
          <w:szCs w:val="27"/>
          <w:lang w:eastAsia="tr-TR"/>
        </w:rPr>
        <w:t>Sayısı : 2001</w:t>
      </w:r>
      <w:proofErr w:type="gramEnd"/>
      <w:r w:rsidRPr="00655D78">
        <w:rPr>
          <w:rFonts w:ascii="Times New Roman" w:eastAsia="Times New Roman" w:hAnsi="Times New Roman" w:cs="Times New Roman"/>
          <w:b/>
          <w:color w:val="000000"/>
          <w:sz w:val="24"/>
          <w:szCs w:val="27"/>
          <w:lang w:eastAsia="tr-TR"/>
        </w:rPr>
        <w:t>/90</w:t>
      </w:r>
    </w:p>
    <w:p w:rsidR="00655D78" w:rsidRPr="00655D78" w:rsidRDefault="00655D78" w:rsidP="00655D78">
      <w:pPr>
        <w:spacing w:after="0" w:line="240" w:lineRule="auto"/>
        <w:jc w:val="both"/>
        <w:rPr>
          <w:rFonts w:ascii="Times New Roman" w:eastAsia="Times New Roman" w:hAnsi="Times New Roman" w:cs="Times New Roman"/>
          <w:b/>
          <w:color w:val="000000"/>
          <w:sz w:val="24"/>
          <w:szCs w:val="27"/>
          <w:lang w:eastAsia="tr-TR"/>
        </w:rPr>
      </w:pPr>
      <w:r w:rsidRPr="00655D78">
        <w:rPr>
          <w:rFonts w:ascii="Times New Roman" w:eastAsia="Times New Roman" w:hAnsi="Times New Roman" w:cs="Times New Roman"/>
          <w:b/>
          <w:color w:val="000000"/>
          <w:sz w:val="24"/>
          <w:szCs w:val="27"/>
          <w:lang w:eastAsia="tr-TR"/>
        </w:rPr>
        <w:t xml:space="preserve">Karar </w:t>
      </w:r>
      <w:proofErr w:type="gramStart"/>
      <w:r w:rsidRPr="00655D78">
        <w:rPr>
          <w:rFonts w:ascii="Times New Roman" w:eastAsia="Times New Roman" w:hAnsi="Times New Roman" w:cs="Times New Roman"/>
          <w:b/>
          <w:color w:val="000000"/>
          <w:sz w:val="24"/>
          <w:szCs w:val="27"/>
          <w:lang w:eastAsia="tr-TR"/>
        </w:rPr>
        <w:t>Günü : 24</w:t>
      </w:r>
      <w:proofErr w:type="gramEnd"/>
      <w:r w:rsidRPr="00655D78">
        <w:rPr>
          <w:rFonts w:ascii="Times New Roman" w:eastAsia="Times New Roman" w:hAnsi="Times New Roman" w:cs="Times New Roman"/>
          <w:b/>
          <w:color w:val="000000"/>
          <w:sz w:val="24"/>
          <w:szCs w:val="27"/>
          <w:lang w:eastAsia="tr-TR"/>
        </w:rPr>
        <w:t>.5.2001</w:t>
      </w:r>
    </w:p>
    <w:p w:rsidR="00655D78" w:rsidRPr="00655D78" w:rsidRDefault="00655D78" w:rsidP="00655D78">
      <w:pPr>
        <w:spacing w:after="0" w:line="240" w:lineRule="auto"/>
        <w:jc w:val="both"/>
        <w:rPr>
          <w:rFonts w:ascii="Times New Roman" w:eastAsia="Times New Roman" w:hAnsi="Times New Roman" w:cs="Times New Roman"/>
          <w:b/>
          <w:color w:val="000000"/>
          <w:sz w:val="24"/>
          <w:szCs w:val="27"/>
          <w:lang w:eastAsia="tr-TR"/>
        </w:rPr>
      </w:pPr>
      <w:r w:rsidRPr="00655D78">
        <w:rPr>
          <w:rFonts w:ascii="Times New Roman" w:eastAsia="Times New Roman" w:hAnsi="Times New Roman" w:cs="Times New Roman"/>
          <w:b/>
          <w:bCs/>
          <w:color w:val="000000"/>
          <w:sz w:val="24"/>
          <w:szCs w:val="26"/>
          <w:lang w:eastAsia="tr-TR"/>
        </w:rPr>
        <w:t>R.G. Tarih-</w:t>
      </w:r>
      <w:proofErr w:type="gramStart"/>
      <w:r w:rsidRPr="00655D78">
        <w:rPr>
          <w:rFonts w:ascii="Times New Roman" w:eastAsia="Times New Roman" w:hAnsi="Times New Roman" w:cs="Times New Roman"/>
          <w:b/>
          <w:bCs/>
          <w:color w:val="000000"/>
          <w:sz w:val="24"/>
          <w:szCs w:val="26"/>
          <w:lang w:eastAsia="tr-TR"/>
        </w:rPr>
        <w:t>Sayı :17</w:t>
      </w:r>
      <w:proofErr w:type="gramEnd"/>
      <w:r w:rsidRPr="00655D78">
        <w:rPr>
          <w:rFonts w:ascii="Times New Roman" w:eastAsia="Times New Roman" w:hAnsi="Times New Roman" w:cs="Times New Roman"/>
          <w:b/>
          <w:bCs/>
          <w:color w:val="000000"/>
          <w:sz w:val="24"/>
          <w:szCs w:val="26"/>
          <w:lang w:eastAsia="tr-TR"/>
        </w:rPr>
        <w:t>.01.2002-24643</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b/>
          <w:color w:val="000000"/>
          <w:sz w:val="24"/>
          <w:szCs w:val="27"/>
          <w:lang w:eastAsia="tr-TR"/>
        </w:rPr>
        <w:t xml:space="preserve">İPTAL DAVASINI </w:t>
      </w:r>
      <w:proofErr w:type="gramStart"/>
      <w:r w:rsidRPr="00655D78">
        <w:rPr>
          <w:rFonts w:ascii="Times New Roman" w:eastAsia="Times New Roman" w:hAnsi="Times New Roman" w:cs="Times New Roman"/>
          <w:b/>
          <w:color w:val="000000"/>
          <w:sz w:val="24"/>
          <w:szCs w:val="27"/>
          <w:lang w:eastAsia="tr-TR"/>
        </w:rPr>
        <w:t xml:space="preserve">AÇAN : </w:t>
      </w:r>
      <w:proofErr w:type="spellStart"/>
      <w:r w:rsidRPr="00655D78">
        <w:rPr>
          <w:rFonts w:ascii="Times New Roman" w:eastAsia="Times New Roman" w:hAnsi="Times New Roman" w:cs="Times New Roman"/>
          <w:color w:val="000000"/>
          <w:sz w:val="24"/>
          <w:szCs w:val="27"/>
          <w:lang w:eastAsia="tr-TR"/>
        </w:rPr>
        <w:t>Anamuhalefet</w:t>
      </w:r>
      <w:proofErr w:type="spellEnd"/>
      <w:proofErr w:type="gramEnd"/>
      <w:r w:rsidRPr="00655D78">
        <w:rPr>
          <w:rFonts w:ascii="Times New Roman" w:eastAsia="Times New Roman" w:hAnsi="Times New Roman" w:cs="Times New Roman"/>
          <w:color w:val="000000"/>
          <w:sz w:val="24"/>
          <w:szCs w:val="27"/>
          <w:lang w:eastAsia="tr-TR"/>
        </w:rPr>
        <w:t xml:space="preserve"> (Fazilet) Partisi TBMM Grubu adına Grup Başkanı Mehmet Recai KUTAN</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b/>
          <w:bCs/>
          <w:color w:val="000000"/>
          <w:sz w:val="24"/>
          <w:szCs w:val="27"/>
          <w:lang w:eastAsia="tr-TR"/>
        </w:rPr>
        <w:t>İPTAL DAVASININ KONUSU : </w:t>
      </w:r>
      <w:r w:rsidRPr="00655D78">
        <w:rPr>
          <w:rFonts w:ascii="Times New Roman" w:eastAsia="Times New Roman" w:hAnsi="Times New Roman" w:cs="Times New Roman"/>
          <w:color w:val="000000"/>
          <w:sz w:val="24"/>
          <w:szCs w:val="27"/>
          <w:lang w:eastAsia="tr-TR"/>
        </w:rPr>
        <w:t>3.2.2000 günlü,</w:t>
      </w:r>
      <w:r w:rsidRPr="00655D78">
        <w:rPr>
          <w:rFonts w:ascii="Times New Roman" w:eastAsia="Times New Roman" w:hAnsi="Times New Roman" w:cs="Times New Roman"/>
          <w:b/>
          <w:bCs/>
          <w:color w:val="000000"/>
          <w:sz w:val="24"/>
          <w:szCs w:val="27"/>
          <w:lang w:eastAsia="tr-TR"/>
        </w:rPr>
        <w:t> </w:t>
      </w:r>
      <w:r w:rsidRPr="00655D78">
        <w:rPr>
          <w:rFonts w:ascii="Times New Roman" w:eastAsia="Times New Roman" w:hAnsi="Times New Roman" w:cs="Times New Roman"/>
          <w:color w:val="000000"/>
          <w:sz w:val="24"/>
          <w:szCs w:val="27"/>
          <w:lang w:eastAsia="tr-TR"/>
        </w:rPr>
        <w:t xml:space="preserve">595 sayılı "Yapı Denetimi Hakkında Kanun Hükmünde </w:t>
      </w:r>
      <w:proofErr w:type="spellStart"/>
      <w:r w:rsidRPr="00655D78">
        <w:rPr>
          <w:rFonts w:ascii="Times New Roman" w:eastAsia="Times New Roman" w:hAnsi="Times New Roman" w:cs="Times New Roman"/>
          <w:color w:val="000000"/>
          <w:sz w:val="24"/>
          <w:szCs w:val="27"/>
          <w:lang w:eastAsia="tr-TR"/>
        </w:rPr>
        <w:t>Kararname"nin</w:t>
      </w:r>
      <w:proofErr w:type="spellEnd"/>
      <w:r w:rsidRPr="00655D78">
        <w:rPr>
          <w:rFonts w:ascii="Times New Roman" w:eastAsia="Times New Roman" w:hAnsi="Times New Roman" w:cs="Times New Roman"/>
          <w:color w:val="000000"/>
          <w:sz w:val="24"/>
          <w:szCs w:val="27"/>
          <w:lang w:eastAsia="tr-TR"/>
        </w:rPr>
        <w:t xml:space="preserve"> 4</w:t>
      </w:r>
      <w:proofErr w:type="gramStart"/>
      <w:r w:rsidRPr="00655D78">
        <w:rPr>
          <w:rFonts w:ascii="Times New Roman" w:eastAsia="Times New Roman" w:hAnsi="Times New Roman" w:cs="Times New Roman"/>
          <w:color w:val="000000"/>
          <w:sz w:val="24"/>
          <w:szCs w:val="27"/>
          <w:lang w:eastAsia="tr-TR"/>
        </w:rPr>
        <w:t>.,</w:t>
      </w:r>
      <w:proofErr w:type="gramEnd"/>
      <w:r w:rsidRPr="00655D78">
        <w:rPr>
          <w:rFonts w:ascii="Times New Roman" w:eastAsia="Times New Roman" w:hAnsi="Times New Roman" w:cs="Times New Roman"/>
          <w:color w:val="000000"/>
          <w:sz w:val="24"/>
          <w:szCs w:val="27"/>
          <w:lang w:eastAsia="tr-TR"/>
        </w:rPr>
        <w:t xml:space="preserve"> 13., 14., 15. ve 25. maddelerinin Anayasa'nın 91., 127. ve 128. maddelerine aykırılığı savıyla iptali ve yürürlüğün durdurulması istemidir.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b/>
          <w:bCs/>
          <w:color w:val="000000"/>
          <w:sz w:val="24"/>
          <w:szCs w:val="27"/>
          <w:lang w:eastAsia="tr-TR"/>
        </w:rPr>
        <w:t>II- YASA METİNLERİ</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b/>
          <w:bCs/>
          <w:color w:val="000000"/>
          <w:sz w:val="24"/>
          <w:szCs w:val="27"/>
          <w:lang w:eastAsia="tr-TR"/>
        </w:rPr>
        <w:t>A- İptali İstenen Yasa Kuralları</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595 sayılı Kanun Hükmünde Kararname'nin iptali istenilen maddeleri şöyledir:</w:t>
      </w:r>
    </w:p>
    <w:p w:rsidR="00655D78" w:rsidRP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b/>
          <w:bCs/>
          <w:color w:val="000000"/>
          <w:sz w:val="24"/>
          <w:szCs w:val="27"/>
          <w:lang w:eastAsia="tr-TR"/>
        </w:rPr>
        <w:t>1-</w:t>
      </w:r>
      <w:r w:rsidRPr="00655D78">
        <w:rPr>
          <w:rFonts w:ascii="Times New Roman" w:eastAsia="Times New Roman" w:hAnsi="Times New Roman" w:cs="Times New Roman"/>
          <w:color w:val="000000"/>
          <w:sz w:val="24"/>
          <w:szCs w:val="27"/>
          <w:lang w:eastAsia="tr-TR"/>
        </w:rPr>
        <w:t> "</w:t>
      </w:r>
      <w:r w:rsidRPr="00655D78">
        <w:rPr>
          <w:rFonts w:ascii="Times New Roman" w:eastAsia="Times New Roman" w:hAnsi="Times New Roman" w:cs="Times New Roman"/>
          <w:b/>
          <w:bCs/>
          <w:color w:val="000000"/>
          <w:sz w:val="24"/>
          <w:szCs w:val="27"/>
          <w:lang w:eastAsia="tr-TR"/>
        </w:rPr>
        <w:t>Madde 4-</w:t>
      </w:r>
      <w:r w:rsidRPr="00655D78">
        <w:rPr>
          <w:rFonts w:ascii="Times New Roman" w:eastAsia="Times New Roman" w:hAnsi="Times New Roman" w:cs="Times New Roman"/>
          <w:color w:val="000000"/>
          <w:sz w:val="24"/>
          <w:szCs w:val="27"/>
          <w:lang w:eastAsia="tr-TR"/>
        </w:rPr>
        <w:t> Bu Kanun Hükmünde Kararname kapsamına giren her türlü yapı, yapı denetim üst komisyonundan aldığı izin belgesi ile çalışan ve münhasıran yapı denetimiyle uğraşan tüzel kişiliğe sahip yapı denetim kuruluşlarının denetimine tabidir.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 xml:space="preserve">Yapı denetim kuruluşları, yapım faaliyetlerini ve bu işlerde kullanılan malzemelerin standartlara uygunluğunu denetlemek ve </w:t>
      </w:r>
      <w:proofErr w:type="spellStart"/>
      <w:r w:rsidRPr="00655D78">
        <w:rPr>
          <w:rFonts w:ascii="Times New Roman" w:eastAsia="Times New Roman" w:hAnsi="Times New Roman" w:cs="Times New Roman"/>
          <w:color w:val="000000"/>
          <w:sz w:val="24"/>
          <w:szCs w:val="27"/>
          <w:lang w:eastAsia="tr-TR"/>
        </w:rPr>
        <w:t>jeoteknik</w:t>
      </w:r>
      <w:proofErr w:type="spellEnd"/>
      <w:r w:rsidRPr="00655D78">
        <w:rPr>
          <w:rFonts w:ascii="Times New Roman" w:eastAsia="Times New Roman" w:hAnsi="Times New Roman" w:cs="Times New Roman"/>
          <w:color w:val="000000"/>
          <w:sz w:val="24"/>
          <w:szCs w:val="27"/>
          <w:lang w:eastAsia="tr-TR"/>
        </w:rPr>
        <w:t xml:space="preserve"> raporlar ile uygulama projelerini kontrol etmekle yükümlüdür. Bu kuruluşlar, denetim faaliyetlerinin her aşamasında diğer yapı sorumluları ile birlikte tutanak tanzim etmek, gerektiğinde raporlar düzenlemek ve bunların bir nüshasını ilgili idareye vermek zorundadır.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Yapı denetim kuruluşlarının bünyesinde uzman mühendis ve mimarların bulunması ve bu kuruluşun ödenmiş sermayesinin en az %51'inin uzman mühendis ve mimarlara ait olması zorunludur.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 xml:space="preserve">Bu Kanun Hükmünde Kararnamenin uygulanmasında, yapı denetim kuruluşları, imar </w:t>
      </w:r>
      <w:proofErr w:type="gramStart"/>
      <w:r w:rsidRPr="00655D78">
        <w:rPr>
          <w:rFonts w:ascii="Times New Roman" w:eastAsia="Times New Roman" w:hAnsi="Times New Roman" w:cs="Times New Roman"/>
          <w:color w:val="000000"/>
          <w:sz w:val="24"/>
          <w:szCs w:val="27"/>
          <w:lang w:eastAsia="tr-TR"/>
        </w:rPr>
        <w:t>mevzuatı</w:t>
      </w:r>
      <w:proofErr w:type="gramEnd"/>
      <w:r w:rsidRPr="00655D78">
        <w:rPr>
          <w:rFonts w:ascii="Times New Roman" w:eastAsia="Times New Roman" w:hAnsi="Times New Roman" w:cs="Times New Roman"/>
          <w:color w:val="000000"/>
          <w:sz w:val="24"/>
          <w:szCs w:val="27"/>
          <w:lang w:eastAsia="tr-TR"/>
        </w:rPr>
        <w:t xml:space="preserve"> uyarınca ilgili idareye karşı öngörülen teknik sorumlulukları üstlenir.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 xml:space="preserve">Yapı denetim kuruluşları, denetim hizmeti verdiği yapının kat adedi, inşaat alanı, önemi ve kullanım özelliği ile birlikte kuruluşun teknik personel durumu ve </w:t>
      </w:r>
      <w:proofErr w:type="gramStart"/>
      <w:r w:rsidRPr="00655D78">
        <w:rPr>
          <w:rFonts w:ascii="Times New Roman" w:eastAsia="Times New Roman" w:hAnsi="Times New Roman" w:cs="Times New Roman"/>
          <w:color w:val="000000"/>
          <w:sz w:val="24"/>
          <w:szCs w:val="27"/>
          <w:lang w:eastAsia="tr-TR"/>
        </w:rPr>
        <w:t>ekipmanı</w:t>
      </w:r>
      <w:proofErr w:type="gramEnd"/>
      <w:r w:rsidRPr="00655D78">
        <w:rPr>
          <w:rFonts w:ascii="Times New Roman" w:eastAsia="Times New Roman" w:hAnsi="Times New Roman" w:cs="Times New Roman"/>
          <w:color w:val="000000"/>
          <w:sz w:val="24"/>
          <w:szCs w:val="27"/>
          <w:lang w:eastAsia="tr-TR"/>
        </w:rPr>
        <w:t xml:space="preserve"> dikkate alınarak sınıflara ayrılabilir.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Yapı denetim kuruluşlarının sınıflandırılması ile çalışma usul ve esasları, Bakanlıkça hazırlanacak yönetmelikle düzenlenir."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5D78">
        <w:rPr>
          <w:rFonts w:ascii="Times New Roman" w:eastAsia="Times New Roman" w:hAnsi="Times New Roman" w:cs="Times New Roman"/>
          <w:b/>
          <w:bCs/>
          <w:color w:val="000000"/>
          <w:sz w:val="24"/>
          <w:szCs w:val="27"/>
          <w:lang w:eastAsia="tr-TR"/>
        </w:rPr>
        <w:t>2-</w:t>
      </w:r>
      <w:r w:rsidRPr="00655D78">
        <w:rPr>
          <w:rFonts w:ascii="Times New Roman" w:eastAsia="Times New Roman" w:hAnsi="Times New Roman" w:cs="Times New Roman"/>
          <w:color w:val="000000"/>
          <w:sz w:val="24"/>
          <w:szCs w:val="27"/>
          <w:lang w:eastAsia="tr-TR"/>
        </w:rPr>
        <w:t> "</w:t>
      </w:r>
      <w:r w:rsidRPr="00655D78">
        <w:rPr>
          <w:rFonts w:ascii="Times New Roman" w:eastAsia="Times New Roman" w:hAnsi="Times New Roman" w:cs="Times New Roman"/>
          <w:b/>
          <w:bCs/>
          <w:color w:val="000000"/>
          <w:sz w:val="24"/>
          <w:szCs w:val="27"/>
          <w:lang w:eastAsia="tr-TR"/>
        </w:rPr>
        <w:t>Madde 13-</w:t>
      </w:r>
      <w:r w:rsidRPr="00655D78">
        <w:rPr>
          <w:rFonts w:ascii="Times New Roman" w:eastAsia="Times New Roman" w:hAnsi="Times New Roman" w:cs="Times New Roman"/>
          <w:color w:val="000000"/>
          <w:sz w:val="24"/>
          <w:szCs w:val="27"/>
          <w:lang w:eastAsia="tr-TR"/>
        </w:rPr>
        <w:t xml:space="preserve"> Yapı ruhsatının ilgili idarece verilmesi için teknik sorumlu, fenni mesul bulundurma şartı hariç, 3194 sayılı İmar Kanunu ile diğer mevzuat hükümlerine göre gerekli </w:t>
      </w:r>
      <w:r w:rsidRPr="00655D78">
        <w:rPr>
          <w:rFonts w:ascii="Times New Roman" w:eastAsia="Times New Roman" w:hAnsi="Times New Roman" w:cs="Times New Roman"/>
          <w:color w:val="000000"/>
          <w:sz w:val="24"/>
          <w:szCs w:val="27"/>
          <w:lang w:eastAsia="tr-TR"/>
        </w:rPr>
        <w:lastRenderedPageBreak/>
        <w:t>olan belgelere ve yapılacak işlemlere ilave olarak; yapı sahibi ile yapı müteahhidi arasında, yapı müteahhidi ile şantiye şefi arasında, yapı denetim kuruluşu ile yapı sahibi arasında yapılan sözleşmeler ile yapı denetim kuruluşlarına ait izin belgesi, mali sorumluluk sigortası poliçesi ve primlerinin ödendiğine dair belgeler yapı sahibinden istenir.</w:t>
      </w:r>
      <w:proofErr w:type="gramEnd"/>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Bu sözleşmeler her türlü vergi, resim ve harçtan muaftır.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Yapı sahibi, yapı müteahhidi veya şantiye şefinin aynı kişi olması halinde sözleşme şartı aranmaz. Bu takdirde ilgili idareye, durumu belirten bir taahhütname verilir."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b/>
          <w:bCs/>
          <w:color w:val="000000"/>
          <w:sz w:val="24"/>
          <w:szCs w:val="27"/>
          <w:lang w:eastAsia="tr-TR"/>
        </w:rPr>
        <w:t>3-</w:t>
      </w:r>
      <w:r w:rsidRPr="00655D78">
        <w:rPr>
          <w:rFonts w:ascii="Times New Roman" w:eastAsia="Times New Roman" w:hAnsi="Times New Roman" w:cs="Times New Roman"/>
          <w:color w:val="000000"/>
          <w:sz w:val="24"/>
          <w:szCs w:val="27"/>
          <w:lang w:eastAsia="tr-TR"/>
        </w:rPr>
        <w:t> "</w:t>
      </w:r>
      <w:r w:rsidRPr="00655D78">
        <w:rPr>
          <w:rFonts w:ascii="Times New Roman" w:eastAsia="Times New Roman" w:hAnsi="Times New Roman" w:cs="Times New Roman"/>
          <w:b/>
          <w:bCs/>
          <w:color w:val="000000"/>
          <w:sz w:val="24"/>
          <w:szCs w:val="27"/>
          <w:lang w:eastAsia="tr-TR"/>
        </w:rPr>
        <w:t>Madde 14-</w:t>
      </w:r>
      <w:r w:rsidRPr="00655D78">
        <w:rPr>
          <w:rFonts w:ascii="Times New Roman" w:eastAsia="Times New Roman" w:hAnsi="Times New Roman" w:cs="Times New Roman"/>
          <w:color w:val="000000"/>
          <w:sz w:val="24"/>
          <w:szCs w:val="27"/>
          <w:lang w:eastAsia="tr-TR"/>
        </w:rPr>
        <w:t> Yapının, projelerine uygun olarak kısmen veya tamamen bitirildiğine dair yapı denetim kuruluşu tarafından ilgili idareye rapor verilmeden, yapı sahibine yapı kullanma izni verilemez."</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b/>
          <w:bCs/>
          <w:color w:val="000000"/>
          <w:sz w:val="24"/>
          <w:szCs w:val="27"/>
          <w:lang w:eastAsia="tr-TR"/>
        </w:rPr>
        <w:t>4-</w:t>
      </w:r>
      <w:r w:rsidRPr="00655D78">
        <w:rPr>
          <w:rFonts w:ascii="Times New Roman" w:eastAsia="Times New Roman" w:hAnsi="Times New Roman" w:cs="Times New Roman"/>
          <w:color w:val="000000"/>
          <w:sz w:val="24"/>
          <w:szCs w:val="27"/>
          <w:lang w:eastAsia="tr-TR"/>
        </w:rPr>
        <w:t> "</w:t>
      </w:r>
      <w:r w:rsidRPr="00655D78">
        <w:rPr>
          <w:rFonts w:ascii="Times New Roman" w:eastAsia="Times New Roman" w:hAnsi="Times New Roman" w:cs="Times New Roman"/>
          <w:b/>
          <w:bCs/>
          <w:color w:val="000000"/>
          <w:sz w:val="24"/>
          <w:szCs w:val="27"/>
          <w:lang w:eastAsia="tr-TR"/>
        </w:rPr>
        <w:t>Madde 15- </w:t>
      </w:r>
      <w:r w:rsidRPr="00655D78">
        <w:rPr>
          <w:rFonts w:ascii="Times New Roman" w:eastAsia="Times New Roman" w:hAnsi="Times New Roman" w:cs="Times New Roman"/>
          <w:color w:val="000000"/>
          <w:sz w:val="24"/>
          <w:szCs w:val="27"/>
          <w:lang w:eastAsia="tr-TR"/>
        </w:rPr>
        <w:t>Yapım süresi içinde ruhsat ve eklerine aykırı olarak yapılan yapı bölümleri, yapı denetim kuruluşu tarafından incelenerek bir rapor düzenlenir ve yapı müteahhidine tebliğ edilir. Bu rapora göre yapı müteahhidi, yıkılması, onarılması, değiştirilmesi veya yenilenmesi gereken her türlü inşaat ve imalatı yapmak zorundadır. Yapı müteahhidinin bu rapora yedi gün içinde il veya ilçe yapı denetim komisyonu nezdinde itiraz hakkı vardır. Komisyon, karar vermeden önce üst komisyonun görüşünü de isteyebilir.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Yapı müteahhidi, yapı denetim kuruluşunun ikazına veya yapı denetim komisyonunun kararına rağmen aykırılıkları gidermediği takdirde, yapı denetim kuruluşunun ihbarı üzerine ilgili idare inşaatı mühürleyerek, derhal durdurur ve ilgili mevzuat hükümleri uygulanır. Bu durum yapı denetim kuruluşu tarafından yapı sahibine bildirilir.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Yapı denetim kuruluşunun olumlu raporu olmadan inşaatın devamına izin verilmez."</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b/>
          <w:bCs/>
          <w:color w:val="000000"/>
          <w:sz w:val="24"/>
          <w:szCs w:val="27"/>
          <w:lang w:eastAsia="tr-TR"/>
        </w:rPr>
        <w:t>5-</w:t>
      </w:r>
      <w:r w:rsidRPr="00655D78">
        <w:rPr>
          <w:rFonts w:ascii="Times New Roman" w:eastAsia="Times New Roman" w:hAnsi="Times New Roman" w:cs="Times New Roman"/>
          <w:color w:val="000000"/>
          <w:sz w:val="24"/>
          <w:szCs w:val="27"/>
          <w:lang w:eastAsia="tr-TR"/>
        </w:rPr>
        <w:t> "</w:t>
      </w:r>
      <w:r w:rsidRPr="00655D78">
        <w:rPr>
          <w:rFonts w:ascii="Times New Roman" w:eastAsia="Times New Roman" w:hAnsi="Times New Roman" w:cs="Times New Roman"/>
          <w:b/>
          <w:bCs/>
          <w:color w:val="000000"/>
          <w:sz w:val="24"/>
          <w:szCs w:val="27"/>
          <w:lang w:eastAsia="tr-TR"/>
        </w:rPr>
        <w:t>Madde 25-</w:t>
      </w:r>
      <w:r w:rsidRPr="00655D78">
        <w:rPr>
          <w:rFonts w:ascii="Times New Roman" w:eastAsia="Times New Roman" w:hAnsi="Times New Roman" w:cs="Times New Roman"/>
          <w:color w:val="000000"/>
          <w:sz w:val="24"/>
          <w:szCs w:val="27"/>
          <w:lang w:eastAsia="tr-TR"/>
        </w:rPr>
        <w:t> Bakanlık, bu Kanun Hükmünde Kararname hükümlerine göre yapılan uygulamaları ve yapı üretiminde sorumluluk alan gerçek ve tüzel kişileri, ilgili idareleri ve komisyonları doğrudan denetleme yetkisine sahiptir."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b/>
          <w:bCs/>
          <w:color w:val="000000"/>
          <w:sz w:val="24"/>
          <w:szCs w:val="27"/>
          <w:lang w:eastAsia="tr-TR"/>
        </w:rPr>
        <w:t>B- Dayanılan Anayasa Kuralları</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İptal isteminde dayanılan Anayasa kuralları şunlardır: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b/>
          <w:bCs/>
          <w:color w:val="000000"/>
          <w:sz w:val="24"/>
          <w:szCs w:val="27"/>
          <w:lang w:eastAsia="tr-TR"/>
        </w:rPr>
        <w:t>1- "MADDE 91.-</w:t>
      </w:r>
      <w:r w:rsidRPr="00655D78">
        <w:rPr>
          <w:rFonts w:ascii="Times New Roman" w:eastAsia="Times New Roman" w:hAnsi="Times New Roman" w:cs="Times New Roman"/>
          <w:color w:val="000000"/>
          <w:sz w:val="24"/>
          <w:szCs w:val="27"/>
          <w:lang w:eastAsia="tr-TR"/>
        </w:rPr>
        <w:t>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w:t>
      </w:r>
    </w:p>
    <w:p w:rsidR="00655D78" w:rsidRP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lastRenderedPageBreak/>
        <w:t>Kanun hükmünde kararnamenin, Türkiye Büyük Millet Meclisi tarafından süre bitiminden önce onaylanması sırasında, yetkinin son bulduğu veya süre bitimine kadar devam ettiği de belirtilir.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Sıkıyönetim ve olağanüstü hallerde, Cumhurbaşkanının Başkanlığında toplanan Bakanlar Kurulunun kanun hükmünde kararname çıkarmasına ilişkin hükümler saklıdır.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Kanun hükmünde kararnameler, Resmî Gazetede yayımlandıkları gün yürürlüğe girerler. Ancak, kararnamede yürürlük tarihi olarak daha sonraki bir tarih de gösterilebilir.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Kararnameler, Resmî Gazetede yayımlandıkları gün Türkiye Büyük Millet Meclisine sunulur.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655D78" w:rsidRP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b/>
          <w:bCs/>
          <w:color w:val="000000"/>
          <w:sz w:val="24"/>
          <w:szCs w:val="27"/>
          <w:lang w:eastAsia="tr-TR"/>
        </w:rPr>
        <w:t>2-</w:t>
      </w:r>
      <w:r w:rsidRPr="00655D78">
        <w:rPr>
          <w:rFonts w:ascii="Times New Roman" w:eastAsia="Times New Roman" w:hAnsi="Times New Roman" w:cs="Times New Roman"/>
          <w:color w:val="000000"/>
          <w:sz w:val="24"/>
          <w:szCs w:val="27"/>
          <w:lang w:eastAsia="tr-TR"/>
        </w:rPr>
        <w:t> "</w:t>
      </w:r>
      <w:r w:rsidRPr="00655D78">
        <w:rPr>
          <w:rFonts w:ascii="Times New Roman" w:eastAsia="Times New Roman" w:hAnsi="Times New Roman" w:cs="Times New Roman"/>
          <w:b/>
          <w:bCs/>
          <w:color w:val="000000"/>
          <w:sz w:val="24"/>
          <w:szCs w:val="27"/>
          <w:lang w:eastAsia="tr-TR"/>
        </w:rPr>
        <w:t>MADDE 127.-</w:t>
      </w:r>
      <w:r w:rsidRPr="00655D78">
        <w:rPr>
          <w:rFonts w:ascii="Times New Roman" w:eastAsia="Times New Roman" w:hAnsi="Times New Roman" w:cs="Times New Roman"/>
          <w:color w:val="000000"/>
          <w:sz w:val="24"/>
          <w:szCs w:val="27"/>
          <w:lang w:eastAsia="tr-TR"/>
        </w:rPr>
        <w:t> Mahallî idareler; il, belediye veya köy halkının mahallî müşterek ihtiyaçlarını karşılamak üzere kuruluş esasları kanunla belirtilen ve karar organları, gene kanunda gösterilen, seçmenler tarafından seçilerek oluşturulan kamu tüzelkişileridir.</w:t>
      </w:r>
    </w:p>
    <w:p w:rsidR="00655D78" w:rsidRP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Mahallî idarelerin kuruluş ve görevleri ile yetkileri, yerinden yönetim ilkesine uygun olarak kanunla düzenlenir.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 xml:space="preserve">Mahallî idarelerin seçimleri, 67 </w:t>
      </w:r>
      <w:proofErr w:type="spellStart"/>
      <w:r w:rsidRPr="00655D78">
        <w:rPr>
          <w:rFonts w:ascii="Times New Roman" w:eastAsia="Times New Roman" w:hAnsi="Times New Roman" w:cs="Times New Roman"/>
          <w:color w:val="000000"/>
          <w:sz w:val="24"/>
          <w:szCs w:val="27"/>
          <w:lang w:eastAsia="tr-TR"/>
        </w:rPr>
        <w:t>nci</w:t>
      </w:r>
      <w:proofErr w:type="spellEnd"/>
      <w:r w:rsidRPr="00655D78">
        <w:rPr>
          <w:rFonts w:ascii="Times New Roman" w:eastAsia="Times New Roman" w:hAnsi="Times New Roman" w:cs="Times New Roman"/>
          <w:color w:val="000000"/>
          <w:sz w:val="24"/>
          <w:szCs w:val="27"/>
          <w:lang w:eastAsia="tr-TR"/>
        </w:rPr>
        <w:t xml:space="preserve"> maddedeki esaslara göre beş yılda bir yapılır. Ancak, milletvekili genel veya ara seçiminden önceki veya sonraki bir yıl içinde yapılması gereken mahallî idareler organlarına veya bu organların üyelerine ilişkin genel veya ara seçimler milletvekili genel veya ara seçimleriyle birlikte yapılır. Kanun, büyük yerleşim merkezleri için özel yönetim biçimleri getirebilir.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Mahallî idarelerin seçilmiş organlarının, organlık sıfatını kazanmalarına ilişkin itirazların çözümü ve kaybetmeleri, konusundaki denetim yargı yolu ile olur. Ancak, görevleri ile ilgili bir suç sebebi ile hakkında soruşturma veya kovuşturma açılan mahallî idare organları veya bu organların üyelerini, İçişleri Bakanı, geçici bir tedbir olarak, kesin hükme kadar uzaklaştırabilir.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 xml:space="preserve">Merkezi idare, mahallî idareler üzerinde, mahallî hizmetlerin idarenin bütünlüğü ilkesine uygun şekilde yürütülmesi, kamu görevlerinde birliğin sağlanması, toplum yararının korunması ve mahallî ihtiyaçların gereği gibi karşılanması amacıyla, kanunda </w:t>
      </w:r>
      <w:proofErr w:type="spellStart"/>
      <w:r w:rsidRPr="00655D78">
        <w:rPr>
          <w:rFonts w:ascii="Times New Roman" w:eastAsia="Times New Roman" w:hAnsi="Times New Roman" w:cs="Times New Roman"/>
          <w:color w:val="000000"/>
          <w:sz w:val="24"/>
          <w:szCs w:val="27"/>
          <w:lang w:eastAsia="tr-TR"/>
        </w:rPr>
        <w:t>belirtilenesas</w:t>
      </w:r>
      <w:proofErr w:type="spellEnd"/>
      <w:r w:rsidRPr="00655D78">
        <w:rPr>
          <w:rFonts w:ascii="Times New Roman" w:eastAsia="Times New Roman" w:hAnsi="Times New Roman" w:cs="Times New Roman"/>
          <w:color w:val="000000"/>
          <w:sz w:val="24"/>
          <w:szCs w:val="27"/>
          <w:lang w:eastAsia="tr-TR"/>
        </w:rPr>
        <w:t xml:space="preserve"> ve usuller dairesinde idarî vesayet yetkisine sahiptir.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 xml:space="preserve">Mahallî idarelerin belirli kamu hizmetlerinin görülmesi amacı </w:t>
      </w:r>
      <w:proofErr w:type="gramStart"/>
      <w:r w:rsidRPr="00655D78">
        <w:rPr>
          <w:rFonts w:ascii="Times New Roman" w:eastAsia="Times New Roman" w:hAnsi="Times New Roman" w:cs="Times New Roman"/>
          <w:color w:val="000000"/>
          <w:sz w:val="24"/>
          <w:szCs w:val="27"/>
          <w:lang w:eastAsia="tr-TR"/>
        </w:rPr>
        <w:t>ile,</w:t>
      </w:r>
      <w:proofErr w:type="gramEnd"/>
      <w:r w:rsidRPr="00655D78">
        <w:rPr>
          <w:rFonts w:ascii="Times New Roman" w:eastAsia="Times New Roman" w:hAnsi="Times New Roman" w:cs="Times New Roman"/>
          <w:color w:val="000000"/>
          <w:sz w:val="24"/>
          <w:szCs w:val="27"/>
          <w:lang w:eastAsia="tr-TR"/>
        </w:rPr>
        <w:t xml:space="preserve"> kendi aralarında Bakanlar Kurulunun izni ile birlik kurmaları, görevleri, yetkileri, maliye ve kolluk işleri ve merkezi idare ile karşılıklı bağ ve ilgileri kanunla düzenlenir. Bu idarelere, görevleri ile orantılı gelir kaynakları sağlanır."</w:t>
      </w:r>
    </w:p>
    <w:p w:rsidR="00655D78" w:rsidRP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b/>
          <w:bCs/>
          <w:color w:val="000000"/>
          <w:sz w:val="24"/>
          <w:szCs w:val="27"/>
          <w:lang w:eastAsia="tr-TR"/>
        </w:rPr>
        <w:lastRenderedPageBreak/>
        <w:t>3- "MADDE 128.-</w:t>
      </w:r>
      <w:r w:rsidRPr="00655D78">
        <w:rPr>
          <w:rFonts w:ascii="Times New Roman" w:eastAsia="Times New Roman" w:hAnsi="Times New Roman" w:cs="Times New Roman"/>
          <w:color w:val="000000"/>
          <w:sz w:val="24"/>
          <w:szCs w:val="27"/>
          <w:lang w:eastAsia="tr-TR"/>
        </w:rPr>
        <w:t> Devletin, kamu iktisadî teşebbüsleri ve diğer kamu tüzelkişilerinin genel idare esaslarına göre yürütmekle yükümlü oldukları kamu hizmetlerinin gerektirdiği aslî ve sürekli görevler, memurlar ve diğer kamu görevlileri eliyle görülür.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Memurların ve diğer kamu görevlilerinin nitelikleri, atanmaları, görev ve yetkileri, hakları ve yükümlülükleri, aylık ve ödenekleri ve diğer özlük işleri kanunla düzenlenir.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Üst kademe yöneticilerinin yetiştirilme usul ve esasları, kanunla özel olarak düzenlenir."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b/>
          <w:bCs/>
          <w:color w:val="000000"/>
          <w:sz w:val="24"/>
          <w:szCs w:val="27"/>
          <w:lang w:eastAsia="tr-TR"/>
        </w:rPr>
        <w:t>C- İlgili Anayasa Kuralı</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İlgili görülen Anayasa kuralı şöyledir:</w:t>
      </w:r>
    </w:p>
    <w:p w:rsidR="00655D78" w:rsidRP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b/>
          <w:bCs/>
          <w:color w:val="000000"/>
          <w:sz w:val="24"/>
          <w:szCs w:val="27"/>
          <w:lang w:eastAsia="tr-TR"/>
        </w:rPr>
        <w:t>"MADDE 35.-</w:t>
      </w:r>
      <w:r w:rsidRPr="00655D78">
        <w:rPr>
          <w:rFonts w:ascii="Times New Roman" w:eastAsia="Times New Roman" w:hAnsi="Times New Roman" w:cs="Times New Roman"/>
          <w:color w:val="000000"/>
          <w:sz w:val="24"/>
          <w:szCs w:val="27"/>
          <w:lang w:eastAsia="tr-TR"/>
        </w:rPr>
        <w:t> Herkes, mülkiyet ve miras haklarına sahiptir.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 xml:space="preserve">Bu haklar, ancak kamu yararı </w:t>
      </w:r>
      <w:proofErr w:type="gramStart"/>
      <w:r w:rsidRPr="00655D78">
        <w:rPr>
          <w:rFonts w:ascii="Times New Roman" w:eastAsia="Times New Roman" w:hAnsi="Times New Roman" w:cs="Times New Roman"/>
          <w:color w:val="000000"/>
          <w:sz w:val="24"/>
          <w:szCs w:val="27"/>
          <w:lang w:eastAsia="tr-TR"/>
        </w:rPr>
        <w:t>amacıyla , kanunla</w:t>
      </w:r>
      <w:proofErr w:type="gramEnd"/>
      <w:r w:rsidRPr="00655D78">
        <w:rPr>
          <w:rFonts w:ascii="Times New Roman" w:eastAsia="Times New Roman" w:hAnsi="Times New Roman" w:cs="Times New Roman"/>
          <w:color w:val="000000"/>
          <w:sz w:val="24"/>
          <w:szCs w:val="27"/>
          <w:lang w:eastAsia="tr-TR"/>
        </w:rPr>
        <w:t xml:space="preserve"> sınırlanabilir.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Mülkiyet hakkının kullanılması toplum yararına aykırı olamaz."</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b/>
          <w:bCs/>
          <w:color w:val="000000"/>
          <w:sz w:val="24"/>
          <w:szCs w:val="27"/>
          <w:lang w:eastAsia="tr-TR"/>
        </w:rPr>
        <w:t>III- İLK İNCELEME</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5D78">
        <w:rPr>
          <w:rFonts w:ascii="Times New Roman" w:eastAsia="Times New Roman" w:hAnsi="Times New Roman" w:cs="Times New Roman"/>
          <w:color w:val="000000"/>
          <w:sz w:val="24"/>
          <w:szCs w:val="27"/>
          <w:lang w:eastAsia="tr-TR"/>
        </w:rPr>
        <w:t xml:space="preserve">Anayasa Mahkemesi </w:t>
      </w:r>
      <w:proofErr w:type="spellStart"/>
      <w:r w:rsidRPr="00655D78">
        <w:rPr>
          <w:rFonts w:ascii="Times New Roman" w:eastAsia="Times New Roman" w:hAnsi="Times New Roman" w:cs="Times New Roman"/>
          <w:color w:val="000000"/>
          <w:sz w:val="24"/>
          <w:szCs w:val="27"/>
          <w:lang w:eastAsia="tr-TR"/>
        </w:rPr>
        <w:t>İçtüzüğü'nün</w:t>
      </w:r>
      <w:proofErr w:type="spellEnd"/>
      <w:r w:rsidRPr="00655D78">
        <w:rPr>
          <w:rFonts w:ascii="Times New Roman" w:eastAsia="Times New Roman" w:hAnsi="Times New Roman" w:cs="Times New Roman"/>
          <w:color w:val="000000"/>
          <w:sz w:val="24"/>
          <w:szCs w:val="27"/>
          <w:lang w:eastAsia="tr-TR"/>
        </w:rPr>
        <w:t xml:space="preserve"> 8. maddesi gereğince, Mustafa BUMİN, Haşim KILIÇ, </w:t>
      </w:r>
      <w:proofErr w:type="spellStart"/>
      <w:r w:rsidRPr="00655D78">
        <w:rPr>
          <w:rFonts w:ascii="Times New Roman" w:eastAsia="Times New Roman" w:hAnsi="Times New Roman" w:cs="Times New Roman"/>
          <w:color w:val="000000"/>
          <w:sz w:val="24"/>
          <w:szCs w:val="27"/>
          <w:lang w:eastAsia="tr-TR"/>
        </w:rPr>
        <w:t>Sacit</w:t>
      </w:r>
      <w:proofErr w:type="spellEnd"/>
      <w:r w:rsidRPr="00655D78">
        <w:rPr>
          <w:rFonts w:ascii="Times New Roman" w:eastAsia="Times New Roman" w:hAnsi="Times New Roman" w:cs="Times New Roman"/>
          <w:color w:val="000000"/>
          <w:sz w:val="24"/>
          <w:szCs w:val="27"/>
          <w:lang w:eastAsia="tr-TR"/>
        </w:rPr>
        <w:t xml:space="preserve"> ADALI, Ali HÜNER, Nurettin TURAN, Fulya KANTARCIOĞLU, Mahir Can ILICAK, Rüştü SÖNMEZ, Ertuğrul ERSOY, Tülay TUĞCU ve Ahmet </w:t>
      </w:r>
      <w:proofErr w:type="spellStart"/>
      <w:r w:rsidRPr="00655D78">
        <w:rPr>
          <w:rFonts w:ascii="Times New Roman" w:eastAsia="Times New Roman" w:hAnsi="Times New Roman" w:cs="Times New Roman"/>
          <w:color w:val="000000"/>
          <w:sz w:val="24"/>
          <w:szCs w:val="27"/>
          <w:lang w:eastAsia="tr-TR"/>
        </w:rPr>
        <w:t>AKYALÇIN'ın</w:t>
      </w:r>
      <w:proofErr w:type="spellEnd"/>
      <w:r w:rsidRPr="00655D78">
        <w:rPr>
          <w:rFonts w:ascii="Times New Roman" w:eastAsia="Times New Roman" w:hAnsi="Times New Roman" w:cs="Times New Roman"/>
          <w:color w:val="000000"/>
          <w:sz w:val="24"/>
          <w:szCs w:val="27"/>
          <w:lang w:eastAsia="tr-TR"/>
        </w:rPr>
        <w:t xml:space="preserve"> katılmalarıyla 6.7.2000 gününde yapılan ilk inceleme toplantısında, dosyada eksiklik bulunmadığından işin esasının incelenmesine, yürürlüğü durdurma isteminin bu konudaki raporun hazırlanmasından sonra ele alınmasına oybirliğiyle karar verilmiştir.</w:t>
      </w:r>
      <w:proofErr w:type="gramEnd"/>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b/>
          <w:bCs/>
          <w:color w:val="000000"/>
          <w:sz w:val="24"/>
          <w:szCs w:val="27"/>
          <w:lang w:eastAsia="tr-TR"/>
        </w:rPr>
        <w:t>IV- ESASIN İNCELENMESİ</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 xml:space="preserve">Dava dilekçesi ve ekleri, davanın esasına ilişkin rapor, iptali istenilen Yasa kuralları, dayanılan ve ilgili görülen Anayasa kurallarıyla bunların gerekçeleri ve diğer yasama belgeleri okunup incelendikten sonra gereği görüşülüp </w:t>
      </w:r>
      <w:proofErr w:type="gramStart"/>
      <w:r w:rsidRPr="00655D78">
        <w:rPr>
          <w:rFonts w:ascii="Times New Roman" w:eastAsia="Times New Roman" w:hAnsi="Times New Roman" w:cs="Times New Roman"/>
          <w:color w:val="000000"/>
          <w:sz w:val="24"/>
          <w:szCs w:val="27"/>
          <w:lang w:eastAsia="tr-TR"/>
        </w:rPr>
        <w:t>düşünüldü :</w:t>
      </w:r>
      <w:proofErr w:type="gramEnd"/>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5D78">
        <w:rPr>
          <w:rFonts w:ascii="Times New Roman" w:eastAsia="Times New Roman" w:hAnsi="Times New Roman" w:cs="Times New Roman"/>
          <w:color w:val="000000"/>
          <w:sz w:val="24"/>
          <w:szCs w:val="27"/>
          <w:lang w:eastAsia="tr-TR"/>
        </w:rPr>
        <w:t>Dava dilekçesinde, 595 sayılı Kanun Hükmünde Kararname'nin dava konusu kurallarının Anayasa'nın 91. maddesine; belediyelerin yetkilerini sınırlaması, daraltması, kısıtlaması ve yerinden yönetim ilkesine uygun olmaması nedeniyle 127. maddesine; yapı ruhsatı ve yapı kullanma izni verilmesinin aslî ve sürekli bir kamu görevi olması ve bu hizmetin ancak memurlar ve diğer kamu görevlileri eliyle yürütülmesinin zorunlu bulunması nedeniyle de 128. maddesine aykırı olduğu ileri sürülmüştür.</w:t>
      </w:r>
      <w:proofErr w:type="gramEnd"/>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Anayasa'nın 91. maddesinin birinci fıkrasında </w:t>
      </w:r>
      <w:r w:rsidRPr="00655D78">
        <w:rPr>
          <w:rFonts w:ascii="Times New Roman" w:eastAsia="Times New Roman" w:hAnsi="Times New Roman" w:cs="Times New Roman"/>
          <w:i/>
          <w:iCs/>
          <w:color w:val="000000"/>
          <w:sz w:val="24"/>
          <w:szCs w:val="27"/>
          <w:lang w:eastAsia="tr-TR"/>
        </w:rPr>
        <w:t>"Türkiye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r w:rsidRPr="00655D78">
        <w:rPr>
          <w:rFonts w:ascii="Times New Roman" w:eastAsia="Times New Roman" w:hAnsi="Times New Roman" w:cs="Times New Roman"/>
          <w:color w:val="000000"/>
          <w:sz w:val="24"/>
          <w:szCs w:val="27"/>
          <w:lang w:eastAsia="tr-TR"/>
        </w:rPr>
        <w:t> denilmektedir.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Anayasa'nın mülkiyet hakkını düzenleyen 35. maddesinde de </w:t>
      </w:r>
      <w:r w:rsidRPr="00655D78">
        <w:rPr>
          <w:rFonts w:ascii="Times New Roman" w:eastAsia="Times New Roman" w:hAnsi="Times New Roman" w:cs="Times New Roman"/>
          <w:i/>
          <w:iCs/>
          <w:color w:val="000000"/>
          <w:sz w:val="24"/>
          <w:szCs w:val="27"/>
          <w:lang w:eastAsia="tr-TR"/>
        </w:rPr>
        <w:t>"Herkes mülkiyet ve miras haklarına sahiptir.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i/>
          <w:iCs/>
          <w:color w:val="000000"/>
          <w:sz w:val="24"/>
          <w:szCs w:val="27"/>
          <w:lang w:eastAsia="tr-TR"/>
        </w:rPr>
        <w:lastRenderedPageBreak/>
        <w:t>Bu haklar ancak kamu yararı amacıyla kanunla sınırlanabilir.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i/>
          <w:iCs/>
          <w:color w:val="000000"/>
          <w:sz w:val="24"/>
          <w:szCs w:val="27"/>
          <w:lang w:eastAsia="tr-TR"/>
        </w:rPr>
        <w:t>Mülkiyet hakkının kullanılması toplum yararına aykırı olamaz."</w:t>
      </w:r>
      <w:r w:rsidRPr="00655D78">
        <w:rPr>
          <w:rFonts w:ascii="Times New Roman" w:eastAsia="Times New Roman" w:hAnsi="Times New Roman" w:cs="Times New Roman"/>
          <w:color w:val="000000"/>
          <w:sz w:val="24"/>
          <w:szCs w:val="27"/>
          <w:lang w:eastAsia="tr-TR"/>
        </w:rPr>
        <w:t> kuralına yer verilmiştir.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Mülkiyet hakkı kişiye, başkasının hakkına zarar vermemek ve yasaların koyduğu sınırlamalara uymak koşuluyla, sahibi olduğu şeyi dilediği gibi kullanma, ürünlerinden yararlanma ve tasarruf olanağı verir.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 xml:space="preserve">Türk Kanunu </w:t>
      </w:r>
      <w:proofErr w:type="spellStart"/>
      <w:r w:rsidRPr="00655D78">
        <w:rPr>
          <w:rFonts w:ascii="Times New Roman" w:eastAsia="Times New Roman" w:hAnsi="Times New Roman" w:cs="Times New Roman"/>
          <w:color w:val="000000"/>
          <w:sz w:val="24"/>
          <w:szCs w:val="27"/>
          <w:lang w:eastAsia="tr-TR"/>
        </w:rPr>
        <w:t>Medenisi'nin</w:t>
      </w:r>
      <w:proofErr w:type="spellEnd"/>
      <w:r w:rsidRPr="00655D78">
        <w:rPr>
          <w:rFonts w:ascii="Times New Roman" w:eastAsia="Times New Roman" w:hAnsi="Times New Roman" w:cs="Times New Roman"/>
          <w:color w:val="000000"/>
          <w:sz w:val="24"/>
          <w:szCs w:val="27"/>
          <w:lang w:eastAsia="tr-TR"/>
        </w:rPr>
        <w:t xml:space="preserve"> "Aynî haklar" başlıklı dördüncü kitabın birinci kısmında mülkiyet hakkı düzenlenmiştir. </w:t>
      </w:r>
      <w:proofErr w:type="gramStart"/>
      <w:r w:rsidRPr="00655D78">
        <w:rPr>
          <w:rFonts w:ascii="Times New Roman" w:eastAsia="Times New Roman" w:hAnsi="Times New Roman" w:cs="Times New Roman"/>
          <w:color w:val="000000"/>
          <w:sz w:val="24"/>
          <w:szCs w:val="27"/>
          <w:lang w:eastAsia="tr-TR"/>
        </w:rPr>
        <w:t>Bu kısımda yer alan 618. maddede </w:t>
      </w:r>
      <w:r w:rsidRPr="00655D78">
        <w:rPr>
          <w:rFonts w:ascii="Times New Roman" w:eastAsia="Times New Roman" w:hAnsi="Times New Roman" w:cs="Times New Roman"/>
          <w:i/>
          <w:iCs/>
          <w:color w:val="000000"/>
          <w:sz w:val="24"/>
          <w:szCs w:val="27"/>
          <w:lang w:eastAsia="tr-TR"/>
        </w:rPr>
        <w:t>"Bir şeye malik olan kimse, o şeyde kanun dairesinde dilediği gibi tasarruf etmek hakkını haizdir; haksız olarak o şeye vaziyet eden herhangi bir kimseye karşı istihkak davası ikame ve her nevi müdahaleyi men edebilir"</w:t>
      </w:r>
      <w:r w:rsidRPr="00655D78">
        <w:rPr>
          <w:rFonts w:ascii="Times New Roman" w:eastAsia="Times New Roman" w:hAnsi="Times New Roman" w:cs="Times New Roman"/>
          <w:color w:val="000000"/>
          <w:sz w:val="24"/>
          <w:szCs w:val="27"/>
          <w:lang w:eastAsia="tr-TR"/>
        </w:rPr>
        <w:t> denilerek mülkiyet hakkının unsurları; 619. maddede ise, </w:t>
      </w:r>
      <w:r w:rsidRPr="00655D78">
        <w:rPr>
          <w:rFonts w:ascii="Times New Roman" w:eastAsia="Times New Roman" w:hAnsi="Times New Roman" w:cs="Times New Roman"/>
          <w:i/>
          <w:iCs/>
          <w:color w:val="000000"/>
          <w:sz w:val="24"/>
          <w:szCs w:val="27"/>
          <w:lang w:eastAsia="tr-TR"/>
        </w:rPr>
        <w:t xml:space="preserve">"Bir şeye malik olan kimse, o şeyin bütün mütemmim cüzlerine de malik olur. </w:t>
      </w:r>
      <w:proofErr w:type="gramEnd"/>
      <w:r w:rsidRPr="00655D78">
        <w:rPr>
          <w:rFonts w:ascii="Times New Roman" w:eastAsia="Times New Roman" w:hAnsi="Times New Roman" w:cs="Times New Roman"/>
          <w:i/>
          <w:iCs/>
          <w:color w:val="000000"/>
          <w:sz w:val="24"/>
          <w:szCs w:val="27"/>
          <w:lang w:eastAsia="tr-TR"/>
        </w:rPr>
        <w:t>Mahallî örfe göre bir şeyin esaslı bir unsurunu teşkil eden o şey telef veya tahrip yahut tağyir edilmedikçe ondan ayrılması kabil olmayan cüzler o şeyin mütemmim cüzleridir"</w:t>
      </w:r>
      <w:r w:rsidRPr="00655D78">
        <w:rPr>
          <w:rFonts w:ascii="Times New Roman" w:eastAsia="Times New Roman" w:hAnsi="Times New Roman" w:cs="Times New Roman"/>
          <w:color w:val="000000"/>
          <w:sz w:val="24"/>
          <w:szCs w:val="27"/>
          <w:lang w:eastAsia="tr-TR"/>
        </w:rPr>
        <w:t> kuralı getirilerek mülkiyet hakkının mütemmim cüzler yönünden kapsamı belirlenmiştir.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Yasa'nın </w:t>
      </w:r>
      <w:r w:rsidRPr="00655D78">
        <w:rPr>
          <w:rFonts w:ascii="Times New Roman" w:eastAsia="Times New Roman" w:hAnsi="Times New Roman" w:cs="Times New Roman"/>
          <w:i/>
          <w:iCs/>
          <w:color w:val="000000"/>
          <w:sz w:val="24"/>
          <w:szCs w:val="27"/>
          <w:lang w:eastAsia="tr-TR"/>
        </w:rPr>
        <w:t>"Gayrimenkul mülkiyetin hükümleri" başlığını taşıyan 644. maddesinde "Bir arza malik olmak, onu kullanmakta faydalı olacak derecede altına ve üstüne malik olmağı tazammun eder.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i/>
          <w:iCs/>
          <w:color w:val="000000"/>
          <w:sz w:val="24"/>
          <w:szCs w:val="27"/>
          <w:lang w:eastAsia="tr-TR"/>
        </w:rPr>
        <w:t xml:space="preserve">Kanuni </w:t>
      </w:r>
      <w:proofErr w:type="spellStart"/>
      <w:r w:rsidRPr="00655D78">
        <w:rPr>
          <w:rFonts w:ascii="Times New Roman" w:eastAsia="Times New Roman" w:hAnsi="Times New Roman" w:cs="Times New Roman"/>
          <w:i/>
          <w:iCs/>
          <w:color w:val="000000"/>
          <w:sz w:val="24"/>
          <w:szCs w:val="27"/>
          <w:lang w:eastAsia="tr-TR"/>
        </w:rPr>
        <w:t>takyidler</w:t>
      </w:r>
      <w:proofErr w:type="spellEnd"/>
      <w:r w:rsidRPr="00655D78">
        <w:rPr>
          <w:rFonts w:ascii="Times New Roman" w:eastAsia="Times New Roman" w:hAnsi="Times New Roman" w:cs="Times New Roman"/>
          <w:i/>
          <w:iCs/>
          <w:color w:val="000000"/>
          <w:sz w:val="24"/>
          <w:szCs w:val="27"/>
          <w:lang w:eastAsia="tr-TR"/>
        </w:rPr>
        <w:t xml:space="preserve"> müstesna olmak üzere bu mülkiyet, yapılan ve dikilen şeyleri ve kaynakları dahi şamil olur."</w:t>
      </w:r>
      <w:r w:rsidRPr="00655D78">
        <w:rPr>
          <w:rFonts w:ascii="Times New Roman" w:eastAsia="Times New Roman" w:hAnsi="Times New Roman" w:cs="Times New Roman"/>
          <w:color w:val="000000"/>
          <w:sz w:val="24"/>
          <w:szCs w:val="27"/>
          <w:lang w:eastAsia="tr-TR"/>
        </w:rPr>
        <w:t xml:space="preserve"> denilerek gayrimenkul mülkiyetinin kapsamı gösterilmiş, konulan sınırlar saklı kalmak üzere, yapılan ve dikilen nesneler ve kaynaklar mülkiyetin </w:t>
      </w:r>
      <w:proofErr w:type="spellStart"/>
      <w:r w:rsidRPr="00655D78">
        <w:rPr>
          <w:rFonts w:ascii="Times New Roman" w:eastAsia="Times New Roman" w:hAnsi="Times New Roman" w:cs="Times New Roman"/>
          <w:color w:val="000000"/>
          <w:sz w:val="24"/>
          <w:szCs w:val="27"/>
          <w:lang w:eastAsia="tr-TR"/>
        </w:rPr>
        <w:t>şümûlü</w:t>
      </w:r>
      <w:proofErr w:type="spellEnd"/>
      <w:r w:rsidRPr="00655D78">
        <w:rPr>
          <w:rFonts w:ascii="Times New Roman" w:eastAsia="Times New Roman" w:hAnsi="Times New Roman" w:cs="Times New Roman"/>
          <w:color w:val="000000"/>
          <w:sz w:val="24"/>
          <w:szCs w:val="27"/>
          <w:lang w:eastAsia="tr-TR"/>
        </w:rPr>
        <w:t xml:space="preserve"> içine alınmıştır. Buna göre, mülkiyet hakkının, arazinin sınırları içinde kalan toprak sathının dikey olarak üzerindeki hava boşluğu ile altındaki toprak tabakasını kapsadığı, malike arazi üzerinde istediği inşaatı ve kazıyı yapmak yetkisi verdiği kuşkusuzdur.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Dava konusu yapı denetimine ilişkin kurallar, arazi üzerinde yapılan inşaata ve inşaatın sürecine ilişkin olması nedeniyle mülkiyet hakkıyla doğrudan ilgilidir. Yapının zorunlu olarak denetime bağlı tutulması, kullanılması için denetim sonucuna göre faaliyetlerin her aşamasında tutanak ve gerektiğinde rapor düzenlenmesi koşulu getirilmesi, asgari haddi kararnamede belirtilen parasal yükümlülüklerin öngörülmesi gibi hususlar gayrimenkul mülkiyetinin kullanılmasına ait düzenlemelerdir.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Bu durumda, dava konusu kurallar Anayasa'nın 91. maddesinin birinci fıkrasında belirtilen kanun hükmünde kararnamelerle düzenlenmesi olanaklı bulunmayan ikinci kısım ikinci bölümünde yer alan mülkiyet hakkıyla ilgilidir.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Bu nedenlerle, itiraz konusu 595 sayılı Kanun Hükmünde Kararname'nin 4</w:t>
      </w:r>
      <w:proofErr w:type="gramStart"/>
      <w:r w:rsidRPr="00655D78">
        <w:rPr>
          <w:rFonts w:ascii="Times New Roman" w:eastAsia="Times New Roman" w:hAnsi="Times New Roman" w:cs="Times New Roman"/>
          <w:color w:val="000000"/>
          <w:sz w:val="24"/>
          <w:szCs w:val="27"/>
          <w:lang w:eastAsia="tr-TR"/>
        </w:rPr>
        <w:t>.,</w:t>
      </w:r>
      <w:proofErr w:type="gramEnd"/>
      <w:r w:rsidRPr="00655D78">
        <w:rPr>
          <w:rFonts w:ascii="Times New Roman" w:eastAsia="Times New Roman" w:hAnsi="Times New Roman" w:cs="Times New Roman"/>
          <w:color w:val="000000"/>
          <w:sz w:val="24"/>
          <w:szCs w:val="27"/>
          <w:lang w:eastAsia="tr-TR"/>
        </w:rPr>
        <w:t xml:space="preserve"> 13., 14., 15. ve 25. maddeleri Anayasa'nın 91. maddesinin birinci fıkrasına aykırıdır. İptali gerekir.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İtiraz konusu kurallar Anayasa'nın 91. maddesinin birinci fıkrasına aykırı bulunduğundan ayrıca, 127. ve 128. maddeleri yönünden incelenmesine gerek görülmemiştir.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Fulya KANTARCIOĞLU, Mahir Can ILICAK, Rüştü SÖNMEZ, Ertuğrul ERSOY ile Tülay TUĞCU bu görüşe katılmamışlardır.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b/>
          <w:bCs/>
          <w:color w:val="000000"/>
          <w:sz w:val="24"/>
          <w:szCs w:val="27"/>
          <w:lang w:eastAsia="tr-TR"/>
        </w:rPr>
        <w:t>V- İPTALİN DİĞER KURALLARA ETKİSİ</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lastRenderedPageBreak/>
        <w:t xml:space="preserve">2949 sayılı Anayasa Mahkemesinin Kuruluşu ve Yargılama Usulleri Hakkında Kanun'un 29. maddesinin ikinci fıkrasında, Yasa'nın belirli kurallarının iptali, diğer kimi kurallarının veya tümünün uygulanmaması sonucunu doğuruyorsa, bunların da Anayasa Mahkemesi'nce iptaline karar verilebileceği öngörülmektedir. Bu nedenle, 595 sayılı "Yapı Denetimi Hakkında Kanun Hükmünde </w:t>
      </w:r>
      <w:proofErr w:type="spellStart"/>
      <w:r w:rsidRPr="00655D78">
        <w:rPr>
          <w:rFonts w:ascii="Times New Roman" w:eastAsia="Times New Roman" w:hAnsi="Times New Roman" w:cs="Times New Roman"/>
          <w:color w:val="000000"/>
          <w:sz w:val="24"/>
          <w:szCs w:val="27"/>
          <w:lang w:eastAsia="tr-TR"/>
        </w:rPr>
        <w:t>Kararname"nin</w:t>
      </w:r>
      <w:proofErr w:type="spellEnd"/>
      <w:r w:rsidRPr="00655D78">
        <w:rPr>
          <w:rFonts w:ascii="Times New Roman" w:eastAsia="Times New Roman" w:hAnsi="Times New Roman" w:cs="Times New Roman"/>
          <w:color w:val="000000"/>
          <w:sz w:val="24"/>
          <w:szCs w:val="27"/>
          <w:lang w:eastAsia="tr-TR"/>
        </w:rPr>
        <w:t xml:space="preserve"> 4</w:t>
      </w:r>
      <w:proofErr w:type="gramStart"/>
      <w:r w:rsidRPr="00655D78">
        <w:rPr>
          <w:rFonts w:ascii="Times New Roman" w:eastAsia="Times New Roman" w:hAnsi="Times New Roman" w:cs="Times New Roman"/>
          <w:color w:val="000000"/>
          <w:sz w:val="24"/>
          <w:szCs w:val="27"/>
          <w:lang w:eastAsia="tr-TR"/>
        </w:rPr>
        <w:t>.,</w:t>
      </w:r>
      <w:proofErr w:type="gramEnd"/>
      <w:r w:rsidRPr="00655D78">
        <w:rPr>
          <w:rFonts w:ascii="Times New Roman" w:eastAsia="Times New Roman" w:hAnsi="Times New Roman" w:cs="Times New Roman"/>
          <w:color w:val="000000"/>
          <w:sz w:val="24"/>
          <w:szCs w:val="27"/>
          <w:lang w:eastAsia="tr-TR"/>
        </w:rPr>
        <w:t xml:space="preserve"> 13., 14., 15. ve 25. maddelerinin iptali nedeniyle uygulanma olanağı kalmayan 1., 2., 3., 5., 6., 7., 8., 9., 10., 11., 12., 16., 17., 18., 19., 20., 21., 22., 23., 24., 26., 27., 28., 29., 30., 31. maddeleri ile Geçici 1., 2., 3. ve 4. maddelerinin, 2949 sayılı Anayasa Mahkemesinin Kuruluşu ve</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Yargılama Usulleri Hakkında Kanun'un 29. maddesinin ikinci fıkrası gereğince iptaline karar verilmesi gerekir.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b/>
          <w:bCs/>
          <w:color w:val="000000"/>
          <w:sz w:val="24"/>
          <w:szCs w:val="27"/>
          <w:lang w:eastAsia="tr-TR"/>
        </w:rPr>
        <w:t>VI-</w:t>
      </w:r>
      <w:r w:rsidRPr="00655D78">
        <w:rPr>
          <w:rFonts w:ascii="Times New Roman" w:eastAsia="Times New Roman" w:hAnsi="Times New Roman" w:cs="Times New Roman"/>
          <w:color w:val="000000"/>
          <w:sz w:val="24"/>
          <w:szCs w:val="27"/>
          <w:lang w:eastAsia="tr-TR"/>
        </w:rPr>
        <w:t> </w:t>
      </w:r>
      <w:r w:rsidRPr="00655D78">
        <w:rPr>
          <w:rFonts w:ascii="Times New Roman" w:eastAsia="Times New Roman" w:hAnsi="Times New Roman" w:cs="Times New Roman"/>
          <w:b/>
          <w:bCs/>
          <w:color w:val="000000"/>
          <w:sz w:val="24"/>
          <w:szCs w:val="27"/>
          <w:lang w:eastAsia="tr-TR"/>
        </w:rPr>
        <w:t>YÜRÜRLÜĞÜN DURDURULMASI İSTEMİ</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5D78">
        <w:rPr>
          <w:rFonts w:ascii="Times New Roman" w:eastAsia="Times New Roman" w:hAnsi="Times New Roman" w:cs="Times New Roman"/>
          <w:color w:val="000000"/>
          <w:sz w:val="24"/>
          <w:szCs w:val="27"/>
          <w:lang w:eastAsia="tr-TR"/>
        </w:rPr>
        <w:t xml:space="preserve">3.2.2000 günlü, 595 sayılı "Yapı Denetimi Hakkında Kanun Hükmünde Kararname", 24.5.2001 günlü, E.2000/35, K.2001/90 sayılı kararla iptal edildiğinden, uygulanmasından doğacak ve sonradan giderilmesi olanaksız durum ve zararların önlenmesi ve iptal kararının sonuçsuz kalmaması için kararın Resmî </w:t>
      </w:r>
      <w:proofErr w:type="spellStart"/>
      <w:r w:rsidRPr="00655D78">
        <w:rPr>
          <w:rFonts w:ascii="Times New Roman" w:eastAsia="Times New Roman" w:hAnsi="Times New Roman" w:cs="Times New Roman"/>
          <w:color w:val="000000"/>
          <w:sz w:val="24"/>
          <w:szCs w:val="27"/>
          <w:lang w:eastAsia="tr-TR"/>
        </w:rPr>
        <w:t>Gazete'de</w:t>
      </w:r>
      <w:proofErr w:type="spellEnd"/>
      <w:r w:rsidRPr="00655D78">
        <w:rPr>
          <w:rFonts w:ascii="Times New Roman" w:eastAsia="Times New Roman" w:hAnsi="Times New Roman" w:cs="Times New Roman"/>
          <w:color w:val="000000"/>
          <w:sz w:val="24"/>
          <w:szCs w:val="27"/>
          <w:lang w:eastAsia="tr-TR"/>
        </w:rPr>
        <w:t xml:space="preserve"> yayımlanacağı güne kadar yürürlüğünün durdurulmasına, 24.5.2001 gününde oybirliğiyle karar verilmiştir.</w:t>
      </w:r>
      <w:proofErr w:type="gramEnd"/>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b/>
          <w:bCs/>
          <w:color w:val="000000"/>
          <w:sz w:val="24"/>
          <w:szCs w:val="27"/>
          <w:lang w:eastAsia="tr-TR"/>
        </w:rPr>
        <w:t>VII- SONUÇ</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 xml:space="preserve">3.2.2000 günlü, 595 sayılı "Yapı Denetimi Hakkında Kanun Hükmünde </w:t>
      </w:r>
      <w:proofErr w:type="spellStart"/>
      <w:r w:rsidRPr="00655D78">
        <w:rPr>
          <w:rFonts w:ascii="Times New Roman" w:eastAsia="Times New Roman" w:hAnsi="Times New Roman" w:cs="Times New Roman"/>
          <w:color w:val="000000"/>
          <w:sz w:val="24"/>
          <w:szCs w:val="27"/>
          <w:lang w:eastAsia="tr-TR"/>
        </w:rPr>
        <w:t>Kararname"nin</w:t>
      </w:r>
      <w:proofErr w:type="spellEnd"/>
      <w:r w:rsidRPr="00655D78">
        <w:rPr>
          <w:rFonts w:ascii="Times New Roman" w:eastAsia="Times New Roman" w:hAnsi="Times New Roman" w:cs="Times New Roman"/>
          <w:color w:val="000000"/>
          <w:sz w:val="24"/>
          <w:szCs w:val="27"/>
          <w:lang w:eastAsia="tr-TR"/>
        </w:rPr>
        <w:t>;</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A- 4</w:t>
      </w:r>
      <w:proofErr w:type="gramStart"/>
      <w:r w:rsidRPr="00655D78">
        <w:rPr>
          <w:rFonts w:ascii="Times New Roman" w:eastAsia="Times New Roman" w:hAnsi="Times New Roman" w:cs="Times New Roman"/>
          <w:color w:val="000000"/>
          <w:sz w:val="24"/>
          <w:szCs w:val="27"/>
          <w:lang w:eastAsia="tr-TR"/>
        </w:rPr>
        <w:t>.,</w:t>
      </w:r>
      <w:proofErr w:type="gramEnd"/>
      <w:r w:rsidRPr="00655D78">
        <w:rPr>
          <w:rFonts w:ascii="Times New Roman" w:eastAsia="Times New Roman" w:hAnsi="Times New Roman" w:cs="Times New Roman"/>
          <w:color w:val="000000"/>
          <w:sz w:val="24"/>
          <w:szCs w:val="27"/>
          <w:lang w:eastAsia="tr-TR"/>
        </w:rPr>
        <w:t xml:space="preserve"> 13., 14., 15. ve 25. maddelerinin Anayasa'ya aykırı olduğuna ve İPTALİNE, Fulya KANTARCIOĞLU, Mahir Can ILICAK, Rüştü SÖNMEZ, Ertuğrul ERSOY ile Tülay </w:t>
      </w:r>
      <w:proofErr w:type="spellStart"/>
      <w:r w:rsidRPr="00655D78">
        <w:rPr>
          <w:rFonts w:ascii="Times New Roman" w:eastAsia="Times New Roman" w:hAnsi="Times New Roman" w:cs="Times New Roman"/>
          <w:color w:val="000000"/>
          <w:sz w:val="24"/>
          <w:szCs w:val="27"/>
          <w:lang w:eastAsia="tr-TR"/>
        </w:rPr>
        <w:t>TUĞCU'nun</w:t>
      </w:r>
      <w:proofErr w:type="spellEnd"/>
      <w:r w:rsidRPr="00655D78">
        <w:rPr>
          <w:rFonts w:ascii="Times New Roman" w:eastAsia="Times New Roman" w:hAnsi="Times New Roman" w:cs="Times New Roman"/>
          <w:color w:val="000000"/>
          <w:sz w:val="24"/>
          <w:szCs w:val="27"/>
          <w:lang w:eastAsia="tr-TR"/>
        </w:rPr>
        <w:t xml:space="preserve"> </w:t>
      </w:r>
      <w:proofErr w:type="spellStart"/>
      <w:r w:rsidRPr="00655D78">
        <w:rPr>
          <w:rFonts w:ascii="Times New Roman" w:eastAsia="Times New Roman" w:hAnsi="Times New Roman" w:cs="Times New Roman"/>
          <w:color w:val="000000"/>
          <w:sz w:val="24"/>
          <w:szCs w:val="27"/>
          <w:lang w:eastAsia="tr-TR"/>
        </w:rPr>
        <w:t>karşıoyları</w:t>
      </w:r>
      <w:proofErr w:type="spellEnd"/>
      <w:r w:rsidRPr="00655D78">
        <w:rPr>
          <w:rFonts w:ascii="Times New Roman" w:eastAsia="Times New Roman" w:hAnsi="Times New Roman" w:cs="Times New Roman"/>
          <w:color w:val="000000"/>
          <w:sz w:val="24"/>
          <w:szCs w:val="27"/>
          <w:lang w:eastAsia="tr-TR"/>
        </w:rPr>
        <w:t xml:space="preserve"> ve OYÇOKLUĞUYLA,</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B- İptal edilen kurallar nedeniyle uygulanma olanağı kalmayan 1</w:t>
      </w:r>
      <w:proofErr w:type="gramStart"/>
      <w:r w:rsidRPr="00655D78">
        <w:rPr>
          <w:rFonts w:ascii="Times New Roman" w:eastAsia="Times New Roman" w:hAnsi="Times New Roman" w:cs="Times New Roman"/>
          <w:color w:val="000000"/>
          <w:sz w:val="24"/>
          <w:szCs w:val="27"/>
          <w:lang w:eastAsia="tr-TR"/>
        </w:rPr>
        <w:t>.,</w:t>
      </w:r>
      <w:proofErr w:type="gramEnd"/>
      <w:r w:rsidRPr="00655D78">
        <w:rPr>
          <w:rFonts w:ascii="Times New Roman" w:eastAsia="Times New Roman" w:hAnsi="Times New Roman" w:cs="Times New Roman"/>
          <w:color w:val="000000"/>
          <w:sz w:val="24"/>
          <w:szCs w:val="27"/>
          <w:lang w:eastAsia="tr-TR"/>
        </w:rPr>
        <w:t xml:space="preserve"> 2., 3., 5., 6., 7., 8., 9., 10., 11., 12., 16., 17., 18., 19., 20., 21., 22., 23., 24., 26., 27., 28., 29., 30., 31., Geçici 1., Geçici 2., Geçici 3. ve Geçici 4. maddelerinin 2949 sayılı Anayasa Mahkemesinin Kuruluşu ve Yargılama Usulleri Hakkında Kanun'un 29. maddesinin ikinci fıkrası gereğince İPTALİNE, OYBİRLİĞİYLE, 24.5.2001 gününde karar verildi.</w:t>
      </w:r>
    </w:p>
    <w:p w:rsidR="00655D78" w:rsidRP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55D78" w:rsidRPr="00655D78" w:rsidTr="008052CB">
        <w:trPr>
          <w:tblCellSpacing w:w="0" w:type="dxa"/>
          <w:jc w:val="center"/>
        </w:trPr>
        <w:tc>
          <w:tcPr>
            <w:tcW w:w="1667" w:type="pct"/>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4"/>
                <w:lang w:eastAsia="tr-TR"/>
              </w:rPr>
              <w:t> </w:t>
            </w:r>
          </w:p>
        </w:tc>
        <w:tc>
          <w:tcPr>
            <w:tcW w:w="1667" w:type="pct"/>
            <w:gridSpan w:val="2"/>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4"/>
                <w:lang w:eastAsia="tr-TR"/>
              </w:rPr>
              <w:t> </w:t>
            </w:r>
          </w:p>
        </w:tc>
        <w:tc>
          <w:tcPr>
            <w:tcW w:w="1667" w:type="pct"/>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4"/>
                <w:lang w:eastAsia="tr-TR"/>
              </w:rPr>
              <w:t> </w:t>
            </w:r>
          </w:p>
        </w:tc>
      </w:tr>
      <w:tr w:rsidR="00655D78" w:rsidRPr="00655D78" w:rsidTr="008052CB">
        <w:trPr>
          <w:tblCellSpacing w:w="0" w:type="dxa"/>
          <w:jc w:val="center"/>
        </w:trPr>
        <w:tc>
          <w:tcPr>
            <w:tcW w:w="1667" w:type="pct"/>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t>Başkan</w:t>
            </w:r>
          </w:p>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t>Mustafa BUMİN</w:t>
            </w:r>
          </w:p>
        </w:tc>
        <w:tc>
          <w:tcPr>
            <w:tcW w:w="1667" w:type="pct"/>
            <w:gridSpan w:val="2"/>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t>Başkanvekili</w:t>
            </w:r>
          </w:p>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t>Haşim KILIÇ</w:t>
            </w:r>
          </w:p>
        </w:tc>
        <w:tc>
          <w:tcPr>
            <w:tcW w:w="1667" w:type="pct"/>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t>Üye</w:t>
            </w:r>
          </w:p>
          <w:p w:rsid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t>Yalçın ACARGÜN</w:t>
            </w:r>
          </w:p>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t> </w:t>
            </w:r>
          </w:p>
        </w:tc>
      </w:tr>
      <w:tr w:rsidR="00655D78" w:rsidRPr="00655D78" w:rsidTr="008052CB">
        <w:trPr>
          <w:tblCellSpacing w:w="0" w:type="dxa"/>
          <w:jc w:val="center"/>
        </w:trPr>
        <w:tc>
          <w:tcPr>
            <w:tcW w:w="1667" w:type="pct"/>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4"/>
                <w:lang w:eastAsia="tr-TR"/>
              </w:rPr>
              <w:t> </w:t>
            </w:r>
          </w:p>
        </w:tc>
        <w:tc>
          <w:tcPr>
            <w:tcW w:w="1667" w:type="pct"/>
            <w:gridSpan w:val="2"/>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4"/>
                <w:lang w:eastAsia="tr-TR"/>
              </w:rPr>
              <w:t> </w:t>
            </w:r>
          </w:p>
        </w:tc>
        <w:tc>
          <w:tcPr>
            <w:tcW w:w="1667" w:type="pct"/>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4"/>
                <w:lang w:eastAsia="tr-TR"/>
              </w:rPr>
              <w:t> </w:t>
            </w:r>
          </w:p>
        </w:tc>
      </w:tr>
      <w:tr w:rsidR="00655D78" w:rsidRPr="00655D78" w:rsidTr="008052CB">
        <w:trPr>
          <w:tblCellSpacing w:w="0" w:type="dxa"/>
          <w:jc w:val="center"/>
        </w:trPr>
        <w:tc>
          <w:tcPr>
            <w:tcW w:w="1667" w:type="pct"/>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t>Üye</w:t>
            </w:r>
          </w:p>
          <w:p w:rsid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55D78">
              <w:rPr>
                <w:rFonts w:ascii="Times New Roman" w:eastAsia="Times New Roman" w:hAnsi="Times New Roman" w:cs="Times New Roman"/>
                <w:sz w:val="24"/>
                <w:szCs w:val="27"/>
                <w:lang w:eastAsia="tr-TR"/>
              </w:rPr>
              <w:t>Sacit</w:t>
            </w:r>
            <w:proofErr w:type="spellEnd"/>
            <w:r w:rsidRPr="00655D78">
              <w:rPr>
                <w:rFonts w:ascii="Times New Roman" w:eastAsia="Times New Roman" w:hAnsi="Times New Roman" w:cs="Times New Roman"/>
                <w:sz w:val="24"/>
                <w:szCs w:val="27"/>
                <w:lang w:eastAsia="tr-TR"/>
              </w:rPr>
              <w:t xml:space="preserve"> ADALI</w:t>
            </w:r>
          </w:p>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lastRenderedPageBreak/>
              <w:t> </w:t>
            </w:r>
          </w:p>
        </w:tc>
        <w:tc>
          <w:tcPr>
            <w:tcW w:w="1667" w:type="pct"/>
            <w:gridSpan w:val="2"/>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lastRenderedPageBreak/>
              <w:t>Üye</w:t>
            </w:r>
          </w:p>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t>Ali HÜNER</w:t>
            </w:r>
          </w:p>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4"/>
                <w:lang w:eastAsia="tr-TR"/>
              </w:rPr>
              <w:lastRenderedPageBreak/>
              <w:t> </w:t>
            </w:r>
          </w:p>
        </w:tc>
        <w:tc>
          <w:tcPr>
            <w:tcW w:w="1667" w:type="pct"/>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lastRenderedPageBreak/>
              <w:t>Üye</w:t>
            </w:r>
          </w:p>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t>Fulya KANTARCIOĞLU</w:t>
            </w:r>
          </w:p>
        </w:tc>
      </w:tr>
      <w:tr w:rsidR="00655D78" w:rsidRPr="00655D78" w:rsidTr="008052CB">
        <w:trPr>
          <w:tblCellSpacing w:w="0" w:type="dxa"/>
          <w:jc w:val="center"/>
        </w:trPr>
        <w:tc>
          <w:tcPr>
            <w:tcW w:w="1667" w:type="pct"/>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4"/>
                <w:lang w:eastAsia="tr-TR"/>
              </w:rPr>
              <w:lastRenderedPageBreak/>
              <w:t> </w:t>
            </w:r>
          </w:p>
        </w:tc>
        <w:tc>
          <w:tcPr>
            <w:tcW w:w="1667" w:type="pct"/>
            <w:gridSpan w:val="2"/>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4"/>
                <w:lang w:eastAsia="tr-TR"/>
              </w:rPr>
              <w:t> </w:t>
            </w:r>
          </w:p>
        </w:tc>
        <w:tc>
          <w:tcPr>
            <w:tcW w:w="1667" w:type="pct"/>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4"/>
                <w:lang w:eastAsia="tr-TR"/>
              </w:rPr>
              <w:t> </w:t>
            </w:r>
          </w:p>
        </w:tc>
      </w:tr>
      <w:tr w:rsidR="00655D78" w:rsidRPr="00655D78" w:rsidTr="008052CB">
        <w:trPr>
          <w:tblCellSpacing w:w="0" w:type="dxa"/>
          <w:jc w:val="center"/>
        </w:trPr>
        <w:tc>
          <w:tcPr>
            <w:tcW w:w="1667" w:type="pct"/>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t>Üye</w:t>
            </w:r>
          </w:p>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t>Mahir Can ILICAK</w:t>
            </w:r>
          </w:p>
        </w:tc>
        <w:tc>
          <w:tcPr>
            <w:tcW w:w="1667" w:type="pct"/>
            <w:gridSpan w:val="2"/>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t>Üye</w:t>
            </w:r>
          </w:p>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t>Rüştü SÖNMEZ</w:t>
            </w:r>
          </w:p>
        </w:tc>
        <w:tc>
          <w:tcPr>
            <w:tcW w:w="1667" w:type="pct"/>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t>Üye</w:t>
            </w:r>
          </w:p>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t>Ertuğrul ERSOY</w:t>
            </w:r>
          </w:p>
        </w:tc>
      </w:tr>
      <w:tr w:rsidR="00655D78" w:rsidRPr="00655D78" w:rsidTr="008052CB">
        <w:trPr>
          <w:tblCellSpacing w:w="0" w:type="dxa"/>
          <w:jc w:val="center"/>
        </w:trPr>
        <w:tc>
          <w:tcPr>
            <w:tcW w:w="2500" w:type="pct"/>
            <w:gridSpan w:val="2"/>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4"/>
                <w:lang w:eastAsia="tr-TR"/>
              </w:rPr>
              <w:t> </w:t>
            </w:r>
          </w:p>
        </w:tc>
        <w:tc>
          <w:tcPr>
            <w:tcW w:w="2500" w:type="pct"/>
            <w:gridSpan w:val="2"/>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4"/>
                <w:lang w:eastAsia="tr-TR"/>
              </w:rPr>
              <w:t> </w:t>
            </w:r>
          </w:p>
        </w:tc>
      </w:tr>
      <w:tr w:rsidR="00655D78" w:rsidRPr="00655D78" w:rsidTr="008052CB">
        <w:trPr>
          <w:tblCellSpacing w:w="0" w:type="dxa"/>
          <w:jc w:val="center"/>
        </w:trPr>
        <w:tc>
          <w:tcPr>
            <w:tcW w:w="2500" w:type="pct"/>
            <w:gridSpan w:val="2"/>
            <w:hideMark/>
          </w:tcPr>
          <w:p w:rsidR="008052CB" w:rsidRDefault="008052CB" w:rsidP="008052CB">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t>Üye</w:t>
            </w:r>
          </w:p>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t>Tülay TUĞCU</w:t>
            </w:r>
          </w:p>
        </w:tc>
        <w:tc>
          <w:tcPr>
            <w:tcW w:w="2500" w:type="pct"/>
            <w:gridSpan w:val="2"/>
            <w:hideMark/>
          </w:tcPr>
          <w:p w:rsidR="008052CB" w:rsidRDefault="008052CB" w:rsidP="008052CB">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t>Üye</w:t>
            </w:r>
          </w:p>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t>Ahmet AKYALÇIN</w:t>
            </w:r>
          </w:p>
        </w:tc>
      </w:tr>
      <w:tr w:rsidR="00655D78" w:rsidRPr="00655D78" w:rsidTr="008052CB">
        <w:trPr>
          <w:tblCellSpacing w:w="0" w:type="dxa"/>
          <w:jc w:val="center"/>
        </w:trPr>
        <w:tc>
          <w:tcPr>
            <w:tcW w:w="2500" w:type="pct"/>
            <w:gridSpan w:val="2"/>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4"/>
                <w:lang w:eastAsia="tr-TR"/>
              </w:rPr>
              <w:t> </w:t>
            </w:r>
          </w:p>
        </w:tc>
        <w:tc>
          <w:tcPr>
            <w:tcW w:w="2500" w:type="pct"/>
            <w:gridSpan w:val="2"/>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4"/>
                <w:lang w:eastAsia="tr-TR"/>
              </w:rPr>
              <w:t> </w:t>
            </w:r>
          </w:p>
        </w:tc>
      </w:tr>
    </w:tbl>
    <w:p w:rsidR="00655D78" w:rsidRP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 </w:t>
      </w:r>
    </w:p>
    <w:p w:rsidR="00655D78" w:rsidRDefault="00655D78" w:rsidP="008052C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b/>
          <w:bCs/>
          <w:color w:val="000000"/>
          <w:sz w:val="24"/>
          <w:szCs w:val="27"/>
          <w:lang w:eastAsia="tr-TR"/>
        </w:rPr>
        <w:t>KARŞIOY GEREKÇESİ</w:t>
      </w:r>
    </w:p>
    <w:p w:rsidR="00655D78" w:rsidRP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 </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Anayasa'nın 91. maddesine aykırı olarak mülkiyet hakkına ilişkin düzenleme içerdiği gerekçesiyle 3.2.2000 günlü 595 sayılı Yapı Denetimi Hakkında Kanun Hükmünde Kararname'nin dava konusu 4</w:t>
      </w:r>
      <w:proofErr w:type="gramStart"/>
      <w:r w:rsidRPr="00655D78">
        <w:rPr>
          <w:rFonts w:ascii="Times New Roman" w:eastAsia="Times New Roman" w:hAnsi="Times New Roman" w:cs="Times New Roman"/>
          <w:color w:val="000000"/>
          <w:sz w:val="24"/>
          <w:szCs w:val="27"/>
          <w:lang w:eastAsia="tr-TR"/>
        </w:rPr>
        <w:t>.,</w:t>
      </w:r>
      <w:proofErr w:type="gramEnd"/>
      <w:r w:rsidRPr="00655D78">
        <w:rPr>
          <w:rFonts w:ascii="Times New Roman" w:eastAsia="Times New Roman" w:hAnsi="Times New Roman" w:cs="Times New Roman"/>
          <w:color w:val="000000"/>
          <w:sz w:val="24"/>
          <w:szCs w:val="27"/>
          <w:lang w:eastAsia="tr-TR"/>
        </w:rPr>
        <w:t xml:space="preserve"> 13., 14., 15., ve 25. maddelerinin iptaline karar verilmiş, diğer maddeleri de uygulanma olanağı kalmaması nedeniyle 2949 sayılı Yasa'nın 29. maddesi uyarınca iptal edilmiştir.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5D78">
        <w:rPr>
          <w:rFonts w:ascii="Times New Roman" w:eastAsia="Times New Roman" w:hAnsi="Times New Roman" w:cs="Times New Roman"/>
          <w:color w:val="000000"/>
          <w:sz w:val="24"/>
          <w:szCs w:val="27"/>
          <w:lang w:eastAsia="tr-TR"/>
        </w:rPr>
        <w:t xml:space="preserve">595 sayılı KHK'nin 1. maddesinde amacının, yapıda can ve mal güvenliğini sağlamak, kaynak israfına sebep olan plânsız, kontrolsüz ve kalitesiz yapılaşmayı önlemek, çağdaş norm ve standartlarda yapı üretmek ve bunun için yapı denetimini sağlamak, yapı hasarı nedeni ile zarara uğrayan kişilerin haklarını korumak ve doğabilecek zararların tazminini sağlamak olduğu belirtilmiştir. </w:t>
      </w:r>
      <w:proofErr w:type="gramEnd"/>
      <w:r w:rsidRPr="00655D78">
        <w:rPr>
          <w:rFonts w:ascii="Times New Roman" w:eastAsia="Times New Roman" w:hAnsi="Times New Roman" w:cs="Times New Roman"/>
          <w:color w:val="000000"/>
          <w:sz w:val="24"/>
          <w:szCs w:val="27"/>
          <w:lang w:eastAsia="tr-TR"/>
        </w:rPr>
        <w:t>Bu amaç doğrultusunda 4. maddede yapı denetimiyle görevlendirilen "yapı denetim kuruluşları" ve bunların görevleri 13. ve 14. maddelerde yapı ruhsatı verilmesi için yapı sahibinden istenecek belgeler ile yapı denetim kuruluşlarınca verilecek rapor; 15. maddede ruhsat ve eklerine aykırı uygulamalara karşı alınacak önlemler; 25. maddede de Bakanlığın denetim yetkisi düzenlenmiştir.</w:t>
      </w:r>
    </w:p>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 xml:space="preserve">Maddelerin birlikte incelenmesinden, 3194 sayılı İmar Kanunu'na göre ruhsata bağlanan yapı yapılması ve kullanılması için bir denetim sistemi oluşturulduğu anlaşılmaktadır. Bu denetimin mülkiyet hakkı ile doğrudan bir ilişkisi bulunmamaktadır. Çünkü yapı yapmayı ve kullanmayı ruhsat adı altında izne bağlayarak mülkiyet hakkına sınırlama getiren 3194 sayılı </w:t>
      </w:r>
      <w:proofErr w:type="gramStart"/>
      <w:r w:rsidRPr="00655D78">
        <w:rPr>
          <w:rFonts w:ascii="Times New Roman" w:eastAsia="Times New Roman" w:hAnsi="Times New Roman" w:cs="Times New Roman"/>
          <w:color w:val="000000"/>
          <w:sz w:val="24"/>
          <w:szCs w:val="27"/>
          <w:lang w:eastAsia="tr-TR"/>
        </w:rPr>
        <w:t>Yasa'dır</w:t>
      </w:r>
      <w:proofErr w:type="gramEnd"/>
      <w:r w:rsidRPr="00655D78">
        <w:rPr>
          <w:rFonts w:ascii="Times New Roman" w:eastAsia="Times New Roman" w:hAnsi="Times New Roman" w:cs="Times New Roman"/>
          <w:color w:val="000000"/>
          <w:sz w:val="24"/>
          <w:szCs w:val="27"/>
          <w:lang w:eastAsia="tr-TR"/>
        </w:rPr>
        <w:t>. Ruhsat verilebilmesi için yapılacak denetimin yeni bir mülkiyet hakkı düzenlemesi olduğu kabul edilemez. Tersine bir anlayış mülkiyet hakkı kapsamının Anayasa'nın 35. maddesinin ve 91. maddesinin öngörmediği biçimde genişletilmesi sonucunu doğurur. Ayrıca bu kadar geniş yorumlandığında idarenin KHK ile yaptığı her düzenlemenin, yasak alan içinde kalan bir hak ve özgürlükle ilişkilendirilmesi olanaklıdır.</w:t>
      </w:r>
    </w:p>
    <w:p w:rsidR="00655D78" w:rsidRP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lastRenderedPageBreak/>
        <w:t>Açıklanan nedenlerle, dava konusu kuralların Anayasa'nın 91. maddesinde KHK ile düzenlenemeyeceği belirtilen konular arasında yer alan mülkiyet hakkına ilişkin olmadığı kanısıyla çoğunluk görüşüne katılmıyoruz.</w:t>
      </w:r>
    </w:p>
    <w:p w:rsidR="00655D78" w:rsidRP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655D78" w:rsidRPr="00655D78" w:rsidTr="008052CB">
        <w:trPr>
          <w:tblCellSpacing w:w="0" w:type="dxa"/>
          <w:jc w:val="center"/>
        </w:trPr>
        <w:tc>
          <w:tcPr>
            <w:tcW w:w="1667" w:type="pct"/>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655D78">
              <w:rPr>
                <w:rFonts w:ascii="Times New Roman" w:eastAsia="Times New Roman" w:hAnsi="Times New Roman" w:cs="Times New Roman"/>
                <w:sz w:val="24"/>
                <w:szCs w:val="24"/>
                <w:lang w:eastAsia="tr-TR"/>
              </w:rPr>
              <w:t> </w:t>
            </w:r>
          </w:p>
        </w:tc>
        <w:tc>
          <w:tcPr>
            <w:tcW w:w="1667" w:type="pct"/>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4"/>
                <w:lang w:eastAsia="tr-TR"/>
              </w:rPr>
              <w:t> </w:t>
            </w:r>
          </w:p>
        </w:tc>
        <w:tc>
          <w:tcPr>
            <w:tcW w:w="1667" w:type="pct"/>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4"/>
                <w:lang w:eastAsia="tr-TR"/>
              </w:rPr>
              <w:t> </w:t>
            </w:r>
          </w:p>
        </w:tc>
      </w:tr>
      <w:tr w:rsidR="00655D78" w:rsidRPr="00655D78" w:rsidTr="008052CB">
        <w:trPr>
          <w:tblCellSpacing w:w="0" w:type="dxa"/>
          <w:jc w:val="center"/>
        </w:trPr>
        <w:tc>
          <w:tcPr>
            <w:tcW w:w="1667" w:type="pct"/>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t>Üye</w:t>
            </w:r>
          </w:p>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t>Fulya KANTARCIOĞLU</w:t>
            </w:r>
          </w:p>
        </w:tc>
        <w:tc>
          <w:tcPr>
            <w:tcW w:w="1667" w:type="pct"/>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t>Üye</w:t>
            </w:r>
          </w:p>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t>Mahir Can ILICAK</w:t>
            </w:r>
          </w:p>
        </w:tc>
        <w:tc>
          <w:tcPr>
            <w:tcW w:w="1667" w:type="pct"/>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t>Üye</w:t>
            </w:r>
          </w:p>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t>Rüştü SÖNMEZ</w:t>
            </w:r>
          </w:p>
        </w:tc>
      </w:tr>
      <w:tr w:rsidR="00655D78" w:rsidRPr="00655D78" w:rsidTr="008052CB">
        <w:trPr>
          <w:tblCellSpacing w:w="0" w:type="dxa"/>
          <w:jc w:val="center"/>
        </w:trPr>
        <w:tc>
          <w:tcPr>
            <w:tcW w:w="1667" w:type="pct"/>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4"/>
                <w:lang w:eastAsia="tr-TR"/>
              </w:rPr>
              <w:t> </w:t>
            </w:r>
          </w:p>
        </w:tc>
        <w:tc>
          <w:tcPr>
            <w:tcW w:w="1667" w:type="pct"/>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4"/>
                <w:lang w:eastAsia="tr-TR"/>
              </w:rPr>
              <w:t> </w:t>
            </w:r>
          </w:p>
        </w:tc>
        <w:tc>
          <w:tcPr>
            <w:tcW w:w="1667" w:type="pct"/>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4"/>
                <w:lang w:eastAsia="tr-TR"/>
              </w:rPr>
              <w:t> </w:t>
            </w:r>
          </w:p>
        </w:tc>
      </w:tr>
      <w:tr w:rsidR="00655D78" w:rsidRPr="00655D78" w:rsidTr="008052CB">
        <w:trPr>
          <w:tblCellSpacing w:w="0" w:type="dxa"/>
          <w:jc w:val="center"/>
        </w:trPr>
        <w:tc>
          <w:tcPr>
            <w:tcW w:w="1667" w:type="pct"/>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4"/>
                <w:lang w:eastAsia="tr-TR"/>
              </w:rPr>
              <w:t> </w:t>
            </w:r>
          </w:p>
        </w:tc>
        <w:tc>
          <w:tcPr>
            <w:tcW w:w="1667" w:type="pct"/>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4"/>
                <w:lang w:eastAsia="tr-TR"/>
              </w:rPr>
              <w:t> </w:t>
            </w:r>
          </w:p>
        </w:tc>
        <w:tc>
          <w:tcPr>
            <w:tcW w:w="1667" w:type="pct"/>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4"/>
                <w:lang w:eastAsia="tr-TR"/>
              </w:rPr>
              <w:t> </w:t>
            </w:r>
          </w:p>
        </w:tc>
      </w:tr>
      <w:tr w:rsidR="00655D78" w:rsidRPr="00655D78" w:rsidTr="008052CB">
        <w:trPr>
          <w:tblCellSpacing w:w="0" w:type="dxa"/>
          <w:jc w:val="center"/>
        </w:trPr>
        <w:tc>
          <w:tcPr>
            <w:tcW w:w="1667" w:type="pct"/>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t>Üye</w:t>
            </w:r>
          </w:p>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t>Ertuğrul ERSOY</w:t>
            </w:r>
          </w:p>
        </w:tc>
        <w:tc>
          <w:tcPr>
            <w:tcW w:w="1667" w:type="pct"/>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4"/>
                <w:lang w:eastAsia="tr-TR"/>
              </w:rPr>
              <w:t> </w:t>
            </w:r>
          </w:p>
        </w:tc>
        <w:tc>
          <w:tcPr>
            <w:tcW w:w="1667" w:type="pct"/>
            <w:hideMark/>
          </w:tcPr>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t>Üye</w:t>
            </w:r>
          </w:p>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7"/>
                <w:lang w:eastAsia="tr-TR"/>
              </w:rPr>
              <w:t>Tülay TUĞCU</w:t>
            </w:r>
          </w:p>
          <w:p w:rsidR="00655D78" w:rsidRPr="00655D78" w:rsidRDefault="00655D78" w:rsidP="008052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5D78">
              <w:rPr>
                <w:rFonts w:ascii="Times New Roman" w:eastAsia="Times New Roman" w:hAnsi="Times New Roman" w:cs="Times New Roman"/>
                <w:sz w:val="24"/>
                <w:szCs w:val="24"/>
                <w:lang w:eastAsia="tr-TR"/>
              </w:rPr>
              <w:t> </w:t>
            </w:r>
          </w:p>
        </w:tc>
      </w:tr>
    </w:tbl>
    <w:bookmarkEnd w:id="0"/>
    <w:p w:rsidR="00655D78" w:rsidRDefault="00655D78" w:rsidP="00655D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5D78">
        <w:rPr>
          <w:rFonts w:ascii="Times New Roman" w:eastAsia="Times New Roman" w:hAnsi="Times New Roman" w:cs="Times New Roman"/>
          <w:color w:val="000000"/>
          <w:sz w:val="24"/>
          <w:szCs w:val="27"/>
          <w:lang w:eastAsia="tr-TR"/>
        </w:rPr>
        <w:t> </w:t>
      </w:r>
    </w:p>
    <w:p w:rsidR="00CE1FB9" w:rsidRPr="00655D78" w:rsidRDefault="00CE1FB9" w:rsidP="00655D78">
      <w:pPr>
        <w:spacing w:before="100" w:beforeAutospacing="1" w:after="100" w:afterAutospacing="1" w:line="240" w:lineRule="auto"/>
        <w:ind w:firstLine="709"/>
        <w:jc w:val="both"/>
        <w:rPr>
          <w:rFonts w:ascii="Times New Roman" w:hAnsi="Times New Roman" w:cs="Times New Roman"/>
          <w:sz w:val="24"/>
        </w:rPr>
      </w:pPr>
    </w:p>
    <w:sectPr w:rsidR="00CE1FB9" w:rsidRPr="00655D78" w:rsidSect="00655D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1F1" w:rsidRDefault="003771F1" w:rsidP="00655D78">
      <w:pPr>
        <w:spacing w:after="0" w:line="240" w:lineRule="auto"/>
      </w:pPr>
      <w:r>
        <w:separator/>
      </w:r>
    </w:p>
  </w:endnote>
  <w:endnote w:type="continuationSeparator" w:id="0">
    <w:p w:rsidR="003771F1" w:rsidRDefault="003771F1" w:rsidP="00655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D78" w:rsidRDefault="00655D78" w:rsidP="002F6DC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55D78" w:rsidRDefault="00655D78" w:rsidP="00655D7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D78" w:rsidRPr="00655D78" w:rsidRDefault="00655D78" w:rsidP="002F6DC7">
    <w:pPr>
      <w:pStyle w:val="Altbilgi"/>
      <w:framePr w:wrap="around" w:vAnchor="text" w:hAnchor="margin" w:xAlign="right" w:y="1"/>
      <w:rPr>
        <w:rStyle w:val="SayfaNumaras"/>
        <w:rFonts w:ascii="Times New Roman" w:hAnsi="Times New Roman" w:cs="Times New Roman"/>
      </w:rPr>
    </w:pPr>
    <w:r w:rsidRPr="00655D78">
      <w:rPr>
        <w:rStyle w:val="SayfaNumaras"/>
        <w:rFonts w:ascii="Times New Roman" w:hAnsi="Times New Roman" w:cs="Times New Roman"/>
      </w:rPr>
      <w:fldChar w:fldCharType="begin"/>
    </w:r>
    <w:r w:rsidRPr="00655D78">
      <w:rPr>
        <w:rStyle w:val="SayfaNumaras"/>
        <w:rFonts w:ascii="Times New Roman" w:hAnsi="Times New Roman" w:cs="Times New Roman"/>
      </w:rPr>
      <w:instrText xml:space="preserve">PAGE  </w:instrText>
    </w:r>
    <w:r w:rsidRPr="00655D78">
      <w:rPr>
        <w:rStyle w:val="SayfaNumaras"/>
        <w:rFonts w:ascii="Times New Roman" w:hAnsi="Times New Roman" w:cs="Times New Roman"/>
      </w:rPr>
      <w:fldChar w:fldCharType="separate"/>
    </w:r>
    <w:r w:rsidR="008052CB">
      <w:rPr>
        <w:rStyle w:val="SayfaNumaras"/>
        <w:rFonts w:ascii="Times New Roman" w:hAnsi="Times New Roman" w:cs="Times New Roman"/>
        <w:noProof/>
      </w:rPr>
      <w:t>8</w:t>
    </w:r>
    <w:r w:rsidRPr="00655D78">
      <w:rPr>
        <w:rStyle w:val="SayfaNumaras"/>
        <w:rFonts w:ascii="Times New Roman" w:hAnsi="Times New Roman" w:cs="Times New Roman"/>
      </w:rPr>
      <w:fldChar w:fldCharType="end"/>
    </w:r>
  </w:p>
  <w:p w:rsidR="00655D78" w:rsidRPr="00655D78" w:rsidRDefault="00655D78" w:rsidP="00655D7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D78" w:rsidRDefault="00655D7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1F1" w:rsidRDefault="003771F1" w:rsidP="00655D78">
      <w:pPr>
        <w:spacing w:after="0" w:line="240" w:lineRule="auto"/>
      </w:pPr>
      <w:r>
        <w:separator/>
      </w:r>
    </w:p>
  </w:footnote>
  <w:footnote w:type="continuationSeparator" w:id="0">
    <w:p w:rsidR="003771F1" w:rsidRDefault="003771F1" w:rsidP="00655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D78" w:rsidRDefault="00655D7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D78" w:rsidRDefault="00655D7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/35</w:t>
    </w:r>
  </w:p>
  <w:p w:rsidR="00655D78" w:rsidRDefault="00655D7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/90</w:t>
    </w:r>
  </w:p>
  <w:p w:rsidR="00655D78" w:rsidRPr="00655D78" w:rsidRDefault="00655D7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D78" w:rsidRDefault="00655D7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50"/>
    <w:rsid w:val="00143150"/>
    <w:rsid w:val="003771F1"/>
    <w:rsid w:val="00655D78"/>
    <w:rsid w:val="008052C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801A1-783A-479D-97F9-10B7F011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55D78"/>
    <w:rPr>
      <w:color w:val="0000FF"/>
      <w:u w:val="single"/>
    </w:rPr>
  </w:style>
  <w:style w:type="paragraph" w:styleId="NormalWeb">
    <w:name w:val="Normal (Web)"/>
    <w:basedOn w:val="Normal"/>
    <w:uiPriority w:val="99"/>
    <w:semiHidden/>
    <w:unhideWhenUsed/>
    <w:rsid w:val="00655D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55D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5D78"/>
  </w:style>
  <w:style w:type="paragraph" w:styleId="Altbilgi">
    <w:name w:val="footer"/>
    <w:basedOn w:val="Normal"/>
    <w:link w:val="AltbilgiChar"/>
    <w:uiPriority w:val="99"/>
    <w:unhideWhenUsed/>
    <w:rsid w:val="00655D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5D78"/>
  </w:style>
  <w:style w:type="character" w:styleId="SayfaNumaras">
    <w:name w:val="page number"/>
    <w:basedOn w:val="VarsaylanParagrafYazTipi"/>
    <w:uiPriority w:val="99"/>
    <w:semiHidden/>
    <w:unhideWhenUsed/>
    <w:rsid w:val="00655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2650</Words>
  <Characters>15109</Characters>
  <Application>Microsoft Office Word</Application>
  <DocSecurity>0</DocSecurity>
  <Lines>125</Lines>
  <Paragraphs>35</Paragraphs>
  <ScaleCrop>false</ScaleCrop>
  <Company/>
  <LinksUpToDate>false</LinksUpToDate>
  <CharactersWithSpaces>17724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2019-01-11T07:21:00Z</dcterms:created>
  <dcterms:modified xsi:type="dcterms:W3CDTF">2019-01-11T07:22:00Z</dcterms:modified>
</cp:coreProperties>
</file>