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E2" w:rsidRPr="006E59E2" w:rsidRDefault="006E59E2" w:rsidP="006E59E2">
      <w:pPr>
        <w:spacing w:before="100" w:after="100" w:line="240" w:lineRule="auto"/>
        <w:jc w:val="center"/>
        <w:rPr>
          <w:rFonts w:ascii="Times New Roman" w:eastAsia="Times New Roman" w:hAnsi="Times New Roman" w:cs="Times New Roman"/>
          <w:b/>
          <w:bCs/>
          <w:color w:val="000000"/>
          <w:sz w:val="24"/>
          <w:szCs w:val="27"/>
          <w:lang w:eastAsia="tr-TR"/>
        </w:rPr>
      </w:pPr>
      <w:r w:rsidRPr="006E59E2">
        <w:rPr>
          <w:rFonts w:ascii="Times New Roman" w:eastAsia="Times New Roman" w:hAnsi="Times New Roman" w:cs="Times New Roman"/>
          <w:b/>
          <w:bCs/>
          <w:color w:val="000000"/>
          <w:sz w:val="24"/>
          <w:szCs w:val="27"/>
          <w:lang w:eastAsia="tr-TR"/>
        </w:rPr>
        <w:t>ANAYASA MAHKEMESİ KARARI</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 </w:t>
      </w:r>
    </w:p>
    <w:p w:rsidR="006E59E2" w:rsidRPr="006E59E2" w:rsidRDefault="006E59E2" w:rsidP="006E59E2">
      <w:pPr>
        <w:spacing w:after="0" w:line="240" w:lineRule="auto"/>
        <w:jc w:val="both"/>
        <w:rPr>
          <w:rFonts w:ascii="Times New Roman" w:eastAsia="Times New Roman" w:hAnsi="Times New Roman" w:cs="Times New Roman"/>
          <w:b/>
          <w:color w:val="000000"/>
          <w:sz w:val="24"/>
          <w:szCs w:val="27"/>
          <w:lang w:eastAsia="tr-TR"/>
        </w:rPr>
      </w:pPr>
      <w:r w:rsidRPr="006E59E2">
        <w:rPr>
          <w:rFonts w:ascii="Times New Roman" w:eastAsia="Times New Roman" w:hAnsi="Times New Roman" w:cs="Times New Roman"/>
          <w:b/>
          <w:color w:val="000000"/>
          <w:sz w:val="24"/>
          <w:szCs w:val="27"/>
          <w:lang w:eastAsia="tr-TR"/>
        </w:rPr>
        <w:t xml:space="preserve">Esas </w:t>
      </w:r>
      <w:proofErr w:type="gramStart"/>
      <w:r w:rsidRPr="006E59E2">
        <w:rPr>
          <w:rFonts w:ascii="Times New Roman" w:eastAsia="Times New Roman" w:hAnsi="Times New Roman" w:cs="Times New Roman"/>
          <w:b/>
          <w:color w:val="000000"/>
          <w:sz w:val="24"/>
          <w:szCs w:val="27"/>
          <w:lang w:eastAsia="tr-TR"/>
        </w:rPr>
        <w:t>Sayısı : 2001</w:t>
      </w:r>
      <w:proofErr w:type="gramEnd"/>
      <w:r w:rsidRPr="006E59E2">
        <w:rPr>
          <w:rFonts w:ascii="Times New Roman" w:eastAsia="Times New Roman" w:hAnsi="Times New Roman" w:cs="Times New Roman"/>
          <w:b/>
          <w:color w:val="000000"/>
          <w:sz w:val="24"/>
          <w:szCs w:val="27"/>
          <w:lang w:eastAsia="tr-TR"/>
        </w:rPr>
        <w:t>/279</w:t>
      </w:r>
    </w:p>
    <w:p w:rsidR="006E59E2" w:rsidRPr="006E59E2" w:rsidRDefault="006E59E2" w:rsidP="006E59E2">
      <w:pPr>
        <w:spacing w:after="0" w:line="240" w:lineRule="auto"/>
        <w:jc w:val="both"/>
        <w:rPr>
          <w:rFonts w:ascii="Times New Roman" w:eastAsia="Times New Roman" w:hAnsi="Times New Roman" w:cs="Times New Roman"/>
          <w:b/>
          <w:color w:val="000000"/>
          <w:sz w:val="24"/>
          <w:szCs w:val="27"/>
          <w:lang w:eastAsia="tr-TR"/>
        </w:rPr>
      </w:pPr>
      <w:r w:rsidRPr="006E59E2">
        <w:rPr>
          <w:rFonts w:ascii="Times New Roman" w:eastAsia="Times New Roman" w:hAnsi="Times New Roman" w:cs="Times New Roman"/>
          <w:b/>
          <w:color w:val="000000"/>
          <w:sz w:val="24"/>
          <w:szCs w:val="27"/>
          <w:lang w:eastAsia="tr-TR"/>
        </w:rPr>
        <w:t xml:space="preserve">Karar </w:t>
      </w:r>
      <w:proofErr w:type="gramStart"/>
      <w:r w:rsidRPr="006E59E2">
        <w:rPr>
          <w:rFonts w:ascii="Times New Roman" w:eastAsia="Times New Roman" w:hAnsi="Times New Roman" w:cs="Times New Roman"/>
          <w:b/>
          <w:color w:val="000000"/>
          <w:sz w:val="24"/>
          <w:szCs w:val="27"/>
          <w:lang w:eastAsia="tr-TR"/>
        </w:rPr>
        <w:t>Sayısı : 2001</w:t>
      </w:r>
      <w:proofErr w:type="gramEnd"/>
      <w:r w:rsidRPr="006E59E2">
        <w:rPr>
          <w:rFonts w:ascii="Times New Roman" w:eastAsia="Times New Roman" w:hAnsi="Times New Roman" w:cs="Times New Roman"/>
          <w:b/>
          <w:color w:val="000000"/>
          <w:sz w:val="24"/>
          <w:szCs w:val="27"/>
          <w:lang w:eastAsia="tr-TR"/>
        </w:rPr>
        <w:t>/86</w:t>
      </w:r>
    </w:p>
    <w:p w:rsidR="006E59E2" w:rsidRPr="006E59E2" w:rsidRDefault="006E59E2" w:rsidP="006E59E2">
      <w:pPr>
        <w:spacing w:after="0" w:line="240" w:lineRule="auto"/>
        <w:jc w:val="both"/>
        <w:rPr>
          <w:rFonts w:ascii="Times New Roman" w:eastAsia="Times New Roman" w:hAnsi="Times New Roman" w:cs="Times New Roman"/>
          <w:b/>
          <w:color w:val="000000"/>
          <w:sz w:val="24"/>
          <w:szCs w:val="27"/>
          <w:lang w:eastAsia="tr-TR"/>
        </w:rPr>
      </w:pPr>
      <w:r w:rsidRPr="006E59E2">
        <w:rPr>
          <w:rFonts w:ascii="Times New Roman" w:eastAsia="Times New Roman" w:hAnsi="Times New Roman" w:cs="Times New Roman"/>
          <w:b/>
          <w:color w:val="000000"/>
          <w:sz w:val="24"/>
          <w:szCs w:val="27"/>
          <w:lang w:eastAsia="tr-TR"/>
        </w:rPr>
        <w:t xml:space="preserve">Karar </w:t>
      </w:r>
      <w:proofErr w:type="gramStart"/>
      <w:r w:rsidRPr="006E59E2">
        <w:rPr>
          <w:rFonts w:ascii="Times New Roman" w:eastAsia="Times New Roman" w:hAnsi="Times New Roman" w:cs="Times New Roman"/>
          <w:b/>
          <w:color w:val="000000"/>
          <w:sz w:val="24"/>
          <w:szCs w:val="27"/>
          <w:lang w:eastAsia="tr-TR"/>
        </w:rPr>
        <w:t>Günü : 23</w:t>
      </w:r>
      <w:proofErr w:type="gramEnd"/>
      <w:r w:rsidRPr="006E59E2">
        <w:rPr>
          <w:rFonts w:ascii="Times New Roman" w:eastAsia="Times New Roman" w:hAnsi="Times New Roman" w:cs="Times New Roman"/>
          <w:b/>
          <w:color w:val="000000"/>
          <w:sz w:val="24"/>
          <w:szCs w:val="27"/>
          <w:lang w:eastAsia="tr-TR"/>
        </w:rPr>
        <w:t>.5.2001</w:t>
      </w:r>
    </w:p>
    <w:p w:rsidR="006E59E2" w:rsidRPr="006E59E2" w:rsidRDefault="006E59E2" w:rsidP="006E59E2">
      <w:pPr>
        <w:spacing w:after="0" w:line="240" w:lineRule="auto"/>
        <w:jc w:val="both"/>
        <w:rPr>
          <w:rFonts w:ascii="Times New Roman" w:eastAsia="Times New Roman" w:hAnsi="Times New Roman" w:cs="Times New Roman"/>
          <w:b/>
          <w:color w:val="000000"/>
          <w:sz w:val="24"/>
          <w:szCs w:val="24"/>
          <w:lang w:eastAsia="tr-TR"/>
        </w:rPr>
      </w:pPr>
      <w:r w:rsidRPr="006E59E2">
        <w:rPr>
          <w:rFonts w:ascii="Times New Roman" w:eastAsia="Times New Roman" w:hAnsi="Times New Roman" w:cs="Times New Roman"/>
          <w:b/>
          <w:bCs/>
          <w:color w:val="000000"/>
          <w:sz w:val="24"/>
          <w:szCs w:val="26"/>
          <w:lang w:eastAsia="tr-TR"/>
        </w:rPr>
        <w:t>R.G. Tarih-</w:t>
      </w:r>
      <w:proofErr w:type="gramStart"/>
      <w:r w:rsidRPr="006E59E2">
        <w:rPr>
          <w:rFonts w:ascii="Times New Roman" w:eastAsia="Times New Roman" w:hAnsi="Times New Roman" w:cs="Times New Roman"/>
          <w:b/>
          <w:bCs/>
          <w:color w:val="000000"/>
          <w:sz w:val="24"/>
          <w:szCs w:val="26"/>
          <w:lang w:eastAsia="tr-TR"/>
        </w:rPr>
        <w:t>Sayı :07</w:t>
      </w:r>
      <w:proofErr w:type="gramEnd"/>
      <w:r w:rsidRPr="006E59E2">
        <w:rPr>
          <w:rFonts w:ascii="Times New Roman" w:eastAsia="Times New Roman" w:hAnsi="Times New Roman" w:cs="Times New Roman"/>
          <w:b/>
          <w:bCs/>
          <w:color w:val="000000"/>
          <w:sz w:val="24"/>
          <w:szCs w:val="26"/>
          <w:lang w:eastAsia="tr-TR"/>
        </w:rPr>
        <w:t>.02.2002'de tebliğ edildi.</w:t>
      </w:r>
    </w:p>
    <w:p w:rsidR="006E59E2" w:rsidRDefault="006E59E2" w:rsidP="006E59E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b/>
          <w:bCs/>
          <w:color w:val="000000"/>
          <w:sz w:val="24"/>
          <w:szCs w:val="27"/>
          <w:lang w:eastAsia="tr-TR"/>
        </w:rPr>
        <w:t>İTİRAZ YOLUNA BAŞVURAN</w:t>
      </w:r>
      <w:r w:rsidRPr="006E59E2">
        <w:rPr>
          <w:rFonts w:ascii="Times New Roman" w:eastAsia="Times New Roman" w:hAnsi="Times New Roman" w:cs="Times New Roman"/>
          <w:color w:val="000000"/>
          <w:sz w:val="24"/>
          <w:szCs w:val="27"/>
          <w:lang w:eastAsia="tr-TR"/>
        </w:rPr>
        <w:t>: Ankara 11. Sulh Ceza Mahkemesi</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b/>
          <w:color w:val="000000"/>
          <w:sz w:val="24"/>
          <w:szCs w:val="27"/>
          <w:lang w:eastAsia="tr-TR"/>
        </w:rPr>
        <w:t>İTİRAZIN KONUSU:</w:t>
      </w:r>
      <w:r w:rsidRPr="006E59E2">
        <w:rPr>
          <w:rFonts w:ascii="Times New Roman" w:eastAsia="Times New Roman" w:hAnsi="Times New Roman" w:cs="Times New Roman"/>
          <w:color w:val="000000"/>
          <w:sz w:val="24"/>
          <w:szCs w:val="27"/>
          <w:lang w:eastAsia="tr-TR"/>
        </w:rPr>
        <w:t xml:space="preserve"> 7.11.1979 günlü, 2253 sayılı "Çocuk Mahkemelerinin Kuruluşu, Görev ve Yargılama Usulleri Hakkında </w:t>
      </w:r>
      <w:proofErr w:type="spellStart"/>
      <w:r w:rsidRPr="006E59E2">
        <w:rPr>
          <w:rFonts w:ascii="Times New Roman" w:eastAsia="Times New Roman" w:hAnsi="Times New Roman" w:cs="Times New Roman"/>
          <w:color w:val="000000"/>
          <w:sz w:val="24"/>
          <w:szCs w:val="27"/>
          <w:lang w:eastAsia="tr-TR"/>
        </w:rPr>
        <w:t>Kanun"un</w:t>
      </w:r>
      <w:proofErr w:type="spellEnd"/>
      <w:r w:rsidRPr="006E59E2">
        <w:rPr>
          <w:rFonts w:ascii="Times New Roman" w:eastAsia="Times New Roman" w:hAnsi="Times New Roman" w:cs="Times New Roman"/>
          <w:color w:val="000000"/>
          <w:sz w:val="24"/>
          <w:szCs w:val="27"/>
          <w:lang w:eastAsia="tr-TR"/>
        </w:rPr>
        <w:t xml:space="preserve"> 3412 sayılı Yasa ile değiştirilen 6. maddesinin birinci fıkrasının "15 yaşını bitirmeyen..." bölümünün, Anayasa'nın 2. ve 90. maddelerine aykırılığı savıyla iptali istemidir.</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b/>
          <w:bCs/>
          <w:color w:val="000000"/>
          <w:sz w:val="24"/>
          <w:szCs w:val="27"/>
          <w:lang w:eastAsia="tr-TR"/>
        </w:rPr>
        <w:t>I- İLK İNCELEME</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 xml:space="preserve">Anayasa Mahkemesi </w:t>
      </w:r>
      <w:proofErr w:type="spellStart"/>
      <w:r w:rsidRPr="006E59E2">
        <w:rPr>
          <w:rFonts w:ascii="Times New Roman" w:eastAsia="Times New Roman" w:hAnsi="Times New Roman" w:cs="Times New Roman"/>
          <w:color w:val="000000"/>
          <w:sz w:val="24"/>
          <w:szCs w:val="27"/>
          <w:lang w:eastAsia="tr-TR"/>
        </w:rPr>
        <w:t>İçtüzüğü'nün</w:t>
      </w:r>
      <w:proofErr w:type="spellEnd"/>
      <w:r w:rsidRPr="006E59E2">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yasa kuralı ve dayanılan Anayasa kuralları ile bunların gerekçeleri ve diğer belgeler okunup incelendikten sonra gereği görüşülüp düşünüldü:</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59E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6E59E2">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gerekir. Uygulanacak yasa kuralı, bakılmakta olan davayı yürütmeye, uyuşmazlığı çözmeye, davayı sona erdirmeye veya kararın dayanağını oluşturmaya yarayacak kuraldır.</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 xml:space="preserve">Mahkemede bakılmakta olan davada, 26.10.2000 tarihinde hırsızlık suçu işlediği iddia </w:t>
      </w:r>
      <w:proofErr w:type="gramStart"/>
      <w:r w:rsidRPr="006E59E2">
        <w:rPr>
          <w:rFonts w:ascii="Times New Roman" w:eastAsia="Times New Roman" w:hAnsi="Times New Roman" w:cs="Times New Roman"/>
          <w:color w:val="000000"/>
          <w:sz w:val="24"/>
          <w:szCs w:val="27"/>
          <w:lang w:eastAsia="tr-TR"/>
        </w:rPr>
        <w:t>olunan</w:t>
      </w:r>
      <w:proofErr w:type="gramEnd"/>
      <w:r w:rsidRPr="006E59E2">
        <w:rPr>
          <w:rFonts w:ascii="Times New Roman" w:eastAsia="Times New Roman" w:hAnsi="Times New Roman" w:cs="Times New Roman"/>
          <w:color w:val="000000"/>
          <w:sz w:val="24"/>
          <w:szCs w:val="27"/>
          <w:lang w:eastAsia="tr-TR"/>
        </w:rPr>
        <w:t xml:space="preserve"> sanığın 14.5.1984 doğumlu olduğu, suç tarihinde 15 yaşından büyük 18 yaşından küçük olduğu anlaşılmaktadır.</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59E2">
        <w:rPr>
          <w:rFonts w:ascii="Times New Roman" w:eastAsia="Times New Roman" w:hAnsi="Times New Roman" w:cs="Times New Roman"/>
          <w:color w:val="000000"/>
          <w:sz w:val="24"/>
          <w:szCs w:val="27"/>
          <w:lang w:eastAsia="tr-TR"/>
        </w:rPr>
        <w:t xml:space="preserve">2253 sayılı "Çocuk Mahkemelerinin Kuruluşu, Görev ve Yargılama Usulleri Hakkında </w:t>
      </w:r>
      <w:proofErr w:type="spellStart"/>
      <w:r w:rsidRPr="006E59E2">
        <w:rPr>
          <w:rFonts w:ascii="Times New Roman" w:eastAsia="Times New Roman" w:hAnsi="Times New Roman" w:cs="Times New Roman"/>
          <w:color w:val="000000"/>
          <w:sz w:val="24"/>
          <w:szCs w:val="27"/>
          <w:lang w:eastAsia="tr-TR"/>
        </w:rPr>
        <w:t>Kanun"un</w:t>
      </w:r>
      <w:proofErr w:type="spellEnd"/>
      <w:r w:rsidRPr="006E59E2">
        <w:rPr>
          <w:rFonts w:ascii="Times New Roman" w:eastAsia="Times New Roman" w:hAnsi="Times New Roman" w:cs="Times New Roman"/>
          <w:color w:val="000000"/>
          <w:sz w:val="24"/>
          <w:szCs w:val="27"/>
          <w:lang w:eastAsia="tr-TR"/>
        </w:rPr>
        <w:t>, "Çocuk Mahkemelerinin Görevi" başlıklı, 25.8.1998 gün ve 3412 sayılı Yasa ile değişik 6. maddesinin birinci fıkrasında "15 yaşını bitirmeyen küçükler tarafından işlenen ve genel mahkemelerin görevine giren suçlarla ilgili davalara çocuk mahkemelerinde bakılır"; 41. maddesinde de "bu kanundaki küçük deyimi suçu işlediği tarihte henüz 15 yaşını bitirmemiş kimseleri kapsar" denilmektedir.</w:t>
      </w:r>
      <w:proofErr w:type="gramEnd"/>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 xml:space="preserve">Bu durumda, 15 yaşını bitirip 18 yaşını bitirmemiş sanığın yargılanmasının, 2253 sayılı Yasa'nın kapsamı dışında kalması nedeniyle 6. maddesinin birinci fıkrasının itiraz konusu "15 yaşını bitirmeyen" bölümü, mahkemenin bakmakta olduğu davada uygulayacağı kural değildir. </w:t>
      </w:r>
      <w:r w:rsidRPr="006E59E2">
        <w:rPr>
          <w:rFonts w:ascii="Times New Roman" w:eastAsia="Times New Roman" w:hAnsi="Times New Roman" w:cs="Times New Roman"/>
          <w:color w:val="000000"/>
          <w:sz w:val="24"/>
          <w:szCs w:val="27"/>
          <w:lang w:eastAsia="tr-TR"/>
        </w:rPr>
        <w:lastRenderedPageBreak/>
        <w:t>Mahkeme'nin yetkisizliği nedeniyle Anayasa'nın 152. ve 2949 sayılı Yasa'nın 28. maddeleri uyarınca başvurunun reddi gerekir.</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E59E2">
        <w:rPr>
          <w:rFonts w:ascii="Times New Roman" w:eastAsia="Times New Roman" w:hAnsi="Times New Roman" w:cs="Times New Roman"/>
          <w:b/>
          <w:bCs/>
          <w:color w:val="000000"/>
          <w:sz w:val="24"/>
          <w:szCs w:val="27"/>
          <w:lang w:eastAsia="tr-TR"/>
        </w:rPr>
        <w:t>II- SONUÇ</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59E2">
        <w:rPr>
          <w:rFonts w:ascii="Times New Roman" w:eastAsia="Times New Roman" w:hAnsi="Times New Roman" w:cs="Times New Roman"/>
          <w:color w:val="000000"/>
          <w:sz w:val="24"/>
          <w:szCs w:val="27"/>
          <w:lang w:eastAsia="tr-TR"/>
        </w:rPr>
        <w:t xml:space="preserve">7.11.1979 günlü, 2253 sayılı "Çocuk Mahkemelerinin Kuruluşu, Görev ve Yargılama Usulleri Hakkında </w:t>
      </w:r>
      <w:proofErr w:type="spellStart"/>
      <w:r w:rsidRPr="006E59E2">
        <w:rPr>
          <w:rFonts w:ascii="Times New Roman" w:eastAsia="Times New Roman" w:hAnsi="Times New Roman" w:cs="Times New Roman"/>
          <w:color w:val="000000"/>
          <w:sz w:val="24"/>
          <w:szCs w:val="27"/>
          <w:lang w:eastAsia="tr-TR"/>
        </w:rPr>
        <w:t>Kanun"un</w:t>
      </w:r>
      <w:proofErr w:type="spellEnd"/>
      <w:r w:rsidRPr="006E59E2">
        <w:rPr>
          <w:rFonts w:ascii="Times New Roman" w:eastAsia="Times New Roman" w:hAnsi="Times New Roman" w:cs="Times New Roman"/>
          <w:color w:val="000000"/>
          <w:sz w:val="24"/>
          <w:szCs w:val="27"/>
          <w:lang w:eastAsia="tr-TR"/>
        </w:rPr>
        <w:t xml:space="preserve"> 3412 sayılı Yasa ile değiştirilen 6. maddesinin birinci fıkrasının "15 yaşını bitirmeyen..." bölümü, itiraz başvurusunda bulunan Mahkeme'nin davada uygulayacağı kural olmadığından, buna ilişkin başvurunun, Mahkeme'nin yetkisizliği nedeniyle REDDİNE, Yalçın ACARGÜN, </w:t>
      </w:r>
      <w:proofErr w:type="spellStart"/>
      <w:r w:rsidRPr="006E59E2">
        <w:rPr>
          <w:rFonts w:ascii="Times New Roman" w:eastAsia="Times New Roman" w:hAnsi="Times New Roman" w:cs="Times New Roman"/>
          <w:color w:val="000000"/>
          <w:sz w:val="24"/>
          <w:szCs w:val="27"/>
          <w:lang w:eastAsia="tr-TR"/>
        </w:rPr>
        <w:t>Sacit</w:t>
      </w:r>
      <w:proofErr w:type="spellEnd"/>
      <w:r w:rsidRPr="006E59E2">
        <w:rPr>
          <w:rFonts w:ascii="Times New Roman" w:eastAsia="Times New Roman" w:hAnsi="Times New Roman" w:cs="Times New Roman"/>
          <w:color w:val="000000"/>
          <w:sz w:val="24"/>
          <w:szCs w:val="27"/>
          <w:lang w:eastAsia="tr-TR"/>
        </w:rPr>
        <w:t xml:space="preserve"> ADALI, Ali HÜNER ile Fulya </w:t>
      </w:r>
      <w:proofErr w:type="spellStart"/>
      <w:r w:rsidRPr="006E59E2">
        <w:rPr>
          <w:rFonts w:ascii="Times New Roman" w:eastAsia="Times New Roman" w:hAnsi="Times New Roman" w:cs="Times New Roman"/>
          <w:color w:val="000000"/>
          <w:sz w:val="24"/>
          <w:szCs w:val="27"/>
          <w:lang w:eastAsia="tr-TR"/>
        </w:rPr>
        <w:t>KANTARCIOĞLU'nun</w:t>
      </w:r>
      <w:proofErr w:type="spellEnd"/>
      <w:r w:rsidRPr="006E59E2">
        <w:rPr>
          <w:rFonts w:ascii="Times New Roman" w:eastAsia="Times New Roman" w:hAnsi="Times New Roman" w:cs="Times New Roman"/>
          <w:color w:val="000000"/>
          <w:sz w:val="24"/>
          <w:szCs w:val="27"/>
          <w:lang w:eastAsia="tr-TR"/>
        </w:rPr>
        <w:t xml:space="preserve"> </w:t>
      </w:r>
      <w:proofErr w:type="spellStart"/>
      <w:r w:rsidRPr="006E59E2">
        <w:rPr>
          <w:rFonts w:ascii="Times New Roman" w:eastAsia="Times New Roman" w:hAnsi="Times New Roman" w:cs="Times New Roman"/>
          <w:color w:val="000000"/>
          <w:sz w:val="24"/>
          <w:szCs w:val="27"/>
          <w:lang w:eastAsia="tr-TR"/>
        </w:rPr>
        <w:t>karşıoyları</w:t>
      </w:r>
      <w:proofErr w:type="spellEnd"/>
      <w:r w:rsidRPr="006E59E2">
        <w:rPr>
          <w:rFonts w:ascii="Times New Roman" w:eastAsia="Times New Roman" w:hAnsi="Times New Roman" w:cs="Times New Roman"/>
          <w:color w:val="000000"/>
          <w:sz w:val="24"/>
          <w:szCs w:val="27"/>
          <w:lang w:eastAsia="tr-TR"/>
        </w:rPr>
        <w:t xml:space="preserve"> ve OYÇOKLUĞUYLA, 23.5.2001 gününde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Başkan</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Mustafa BUMİN</w:t>
            </w:r>
          </w:p>
        </w:tc>
        <w:tc>
          <w:tcPr>
            <w:tcW w:w="1667"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Başkanvekili</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Haşim KILIÇ</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Yalçın ACARGÜN</w:t>
            </w:r>
          </w:p>
        </w:tc>
      </w:tr>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E59E2">
              <w:rPr>
                <w:rFonts w:ascii="Times New Roman" w:eastAsia="Times New Roman" w:hAnsi="Times New Roman" w:cs="Times New Roman"/>
                <w:sz w:val="24"/>
                <w:szCs w:val="24"/>
                <w:lang w:eastAsia="tr-TR"/>
              </w:rPr>
              <w:t>Sacit</w:t>
            </w:r>
            <w:proofErr w:type="spellEnd"/>
            <w:r w:rsidRPr="006E59E2">
              <w:rPr>
                <w:rFonts w:ascii="Times New Roman" w:eastAsia="Times New Roman" w:hAnsi="Times New Roman" w:cs="Times New Roman"/>
                <w:sz w:val="24"/>
                <w:szCs w:val="24"/>
                <w:lang w:eastAsia="tr-TR"/>
              </w:rPr>
              <w:t xml:space="preserve"> ADALI</w:t>
            </w:r>
          </w:p>
        </w:tc>
        <w:tc>
          <w:tcPr>
            <w:tcW w:w="1667"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Ali HÜNER</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Fulya KANTARCIOĞLU</w:t>
            </w:r>
          </w:p>
        </w:tc>
      </w:tr>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Mahir Can ILICAK</w:t>
            </w:r>
          </w:p>
        </w:tc>
        <w:tc>
          <w:tcPr>
            <w:tcW w:w="1667"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Rüştü SÖNMEZ</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Ertuğrul ERSOY</w:t>
            </w:r>
          </w:p>
        </w:tc>
      </w:tr>
      <w:tr w:rsidR="006E59E2" w:rsidRPr="006E59E2" w:rsidTr="006E59E2">
        <w:trPr>
          <w:tblCellSpacing w:w="0" w:type="dxa"/>
          <w:jc w:val="center"/>
        </w:trPr>
        <w:tc>
          <w:tcPr>
            <w:tcW w:w="2500"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2500"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r w:rsidR="006E59E2" w:rsidRPr="006E59E2" w:rsidTr="006E59E2">
        <w:trPr>
          <w:tblCellSpacing w:w="0" w:type="dxa"/>
          <w:jc w:val="center"/>
        </w:trPr>
        <w:tc>
          <w:tcPr>
            <w:tcW w:w="2500"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Tülay TUĞCU</w:t>
            </w:r>
          </w:p>
        </w:tc>
        <w:tc>
          <w:tcPr>
            <w:tcW w:w="2500"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Ahmet AKYALÇIN</w:t>
            </w:r>
          </w:p>
        </w:tc>
      </w:tr>
      <w:tr w:rsidR="006E59E2" w:rsidRPr="006E59E2" w:rsidTr="006E59E2">
        <w:trPr>
          <w:tblCellSpacing w:w="0" w:type="dxa"/>
          <w:jc w:val="center"/>
        </w:trPr>
        <w:tc>
          <w:tcPr>
            <w:tcW w:w="2500"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2500" w:type="pct"/>
            <w:gridSpan w:val="2"/>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bl>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E59E2">
        <w:rPr>
          <w:rFonts w:ascii="Times New Roman" w:eastAsia="Times New Roman" w:hAnsi="Times New Roman" w:cs="Times New Roman"/>
          <w:b/>
          <w:bCs/>
          <w:color w:val="000000"/>
          <w:sz w:val="24"/>
          <w:szCs w:val="27"/>
          <w:lang w:eastAsia="tr-TR"/>
        </w:rPr>
        <w:t> </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6E59E2">
        <w:rPr>
          <w:rFonts w:ascii="Times New Roman" w:eastAsia="Times New Roman" w:hAnsi="Times New Roman" w:cs="Times New Roman"/>
          <w:b/>
          <w:bCs/>
          <w:color w:val="000000"/>
          <w:sz w:val="24"/>
          <w:szCs w:val="27"/>
          <w:lang w:eastAsia="tr-TR"/>
        </w:rPr>
        <w:t>KARŞIOY GEREKÇESİ</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 </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6E59E2">
        <w:rPr>
          <w:rFonts w:ascii="Times New Roman" w:eastAsia="Times New Roman" w:hAnsi="Times New Roman" w:cs="Times New Roman"/>
          <w:color w:val="000000"/>
          <w:sz w:val="24"/>
          <w:szCs w:val="27"/>
          <w:lang w:eastAsia="tr-TR"/>
        </w:rPr>
        <w:t>Onsekiz</w:t>
      </w:r>
      <w:proofErr w:type="spellEnd"/>
      <w:r w:rsidRPr="006E59E2">
        <w:rPr>
          <w:rFonts w:ascii="Times New Roman" w:eastAsia="Times New Roman" w:hAnsi="Times New Roman" w:cs="Times New Roman"/>
          <w:color w:val="000000"/>
          <w:sz w:val="24"/>
          <w:szCs w:val="27"/>
          <w:lang w:eastAsia="tr-TR"/>
        </w:rPr>
        <w:t xml:space="preserve"> yaşından küçük olan sanığın yargılanması sırasında, 2253 sayılı Çocuk Mahkemelerinin Kuruluşu, Görev ve Yargılama Usulleri Hakkında Kanun'un 3412 sayılı Yasa ile değiştirilen 6. maddesinin "15 yaşını bitirmeyen küçükler tarafından işlenen ve genel mahkemelerin görevine giren suçlarla ilgili davalara çocuk mahkemelerinde bakılır" biçimindeki ilk fıkrasındaki "15 yaşını bitirmeyen" ibaresinin, Anayasa'ya aykırı olduğu kanısına varan Ankara 11. Sulh Ceza Mahkemesi iptali için başvurmuştur.</w:t>
      </w:r>
      <w:proofErr w:type="gramEnd"/>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59E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w:t>
      </w:r>
      <w:r w:rsidRPr="006E59E2">
        <w:rPr>
          <w:rFonts w:ascii="Times New Roman" w:eastAsia="Times New Roman" w:hAnsi="Times New Roman" w:cs="Times New Roman"/>
          <w:color w:val="000000"/>
          <w:sz w:val="24"/>
          <w:szCs w:val="27"/>
          <w:lang w:eastAsia="tr-TR"/>
        </w:rPr>
        <w:lastRenderedPageBreak/>
        <w:t xml:space="preserve">veya taraflardan birinin ileri sürdüğü aykırılık savının ciddi olduğu kanısına varırlarsa, o hükmün iptali için Anayasa Mahkemesi'ne başvurmaya yetkilidirler. </w:t>
      </w:r>
      <w:proofErr w:type="gramEnd"/>
      <w:r w:rsidRPr="006E59E2">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gerekmektedir.</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Mahkeme, 15 ile 18 yaş arasındaki küçüklerin de çocuk mahkemelerinde yargılanması gerektiği kanısında olmasına karşın 2253 sayılı Yasa'nın 6. maddesinin ilk fıkrasındaki "15 yaşını bitirmeyen" ibaresi nedeniyle 15 yaşından büyük 18 yaşından küçük sanığın Çocuk Mahkemelerinde yargılanması için görevsizlik kararı verememektedir. Bu durumda, itiraz konusu "15 yaşını bitirmeyen" ibaresinin Mahkeme'nin bakmakta olduğu davada uygulanacak kural olmadığı ileri sürülemez.</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Açıklanan nedenlerle, başvurunun Mahkeme'nin yetkisizliği nedeniyle reddi yolundaki çoğunluk görüşüne katılmıyorum.</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6E59E2" w:rsidRPr="006E59E2" w:rsidTr="006E59E2">
        <w:trPr>
          <w:tblCellSpacing w:w="0" w:type="dxa"/>
          <w:jc w:val="right"/>
        </w:trPr>
        <w:tc>
          <w:tcPr>
            <w:tcW w:w="2694" w:type="dxa"/>
            <w:hideMark/>
          </w:tcPr>
          <w:p w:rsidR="006E59E2" w:rsidRPr="006E59E2" w:rsidRDefault="006E59E2" w:rsidP="006E59E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r w:rsidR="006E59E2" w:rsidRPr="006E59E2" w:rsidTr="006E59E2">
        <w:trPr>
          <w:tblCellSpacing w:w="0" w:type="dxa"/>
          <w:jc w:val="right"/>
        </w:trPr>
        <w:tc>
          <w:tcPr>
            <w:tcW w:w="2694" w:type="dxa"/>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Fulya KANTARCIOĞLU</w:t>
            </w:r>
          </w:p>
        </w:tc>
      </w:tr>
      <w:tr w:rsidR="006E59E2" w:rsidRPr="006E59E2" w:rsidTr="006E59E2">
        <w:trPr>
          <w:tblCellSpacing w:w="0" w:type="dxa"/>
          <w:jc w:val="right"/>
        </w:trPr>
        <w:tc>
          <w:tcPr>
            <w:tcW w:w="2694" w:type="dxa"/>
            <w:hideMark/>
          </w:tcPr>
          <w:p w:rsidR="006E59E2" w:rsidRPr="006E59E2" w:rsidRDefault="006E59E2" w:rsidP="006E59E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bl>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 </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6E59E2">
        <w:rPr>
          <w:rFonts w:ascii="Times New Roman" w:eastAsia="Times New Roman" w:hAnsi="Times New Roman" w:cs="Times New Roman"/>
          <w:b/>
          <w:bCs/>
          <w:color w:val="000000"/>
          <w:sz w:val="24"/>
          <w:szCs w:val="27"/>
          <w:lang w:eastAsia="tr-TR"/>
        </w:rPr>
        <w:t>KARŞIOY YAZISI</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59E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uygulama durumunda bulundukları bir yasanın madde veya kimi kurallarının Anayasaya aykırı olduğu kanısına varmaları veya bu yoldaki taraflarca ileri sürülen iddiaları ciddi bulmaları durumunda o yasa madde veya kurallarının iptali istemiyle Anayasa Mahkemesi'ne başvurmaya yetkilidirler. </w:t>
      </w:r>
      <w:proofErr w:type="gramEnd"/>
      <w:r w:rsidRPr="006E59E2">
        <w:rPr>
          <w:rFonts w:ascii="Times New Roman" w:eastAsia="Times New Roman" w:hAnsi="Times New Roman" w:cs="Times New Roman"/>
          <w:color w:val="000000"/>
          <w:sz w:val="24"/>
          <w:szCs w:val="27"/>
          <w:lang w:eastAsia="tr-TR"/>
        </w:rPr>
        <w:t>Kuşkusuz mahkemelerin bakmakta oldukları davaların usulünce açılmış ve o mahkemenin bakmakla görevli ve yetkili olduğu bir dava olması gerekir.</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59E2">
        <w:rPr>
          <w:rFonts w:ascii="Times New Roman" w:eastAsia="Times New Roman" w:hAnsi="Times New Roman" w:cs="Times New Roman"/>
          <w:color w:val="000000"/>
          <w:sz w:val="24"/>
          <w:szCs w:val="27"/>
          <w:lang w:eastAsia="tr-TR"/>
        </w:rPr>
        <w:t xml:space="preserve">Olayımızda ise, başvuran mahkemenin görmekte olduğu davada sanık sıfatıyla yargılanan 15 yaşından büyük 18 yaşından küçük çocuğun, çocuk mahkemelerinde yargılanmasını </w:t>
      </w:r>
      <w:proofErr w:type="spellStart"/>
      <w:r w:rsidRPr="006E59E2">
        <w:rPr>
          <w:rFonts w:ascii="Times New Roman" w:eastAsia="Times New Roman" w:hAnsi="Times New Roman" w:cs="Times New Roman"/>
          <w:color w:val="000000"/>
          <w:sz w:val="24"/>
          <w:szCs w:val="27"/>
          <w:lang w:eastAsia="tr-TR"/>
        </w:rPr>
        <w:t>dolayısiyle</w:t>
      </w:r>
      <w:proofErr w:type="spellEnd"/>
      <w:r w:rsidRPr="006E59E2">
        <w:rPr>
          <w:rFonts w:ascii="Times New Roman" w:eastAsia="Times New Roman" w:hAnsi="Times New Roman" w:cs="Times New Roman"/>
          <w:color w:val="000000"/>
          <w:sz w:val="24"/>
          <w:szCs w:val="27"/>
          <w:lang w:eastAsia="tr-TR"/>
        </w:rPr>
        <w:t xml:space="preserve"> başvuran mahkemenin görevsizlik kararı vererek bu davayı çocuk mahkemesine intikal ettirmesini önleyen 2253 sayılı Çocuk Mahkemelerinin Kuruluşu, Görev ve Yargılama Usulleri Hakkında Kanunun 3412 sayılı yasayla değişik 6. maddesinin "15 yaşını bitirmeyen küçükler tarafından işlenen ve genel mahkemelerin görevine giren suçlarla ilgili davalara çocuk mahkemelerinde bakılır." kuralıdır. </w:t>
      </w:r>
      <w:proofErr w:type="gramEnd"/>
      <w:r w:rsidRPr="006E59E2">
        <w:rPr>
          <w:rFonts w:ascii="Times New Roman" w:eastAsia="Times New Roman" w:hAnsi="Times New Roman" w:cs="Times New Roman"/>
          <w:color w:val="000000"/>
          <w:sz w:val="24"/>
          <w:szCs w:val="27"/>
          <w:lang w:eastAsia="tr-TR"/>
        </w:rPr>
        <w:t>Bu nedenle mahkemenin "15 yaşından küçük" ibaresinin iptalini istemeye yetkili olduğu anlaşılmaktadır.</w:t>
      </w:r>
    </w:p>
    <w:p w:rsidR="006E59E2" w:rsidRPr="006E59E2" w:rsidRDefault="006E59E2" w:rsidP="006E59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59E2">
        <w:rPr>
          <w:rFonts w:ascii="Times New Roman" w:eastAsia="Times New Roman" w:hAnsi="Times New Roman" w:cs="Times New Roman"/>
          <w:color w:val="000000"/>
          <w:sz w:val="24"/>
          <w:szCs w:val="27"/>
          <w:lang w:eastAsia="tr-TR"/>
        </w:rPr>
        <w:t>Bu durum karşısında davada uygulanacak kural durumundaki ibarenin iptali istemiyle yapılan başvurunun Mahkemenin yetkisizliği nedeniyle reddi yolunda oluşan çoğunluk görüşüne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lastRenderedPageBreak/>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Yalçın ACARGÜN</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E59E2">
              <w:rPr>
                <w:rFonts w:ascii="Times New Roman" w:eastAsia="Times New Roman" w:hAnsi="Times New Roman" w:cs="Times New Roman"/>
                <w:sz w:val="24"/>
                <w:szCs w:val="24"/>
                <w:lang w:eastAsia="tr-TR"/>
              </w:rPr>
              <w:t>Sacit</w:t>
            </w:r>
            <w:proofErr w:type="spellEnd"/>
            <w:r w:rsidRPr="006E59E2">
              <w:rPr>
                <w:rFonts w:ascii="Times New Roman" w:eastAsia="Times New Roman" w:hAnsi="Times New Roman" w:cs="Times New Roman"/>
                <w:sz w:val="24"/>
                <w:szCs w:val="24"/>
                <w:lang w:eastAsia="tr-TR"/>
              </w:rPr>
              <w:t xml:space="preserve"> ADALI</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Üye</w:t>
            </w:r>
          </w:p>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Ali HÜNER</w:t>
            </w:r>
          </w:p>
        </w:tc>
      </w:tr>
      <w:tr w:rsidR="006E59E2" w:rsidRPr="006E59E2" w:rsidTr="006E59E2">
        <w:trPr>
          <w:tblCellSpacing w:w="0" w:type="dxa"/>
          <w:jc w:val="center"/>
        </w:trPr>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c>
          <w:tcPr>
            <w:tcW w:w="1667" w:type="pct"/>
            <w:hideMark/>
          </w:tcPr>
          <w:p w:rsidR="006E59E2" w:rsidRPr="006E59E2" w:rsidRDefault="006E59E2" w:rsidP="006E5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59E2">
              <w:rPr>
                <w:rFonts w:ascii="Times New Roman" w:eastAsia="Times New Roman" w:hAnsi="Times New Roman" w:cs="Times New Roman"/>
                <w:sz w:val="24"/>
                <w:szCs w:val="24"/>
                <w:lang w:eastAsia="tr-TR"/>
              </w:rPr>
              <w:t> </w:t>
            </w:r>
          </w:p>
        </w:tc>
      </w:tr>
    </w:tbl>
    <w:p w:rsidR="00CE1FB9" w:rsidRPr="006E59E2" w:rsidRDefault="00CE1FB9" w:rsidP="006E59E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E59E2" w:rsidSect="006E59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53" w:rsidRDefault="00614F53" w:rsidP="006E59E2">
      <w:pPr>
        <w:spacing w:after="0" w:line="240" w:lineRule="auto"/>
      </w:pPr>
      <w:r>
        <w:separator/>
      </w:r>
    </w:p>
  </w:endnote>
  <w:endnote w:type="continuationSeparator" w:id="0">
    <w:p w:rsidR="00614F53" w:rsidRDefault="00614F53" w:rsidP="006E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E2" w:rsidRDefault="006E59E2" w:rsidP="00BE5C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59E2" w:rsidRDefault="006E59E2" w:rsidP="006E59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E2" w:rsidRPr="006E59E2" w:rsidRDefault="006E59E2" w:rsidP="00BE5CBD">
    <w:pPr>
      <w:pStyle w:val="Altbilgi"/>
      <w:framePr w:wrap="around" w:vAnchor="text" w:hAnchor="margin" w:xAlign="right" w:y="1"/>
      <w:rPr>
        <w:rStyle w:val="SayfaNumaras"/>
        <w:rFonts w:ascii="Times New Roman" w:hAnsi="Times New Roman" w:cs="Times New Roman"/>
      </w:rPr>
    </w:pPr>
    <w:r w:rsidRPr="006E59E2">
      <w:rPr>
        <w:rStyle w:val="SayfaNumaras"/>
        <w:rFonts w:ascii="Times New Roman" w:hAnsi="Times New Roman" w:cs="Times New Roman"/>
      </w:rPr>
      <w:fldChar w:fldCharType="begin"/>
    </w:r>
    <w:r w:rsidRPr="006E59E2">
      <w:rPr>
        <w:rStyle w:val="SayfaNumaras"/>
        <w:rFonts w:ascii="Times New Roman" w:hAnsi="Times New Roman" w:cs="Times New Roman"/>
      </w:rPr>
      <w:instrText xml:space="preserve">PAGE  </w:instrText>
    </w:r>
    <w:r w:rsidRPr="006E59E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E59E2">
      <w:rPr>
        <w:rStyle w:val="SayfaNumaras"/>
        <w:rFonts w:ascii="Times New Roman" w:hAnsi="Times New Roman" w:cs="Times New Roman"/>
      </w:rPr>
      <w:fldChar w:fldCharType="end"/>
    </w:r>
  </w:p>
  <w:p w:rsidR="006E59E2" w:rsidRPr="006E59E2" w:rsidRDefault="006E59E2" w:rsidP="006E59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E2" w:rsidRDefault="006E59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53" w:rsidRDefault="00614F53" w:rsidP="006E59E2">
      <w:pPr>
        <w:spacing w:after="0" w:line="240" w:lineRule="auto"/>
      </w:pPr>
      <w:r>
        <w:separator/>
      </w:r>
    </w:p>
  </w:footnote>
  <w:footnote w:type="continuationSeparator" w:id="0">
    <w:p w:rsidR="00614F53" w:rsidRDefault="00614F53" w:rsidP="006E5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E2" w:rsidRDefault="006E59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E2" w:rsidRDefault="006E59E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/279</w:t>
    </w:r>
  </w:p>
  <w:p w:rsidR="006E59E2" w:rsidRDefault="006E59E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/86</w:t>
    </w:r>
  </w:p>
  <w:p w:rsidR="006E59E2" w:rsidRPr="006E59E2" w:rsidRDefault="006E59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E2" w:rsidRDefault="006E59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27"/>
    <w:rsid w:val="00614F53"/>
    <w:rsid w:val="006E59E2"/>
    <w:rsid w:val="00BE0E2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3A84-EEFA-476B-860B-6822A4AE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E59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59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59E2"/>
  </w:style>
  <w:style w:type="paragraph" w:styleId="Altbilgi">
    <w:name w:val="footer"/>
    <w:basedOn w:val="Normal"/>
    <w:link w:val="AltbilgiChar"/>
    <w:uiPriority w:val="99"/>
    <w:unhideWhenUsed/>
    <w:rsid w:val="006E59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59E2"/>
  </w:style>
  <w:style w:type="character" w:styleId="SayfaNumaras">
    <w:name w:val="page number"/>
    <w:basedOn w:val="VarsaylanParagrafYazTipi"/>
    <w:uiPriority w:val="99"/>
    <w:semiHidden/>
    <w:unhideWhenUsed/>
    <w:rsid w:val="006E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2019-01-11T06:38:00Z</dcterms:created>
  <dcterms:modified xsi:type="dcterms:W3CDTF">2019-01-11T06:39:00Z</dcterms:modified>
</cp:coreProperties>
</file>