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8C" w:rsidRPr="0013678C" w:rsidRDefault="0013678C" w:rsidP="0013678C">
      <w:pPr>
        <w:spacing w:before="100" w:after="100" w:line="240" w:lineRule="auto"/>
        <w:jc w:val="center"/>
        <w:rPr>
          <w:rFonts w:ascii="Times New Roman" w:eastAsia="Times New Roman" w:hAnsi="Times New Roman" w:cs="Times New Roman"/>
          <w:b/>
          <w:bCs/>
          <w:color w:val="000000"/>
          <w:sz w:val="24"/>
          <w:szCs w:val="27"/>
          <w:lang w:eastAsia="tr-TR"/>
        </w:rPr>
      </w:pPr>
      <w:r w:rsidRPr="0013678C">
        <w:rPr>
          <w:rFonts w:ascii="Times New Roman" w:eastAsia="Times New Roman" w:hAnsi="Times New Roman" w:cs="Times New Roman"/>
          <w:b/>
          <w:bCs/>
          <w:color w:val="000000"/>
          <w:sz w:val="24"/>
          <w:szCs w:val="27"/>
          <w:lang w:eastAsia="tr-TR"/>
        </w:rPr>
        <w:t>ANAYASA MAHKEMESİ KARARI</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 </w:t>
      </w:r>
    </w:p>
    <w:p w:rsidR="0013678C" w:rsidRPr="0013678C" w:rsidRDefault="0013678C" w:rsidP="0013678C">
      <w:pPr>
        <w:spacing w:after="0" w:line="240" w:lineRule="auto"/>
        <w:jc w:val="both"/>
        <w:rPr>
          <w:rFonts w:ascii="Times New Roman" w:eastAsia="Times New Roman" w:hAnsi="Times New Roman" w:cs="Times New Roman"/>
          <w:b/>
          <w:color w:val="000000"/>
          <w:sz w:val="24"/>
          <w:szCs w:val="27"/>
          <w:lang w:eastAsia="tr-TR"/>
        </w:rPr>
      </w:pPr>
      <w:r w:rsidRPr="0013678C">
        <w:rPr>
          <w:rFonts w:ascii="Times New Roman" w:eastAsia="Times New Roman" w:hAnsi="Times New Roman" w:cs="Times New Roman"/>
          <w:b/>
          <w:color w:val="000000"/>
          <w:sz w:val="24"/>
          <w:szCs w:val="27"/>
          <w:lang w:eastAsia="tr-TR"/>
        </w:rPr>
        <w:t xml:space="preserve">Esas </w:t>
      </w:r>
      <w:proofErr w:type="gramStart"/>
      <w:r w:rsidRPr="0013678C">
        <w:rPr>
          <w:rFonts w:ascii="Times New Roman" w:eastAsia="Times New Roman" w:hAnsi="Times New Roman" w:cs="Times New Roman"/>
          <w:b/>
          <w:color w:val="000000"/>
          <w:sz w:val="24"/>
          <w:szCs w:val="27"/>
          <w:lang w:eastAsia="tr-TR"/>
        </w:rPr>
        <w:t>Sayısı : 2001</w:t>
      </w:r>
      <w:proofErr w:type="gramEnd"/>
      <w:r w:rsidRPr="0013678C">
        <w:rPr>
          <w:rFonts w:ascii="Times New Roman" w:eastAsia="Times New Roman" w:hAnsi="Times New Roman" w:cs="Times New Roman"/>
          <w:b/>
          <w:color w:val="000000"/>
          <w:sz w:val="24"/>
          <w:szCs w:val="27"/>
          <w:lang w:eastAsia="tr-TR"/>
        </w:rPr>
        <w:t>/264</w:t>
      </w:r>
    </w:p>
    <w:p w:rsidR="0013678C" w:rsidRPr="0013678C" w:rsidRDefault="0013678C" w:rsidP="0013678C">
      <w:pPr>
        <w:spacing w:after="0" w:line="240" w:lineRule="auto"/>
        <w:jc w:val="both"/>
        <w:rPr>
          <w:rFonts w:ascii="Times New Roman" w:eastAsia="Times New Roman" w:hAnsi="Times New Roman" w:cs="Times New Roman"/>
          <w:b/>
          <w:color w:val="000000"/>
          <w:sz w:val="24"/>
          <w:szCs w:val="27"/>
          <w:lang w:eastAsia="tr-TR"/>
        </w:rPr>
      </w:pPr>
      <w:r w:rsidRPr="0013678C">
        <w:rPr>
          <w:rFonts w:ascii="Times New Roman" w:eastAsia="Times New Roman" w:hAnsi="Times New Roman" w:cs="Times New Roman"/>
          <w:b/>
          <w:color w:val="000000"/>
          <w:sz w:val="24"/>
          <w:szCs w:val="27"/>
          <w:lang w:eastAsia="tr-TR"/>
        </w:rPr>
        <w:t xml:space="preserve">Karar </w:t>
      </w:r>
      <w:proofErr w:type="gramStart"/>
      <w:r w:rsidRPr="0013678C">
        <w:rPr>
          <w:rFonts w:ascii="Times New Roman" w:eastAsia="Times New Roman" w:hAnsi="Times New Roman" w:cs="Times New Roman"/>
          <w:b/>
          <w:color w:val="000000"/>
          <w:sz w:val="24"/>
          <w:szCs w:val="27"/>
          <w:lang w:eastAsia="tr-TR"/>
        </w:rPr>
        <w:t>Sayısı : 2001</w:t>
      </w:r>
      <w:proofErr w:type="gramEnd"/>
      <w:r w:rsidRPr="0013678C">
        <w:rPr>
          <w:rFonts w:ascii="Times New Roman" w:eastAsia="Times New Roman" w:hAnsi="Times New Roman" w:cs="Times New Roman"/>
          <w:b/>
          <w:color w:val="000000"/>
          <w:sz w:val="24"/>
          <w:szCs w:val="27"/>
          <w:lang w:eastAsia="tr-TR"/>
        </w:rPr>
        <w:t>/75</w:t>
      </w:r>
    </w:p>
    <w:p w:rsidR="0013678C" w:rsidRPr="0013678C" w:rsidRDefault="0013678C" w:rsidP="0013678C">
      <w:pPr>
        <w:spacing w:after="0" w:line="240" w:lineRule="auto"/>
        <w:jc w:val="both"/>
        <w:rPr>
          <w:rFonts w:ascii="Times New Roman" w:eastAsia="Times New Roman" w:hAnsi="Times New Roman" w:cs="Times New Roman"/>
          <w:b/>
          <w:color w:val="000000"/>
          <w:sz w:val="24"/>
          <w:szCs w:val="27"/>
          <w:lang w:eastAsia="tr-TR"/>
        </w:rPr>
      </w:pPr>
      <w:r w:rsidRPr="0013678C">
        <w:rPr>
          <w:rFonts w:ascii="Times New Roman" w:eastAsia="Times New Roman" w:hAnsi="Times New Roman" w:cs="Times New Roman"/>
          <w:b/>
          <w:color w:val="000000"/>
          <w:sz w:val="24"/>
          <w:szCs w:val="27"/>
          <w:lang w:eastAsia="tr-TR"/>
        </w:rPr>
        <w:t xml:space="preserve">Karar </w:t>
      </w:r>
      <w:proofErr w:type="gramStart"/>
      <w:r w:rsidRPr="0013678C">
        <w:rPr>
          <w:rFonts w:ascii="Times New Roman" w:eastAsia="Times New Roman" w:hAnsi="Times New Roman" w:cs="Times New Roman"/>
          <w:b/>
          <w:color w:val="000000"/>
          <w:sz w:val="24"/>
          <w:szCs w:val="27"/>
          <w:lang w:eastAsia="tr-TR"/>
        </w:rPr>
        <w:t>Günü : 1</w:t>
      </w:r>
      <w:proofErr w:type="gramEnd"/>
      <w:r w:rsidRPr="0013678C">
        <w:rPr>
          <w:rFonts w:ascii="Times New Roman" w:eastAsia="Times New Roman" w:hAnsi="Times New Roman" w:cs="Times New Roman"/>
          <w:b/>
          <w:color w:val="000000"/>
          <w:sz w:val="24"/>
          <w:szCs w:val="27"/>
          <w:lang w:eastAsia="tr-TR"/>
        </w:rPr>
        <w:t>.5.2001</w:t>
      </w:r>
    </w:p>
    <w:p w:rsidR="0013678C" w:rsidRPr="0013678C" w:rsidRDefault="0013678C" w:rsidP="0013678C">
      <w:pPr>
        <w:spacing w:after="0" w:line="240" w:lineRule="auto"/>
        <w:jc w:val="both"/>
        <w:rPr>
          <w:rFonts w:ascii="Times New Roman" w:eastAsia="Times New Roman" w:hAnsi="Times New Roman" w:cs="Times New Roman"/>
          <w:b/>
          <w:color w:val="000000"/>
          <w:sz w:val="24"/>
          <w:szCs w:val="24"/>
          <w:lang w:eastAsia="tr-TR"/>
        </w:rPr>
      </w:pPr>
      <w:r w:rsidRPr="0013678C">
        <w:rPr>
          <w:rFonts w:ascii="Times New Roman" w:eastAsia="Times New Roman" w:hAnsi="Times New Roman" w:cs="Times New Roman"/>
          <w:b/>
          <w:bCs/>
          <w:color w:val="000000"/>
          <w:sz w:val="24"/>
          <w:szCs w:val="26"/>
          <w:lang w:eastAsia="tr-TR"/>
        </w:rPr>
        <w:t>R.G. Tarih-</w:t>
      </w:r>
      <w:proofErr w:type="gramStart"/>
      <w:r w:rsidRPr="0013678C">
        <w:rPr>
          <w:rFonts w:ascii="Times New Roman" w:eastAsia="Times New Roman" w:hAnsi="Times New Roman" w:cs="Times New Roman"/>
          <w:b/>
          <w:bCs/>
          <w:color w:val="000000"/>
          <w:sz w:val="24"/>
          <w:szCs w:val="26"/>
          <w:lang w:eastAsia="tr-TR"/>
        </w:rPr>
        <w:t>Sayı :</w:t>
      </w:r>
      <w:proofErr w:type="spellStart"/>
      <w:r w:rsidRPr="0013678C">
        <w:rPr>
          <w:rFonts w:ascii="Times New Roman" w:eastAsia="Times New Roman" w:hAnsi="Times New Roman" w:cs="Times New Roman"/>
          <w:b/>
          <w:bCs/>
          <w:color w:val="000000"/>
          <w:sz w:val="24"/>
          <w:szCs w:val="26"/>
          <w:lang w:eastAsia="tr-TR"/>
        </w:rPr>
        <w:t>R</w:t>
      </w:r>
      <w:proofErr w:type="gramEnd"/>
      <w:r w:rsidRPr="0013678C">
        <w:rPr>
          <w:rFonts w:ascii="Times New Roman" w:eastAsia="Times New Roman" w:hAnsi="Times New Roman" w:cs="Times New Roman"/>
          <w:b/>
          <w:bCs/>
          <w:color w:val="000000"/>
          <w:sz w:val="24"/>
          <w:szCs w:val="26"/>
          <w:lang w:eastAsia="tr-TR"/>
        </w:rPr>
        <w:t>.G.'de</w:t>
      </w:r>
      <w:proofErr w:type="spellEnd"/>
      <w:r w:rsidRPr="0013678C">
        <w:rPr>
          <w:rFonts w:ascii="Times New Roman" w:eastAsia="Times New Roman" w:hAnsi="Times New Roman" w:cs="Times New Roman"/>
          <w:b/>
          <w:bCs/>
          <w:color w:val="000000"/>
          <w:sz w:val="24"/>
          <w:szCs w:val="26"/>
          <w:lang w:eastAsia="tr-TR"/>
        </w:rPr>
        <w:t xml:space="preserve"> yayımlanmamıştır. (İade)</w:t>
      </w:r>
    </w:p>
    <w:p w:rsid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3678C" w:rsidRPr="0013678C" w:rsidRDefault="0013678C" w:rsidP="000F7190">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İLK İNCELEME KARARI </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3678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Yapılan incelemede;</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1- Başvuru kararında, dayanılan Anayasa maddelerinin gösterilmediği,</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 xml:space="preserve">2- Sanıklardan Adnan </w:t>
      </w:r>
      <w:proofErr w:type="spellStart"/>
      <w:r w:rsidRPr="0013678C">
        <w:rPr>
          <w:rFonts w:ascii="Times New Roman" w:eastAsia="Times New Roman" w:hAnsi="Times New Roman" w:cs="Times New Roman"/>
          <w:color w:val="000000"/>
          <w:sz w:val="24"/>
          <w:szCs w:val="27"/>
          <w:lang w:eastAsia="tr-TR"/>
        </w:rPr>
        <w:t>AKGÜNEY'in</w:t>
      </w:r>
      <w:proofErr w:type="spellEnd"/>
      <w:r w:rsidRPr="0013678C">
        <w:rPr>
          <w:rFonts w:ascii="Times New Roman" w:eastAsia="Times New Roman" w:hAnsi="Times New Roman" w:cs="Times New Roman"/>
          <w:color w:val="000000"/>
          <w:sz w:val="24"/>
          <w:szCs w:val="27"/>
          <w:lang w:eastAsia="tr-TR"/>
        </w:rPr>
        <w:t xml:space="preserve"> Anayasa'ya aykırılık itirazı hakkında müdahillerin görüşlerinin alınarak onaylı örneklerinin gönderilmediği,</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 xml:space="preserve">3- Sanık Bayram </w:t>
      </w:r>
      <w:proofErr w:type="spellStart"/>
      <w:r w:rsidRPr="0013678C">
        <w:rPr>
          <w:rFonts w:ascii="Times New Roman" w:eastAsia="Times New Roman" w:hAnsi="Times New Roman" w:cs="Times New Roman"/>
          <w:color w:val="000000"/>
          <w:sz w:val="24"/>
          <w:szCs w:val="27"/>
          <w:lang w:eastAsia="tr-TR"/>
        </w:rPr>
        <w:t>YILMAZ'la</w:t>
      </w:r>
      <w:proofErr w:type="spellEnd"/>
      <w:r w:rsidRPr="0013678C">
        <w:rPr>
          <w:rFonts w:ascii="Times New Roman" w:eastAsia="Times New Roman" w:hAnsi="Times New Roman" w:cs="Times New Roman"/>
          <w:color w:val="000000"/>
          <w:sz w:val="24"/>
          <w:szCs w:val="27"/>
          <w:lang w:eastAsia="tr-TR"/>
        </w:rPr>
        <w:t xml:space="preserve"> ilgili olarak Anayasa Mahkemesi'ne başvurulmasına ilişkin bir karar alınıp alınmadığının anlaşılamadığı,</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4- Sanık Adnan AKGÜNEY hakkındaki İddianame ve birleştirme kararının onaylı örneklerinin bulunmadığı,</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5- İlgili görülen belgelerin ayrı ayrı onaylanması gerekirken topluca onaylandığı,</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3678C">
        <w:rPr>
          <w:rFonts w:ascii="Times New Roman" w:eastAsia="Times New Roman" w:hAnsi="Times New Roman" w:cs="Times New Roman"/>
          <w:color w:val="000000"/>
          <w:sz w:val="24"/>
          <w:szCs w:val="27"/>
          <w:lang w:eastAsia="tr-TR"/>
        </w:rPr>
        <w:t>saptanmıştır</w:t>
      </w:r>
      <w:proofErr w:type="gramEnd"/>
      <w:r w:rsidRPr="0013678C">
        <w:rPr>
          <w:rFonts w:ascii="Times New Roman" w:eastAsia="Times New Roman" w:hAnsi="Times New Roman" w:cs="Times New Roman"/>
          <w:color w:val="000000"/>
          <w:sz w:val="24"/>
          <w:szCs w:val="27"/>
          <w:lang w:eastAsia="tr-TR"/>
        </w:rPr>
        <w:t>.</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Eksikliklerin giderilmesi için İŞİN GERİ ÇEVRİLMESİNE,</w:t>
      </w:r>
    </w:p>
    <w:p w:rsid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1.5.2001 gününde OYBİRLİĞİYLE karar verildi.</w:t>
      </w:r>
    </w:p>
    <w:p w:rsidR="000F7190" w:rsidRDefault="000F7190"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F7190" w:rsidRPr="0013678C" w:rsidRDefault="000F7190"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3678C" w:rsidRPr="0013678C" w:rsidTr="0013678C">
        <w:trPr>
          <w:tblCellSpacing w:w="0" w:type="dxa"/>
          <w:jc w:val="center"/>
        </w:trPr>
        <w:tc>
          <w:tcPr>
            <w:tcW w:w="1667" w:type="pct"/>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Başkan</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Mustafa BUMİN</w:t>
            </w:r>
          </w:p>
        </w:tc>
        <w:tc>
          <w:tcPr>
            <w:tcW w:w="1667" w:type="pct"/>
            <w:gridSpan w:val="2"/>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Başkanvekili</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Haşim KILIÇ</w:t>
            </w:r>
          </w:p>
        </w:tc>
        <w:tc>
          <w:tcPr>
            <w:tcW w:w="1667" w:type="pct"/>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678C">
              <w:rPr>
                <w:rFonts w:ascii="Times New Roman" w:eastAsia="Times New Roman" w:hAnsi="Times New Roman" w:cs="Times New Roman"/>
                <w:sz w:val="24"/>
                <w:szCs w:val="24"/>
                <w:lang w:eastAsia="tr-TR"/>
              </w:rPr>
              <w:t>Samia</w:t>
            </w:r>
            <w:proofErr w:type="spellEnd"/>
            <w:r w:rsidRPr="0013678C">
              <w:rPr>
                <w:rFonts w:ascii="Times New Roman" w:eastAsia="Times New Roman" w:hAnsi="Times New Roman" w:cs="Times New Roman"/>
                <w:sz w:val="24"/>
                <w:szCs w:val="24"/>
                <w:lang w:eastAsia="tr-TR"/>
              </w:rPr>
              <w:t xml:space="preserve"> AKBULUT</w:t>
            </w:r>
          </w:p>
        </w:tc>
      </w:tr>
      <w:tr w:rsidR="0013678C" w:rsidRPr="0013678C" w:rsidTr="0013678C">
        <w:trPr>
          <w:tblCellSpacing w:w="0" w:type="dxa"/>
          <w:jc w:val="center"/>
        </w:trPr>
        <w:tc>
          <w:tcPr>
            <w:tcW w:w="1667" w:type="pct"/>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lastRenderedPageBreak/>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Yalçın ACARGÜN</w:t>
            </w:r>
          </w:p>
        </w:tc>
        <w:tc>
          <w:tcPr>
            <w:tcW w:w="1667" w:type="pct"/>
            <w:gridSpan w:val="2"/>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678C">
              <w:rPr>
                <w:rFonts w:ascii="Times New Roman" w:eastAsia="Times New Roman" w:hAnsi="Times New Roman" w:cs="Times New Roman"/>
                <w:sz w:val="24"/>
                <w:szCs w:val="24"/>
                <w:lang w:eastAsia="tr-TR"/>
              </w:rPr>
              <w:t>Sacit</w:t>
            </w:r>
            <w:proofErr w:type="spellEnd"/>
            <w:r w:rsidRPr="0013678C">
              <w:rPr>
                <w:rFonts w:ascii="Times New Roman" w:eastAsia="Times New Roman" w:hAnsi="Times New Roman" w:cs="Times New Roman"/>
                <w:sz w:val="24"/>
                <w:szCs w:val="24"/>
                <w:lang w:eastAsia="tr-TR"/>
              </w:rPr>
              <w:t xml:space="preserve"> ADALI</w:t>
            </w:r>
          </w:p>
        </w:tc>
        <w:tc>
          <w:tcPr>
            <w:tcW w:w="1667" w:type="pct"/>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Ali HÜNER</w:t>
            </w:r>
          </w:p>
        </w:tc>
      </w:tr>
      <w:tr w:rsidR="0013678C" w:rsidRPr="0013678C" w:rsidTr="0013678C">
        <w:trPr>
          <w:tblCellSpacing w:w="0" w:type="dxa"/>
          <w:jc w:val="center"/>
        </w:trPr>
        <w:tc>
          <w:tcPr>
            <w:tcW w:w="1667" w:type="pct"/>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Fulya KANTARCIOĞLU</w:t>
            </w:r>
          </w:p>
        </w:tc>
        <w:tc>
          <w:tcPr>
            <w:tcW w:w="1667" w:type="pct"/>
            <w:gridSpan w:val="2"/>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Rüştü SÖNMEZ</w:t>
            </w:r>
          </w:p>
        </w:tc>
        <w:tc>
          <w:tcPr>
            <w:tcW w:w="1667" w:type="pct"/>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Ertuğrul ERSOY</w:t>
            </w:r>
          </w:p>
        </w:tc>
      </w:tr>
      <w:tr w:rsidR="0013678C" w:rsidRPr="0013678C" w:rsidTr="0013678C">
        <w:trPr>
          <w:tblCellSpacing w:w="0" w:type="dxa"/>
          <w:jc w:val="center"/>
        </w:trPr>
        <w:tc>
          <w:tcPr>
            <w:tcW w:w="2500" w:type="pct"/>
            <w:gridSpan w:val="2"/>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Tülay TUĞCU</w:t>
            </w:r>
          </w:p>
        </w:tc>
        <w:tc>
          <w:tcPr>
            <w:tcW w:w="2500" w:type="pct"/>
            <w:gridSpan w:val="2"/>
            <w:hideMark/>
          </w:tcPr>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Üye</w:t>
            </w:r>
          </w:p>
          <w:p w:rsidR="0013678C" w:rsidRPr="0013678C" w:rsidRDefault="0013678C" w:rsidP="001367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678C">
              <w:rPr>
                <w:rFonts w:ascii="Times New Roman" w:eastAsia="Times New Roman" w:hAnsi="Times New Roman" w:cs="Times New Roman"/>
                <w:sz w:val="24"/>
                <w:szCs w:val="24"/>
                <w:lang w:eastAsia="tr-TR"/>
              </w:rPr>
              <w:t>Ahmet AKYALÇIN</w:t>
            </w:r>
          </w:p>
        </w:tc>
      </w:tr>
    </w:tbl>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 </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 </w:t>
      </w:r>
    </w:p>
    <w:p w:rsidR="0013678C" w:rsidRPr="0013678C" w:rsidRDefault="0013678C" w:rsidP="001367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678C">
        <w:rPr>
          <w:rFonts w:ascii="Times New Roman" w:eastAsia="Times New Roman" w:hAnsi="Times New Roman" w:cs="Times New Roman"/>
          <w:color w:val="000000"/>
          <w:sz w:val="24"/>
          <w:szCs w:val="27"/>
          <w:lang w:eastAsia="tr-TR"/>
        </w:rPr>
        <w:t> </w:t>
      </w:r>
    </w:p>
    <w:p w:rsidR="00CE1FB9" w:rsidRPr="0013678C" w:rsidRDefault="00CE1FB9" w:rsidP="0013678C">
      <w:pPr>
        <w:spacing w:before="100" w:beforeAutospacing="1" w:after="100" w:afterAutospacing="1" w:line="240" w:lineRule="auto"/>
        <w:ind w:firstLine="709"/>
        <w:jc w:val="both"/>
        <w:rPr>
          <w:rFonts w:ascii="Times New Roman" w:hAnsi="Times New Roman" w:cs="Times New Roman"/>
          <w:sz w:val="24"/>
        </w:rPr>
      </w:pPr>
    </w:p>
    <w:sectPr w:rsidR="00CE1FB9" w:rsidRPr="0013678C" w:rsidSect="001367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7F" w:rsidRDefault="00DA7E7F" w:rsidP="0013678C">
      <w:pPr>
        <w:spacing w:after="0" w:line="240" w:lineRule="auto"/>
      </w:pPr>
      <w:r>
        <w:separator/>
      </w:r>
    </w:p>
  </w:endnote>
  <w:endnote w:type="continuationSeparator" w:id="0">
    <w:p w:rsidR="00DA7E7F" w:rsidRDefault="00DA7E7F" w:rsidP="0013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8C" w:rsidRDefault="0013678C" w:rsidP="008933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678C" w:rsidRDefault="0013678C" w:rsidP="001367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8C" w:rsidRPr="0013678C" w:rsidRDefault="0013678C" w:rsidP="00893387">
    <w:pPr>
      <w:pStyle w:val="Altbilgi"/>
      <w:framePr w:wrap="around" w:vAnchor="text" w:hAnchor="margin" w:xAlign="right" w:y="1"/>
      <w:rPr>
        <w:rStyle w:val="SayfaNumaras"/>
        <w:rFonts w:ascii="Times New Roman" w:hAnsi="Times New Roman" w:cs="Times New Roman"/>
      </w:rPr>
    </w:pPr>
    <w:r w:rsidRPr="0013678C">
      <w:rPr>
        <w:rStyle w:val="SayfaNumaras"/>
        <w:rFonts w:ascii="Times New Roman" w:hAnsi="Times New Roman" w:cs="Times New Roman"/>
      </w:rPr>
      <w:fldChar w:fldCharType="begin"/>
    </w:r>
    <w:r w:rsidRPr="0013678C">
      <w:rPr>
        <w:rStyle w:val="SayfaNumaras"/>
        <w:rFonts w:ascii="Times New Roman" w:hAnsi="Times New Roman" w:cs="Times New Roman"/>
      </w:rPr>
      <w:instrText xml:space="preserve">PAGE  </w:instrText>
    </w:r>
    <w:r w:rsidRPr="0013678C">
      <w:rPr>
        <w:rStyle w:val="SayfaNumaras"/>
        <w:rFonts w:ascii="Times New Roman" w:hAnsi="Times New Roman" w:cs="Times New Roman"/>
      </w:rPr>
      <w:fldChar w:fldCharType="separate"/>
    </w:r>
    <w:r w:rsidR="000F7190">
      <w:rPr>
        <w:rStyle w:val="SayfaNumaras"/>
        <w:rFonts w:ascii="Times New Roman" w:hAnsi="Times New Roman" w:cs="Times New Roman"/>
        <w:noProof/>
      </w:rPr>
      <w:t>2</w:t>
    </w:r>
    <w:r w:rsidRPr="0013678C">
      <w:rPr>
        <w:rStyle w:val="SayfaNumaras"/>
        <w:rFonts w:ascii="Times New Roman" w:hAnsi="Times New Roman" w:cs="Times New Roman"/>
      </w:rPr>
      <w:fldChar w:fldCharType="end"/>
    </w:r>
  </w:p>
  <w:p w:rsidR="0013678C" w:rsidRPr="0013678C" w:rsidRDefault="0013678C" w:rsidP="001367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8C" w:rsidRDefault="001367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7F" w:rsidRDefault="00DA7E7F" w:rsidP="0013678C">
      <w:pPr>
        <w:spacing w:after="0" w:line="240" w:lineRule="auto"/>
      </w:pPr>
      <w:r>
        <w:separator/>
      </w:r>
    </w:p>
  </w:footnote>
  <w:footnote w:type="continuationSeparator" w:id="0">
    <w:p w:rsidR="00DA7E7F" w:rsidRDefault="00DA7E7F" w:rsidP="00136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8C" w:rsidRDefault="001367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8C" w:rsidRDefault="001367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/264</w:t>
    </w:r>
  </w:p>
  <w:p w:rsidR="0013678C" w:rsidRDefault="001367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/75</w:t>
    </w:r>
  </w:p>
  <w:p w:rsidR="0013678C" w:rsidRPr="0013678C" w:rsidRDefault="001367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8C" w:rsidRDefault="001367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EF"/>
    <w:rsid w:val="000F7190"/>
    <w:rsid w:val="0013678C"/>
    <w:rsid w:val="008F0DEF"/>
    <w:rsid w:val="00CE1FB9"/>
    <w:rsid w:val="00DA7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390B6-71AF-4842-A76D-25B3C24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67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67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678C"/>
  </w:style>
  <w:style w:type="paragraph" w:styleId="Altbilgi">
    <w:name w:val="footer"/>
    <w:basedOn w:val="Normal"/>
    <w:link w:val="AltbilgiChar"/>
    <w:uiPriority w:val="99"/>
    <w:unhideWhenUsed/>
    <w:rsid w:val="001367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78C"/>
  </w:style>
  <w:style w:type="character" w:styleId="SayfaNumaras">
    <w:name w:val="page number"/>
    <w:basedOn w:val="VarsaylanParagrafYazTipi"/>
    <w:uiPriority w:val="99"/>
    <w:semiHidden/>
    <w:unhideWhenUsed/>
    <w:rsid w:val="0013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2019-01-11T06:19:00Z</dcterms:created>
  <dcterms:modified xsi:type="dcterms:W3CDTF">2019-01-11T06:20:00Z</dcterms:modified>
</cp:coreProperties>
</file>