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8E" w:rsidRPr="00385F8E" w:rsidRDefault="00385F8E" w:rsidP="00385F8E">
      <w:pPr>
        <w:spacing w:before="100" w:after="100" w:line="240" w:lineRule="auto"/>
        <w:jc w:val="center"/>
        <w:rPr>
          <w:rFonts w:ascii="Times New Roman" w:eastAsia="Times New Roman" w:hAnsi="Times New Roman" w:cs="Times New Roman"/>
          <w:b/>
          <w:bCs/>
          <w:color w:val="000000"/>
          <w:sz w:val="24"/>
          <w:szCs w:val="27"/>
          <w:lang w:eastAsia="tr-TR"/>
        </w:rPr>
      </w:pPr>
      <w:r w:rsidRPr="00385F8E">
        <w:rPr>
          <w:rFonts w:ascii="Times New Roman" w:eastAsia="Times New Roman" w:hAnsi="Times New Roman" w:cs="Times New Roman"/>
          <w:b/>
          <w:bCs/>
          <w:color w:val="000000"/>
          <w:sz w:val="24"/>
          <w:szCs w:val="27"/>
          <w:lang w:eastAsia="tr-TR"/>
        </w:rPr>
        <w:t>ANAYASA MAHKEMESİ KARARI</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w:t>
      </w:r>
    </w:p>
    <w:p w:rsidR="00385F8E" w:rsidRPr="00385F8E" w:rsidRDefault="00385F8E" w:rsidP="00385F8E">
      <w:pPr>
        <w:spacing w:after="0" w:line="240" w:lineRule="auto"/>
        <w:jc w:val="both"/>
        <w:rPr>
          <w:rFonts w:ascii="Times New Roman" w:eastAsia="Times New Roman" w:hAnsi="Times New Roman" w:cs="Times New Roman"/>
          <w:b/>
          <w:color w:val="000000"/>
          <w:sz w:val="24"/>
          <w:szCs w:val="27"/>
          <w:lang w:eastAsia="tr-TR"/>
        </w:rPr>
      </w:pPr>
      <w:r w:rsidRPr="00385F8E">
        <w:rPr>
          <w:rFonts w:ascii="Times New Roman" w:eastAsia="Times New Roman" w:hAnsi="Times New Roman" w:cs="Times New Roman"/>
          <w:b/>
          <w:color w:val="000000"/>
          <w:sz w:val="24"/>
          <w:szCs w:val="27"/>
          <w:lang w:eastAsia="tr-TR"/>
        </w:rPr>
        <w:t>Esas Sayısı: 2001/184</w:t>
      </w:r>
    </w:p>
    <w:p w:rsidR="00385F8E" w:rsidRPr="00385F8E" w:rsidRDefault="00385F8E" w:rsidP="00385F8E">
      <w:pPr>
        <w:spacing w:after="0" w:line="240" w:lineRule="auto"/>
        <w:jc w:val="both"/>
        <w:rPr>
          <w:rFonts w:ascii="Times New Roman" w:eastAsia="Times New Roman" w:hAnsi="Times New Roman" w:cs="Times New Roman"/>
          <w:b/>
          <w:color w:val="000000"/>
          <w:sz w:val="24"/>
          <w:szCs w:val="27"/>
          <w:lang w:eastAsia="tr-TR"/>
        </w:rPr>
      </w:pPr>
      <w:r w:rsidRPr="00385F8E">
        <w:rPr>
          <w:rFonts w:ascii="Times New Roman" w:eastAsia="Times New Roman" w:hAnsi="Times New Roman" w:cs="Times New Roman"/>
          <w:b/>
          <w:color w:val="000000"/>
          <w:sz w:val="24"/>
          <w:szCs w:val="27"/>
          <w:lang w:eastAsia="tr-TR"/>
        </w:rPr>
        <w:t>Karar Sayısı: 2001/57</w:t>
      </w:r>
    </w:p>
    <w:p w:rsidR="00385F8E" w:rsidRPr="00385F8E" w:rsidRDefault="00385F8E" w:rsidP="00385F8E">
      <w:pPr>
        <w:spacing w:after="0" w:line="240" w:lineRule="auto"/>
        <w:jc w:val="both"/>
        <w:rPr>
          <w:rFonts w:ascii="Times New Roman" w:eastAsia="Times New Roman" w:hAnsi="Times New Roman" w:cs="Times New Roman"/>
          <w:b/>
          <w:color w:val="000000"/>
          <w:sz w:val="24"/>
          <w:szCs w:val="27"/>
          <w:lang w:eastAsia="tr-TR"/>
        </w:rPr>
      </w:pPr>
      <w:r w:rsidRPr="00385F8E">
        <w:rPr>
          <w:rFonts w:ascii="Times New Roman" w:eastAsia="Times New Roman" w:hAnsi="Times New Roman" w:cs="Times New Roman"/>
          <w:b/>
          <w:color w:val="000000"/>
          <w:sz w:val="24"/>
          <w:szCs w:val="27"/>
          <w:lang w:eastAsia="tr-TR"/>
        </w:rPr>
        <w:t>Karar Günü: 27.3.2001</w:t>
      </w:r>
    </w:p>
    <w:p w:rsidR="00385F8E" w:rsidRPr="00385F8E" w:rsidRDefault="00385F8E" w:rsidP="00385F8E">
      <w:pPr>
        <w:spacing w:after="0" w:line="240" w:lineRule="auto"/>
        <w:jc w:val="both"/>
        <w:rPr>
          <w:rFonts w:ascii="Times New Roman" w:eastAsia="Times New Roman" w:hAnsi="Times New Roman" w:cs="Times New Roman"/>
          <w:b/>
          <w:color w:val="000000"/>
          <w:sz w:val="24"/>
          <w:szCs w:val="24"/>
          <w:lang w:eastAsia="tr-TR"/>
        </w:rPr>
      </w:pPr>
      <w:r w:rsidRPr="00385F8E">
        <w:rPr>
          <w:rFonts w:ascii="Times New Roman" w:eastAsia="Times New Roman" w:hAnsi="Times New Roman" w:cs="Times New Roman"/>
          <w:b/>
          <w:bCs/>
          <w:color w:val="000000"/>
          <w:sz w:val="24"/>
          <w:szCs w:val="26"/>
          <w:lang w:eastAsia="tr-TR"/>
        </w:rPr>
        <w:t>R.G. Tarih-</w:t>
      </w:r>
      <w:proofErr w:type="gramStart"/>
      <w:r w:rsidRPr="00385F8E">
        <w:rPr>
          <w:rFonts w:ascii="Times New Roman" w:eastAsia="Times New Roman" w:hAnsi="Times New Roman" w:cs="Times New Roman"/>
          <w:b/>
          <w:bCs/>
          <w:color w:val="000000"/>
          <w:sz w:val="24"/>
          <w:szCs w:val="26"/>
          <w:lang w:eastAsia="tr-TR"/>
        </w:rPr>
        <w:t>Sayı :10</w:t>
      </w:r>
      <w:proofErr w:type="gramEnd"/>
      <w:r w:rsidRPr="00385F8E">
        <w:rPr>
          <w:rFonts w:ascii="Times New Roman" w:eastAsia="Times New Roman" w:hAnsi="Times New Roman" w:cs="Times New Roman"/>
          <w:b/>
          <w:bCs/>
          <w:color w:val="000000"/>
          <w:sz w:val="24"/>
          <w:szCs w:val="26"/>
          <w:lang w:eastAsia="tr-TR"/>
        </w:rPr>
        <w:t>.05.2001-24398</w:t>
      </w:r>
    </w:p>
    <w:p w:rsidR="00385F8E" w:rsidRDefault="00385F8E" w:rsidP="00385F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b/>
          <w:bCs/>
          <w:color w:val="000000"/>
          <w:sz w:val="24"/>
          <w:szCs w:val="27"/>
          <w:lang w:eastAsia="tr-TR"/>
        </w:rPr>
        <w:t>İTİRAZ YOLUNA BAŞVURAN: </w:t>
      </w:r>
      <w:r w:rsidRPr="00385F8E">
        <w:rPr>
          <w:rFonts w:ascii="Times New Roman" w:eastAsia="Times New Roman" w:hAnsi="Times New Roman" w:cs="Times New Roman"/>
          <w:color w:val="000000"/>
          <w:sz w:val="24"/>
          <w:szCs w:val="27"/>
          <w:lang w:eastAsia="tr-TR"/>
        </w:rPr>
        <w:t>Amasya 2. Asliye Hukuk Mahkemesi</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b/>
          <w:bCs/>
          <w:color w:val="000000"/>
          <w:sz w:val="24"/>
          <w:szCs w:val="27"/>
          <w:lang w:eastAsia="tr-TR"/>
        </w:rPr>
        <w:t>İTİRAZIN KONUSU:</w:t>
      </w:r>
      <w:r w:rsidRPr="00385F8E">
        <w:rPr>
          <w:rFonts w:ascii="Times New Roman" w:eastAsia="Times New Roman" w:hAnsi="Times New Roman" w:cs="Times New Roman"/>
          <w:color w:val="000000"/>
          <w:sz w:val="24"/>
          <w:szCs w:val="27"/>
          <w:lang w:eastAsia="tr-TR"/>
        </w:rPr>
        <w:t xml:space="preserve"> 17.2.1926 günlü, 743 sayılı "Türk Kanunu </w:t>
      </w:r>
      <w:proofErr w:type="spellStart"/>
      <w:r w:rsidRPr="00385F8E">
        <w:rPr>
          <w:rFonts w:ascii="Times New Roman" w:eastAsia="Times New Roman" w:hAnsi="Times New Roman" w:cs="Times New Roman"/>
          <w:color w:val="000000"/>
          <w:sz w:val="24"/>
          <w:szCs w:val="27"/>
          <w:lang w:eastAsia="tr-TR"/>
        </w:rPr>
        <w:t>Medenisi'nin</w:t>
      </w:r>
      <w:proofErr w:type="spellEnd"/>
      <w:r w:rsidRPr="00385F8E">
        <w:rPr>
          <w:rFonts w:ascii="Times New Roman" w:eastAsia="Times New Roman" w:hAnsi="Times New Roman" w:cs="Times New Roman"/>
          <w:color w:val="000000"/>
          <w:sz w:val="24"/>
          <w:szCs w:val="27"/>
          <w:lang w:eastAsia="tr-TR"/>
        </w:rPr>
        <w:t xml:space="preserve"> 21. maddesinin birinci fıkrasındaki, "Kocanın ikametgâhı karının</w:t>
      </w:r>
      <w:proofErr w:type="gramStart"/>
      <w:r w:rsidRPr="00385F8E">
        <w:rPr>
          <w:rFonts w:ascii="Times New Roman" w:eastAsia="Times New Roman" w:hAnsi="Times New Roman" w:cs="Times New Roman"/>
          <w:color w:val="000000"/>
          <w:sz w:val="24"/>
          <w:szCs w:val="27"/>
          <w:lang w:eastAsia="tr-TR"/>
        </w:rPr>
        <w:t>......</w:t>
      </w:r>
      <w:proofErr w:type="gramEnd"/>
      <w:r w:rsidRPr="00385F8E">
        <w:rPr>
          <w:rFonts w:ascii="Times New Roman" w:eastAsia="Times New Roman" w:hAnsi="Times New Roman" w:cs="Times New Roman"/>
          <w:color w:val="000000"/>
          <w:sz w:val="24"/>
          <w:szCs w:val="27"/>
          <w:lang w:eastAsia="tr-TR"/>
        </w:rPr>
        <w:t>ikametgâhı addolunur" hükmünün Anayasa'nın 10. maddesine aykırılığı savıyla iptali istemidir.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85F8E">
        <w:rPr>
          <w:rFonts w:ascii="Times New Roman" w:eastAsia="Times New Roman" w:hAnsi="Times New Roman" w:cs="Times New Roman"/>
          <w:b/>
          <w:bCs/>
          <w:color w:val="000000"/>
          <w:sz w:val="24"/>
          <w:szCs w:val="27"/>
          <w:lang w:eastAsia="tr-TR"/>
        </w:rPr>
        <w:t>I- OLAY</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Şiddetli geçimsizlik nedeniyle açılan boşanma davasında, davalının 743 sayılı Yasa'nın 21. maddesinin Anayasa'nın 10. maddesine aykırılığı savını ciddi bulan Mahkeme, iptali istemiyle başvuruda bulunmuştur.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85F8E">
        <w:rPr>
          <w:rFonts w:ascii="Times New Roman" w:eastAsia="Times New Roman" w:hAnsi="Times New Roman" w:cs="Times New Roman"/>
          <w:b/>
          <w:bCs/>
          <w:color w:val="000000"/>
          <w:sz w:val="24"/>
          <w:szCs w:val="27"/>
          <w:lang w:eastAsia="tr-TR"/>
        </w:rPr>
        <w:t>II- İTİRAZ KONUSU KURAL</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743 sayılı Türk Kanunu </w:t>
      </w:r>
      <w:proofErr w:type="spellStart"/>
      <w:r w:rsidRPr="00385F8E">
        <w:rPr>
          <w:rFonts w:ascii="Times New Roman" w:eastAsia="Times New Roman" w:hAnsi="Times New Roman" w:cs="Times New Roman"/>
          <w:color w:val="000000"/>
          <w:sz w:val="24"/>
          <w:szCs w:val="27"/>
          <w:lang w:eastAsia="tr-TR"/>
        </w:rPr>
        <w:t>Medenisi'nin</w:t>
      </w:r>
      <w:proofErr w:type="spellEnd"/>
      <w:r w:rsidRPr="00385F8E">
        <w:rPr>
          <w:rFonts w:ascii="Times New Roman" w:eastAsia="Times New Roman" w:hAnsi="Times New Roman" w:cs="Times New Roman"/>
          <w:color w:val="000000"/>
          <w:sz w:val="24"/>
          <w:szCs w:val="27"/>
          <w:lang w:eastAsia="tr-TR"/>
        </w:rPr>
        <w:t xml:space="preserve"> iptali istenilen kuralın yer aldığı 21. maddesi şöyledir: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w:t>
      </w:r>
      <w:r w:rsidRPr="00385F8E">
        <w:rPr>
          <w:rFonts w:ascii="Times New Roman" w:eastAsia="Times New Roman" w:hAnsi="Times New Roman" w:cs="Times New Roman"/>
          <w:b/>
          <w:bCs/>
          <w:color w:val="000000"/>
          <w:sz w:val="24"/>
          <w:szCs w:val="27"/>
          <w:lang w:eastAsia="tr-TR"/>
        </w:rPr>
        <w:t>Madde 21-</w:t>
      </w:r>
      <w:r w:rsidRPr="00385F8E">
        <w:rPr>
          <w:rFonts w:ascii="Times New Roman" w:eastAsia="Times New Roman" w:hAnsi="Times New Roman" w:cs="Times New Roman"/>
          <w:color w:val="000000"/>
          <w:sz w:val="24"/>
          <w:szCs w:val="27"/>
          <w:lang w:eastAsia="tr-TR"/>
        </w:rPr>
        <w:t> Kocanın ikametgâhı karının ve ana ve babanın ikametgâhı velâyetleri altındaki çocuğun ve mahkemenin bulunduğu yer vesayet altındaki kimsenin ikametgâhı addolunur.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İkametgâhı belli olmayan kimsenin </w:t>
      </w:r>
      <w:proofErr w:type="gramStart"/>
      <w:r w:rsidRPr="00385F8E">
        <w:rPr>
          <w:rFonts w:ascii="Times New Roman" w:eastAsia="Times New Roman" w:hAnsi="Times New Roman" w:cs="Times New Roman"/>
          <w:color w:val="000000"/>
          <w:sz w:val="24"/>
          <w:szCs w:val="27"/>
          <w:lang w:eastAsia="tr-TR"/>
        </w:rPr>
        <w:t>karısı,</w:t>
      </w:r>
      <w:proofErr w:type="gramEnd"/>
      <w:r w:rsidRPr="00385F8E">
        <w:rPr>
          <w:rFonts w:ascii="Times New Roman" w:eastAsia="Times New Roman" w:hAnsi="Times New Roman" w:cs="Times New Roman"/>
          <w:color w:val="000000"/>
          <w:sz w:val="24"/>
          <w:szCs w:val="27"/>
          <w:lang w:eastAsia="tr-TR"/>
        </w:rPr>
        <w:t xml:space="preserve"> veya kocasından ayrı yaşamağa mezun olan kadın kendisine ayrı bir ikametgâh ittihaz edebilir."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85F8E">
        <w:rPr>
          <w:rFonts w:ascii="Times New Roman" w:eastAsia="Times New Roman" w:hAnsi="Times New Roman" w:cs="Times New Roman"/>
          <w:b/>
          <w:bCs/>
          <w:color w:val="000000"/>
          <w:sz w:val="24"/>
          <w:szCs w:val="27"/>
          <w:lang w:eastAsia="tr-TR"/>
        </w:rPr>
        <w:t>III- İLK İNCELEME</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Anayasa Mahkemesi </w:t>
      </w:r>
      <w:proofErr w:type="spellStart"/>
      <w:r w:rsidRPr="00385F8E">
        <w:rPr>
          <w:rFonts w:ascii="Times New Roman" w:eastAsia="Times New Roman" w:hAnsi="Times New Roman" w:cs="Times New Roman"/>
          <w:color w:val="000000"/>
          <w:sz w:val="24"/>
          <w:szCs w:val="27"/>
          <w:lang w:eastAsia="tr-TR"/>
        </w:rPr>
        <w:t>İçtüzüğü'nün</w:t>
      </w:r>
      <w:proofErr w:type="spellEnd"/>
      <w:r w:rsidRPr="00385F8E">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w:t>
      </w:r>
      <w:proofErr w:type="gramStart"/>
      <w:r w:rsidRPr="00385F8E">
        <w:rPr>
          <w:rFonts w:ascii="Times New Roman" w:eastAsia="Times New Roman" w:hAnsi="Times New Roman" w:cs="Times New Roman"/>
          <w:color w:val="000000"/>
          <w:sz w:val="24"/>
          <w:szCs w:val="27"/>
          <w:lang w:eastAsia="tr-TR"/>
        </w:rPr>
        <w:t>düşünüldü :</w:t>
      </w:r>
      <w:proofErr w:type="gramEnd"/>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743 sayılı Türk Kanunu </w:t>
      </w:r>
      <w:proofErr w:type="spellStart"/>
      <w:r w:rsidRPr="00385F8E">
        <w:rPr>
          <w:rFonts w:ascii="Times New Roman" w:eastAsia="Times New Roman" w:hAnsi="Times New Roman" w:cs="Times New Roman"/>
          <w:color w:val="000000"/>
          <w:sz w:val="24"/>
          <w:szCs w:val="27"/>
          <w:lang w:eastAsia="tr-TR"/>
        </w:rPr>
        <w:t>Medenisi'nin</w:t>
      </w:r>
      <w:proofErr w:type="spellEnd"/>
      <w:r w:rsidRPr="00385F8E">
        <w:rPr>
          <w:rFonts w:ascii="Times New Roman" w:eastAsia="Times New Roman" w:hAnsi="Times New Roman" w:cs="Times New Roman"/>
          <w:color w:val="000000"/>
          <w:sz w:val="24"/>
          <w:szCs w:val="27"/>
          <w:lang w:eastAsia="tr-TR"/>
        </w:rPr>
        <w:t xml:space="preserve"> 21. maddesinin birinci fıkrasının iptali için daha önce yapılan başvuru 2.12.1993 günlü, Esas 1993/23, Karar 1993/55 sayılı kararla, kuralın Anayasa'ya aykırı olmadığı gerekçesi ile reddedilmiştir.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385F8E">
        <w:rPr>
          <w:rFonts w:ascii="Times New Roman" w:eastAsia="Times New Roman" w:hAnsi="Times New Roman" w:cs="Times New Roman"/>
          <w:color w:val="000000"/>
          <w:sz w:val="24"/>
          <w:szCs w:val="27"/>
          <w:lang w:eastAsia="tr-TR"/>
        </w:rPr>
        <w:t>red</w:t>
      </w:r>
      <w:proofErr w:type="spellEnd"/>
      <w:r w:rsidRPr="00385F8E">
        <w:rPr>
          <w:rFonts w:ascii="Times New Roman" w:eastAsia="Times New Roman" w:hAnsi="Times New Roman" w:cs="Times New Roman"/>
          <w:color w:val="000000"/>
          <w:sz w:val="24"/>
          <w:szCs w:val="27"/>
          <w:lang w:eastAsia="tr-TR"/>
        </w:rPr>
        <w:t xml:space="preserve"> kararının Resmî </w:t>
      </w:r>
      <w:proofErr w:type="spellStart"/>
      <w:r w:rsidRPr="00385F8E">
        <w:rPr>
          <w:rFonts w:ascii="Times New Roman" w:eastAsia="Times New Roman" w:hAnsi="Times New Roman" w:cs="Times New Roman"/>
          <w:color w:val="000000"/>
          <w:sz w:val="24"/>
          <w:szCs w:val="27"/>
          <w:lang w:eastAsia="tr-TR"/>
        </w:rPr>
        <w:t>Gazete'de</w:t>
      </w:r>
      <w:proofErr w:type="spellEnd"/>
      <w:r w:rsidRPr="00385F8E">
        <w:rPr>
          <w:rFonts w:ascii="Times New Roman" w:eastAsia="Times New Roman" w:hAnsi="Times New Roman" w:cs="Times New Roman"/>
          <w:color w:val="000000"/>
          <w:sz w:val="24"/>
          <w:szCs w:val="27"/>
          <w:lang w:eastAsia="tr-TR"/>
        </w:rPr>
        <w:t xml:space="preserve"> yayımlanmasından sonra on yıl geçmedikçe aynı kanun hükmünün Anayasaya aykırılığı iddiasıyla tekrar başvuruda bulunulamaz.</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lastRenderedPageBreak/>
        <w:t xml:space="preserve">Aynı kural hakkında yeni bir başvurunun yapılabilmesi için, önceki kararın Resmî </w:t>
      </w:r>
      <w:proofErr w:type="spellStart"/>
      <w:r w:rsidRPr="00385F8E">
        <w:rPr>
          <w:rFonts w:ascii="Times New Roman" w:eastAsia="Times New Roman" w:hAnsi="Times New Roman" w:cs="Times New Roman"/>
          <w:color w:val="000000"/>
          <w:sz w:val="24"/>
          <w:szCs w:val="27"/>
          <w:lang w:eastAsia="tr-TR"/>
        </w:rPr>
        <w:t>Gazete'de</w:t>
      </w:r>
      <w:proofErr w:type="spellEnd"/>
      <w:r w:rsidRPr="00385F8E">
        <w:rPr>
          <w:rFonts w:ascii="Times New Roman" w:eastAsia="Times New Roman" w:hAnsi="Times New Roman" w:cs="Times New Roman"/>
          <w:color w:val="000000"/>
          <w:sz w:val="24"/>
          <w:szCs w:val="27"/>
          <w:lang w:eastAsia="tr-TR"/>
        </w:rPr>
        <w:t xml:space="preserve"> yayımlandığı 25.12.1999 gününden başlayarak geçmesi gerekli on yıllık süre henüz geçmemiştir.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Bu nedenlerle, 743 sayılı Türk Kanunu </w:t>
      </w:r>
      <w:proofErr w:type="spellStart"/>
      <w:r w:rsidRPr="00385F8E">
        <w:rPr>
          <w:rFonts w:ascii="Times New Roman" w:eastAsia="Times New Roman" w:hAnsi="Times New Roman" w:cs="Times New Roman"/>
          <w:color w:val="000000"/>
          <w:sz w:val="24"/>
          <w:szCs w:val="27"/>
          <w:lang w:eastAsia="tr-TR"/>
        </w:rPr>
        <w:t>Medenisi'nin</w:t>
      </w:r>
      <w:proofErr w:type="spellEnd"/>
      <w:r w:rsidRPr="00385F8E">
        <w:rPr>
          <w:rFonts w:ascii="Times New Roman" w:eastAsia="Times New Roman" w:hAnsi="Times New Roman" w:cs="Times New Roman"/>
          <w:color w:val="000000"/>
          <w:sz w:val="24"/>
          <w:szCs w:val="27"/>
          <w:lang w:eastAsia="tr-TR"/>
        </w:rPr>
        <w:t xml:space="preserve"> 21. maddesinin birinci fıkrasındaki "kocanın ikametgahı karının</w:t>
      </w:r>
      <w:proofErr w:type="gramStart"/>
      <w:r w:rsidRPr="00385F8E">
        <w:rPr>
          <w:rFonts w:ascii="Times New Roman" w:eastAsia="Times New Roman" w:hAnsi="Times New Roman" w:cs="Times New Roman"/>
          <w:color w:val="000000"/>
          <w:sz w:val="24"/>
          <w:szCs w:val="27"/>
          <w:lang w:eastAsia="tr-TR"/>
        </w:rPr>
        <w:t>....</w:t>
      </w:r>
      <w:proofErr w:type="gramEnd"/>
      <w:r w:rsidRPr="00385F8E">
        <w:rPr>
          <w:rFonts w:ascii="Times New Roman" w:eastAsia="Times New Roman" w:hAnsi="Times New Roman" w:cs="Times New Roman"/>
          <w:color w:val="000000"/>
          <w:sz w:val="24"/>
          <w:szCs w:val="27"/>
          <w:lang w:eastAsia="tr-TR"/>
        </w:rPr>
        <w:t>ikametgahı addolunur" hükmüne ilişkin başvurunun, Anayasa'nın 152. ve 2949 sayılı Yasa'nın 28. maddesi gereğince reddi gerekir.</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85F8E">
        <w:rPr>
          <w:rFonts w:ascii="Times New Roman" w:eastAsia="Times New Roman" w:hAnsi="Times New Roman" w:cs="Times New Roman"/>
          <w:b/>
          <w:bCs/>
          <w:color w:val="000000"/>
          <w:sz w:val="24"/>
          <w:szCs w:val="27"/>
          <w:lang w:eastAsia="tr-TR"/>
        </w:rPr>
        <w:t>IV- SONUÇ</w:t>
      </w:r>
    </w:p>
    <w:p w:rsidR="00385F8E" w:rsidRPr="00385F8E" w:rsidRDefault="00385F8E" w:rsidP="00385F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5F8E">
        <w:rPr>
          <w:rFonts w:ascii="Times New Roman" w:eastAsia="Times New Roman" w:hAnsi="Times New Roman" w:cs="Times New Roman"/>
          <w:color w:val="000000"/>
          <w:sz w:val="24"/>
          <w:szCs w:val="27"/>
          <w:lang w:eastAsia="tr-TR"/>
        </w:rPr>
        <w:t xml:space="preserve">17.2.1926 günlü, 743 sayılı "Türk Kanunu </w:t>
      </w:r>
      <w:proofErr w:type="spellStart"/>
      <w:r w:rsidRPr="00385F8E">
        <w:rPr>
          <w:rFonts w:ascii="Times New Roman" w:eastAsia="Times New Roman" w:hAnsi="Times New Roman" w:cs="Times New Roman"/>
          <w:color w:val="000000"/>
          <w:sz w:val="24"/>
          <w:szCs w:val="27"/>
          <w:lang w:eastAsia="tr-TR"/>
        </w:rPr>
        <w:t>Medenisi"nin</w:t>
      </w:r>
      <w:proofErr w:type="spellEnd"/>
      <w:r w:rsidRPr="00385F8E">
        <w:rPr>
          <w:rFonts w:ascii="Times New Roman" w:eastAsia="Times New Roman" w:hAnsi="Times New Roman" w:cs="Times New Roman"/>
          <w:color w:val="000000"/>
          <w:sz w:val="24"/>
          <w:szCs w:val="27"/>
          <w:lang w:eastAsia="tr-TR"/>
        </w:rPr>
        <w:t xml:space="preserve"> 21. maddesinin birinci fıkrasında yer alan "Kocanın ikametgâhı karının... </w:t>
      </w:r>
      <w:proofErr w:type="gramStart"/>
      <w:r w:rsidRPr="00385F8E">
        <w:rPr>
          <w:rFonts w:ascii="Times New Roman" w:eastAsia="Times New Roman" w:hAnsi="Times New Roman" w:cs="Times New Roman"/>
          <w:color w:val="000000"/>
          <w:sz w:val="24"/>
          <w:szCs w:val="27"/>
          <w:lang w:eastAsia="tr-TR"/>
        </w:rPr>
        <w:t>ikametgâhı</w:t>
      </w:r>
      <w:proofErr w:type="gramEnd"/>
      <w:r w:rsidRPr="00385F8E">
        <w:rPr>
          <w:rFonts w:ascii="Times New Roman" w:eastAsia="Times New Roman" w:hAnsi="Times New Roman" w:cs="Times New Roman"/>
          <w:color w:val="000000"/>
          <w:sz w:val="24"/>
          <w:szCs w:val="27"/>
          <w:lang w:eastAsia="tr-TR"/>
        </w:rPr>
        <w:t xml:space="preserve"> addolunur" hükmüne ilişkin itiraz başvurusunun, Anayasa'nın 152. ve 2949 sayılı Yasa'nın 28. maddelerinin son fıkraları gereğince REDDİNE, 27.3.2001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r>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Başkan</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Mustafa BUMİN</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Başkanvekili</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Haşim KILIÇ</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Yalçın ACARGÜN</w:t>
            </w:r>
          </w:p>
        </w:tc>
      </w:tr>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r>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5F8E">
              <w:rPr>
                <w:rFonts w:ascii="Times New Roman" w:eastAsia="Times New Roman" w:hAnsi="Times New Roman" w:cs="Times New Roman"/>
                <w:sz w:val="24"/>
                <w:szCs w:val="27"/>
                <w:lang w:eastAsia="tr-TR"/>
              </w:rPr>
              <w:t>Sacit</w:t>
            </w:r>
            <w:proofErr w:type="spellEnd"/>
            <w:r w:rsidRPr="00385F8E">
              <w:rPr>
                <w:rFonts w:ascii="Times New Roman" w:eastAsia="Times New Roman" w:hAnsi="Times New Roman" w:cs="Times New Roman"/>
                <w:sz w:val="24"/>
                <w:szCs w:val="27"/>
                <w:lang w:eastAsia="tr-TR"/>
              </w:rPr>
              <w:t xml:space="preserve"> ADALI</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Ali HÜNER</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Fulya KANTARCIOĞLU</w:t>
            </w:r>
          </w:p>
        </w:tc>
      </w:tr>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r>
      <w:tr w:rsidR="00385F8E" w:rsidRPr="00385F8E" w:rsidTr="00385F8E">
        <w:trPr>
          <w:tblCellSpacing w:w="0" w:type="dxa"/>
          <w:jc w:val="center"/>
        </w:trPr>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Mahir Can ILICAK</w:t>
            </w:r>
          </w:p>
        </w:tc>
        <w:tc>
          <w:tcPr>
            <w:tcW w:w="1667"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Rüştü SÖNMEZ</w:t>
            </w:r>
          </w:p>
        </w:tc>
        <w:tc>
          <w:tcPr>
            <w:tcW w:w="1667" w:type="pct"/>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Ertuğrul ERSOY</w:t>
            </w:r>
          </w:p>
        </w:tc>
      </w:tr>
      <w:tr w:rsidR="00385F8E" w:rsidRPr="00385F8E" w:rsidTr="00385F8E">
        <w:trPr>
          <w:tblCellSpacing w:w="0" w:type="dxa"/>
          <w:jc w:val="center"/>
        </w:trPr>
        <w:tc>
          <w:tcPr>
            <w:tcW w:w="2500"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c>
          <w:tcPr>
            <w:tcW w:w="2500"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4"/>
                <w:lang w:eastAsia="tr-TR"/>
              </w:rPr>
              <w:t> </w:t>
            </w:r>
          </w:p>
        </w:tc>
      </w:tr>
      <w:tr w:rsidR="00385F8E" w:rsidRPr="00385F8E" w:rsidTr="00385F8E">
        <w:trPr>
          <w:tblCellSpacing w:w="0" w:type="dxa"/>
          <w:jc w:val="center"/>
        </w:trPr>
        <w:tc>
          <w:tcPr>
            <w:tcW w:w="2500"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Tülay TUĞCU</w:t>
            </w:r>
          </w:p>
        </w:tc>
        <w:tc>
          <w:tcPr>
            <w:tcW w:w="2500" w:type="pct"/>
            <w:gridSpan w:val="2"/>
            <w:hideMark/>
          </w:tcPr>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85F8E">
              <w:rPr>
                <w:rFonts w:ascii="Times New Roman" w:eastAsia="Times New Roman" w:hAnsi="Times New Roman" w:cs="Times New Roman"/>
                <w:sz w:val="24"/>
                <w:szCs w:val="27"/>
                <w:lang w:eastAsia="tr-TR"/>
              </w:rPr>
              <w:t>Üye</w:t>
            </w:r>
          </w:p>
          <w:p w:rsidR="00385F8E" w:rsidRPr="00385F8E" w:rsidRDefault="00385F8E" w:rsidP="00385F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5F8E">
              <w:rPr>
                <w:rFonts w:ascii="Times New Roman" w:eastAsia="Times New Roman" w:hAnsi="Times New Roman" w:cs="Times New Roman"/>
                <w:sz w:val="24"/>
                <w:szCs w:val="27"/>
                <w:lang w:eastAsia="tr-TR"/>
              </w:rPr>
              <w:t>Ahmet AKYALÇIN</w:t>
            </w:r>
          </w:p>
        </w:tc>
      </w:tr>
    </w:tbl>
    <w:p w:rsidR="00CE1FB9" w:rsidRPr="00385F8E" w:rsidRDefault="00CE1FB9" w:rsidP="00385F8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5F8E" w:rsidSect="00385F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C1" w:rsidRDefault="001951C1" w:rsidP="00385F8E">
      <w:pPr>
        <w:spacing w:after="0" w:line="240" w:lineRule="auto"/>
      </w:pPr>
      <w:r>
        <w:separator/>
      </w:r>
    </w:p>
  </w:endnote>
  <w:endnote w:type="continuationSeparator" w:id="0">
    <w:p w:rsidR="001951C1" w:rsidRDefault="001951C1" w:rsidP="0038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Default="00385F8E" w:rsidP="00E37E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5F8E" w:rsidRDefault="00385F8E" w:rsidP="00385F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Pr="00385F8E" w:rsidRDefault="00385F8E" w:rsidP="00E37E4C">
    <w:pPr>
      <w:pStyle w:val="Altbilgi"/>
      <w:framePr w:wrap="around" w:vAnchor="text" w:hAnchor="margin" w:xAlign="right" w:y="1"/>
      <w:rPr>
        <w:rStyle w:val="SayfaNumaras"/>
        <w:rFonts w:ascii="Times New Roman" w:hAnsi="Times New Roman" w:cs="Times New Roman"/>
      </w:rPr>
    </w:pPr>
    <w:r w:rsidRPr="00385F8E">
      <w:rPr>
        <w:rStyle w:val="SayfaNumaras"/>
        <w:rFonts w:ascii="Times New Roman" w:hAnsi="Times New Roman" w:cs="Times New Roman"/>
      </w:rPr>
      <w:fldChar w:fldCharType="begin"/>
    </w:r>
    <w:r w:rsidRPr="00385F8E">
      <w:rPr>
        <w:rStyle w:val="SayfaNumaras"/>
        <w:rFonts w:ascii="Times New Roman" w:hAnsi="Times New Roman" w:cs="Times New Roman"/>
      </w:rPr>
      <w:instrText xml:space="preserve">PAGE  </w:instrText>
    </w:r>
    <w:r w:rsidRPr="00385F8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85F8E">
      <w:rPr>
        <w:rStyle w:val="SayfaNumaras"/>
        <w:rFonts w:ascii="Times New Roman" w:hAnsi="Times New Roman" w:cs="Times New Roman"/>
      </w:rPr>
      <w:fldChar w:fldCharType="end"/>
    </w:r>
  </w:p>
  <w:p w:rsidR="00385F8E" w:rsidRPr="00385F8E" w:rsidRDefault="00385F8E" w:rsidP="00385F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Default="00385F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C1" w:rsidRDefault="001951C1" w:rsidP="00385F8E">
      <w:pPr>
        <w:spacing w:after="0" w:line="240" w:lineRule="auto"/>
      </w:pPr>
      <w:r>
        <w:separator/>
      </w:r>
    </w:p>
  </w:footnote>
  <w:footnote w:type="continuationSeparator" w:id="0">
    <w:p w:rsidR="001951C1" w:rsidRDefault="001951C1" w:rsidP="00385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Default="00385F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Pr="00385F8E" w:rsidRDefault="00385F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8E" w:rsidRDefault="00385F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2F"/>
    <w:rsid w:val="001951C1"/>
    <w:rsid w:val="00385F8E"/>
    <w:rsid w:val="008069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FFA4-234D-4328-9B74-707A9AB3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5F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5F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5F8E"/>
  </w:style>
  <w:style w:type="paragraph" w:styleId="Altbilgi">
    <w:name w:val="footer"/>
    <w:basedOn w:val="Normal"/>
    <w:link w:val="AltbilgiChar"/>
    <w:uiPriority w:val="99"/>
    <w:unhideWhenUsed/>
    <w:rsid w:val="00385F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5F8E"/>
  </w:style>
  <w:style w:type="character" w:styleId="SayfaNumaras">
    <w:name w:val="page number"/>
    <w:basedOn w:val="VarsaylanParagrafYazTipi"/>
    <w:uiPriority w:val="99"/>
    <w:semiHidden/>
    <w:unhideWhenUsed/>
    <w:rsid w:val="0038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2019-01-10T13:04:00Z</dcterms:created>
  <dcterms:modified xsi:type="dcterms:W3CDTF">2019-01-10T13:06:00Z</dcterms:modified>
</cp:coreProperties>
</file>