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09" w:rsidRPr="00B64509" w:rsidRDefault="00B64509" w:rsidP="00B64509">
      <w:pPr>
        <w:spacing w:before="100" w:after="100" w:line="240" w:lineRule="auto"/>
        <w:jc w:val="center"/>
        <w:rPr>
          <w:rFonts w:ascii="Times New Roman" w:eastAsia="Times New Roman" w:hAnsi="Times New Roman" w:cs="Times New Roman"/>
          <w:b/>
          <w:bCs/>
          <w:color w:val="000000"/>
          <w:sz w:val="24"/>
          <w:szCs w:val="27"/>
          <w:lang w:eastAsia="tr-TR"/>
        </w:rPr>
      </w:pPr>
      <w:r w:rsidRPr="00B64509">
        <w:rPr>
          <w:rFonts w:ascii="Times New Roman" w:eastAsia="Times New Roman" w:hAnsi="Times New Roman" w:cs="Times New Roman"/>
          <w:b/>
          <w:bCs/>
          <w:color w:val="000000"/>
          <w:sz w:val="24"/>
          <w:szCs w:val="27"/>
          <w:lang w:eastAsia="tr-TR"/>
        </w:rPr>
        <w:t>ANAYASA MAHKEMESİ KARARI</w:t>
      </w:r>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509">
        <w:rPr>
          <w:rFonts w:ascii="Times New Roman" w:eastAsia="Times New Roman" w:hAnsi="Times New Roman" w:cs="Times New Roman"/>
          <w:color w:val="000000"/>
          <w:sz w:val="24"/>
          <w:szCs w:val="27"/>
          <w:lang w:eastAsia="tr-TR"/>
        </w:rPr>
        <w:t> </w:t>
      </w:r>
    </w:p>
    <w:p w:rsidR="00B64509" w:rsidRPr="00B64509" w:rsidRDefault="00B64509" w:rsidP="00B64509">
      <w:pPr>
        <w:spacing w:after="0" w:line="240" w:lineRule="auto"/>
        <w:jc w:val="both"/>
        <w:rPr>
          <w:rFonts w:ascii="Times New Roman" w:eastAsia="Times New Roman" w:hAnsi="Times New Roman" w:cs="Times New Roman"/>
          <w:b/>
          <w:color w:val="000000"/>
          <w:sz w:val="24"/>
          <w:szCs w:val="27"/>
          <w:lang w:eastAsia="tr-TR"/>
        </w:rPr>
      </w:pPr>
      <w:r w:rsidRPr="00B64509">
        <w:rPr>
          <w:rFonts w:ascii="Times New Roman" w:eastAsia="Times New Roman" w:hAnsi="Times New Roman" w:cs="Times New Roman"/>
          <w:b/>
          <w:color w:val="000000"/>
          <w:sz w:val="24"/>
          <w:szCs w:val="27"/>
          <w:lang w:eastAsia="tr-TR"/>
        </w:rPr>
        <w:t xml:space="preserve">Esas </w:t>
      </w:r>
      <w:proofErr w:type="gramStart"/>
      <w:r w:rsidRPr="00B64509">
        <w:rPr>
          <w:rFonts w:ascii="Times New Roman" w:eastAsia="Times New Roman" w:hAnsi="Times New Roman" w:cs="Times New Roman"/>
          <w:b/>
          <w:color w:val="000000"/>
          <w:sz w:val="24"/>
          <w:szCs w:val="27"/>
          <w:lang w:eastAsia="tr-TR"/>
        </w:rPr>
        <w:t>Sayısı : 2000</w:t>
      </w:r>
      <w:proofErr w:type="gramEnd"/>
      <w:r w:rsidRPr="00B64509">
        <w:rPr>
          <w:rFonts w:ascii="Times New Roman" w:eastAsia="Times New Roman" w:hAnsi="Times New Roman" w:cs="Times New Roman"/>
          <w:b/>
          <w:color w:val="000000"/>
          <w:sz w:val="24"/>
          <w:szCs w:val="27"/>
          <w:lang w:eastAsia="tr-TR"/>
        </w:rPr>
        <w:t>/28</w:t>
      </w:r>
    </w:p>
    <w:p w:rsidR="00B64509" w:rsidRPr="00B64509" w:rsidRDefault="00B64509" w:rsidP="00B64509">
      <w:pPr>
        <w:spacing w:after="0" w:line="240" w:lineRule="auto"/>
        <w:jc w:val="both"/>
        <w:rPr>
          <w:rFonts w:ascii="Times New Roman" w:eastAsia="Times New Roman" w:hAnsi="Times New Roman" w:cs="Times New Roman"/>
          <w:b/>
          <w:color w:val="000000"/>
          <w:sz w:val="24"/>
          <w:szCs w:val="27"/>
          <w:lang w:eastAsia="tr-TR"/>
        </w:rPr>
      </w:pPr>
      <w:r w:rsidRPr="00B64509">
        <w:rPr>
          <w:rFonts w:ascii="Times New Roman" w:eastAsia="Times New Roman" w:hAnsi="Times New Roman" w:cs="Times New Roman"/>
          <w:b/>
          <w:color w:val="000000"/>
          <w:sz w:val="24"/>
          <w:szCs w:val="27"/>
          <w:lang w:eastAsia="tr-TR"/>
        </w:rPr>
        <w:t xml:space="preserve">Karar </w:t>
      </w:r>
      <w:proofErr w:type="gramStart"/>
      <w:r w:rsidRPr="00B64509">
        <w:rPr>
          <w:rFonts w:ascii="Times New Roman" w:eastAsia="Times New Roman" w:hAnsi="Times New Roman" w:cs="Times New Roman"/>
          <w:b/>
          <w:color w:val="000000"/>
          <w:sz w:val="24"/>
          <w:szCs w:val="27"/>
          <w:lang w:eastAsia="tr-TR"/>
        </w:rPr>
        <w:t>Sayısı : 2000</w:t>
      </w:r>
      <w:proofErr w:type="gramEnd"/>
      <w:r w:rsidRPr="00B64509">
        <w:rPr>
          <w:rFonts w:ascii="Times New Roman" w:eastAsia="Times New Roman" w:hAnsi="Times New Roman" w:cs="Times New Roman"/>
          <w:b/>
          <w:color w:val="000000"/>
          <w:sz w:val="24"/>
          <w:szCs w:val="27"/>
          <w:lang w:eastAsia="tr-TR"/>
        </w:rPr>
        <w:t>/12</w:t>
      </w:r>
    </w:p>
    <w:p w:rsidR="00B64509" w:rsidRPr="00B64509" w:rsidRDefault="00B64509" w:rsidP="00B64509">
      <w:pPr>
        <w:spacing w:after="0" w:line="240" w:lineRule="auto"/>
        <w:jc w:val="both"/>
        <w:rPr>
          <w:rFonts w:ascii="Times New Roman" w:eastAsia="Times New Roman" w:hAnsi="Times New Roman" w:cs="Times New Roman"/>
          <w:b/>
          <w:color w:val="000000"/>
          <w:sz w:val="24"/>
          <w:szCs w:val="27"/>
          <w:lang w:eastAsia="tr-TR"/>
        </w:rPr>
      </w:pPr>
      <w:r w:rsidRPr="00B64509">
        <w:rPr>
          <w:rFonts w:ascii="Times New Roman" w:eastAsia="Times New Roman" w:hAnsi="Times New Roman" w:cs="Times New Roman"/>
          <w:b/>
          <w:color w:val="000000"/>
          <w:sz w:val="24"/>
          <w:szCs w:val="27"/>
          <w:lang w:eastAsia="tr-TR"/>
        </w:rPr>
        <w:t xml:space="preserve">Karar </w:t>
      </w:r>
      <w:proofErr w:type="gramStart"/>
      <w:r w:rsidRPr="00B64509">
        <w:rPr>
          <w:rFonts w:ascii="Times New Roman" w:eastAsia="Times New Roman" w:hAnsi="Times New Roman" w:cs="Times New Roman"/>
          <w:b/>
          <w:color w:val="000000"/>
          <w:sz w:val="24"/>
          <w:szCs w:val="27"/>
          <w:lang w:eastAsia="tr-TR"/>
        </w:rPr>
        <w:t>Günü : 18</w:t>
      </w:r>
      <w:proofErr w:type="gramEnd"/>
      <w:r w:rsidRPr="00B64509">
        <w:rPr>
          <w:rFonts w:ascii="Times New Roman" w:eastAsia="Times New Roman" w:hAnsi="Times New Roman" w:cs="Times New Roman"/>
          <w:b/>
          <w:color w:val="000000"/>
          <w:sz w:val="24"/>
          <w:szCs w:val="27"/>
          <w:lang w:eastAsia="tr-TR"/>
        </w:rPr>
        <w:t>.5.2000</w:t>
      </w:r>
    </w:p>
    <w:p w:rsidR="00B64509" w:rsidRPr="00B64509" w:rsidRDefault="00B64509" w:rsidP="00B64509">
      <w:pPr>
        <w:spacing w:after="0" w:line="240" w:lineRule="auto"/>
        <w:jc w:val="both"/>
        <w:rPr>
          <w:rFonts w:ascii="Times New Roman" w:eastAsia="Times New Roman" w:hAnsi="Times New Roman" w:cs="Times New Roman"/>
          <w:b/>
          <w:color w:val="000000"/>
          <w:sz w:val="24"/>
          <w:szCs w:val="24"/>
          <w:lang w:eastAsia="tr-TR"/>
        </w:rPr>
      </w:pPr>
      <w:r w:rsidRPr="00B64509">
        <w:rPr>
          <w:rFonts w:ascii="Times New Roman" w:eastAsia="Times New Roman" w:hAnsi="Times New Roman" w:cs="Times New Roman"/>
          <w:b/>
          <w:bCs/>
          <w:color w:val="000000"/>
          <w:sz w:val="24"/>
          <w:szCs w:val="26"/>
          <w:lang w:eastAsia="tr-TR"/>
        </w:rPr>
        <w:t>R.G. Tarih-</w:t>
      </w:r>
      <w:proofErr w:type="gramStart"/>
      <w:r w:rsidRPr="00B64509">
        <w:rPr>
          <w:rFonts w:ascii="Times New Roman" w:eastAsia="Times New Roman" w:hAnsi="Times New Roman" w:cs="Times New Roman"/>
          <w:b/>
          <w:bCs/>
          <w:color w:val="000000"/>
          <w:sz w:val="24"/>
          <w:szCs w:val="26"/>
          <w:lang w:eastAsia="tr-TR"/>
        </w:rPr>
        <w:t>Sayı :</w:t>
      </w:r>
      <w:proofErr w:type="spellStart"/>
      <w:r w:rsidRPr="00B64509">
        <w:rPr>
          <w:rFonts w:ascii="Times New Roman" w:eastAsia="Times New Roman" w:hAnsi="Times New Roman" w:cs="Times New Roman"/>
          <w:b/>
          <w:bCs/>
          <w:color w:val="000000"/>
          <w:sz w:val="24"/>
          <w:szCs w:val="26"/>
          <w:lang w:eastAsia="tr-TR"/>
        </w:rPr>
        <w:t>R</w:t>
      </w:r>
      <w:proofErr w:type="gramEnd"/>
      <w:r w:rsidRPr="00B64509">
        <w:rPr>
          <w:rFonts w:ascii="Times New Roman" w:eastAsia="Times New Roman" w:hAnsi="Times New Roman" w:cs="Times New Roman"/>
          <w:b/>
          <w:bCs/>
          <w:color w:val="000000"/>
          <w:sz w:val="24"/>
          <w:szCs w:val="26"/>
          <w:lang w:eastAsia="tr-TR"/>
        </w:rPr>
        <w:t>.G.'de</w:t>
      </w:r>
      <w:proofErr w:type="spellEnd"/>
      <w:r w:rsidRPr="00B64509">
        <w:rPr>
          <w:rFonts w:ascii="Times New Roman" w:eastAsia="Times New Roman" w:hAnsi="Times New Roman" w:cs="Times New Roman"/>
          <w:b/>
          <w:bCs/>
          <w:color w:val="000000"/>
          <w:sz w:val="24"/>
          <w:szCs w:val="26"/>
          <w:lang w:eastAsia="tr-TR"/>
        </w:rPr>
        <w:t xml:space="preserve"> yayımlanmamıştır. (İade)</w:t>
      </w:r>
    </w:p>
    <w:p w:rsid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509">
        <w:rPr>
          <w:rFonts w:ascii="Times New Roman" w:eastAsia="Times New Roman" w:hAnsi="Times New Roman" w:cs="Times New Roman"/>
          <w:color w:val="000000"/>
          <w:sz w:val="24"/>
          <w:szCs w:val="27"/>
          <w:lang w:eastAsia="tr-TR"/>
        </w:rPr>
        <w:t>İLK İNCELEME KARARI</w:t>
      </w:r>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450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509">
        <w:rPr>
          <w:rFonts w:ascii="Times New Roman" w:eastAsia="Times New Roman" w:hAnsi="Times New Roman" w:cs="Times New Roman"/>
          <w:color w:val="000000"/>
          <w:sz w:val="24"/>
          <w:szCs w:val="27"/>
          <w:lang w:eastAsia="tr-TR"/>
        </w:rPr>
        <w:t>Dosyada, Anayasa'ya aykırılık savının dayanağını oluşturan gerekçeli başvuru kararı ve ilgili belgelerin onaylı örneklerinin yer alması gerekirken, aykırılık gerekçesine ilişkin duruşma tutanağıyla dosya aslının gönderildiği, ayrıca Türk Ceza Kanunu'nun 308. maddesinin tamamının mı yoksa üçüncü fıkrasının mı iptalinin istendiğinin açıkça belirtilmediği saptanmıştır.</w:t>
      </w:r>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509">
        <w:rPr>
          <w:rFonts w:ascii="Times New Roman" w:eastAsia="Times New Roman" w:hAnsi="Times New Roman" w:cs="Times New Roman"/>
          <w:color w:val="000000"/>
          <w:sz w:val="24"/>
          <w:szCs w:val="27"/>
          <w:lang w:eastAsia="tr-TR"/>
        </w:rPr>
        <w:t>Eksikliklerin giderilmesi için İŞİN GERİ ÇEVRİLMESİNE,</w:t>
      </w:r>
    </w:p>
    <w:p w:rsidR="00B64509" w:rsidRPr="00B64509" w:rsidRDefault="00B64509" w:rsidP="00B645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509">
        <w:rPr>
          <w:rFonts w:ascii="Times New Roman" w:eastAsia="Times New Roman" w:hAnsi="Times New Roman" w:cs="Times New Roman"/>
          <w:color w:val="000000"/>
          <w:sz w:val="24"/>
          <w:szCs w:val="27"/>
          <w:lang w:eastAsia="tr-TR"/>
        </w:rPr>
        <w:t>18.5.2000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64509" w:rsidRPr="00B64509" w:rsidTr="00B64509">
        <w:trPr>
          <w:tblCellSpacing w:w="0" w:type="dxa"/>
          <w:jc w:val="center"/>
        </w:trPr>
        <w:tc>
          <w:tcPr>
            <w:tcW w:w="1667"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4"/>
                <w:lang w:eastAsia="tr-TR"/>
              </w:rPr>
              <w:t> </w:t>
            </w:r>
          </w:p>
        </w:tc>
        <w:tc>
          <w:tcPr>
            <w:tcW w:w="1667"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4"/>
                <w:lang w:eastAsia="tr-TR"/>
              </w:rPr>
              <w:t> </w:t>
            </w:r>
          </w:p>
        </w:tc>
        <w:tc>
          <w:tcPr>
            <w:tcW w:w="1666"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4"/>
                <w:lang w:eastAsia="tr-TR"/>
              </w:rPr>
              <w:t> </w:t>
            </w:r>
          </w:p>
        </w:tc>
      </w:tr>
      <w:tr w:rsidR="00B64509" w:rsidRPr="00B64509" w:rsidTr="00B64509">
        <w:trPr>
          <w:tblCellSpacing w:w="0" w:type="dxa"/>
          <w:jc w:val="center"/>
        </w:trPr>
        <w:tc>
          <w:tcPr>
            <w:tcW w:w="1667"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Başkanvekili</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Haşim KILIÇ</w:t>
            </w:r>
          </w:p>
        </w:tc>
        <w:tc>
          <w:tcPr>
            <w:tcW w:w="1667"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4509">
              <w:rPr>
                <w:rFonts w:ascii="Times New Roman" w:eastAsia="Times New Roman" w:hAnsi="Times New Roman" w:cs="Times New Roman"/>
                <w:sz w:val="24"/>
                <w:szCs w:val="27"/>
                <w:lang w:eastAsia="tr-TR"/>
              </w:rPr>
              <w:t>Samia</w:t>
            </w:r>
            <w:proofErr w:type="spellEnd"/>
            <w:r w:rsidRPr="00B64509">
              <w:rPr>
                <w:rFonts w:ascii="Times New Roman" w:eastAsia="Times New Roman" w:hAnsi="Times New Roman" w:cs="Times New Roman"/>
                <w:sz w:val="24"/>
                <w:szCs w:val="27"/>
                <w:lang w:eastAsia="tr-TR"/>
              </w:rPr>
              <w:t xml:space="preserve"> AKBULUT</w:t>
            </w:r>
          </w:p>
        </w:tc>
        <w:tc>
          <w:tcPr>
            <w:tcW w:w="1666"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Yalçın ACARGÜN</w:t>
            </w:r>
          </w:p>
        </w:tc>
      </w:tr>
      <w:tr w:rsidR="00B64509" w:rsidRPr="00B64509" w:rsidTr="00B64509">
        <w:trPr>
          <w:tblCellSpacing w:w="0" w:type="dxa"/>
          <w:jc w:val="center"/>
        </w:trPr>
        <w:tc>
          <w:tcPr>
            <w:tcW w:w="1667"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Mustafa BUMİN</w:t>
            </w:r>
          </w:p>
        </w:tc>
        <w:tc>
          <w:tcPr>
            <w:tcW w:w="1667"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4509">
              <w:rPr>
                <w:rFonts w:ascii="Times New Roman" w:eastAsia="Times New Roman" w:hAnsi="Times New Roman" w:cs="Times New Roman"/>
                <w:sz w:val="24"/>
                <w:szCs w:val="27"/>
                <w:lang w:eastAsia="tr-TR"/>
              </w:rPr>
              <w:t>Sacit</w:t>
            </w:r>
            <w:proofErr w:type="spellEnd"/>
            <w:r w:rsidRPr="00B64509">
              <w:rPr>
                <w:rFonts w:ascii="Times New Roman" w:eastAsia="Times New Roman" w:hAnsi="Times New Roman" w:cs="Times New Roman"/>
                <w:sz w:val="24"/>
                <w:szCs w:val="27"/>
                <w:lang w:eastAsia="tr-TR"/>
              </w:rPr>
              <w:t xml:space="preserve"> ADALI</w:t>
            </w:r>
          </w:p>
        </w:tc>
        <w:tc>
          <w:tcPr>
            <w:tcW w:w="1666"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Mustafa YAKUPOĞLU</w:t>
            </w:r>
          </w:p>
        </w:tc>
      </w:tr>
      <w:tr w:rsidR="00B64509" w:rsidRPr="00B64509" w:rsidTr="00B64509">
        <w:trPr>
          <w:tblCellSpacing w:w="0" w:type="dxa"/>
          <w:jc w:val="center"/>
        </w:trPr>
        <w:tc>
          <w:tcPr>
            <w:tcW w:w="1667"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Fulya KANTARCIOĞLU</w:t>
            </w:r>
          </w:p>
        </w:tc>
        <w:tc>
          <w:tcPr>
            <w:tcW w:w="1667"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Mahir Can ILICAK</w:t>
            </w:r>
          </w:p>
        </w:tc>
        <w:tc>
          <w:tcPr>
            <w:tcW w:w="1666" w:type="pct"/>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Rüştü SÖNMEZ</w:t>
            </w:r>
          </w:p>
        </w:tc>
      </w:tr>
      <w:tr w:rsidR="00B64509" w:rsidRPr="00B64509" w:rsidTr="00B64509">
        <w:trPr>
          <w:tblCellSpacing w:w="0" w:type="dxa"/>
          <w:jc w:val="center"/>
        </w:trPr>
        <w:tc>
          <w:tcPr>
            <w:tcW w:w="2500"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Ertuğrul ERSOY</w:t>
            </w:r>
          </w:p>
        </w:tc>
        <w:tc>
          <w:tcPr>
            <w:tcW w:w="2500" w:type="pct"/>
            <w:gridSpan w:val="2"/>
            <w:hideMark/>
          </w:tcPr>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64509">
              <w:rPr>
                <w:rFonts w:ascii="Times New Roman" w:eastAsia="Times New Roman" w:hAnsi="Times New Roman" w:cs="Times New Roman"/>
                <w:sz w:val="24"/>
                <w:szCs w:val="27"/>
                <w:lang w:eastAsia="tr-TR"/>
              </w:rPr>
              <w:t>Üye</w:t>
            </w:r>
          </w:p>
          <w:p w:rsidR="00B64509" w:rsidRPr="00B64509" w:rsidRDefault="00B64509" w:rsidP="00B64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509">
              <w:rPr>
                <w:rFonts w:ascii="Times New Roman" w:eastAsia="Times New Roman" w:hAnsi="Times New Roman" w:cs="Times New Roman"/>
                <w:sz w:val="24"/>
                <w:szCs w:val="27"/>
                <w:lang w:eastAsia="tr-TR"/>
              </w:rPr>
              <w:t>Tülay TUĞCU</w:t>
            </w:r>
          </w:p>
        </w:tc>
      </w:tr>
    </w:tbl>
    <w:p w:rsidR="00CE1FB9" w:rsidRPr="00B64509" w:rsidRDefault="00B64509" w:rsidP="00B64509">
      <w:pPr>
        <w:spacing w:before="100" w:beforeAutospacing="1" w:after="100" w:afterAutospacing="1" w:line="240" w:lineRule="auto"/>
        <w:ind w:firstLine="709"/>
        <w:jc w:val="both"/>
        <w:rPr>
          <w:rFonts w:ascii="Times New Roman" w:hAnsi="Times New Roman" w:cs="Times New Roman"/>
          <w:sz w:val="24"/>
        </w:rPr>
      </w:pPr>
      <w:r w:rsidRPr="00B64509">
        <w:rPr>
          <w:rFonts w:ascii="Times New Roman" w:eastAsia="Times New Roman" w:hAnsi="Times New Roman" w:cs="Times New Roman"/>
          <w:color w:val="000000"/>
          <w:sz w:val="24"/>
          <w:szCs w:val="27"/>
          <w:lang w:eastAsia="tr-TR"/>
        </w:rPr>
        <w:t> </w:t>
      </w:r>
      <w:bookmarkStart w:id="0" w:name="_GoBack"/>
      <w:bookmarkEnd w:id="0"/>
    </w:p>
    <w:sectPr w:rsidR="00CE1FB9" w:rsidRPr="00B64509" w:rsidSect="00B645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1E" w:rsidRDefault="001E181E" w:rsidP="00B64509">
      <w:pPr>
        <w:spacing w:after="0" w:line="240" w:lineRule="auto"/>
      </w:pPr>
      <w:r>
        <w:separator/>
      </w:r>
    </w:p>
  </w:endnote>
  <w:endnote w:type="continuationSeparator" w:id="0">
    <w:p w:rsidR="001E181E" w:rsidRDefault="001E181E" w:rsidP="00B6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Default="00B64509" w:rsidP="00066E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4509" w:rsidRDefault="00B64509" w:rsidP="00B645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Pr="00B64509" w:rsidRDefault="00B64509" w:rsidP="00066E28">
    <w:pPr>
      <w:pStyle w:val="Altbilgi"/>
      <w:framePr w:wrap="around" w:vAnchor="text" w:hAnchor="margin" w:xAlign="right" w:y="1"/>
      <w:rPr>
        <w:rStyle w:val="SayfaNumaras"/>
        <w:rFonts w:ascii="Times New Roman" w:hAnsi="Times New Roman" w:cs="Times New Roman"/>
      </w:rPr>
    </w:pPr>
    <w:r w:rsidRPr="00B64509">
      <w:rPr>
        <w:rStyle w:val="SayfaNumaras"/>
        <w:rFonts w:ascii="Times New Roman" w:hAnsi="Times New Roman" w:cs="Times New Roman"/>
      </w:rPr>
      <w:fldChar w:fldCharType="begin"/>
    </w:r>
    <w:r w:rsidRPr="00B64509">
      <w:rPr>
        <w:rStyle w:val="SayfaNumaras"/>
        <w:rFonts w:ascii="Times New Roman" w:hAnsi="Times New Roman" w:cs="Times New Roman"/>
      </w:rPr>
      <w:instrText xml:space="preserve">PAGE  </w:instrText>
    </w:r>
    <w:r w:rsidRPr="00B6450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64509">
      <w:rPr>
        <w:rStyle w:val="SayfaNumaras"/>
        <w:rFonts w:ascii="Times New Roman" w:hAnsi="Times New Roman" w:cs="Times New Roman"/>
      </w:rPr>
      <w:fldChar w:fldCharType="end"/>
    </w:r>
  </w:p>
  <w:p w:rsidR="00B64509" w:rsidRPr="00B64509" w:rsidRDefault="00B64509" w:rsidP="00B645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Default="00B645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1E" w:rsidRDefault="001E181E" w:rsidP="00B64509">
      <w:pPr>
        <w:spacing w:after="0" w:line="240" w:lineRule="auto"/>
      </w:pPr>
      <w:r>
        <w:separator/>
      </w:r>
    </w:p>
  </w:footnote>
  <w:footnote w:type="continuationSeparator" w:id="0">
    <w:p w:rsidR="001E181E" w:rsidRDefault="001E181E" w:rsidP="00B64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Default="00B645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Pr="00B64509" w:rsidRDefault="00B645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09" w:rsidRDefault="00B645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9F"/>
    <w:rsid w:val="001E181E"/>
    <w:rsid w:val="00A73A9F"/>
    <w:rsid w:val="00B645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42E77-13E1-4CDF-B235-C3C08DA1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45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45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4509"/>
  </w:style>
  <w:style w:type="paragraph" w:styleId="Altbilgi">
    <w:name w:val="footer"/>
    <w:basedOn w:val="Normal"/>
    <w:link w:val="AltbilgiChar"/>
    <w:uiPriority w:val="99"/>
    <w:unhideWhenUsed/>
    <w:rsid w:val="00B64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4509"/>
  </w:style>
  <w:style w:type="character" w:styleId="SayfaNumaras">
    <w:name w:val="page number"/>
    <w:basedOn w:val="VarsaylanParagrafYazTipi"/>
    <w:uiPriority w:val="99"/>
    <w:semiHidden/>
    <w:unhideWhenUsed/>
    <w:rsid w:val="00B6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2019-01-08T13:08:00Z</dcterms:created>
  <dcterms:modified xsi:type="dcterms:W3CDTF">2019-01-08T13:09:00Z</dcterms:modified>
</cp:coreProperties>
</file>