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538" w:rsidRPr="00C06538" w:rsidRDefault="00C06538" w:rsidP="00C06538">
      <w:pPr>
        <w:spacing w:before="100" w:after="100" w:line="240" w:lineRule="auto"/>
        <w:jc w:val="center"/>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ANAYASA MAHKEMESİ KARARI</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w:t>
      </w:r>
    </w:p>
    <w:p w:rsidR="00C06538" w:rsidRPr="00C06538" w:rsidRDefault="00C06538" w:rsidP="00C06538">
      <w:pPr>
        <w:spacing w:after="0" w:line="240" w:lineRule="auto"/>
        <w:jc w:val="both"/>
        <w:rPr>
          <w:rFonts w:ascii="Times New Roman" w:eastAsia="Times New Roman" w:hAnsi="Times New Roman" w:cs="Times New Roman"/>
          <w:b/>
          <w:color w:val="000000"/>
          <w:sz w:val="24"/>
          <w:szCs w:val="27"/>
          <w:lang w:eastAsia="tr-TR"/>
        </w:rPr>
      </w:pPr>
      <w:r w:rsidRPr="00C06538">
        <w:rPr>
          <w:rFonts w:ascii="Times New Roman" w:eastAsia="Times New Roman" w:hAnsi="Times New Roman" w:cs="Times New Roman"/>
          <w:b/>
          <w:color w:val="000000"/>
          <w:sz w:val="24"/>
          <w:szCs w:val="27"/>
          <w:lang w:eastAsia="tr-TR"/>
        </w:rPr>
        <w:t xml:space="preserve">Esas </w:t>
      </w:r>
      <w:proofErr w:type="gramStart"/>
      <w:r w:rsidRPr="00C06538">
        <w:rPr>
          <w:rFonts w:ascii="Times New Roman" w:eastAsia="Times New Roman" w:hAnsi="Times New Roman" w:cs="Times New Roman"/>
          <w:b/>
          <w:color w:val="000000"/>
          <w:sz w:val="24"/>
          <w:szCs w:val="27"/>
          <w:lang w:eastAsia="tr-TR"/>
        </w:rPr>
        <w:t>Sayısı : 1997</w:t>
      </w:r>
      <w:proofErr w:type="gramEnd"/>
      <w:r w:rsidRPr="00C06538">
        <w:rPr>
          <w:rFonts w:ascii="Times New Roman" w:eastAsia="Times New Roman" w:hAnsi="Times New Roman" w:cs="Times New Roman"/>
          <w:b/>
          <w:color w:val="000000"/>
          <w:sz w:val="24"/>
          <w:szCs w:val="27"/>
          <w:lang w:eastAsia="tr-TR"/>
        </w:rPr>
        <w:t>/53</w:t>
      </w:r>
    </w:p>
    <w:p w:rsidR="00C06538" w:rsidRPr="00C06538" w:rsidRDefault="00C06538" w:rsidP="00C06538">
      <w:pPr>
        <w:spacing w:after="0" w:line="240" w:lineRule="auto"/>
        <w:jc w:val="both"/>
        <w:rPr>
          <w:rFonts w:ascii="Times New Roman" w:eastAsia="Times New Roman" w:hAnsi="Times New Roman" w:cs="Times New Roman"/>
          <w:b/>
          <w:color w:val="000000"/>
          <w:sz w:val="24"/>
          <w:szCs w:val="27"/>
          <w:lang w:eastAsia="tr-TR"/>
        </w:rPr>
      </w:pPr>
      <w:r w:rsidRPr="00C06538">
        <w:rPr>
          <w:rFonts w:ascii="Times New Roman" w:eastAsia="Times New Roman" w:hAnsi="Times New Roman" w:cs="Times New Roman"/>
          <w:b/>
          <w:color w:val="000000"/>
          <w:sz w:val="24"/>
          <w:szCs w:val="27"/>
          <w:lang w:eastAsia="tr-TR"/>
        </w:rPr>
        <w:t xml:space="preserve">Karar </w:t>
      </w:r>
      <w:proofErr w:type="gramStart"/>
      <w:r w:rsidRPr="00C06538">
        <w:rPr>
          <w:rFonts w:ascii="Times New Roman" w:eastAsia="Times New Roman" w:hAnsi="Times New Roman" w:cs="Times New Roman"/>
          <w:b/>
          <w:color w:val="000000"/>
          <w:sz w:val="24"/>
          <w:szCs w:val="27"/>
          <w:lang w:eastAsia="tr-TR"/>
        </w:rPr>
        <w:t>Sayısı : 1998</w:t>
      </w:r>
      <w:proofErr w:type="gramEnd"/>
      <w:r w:rsidRPr="00C06538">
        <w:rPr>
          <w:rFonts w:ascii="Times New Roman" w:eastAsia="Times New Roman" w:hAnsi="Times New Roman" w:cs="Times New Roman"/>
          <w:b/>
          <w:color w:val="000000"/>
          <w:sz w:val="24"/>
          <w:szCs w:val="27"/>
          <w:lang w:eastAsia="tr-TR"/>
        </w:rPr>
        <w:t>/62</w:t>
      </w:r>
    </w:p>
    <w:p w:rsidR="00C06538" w:rsidRPr="00C06538" w:rsidRDefault="00C06538" w:rsidP="00C06538">
      <w:pPr>
        <w:spacing w:after="0" w:line="240" w:lineRule="auto"/>
        <w:jc w:val="both"/>
        <w:rPr>
          <w:rFonts w:ascii="Times New Roman" w:eastAsia="Times New Roman" w:hAnsi="Times New Roman" w:cs="Times New Roman"/>
          <w:b/>
          <w:color w:val="000000"/>
          <w:sz w:val="24"/>
          <w:szCs w:val="27"/>
          <w:lang w:eastAsia="tr-TR"/>
        </w:rPr>
      </w:pPr>
      <w:r w:rsidRPr="00C06538">
        <w:rPr>
          <w:rFonts w:ascii="Times New Roman" w:eastAsia="Times New Roman" w:hAnsi="Times New Roman" w:cs="Times New Roman"/>
          <w:b/>
          <w:color w:val="000000"/>
          <w:sz w:val="24"/>
          <w:szCs w:val="27"/>
          <w:lang w:eastAsia="tr-TR"/>
        </w:rPr>
        <w:t xml:space="preserve">Karar </w:t>
      </w:r>
      <w:proofErr w:type="gramStart"/>
      <w:r w:rsidRPr="00C06538">
        <w:rPr>
          <w:rFonts w:ascii="Times New Roman" w:eastAsia="Times New Roman" w:hAnsi="Times New Roman" w:cs="Times New Roman"/>
          <w:b/>
          <w:color w:val="000000"/>
          <w:sz w:val="24"/>
          <w:szCs w:val="27"/>
          <w:lang w:eastAsia="tr-TR"/>
        </w:rPr>
        <w:t>Günü : 8</w:t>
      </w:r>
      <w:proofErr w:type="gramEnd"/>
      <w:r w:rsidRPr="00C06538">
        <w:rPr>
          <w:rFonts w:ascii="Times New Roman" w:eastAsia="Times New Roman" w:hAnsi="Times New Roman" w:cs="Times New Roman"/>
          <w:b/>
          <w:color w:val="000000"/>
          <w:sz w:val="24"/>
          <w:szCs w:val="27"/>
          <w:lang w:eastAsia="tr-TR"/>
        </w:rPr>
        <w:t>.10.1998</w:t>
      </w:r>
    </w:p>
    <w:p w:rsidR="00C06538" w:rsidRPr="00C06538" w:rsidRDefault="00C06538" w:rsidP="00C06538">
      <w:pPr>
        <w:spacing w:after="0" w:line="240" w:lineRule="auto"/>
        <w:jc w:val="both"/>
        <w:rPr>
          <w:rFonts w:ascii="Times New Roman" w:eastAsia="Times New Roman" w:hAnsi="Times New Roman" w:cs="Times New Roman"/>
          <w:b/>
          <w:color w:val="000000"/>
          <w:sz w:val="24"/>
          <w:szCs w:val="27"/>
          <w:lang w:eastAsia="tr-TR"/>
        </w:rPr>
      </w:pPr>
      <w:r w:rsidRPr="00C06538">
        <w:rPr>
          <w:rFonts w:ascii="Times New Roman" w:eastAsia="Times New Roman" w:hAnsi="Times New Roman" w:cs="Times New Roman"/>
          <w:b/>
          <w:bCs/>
          <w:color w:val="000000"/>
          <w:sz w:val="24"/>
          <w:szCs w:val="26"/>
          <w:lang w:eastAsia="tr-TR"/>
        </w:rPr>
        <w:t>R.G. Tarih-</w:t>
      </w:r>
      <w:proofErr w:type="gramStart"/>
      <w:r w:rsidRPr="00C06538">
        <w:rPr>
          <w:rFonts w:ascii="Times New Roman" w:eastAsia="Times New Roman" w:hAnsi="Times New Roman" w:cs="Times New Roman"/>
          <w:b/>
          <w:bCs/>
          <w:color w:val="000000"/>
          <w:sz w:val="24"/>
          <w:szCs w:val="26"/>
          <w:lang w:eastAsia="tr-TR"/>
        </w:rPr>
        <w:t>Sayı :04</w:t>
      </w:r>
      <w:proofErr w:type="gramEnd"/>
      <w:r w:rsidRPr="00C06538">
        <w:rPr>
          <w:rFonts w:ascii="Times New Roman" w:eastAsia="Times New Roman" w:hAnsi="Times New Roman" w:cs="Times New Roman"/>
          <w:b/>
          <w:bCs/>
          <w:color w:val="000000"/>
          <w:sz w:val="24"/>
          <w:szCs w:val="26"/>
          <w:lang w:eastAsia="tr-TR"/>
        </w:rPr>
        <w:t>.07.2001-24452</w:t>
      </w:r>
    </w:p>
    <w:p w:rsidR="00C06538" w:rsidRDefault="00C06538" w:rsidP="00C0653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 xml:space="preserve">İTİRAZ YOLUNA </w:t>
      </w:r>
      <w:proofErr w:type="gramStart"/>
      <w:r w:rsidRPr="00C06538">
        <w:rPr>
          <w:rFonts w:ascii="Times New Roman" w:eastAsia="Times New Roman" w:hAnsi="Times New Roman" w:cs="Times New Roman"/>
          <w:b/>
          <w:bCs/>
          <w:color w:val="000000"/>
          <w:sz w:val="24"/>
          <w:szCs w:val="27"/>
          <w:lang w:eastAsia="tr-TR"/>
        </w:rPr>
        <w:t>BAŞVURAN :</w:t>
      </w:r>
      <w:r w:rsidRPr="00C06538">
        <w:rPr>
          <w:rFonts w:ascii="Times New Roman" w:eastAsia="Times New Roman" w:hAnsi="Times New Roman" w:cs="Times New Roman"/>
          <w:color w:val="000000"/>
          <w:sz w:val="24"/>
          <w:szCs w:val="27"/>
          <w:lang w:eastAsia="tr-TR"/>
        </w:rPr>
        <w:t> Trabzon</w:t>
      </w:r>
      <w:proofErr w:type="gramEnd"/>
      <w:r w:rsidRPr="00C06538">
        <w:rPr>
          <w:rFonts w:ascii="Times New Roman" w:eastAsia="Times New Roman" w:hAnsi="Times New Roman" w:cs="Times New Roman"/>
          <w:color w:val="000000"/>
          <w:sz w:val="24"/>
          <w:szCs w:val="27"/>
          <w:lang w:eastAsia="tr-TR"/>
        </w:rPr>
        <w:t xml:space="preserve"> 1. Asliye Ceza Mahkemesi</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İTİRAZIN KONUSU : </w:t>
      </w:r>
      <w:r w:rsidRPr="00C06538">
        <w:rPr>
          <w:rFonts w:ascii="Times New Roman" w:eastAsia="Times New Roman" w:hAnsi="Times New Roman" w:cs="Times New Roman"/>
          <w:color w:val="000000"/>
          <w:sz w:val="24"/>
          <w:szCs w:val="27"/>
          <w:lang w:eastAsia="tr-TR"/>
        </w:rPr>
        <w:t xml:space="preserve">20.2.1930 günlü, 1567 sayılı "Türk Parasının Kıymetini Koruma Hakkında </w:t>
      </w:r>
      <w:proofErr w:type="spellStart"/>
      <w:r w:rsidRPr="00C06538">
        <w:rPr>
          <w:rFonts w:ascii="Times New Roman" w:eastAsia="Times New Roman" w:hAnsi="Times New Roman" w:cs="Times New Roman"/>
          <w:color w:val="000000"/>
          <w:sz w:val="24"/>
          <w:szCs w:val="27"/>
          <w:lang w:eastAsia="tr-TR"/>
        </w:rPr>
        <w:t>Kanun"un</w:t>
      </w:r>
      <w:proofErr w:type="spellEnd"/>
      <w:r w:rsidRPr="00C06538">
        <w:rPr>
          <w:rFonts w:ascii="Times New Roman" w:eastAsia="Times New Roman" w:hAnsi="Times New Roman" w:cs="Times New Roman"/>
          <w:color w:val="000000"/>
          <w:sz w:val="24"/>
          <w:szCs w:val="27"/>
          <w:lang w:eastAsia="tr-TR"/>
        </w:rPr>
        <w:t xml:space="preserve"> 3521 sayılı Yasa ile değiştirilen 3. maddesinin (a) bendinin Anayasa'nın Başlangıç Bölümü ile 1</w:t>
      </w:r>
      <w:proofErr w:type="gramStart"/>
      <w:r w:rsidRPr="00C06538">
        <w:rPr>
          <w:rFonts w:ascii="Times New Roman" w:eastAsia="Times New Roman" w:hAnsi="Times New Roman" w:cs="Times New Roman"/>
          <w:color w:val="000000"/>
          <w:sz w:val="24"/>
          <w:szCs w:val="27"/>
          <w:lang w:eastAsia="tr-TR"/>
        </w:rPr>
        <w:t>.,</w:t>
      </w:r>
      <w:proofErr w:type="gramEnd"/>
      <w:r w:rsidRPr="00C06538">
        <w:rPr>
          <w:rFonts w:ascii="Times New Roman" w:eastAsia="Times New Roman" w:hAnsi="Times New Roman" w:cs="Times New Roman"/>
          <w:color w:val="000000"/>
          <w:sz w:val="24"/>
          <w:szCs w:val="27"/>
          <w:lang w:eastAsia="tr-TR"/>
        </w:rPr>
        <w:t xml:space="preserve"> 6., 7., 8., 9., 11., 38., 88., 89., 90., 91., 138. ve 148. maddelerine aykırılığı nedeniyle iptali istemidir.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I- OLAY</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Sanığın 1567 sayılı Yasa'nın 3. maddesinin (a) bendi uyarınca cezalandırılması için açılan davada, Anayasa'ya aykırılık itirazını ciddi bulan mahkeme, kuralın iptali istemiyle başvurmuştur.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III- YASA METİNLERİ</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A- İtiraz Konusu Yasa Kuralı</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1567 sayılı Türk Parasının Kıymetini Koruma Hakkında Kanun'un 3521 sayılı Yasa ile değişik 3. maddesinin itiraz konusu "a" bendi </w:t>
      </w:r>
      <w:proofErr w:type="gramStart"/>
      <w:r w:rsidRPr="00C06538">
        <w:rPr>
          <w:rFonts w:ascii="Times New Roman" w:eastAsia="Times New Roman" w:hAnsi="Times New Roman" w:cs="Times New Roman"/>
          <w:color w:val="000000"/>
          <w:sz w:val="24"/>
          <w:szCs w:val="27"/>
          <w:lang w:eastAsia="tr-TR"/>
        </w:rPr>
        <w:t>şöyledir :</w:t>
      </w:r>
      <w:proofErr w:type="gramEnd"/>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"Bakanlar Kurulunca 1 inci maddeye göre alınan kararlara aykırı hareket eden veya bu kararlardan doğan yükümlülüklerini yerine getirmeyen gerçek ve tüzelkişiler </w:t>
      </w:r>
      <w:proofErr w:type="spellStart"/>
      <w:r w:rsidRPr="00C06538">
        <w:rPr>
          <w:rFonts w:ascii="Times New Roman" w:eastAsia="Times New Roman" w:hAnsi="Times New Roman" w:cs="Times New Roman"/>
          <w:color w:val="000000"/>
          <w:sz w:val="24"/>
          <w:szCs w:val="27"/>
          <w:lang w:eastAsia="tr-TR"/>
        </w:rPr>
        <w:t>beşmilyon</w:t>
      </w:r>
      <w:proofErr w:type="spellEnd"/>
      <w:r w:rsidRPr="00C06538">
        <w:rPr>
          <w:rFonts w:ascii="Times New Roman" w:eastAsia="Times New Roman" w:hAnsi="Times New Roman" w:cs="Times New Roman"/>
          <w:color w:val="000000"/>
          <w:sz w:val="24"/>
          <w:szCs w:val="27"/>
          <w:lang w:eastAsia="tr-TR"/>
        </w:rPr>
        <w:t xml:space="preserve"> liradan </w:t>
      </w:r>
      <w:proofErr w:type="spellStart"/>
      <w:r w:rsidRPr="00C06538">
        <w:rPr>
          <w:rFonts w:ascii="Times New Roman" w:eastAsia="Times New Roman" w:hAnsi="Times New Roman" w:cs="Times New Roman"/>
          <w:color w:val="000000"/>
          <w:sz w:val="24"/>
          <w:szCs w:val="27"/>
          <w:lang w:eastAsia="tr-TR"/>
        </w:rPr>
        <w:t>ellimilyon</w:t>
      </w:r>
      <w:proofErr w:type="spellEnd"/>
      <w:r w:rsidRPr="00C06538">
        <w:rPr>
          <w:rFonts w:ascii="Times New Roman" w:eastAsia="Times New Roman" w:hAnsi="Times New Roman" w:cs="Times New Roman"/>
          <w:color w:val="000000"/>
          <w:sz w:val="24"/>
          <w:szCs w:val="27"/>
          <w:lang w:eastAsia="tr-TR"/>
        </w:rPr>
        <w:t xml:space="preserve"> liraya kadar ağır para cezasıyla cezalandırılırlar.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Ancak, karara aykırı fiil 1 inci maddede yazılı kıymetlerin izinsiz olarak yurttan çıkarılması veya yurda sokulması mahiyetinde ise eşya ve kıymetlerin rayiç bedeli kadar, </w:t>
      </w:r>
      <w:proofErr w:type="gramStart"/>
      <w:r w:rsidRPr="00C06538">
        <w:rPr>
          <w:rFonts w:ascii="Times New Roman" w:eastAsia="Times New Roman" w:hAnsi="Times New Roman" w:cs="Times New Roman"/>
          <w:color w:val="000000"/>
          <w:sz w:val="24"/>
          <w:szCs w:val="27"/>
          <w:lang w:eastAsia="tr-TR"/>
        </w:rPr>
        <w:t>teşebbüs</w:t>
      </w:r>
      <w:proofErr w:type="gramEnd"/>
      <w:r w:rsidRPr="00C06538">
        <w:rPr>
          <w:rFonts w:ascii="Times New Roman" w:eastAsia="Times New Roman" w:hAnsi="Times New Roman" w:cs="Times New Roman"/>
          <w:color w:val="000000"/>
          <w:sz w:val="24"/>
          <w:szCs w:val="27"/>
          <w:lang w:eastAsia="tr-TR"/>
        </w:rPr>
        <w:t xml:space="preserve"> halinde bu bedelin yarısı kadar ağır para cezasına hükmolunur. Yakalanan eşya ve kıymetler, fiil teşebbüs derecesinde kalsa dahi, müsadere olunur. Yakalanamadığı için müsadere edilemeyen eşya ve kıymetlerin rayiç bedeli kadar ağır para cezasına hükmolunur."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B- İlgili Yasa Kuralı</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1567 sayılı Yasa'nın ilgili görülen 1. maddesi </w:t>
      </w:r>
      <w:proofErr w:type="gramStart"/>
      <w:r w:rsidRPr="00C06538">
        <w:rPr>
          <w:rFonts w:ascii="Times New Roman" w:eastAsia="Times New Roman" w:hAnsi="Times New Roman" w:cs="Times New Roman"/>
          <w:color w:val="000000"/>
          <w:sz w:val="24"/>
          <w:szCs w:val="27"/>
          <w:lang w:eastAsia="tr-TR"/>
        </w:rPr>
        <w:t>şöyledir :</w:t>
      </w:r>
      <w:proofErr w:type="gramEnd"/>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6538">
        <w:rPr>
          <w:rFonts w:ascii="Times New Roman" w:eastAsia="Times New Roman" w:hAnsi="Times New Roman" w:cs="Times New Roman"/>
          <w:color w:val="000000"/>
          <w:sz w:val="24"/>
          <w:szCs w:val="27"/>
          <w:lang w:eastAsia="tr-TR"/>
        </w:rPr>
        <w:t xml:space="preserve">"MADDE 1.- Kambiyo, nukut, esham ve tahvilât alım ve satımının ve bunlar ile kıymetli madenler ve kıymetli taşlarla bunlardan mamul veya bunları muhtevi her nevi eşya ve kıymetlerin ve ticari senetlerle tediyeyi temine </w:t>
      </w:r>
      <w:proofErr w:type="spellStart"/>
      <w:r w:rsidRPr="00C06538">
        <w:rPr>
          <w:rFonts w:ascii="Times New Roman" w:eastAsia="Times New Roman" w:hAnsi="Times New Roman" w:cs="Times New Roman"/>
          <w:color w:val="000000"/>
          <w:sz w:val="24"/>
          <w:szCs w:val="27"/>
          <w:lang w:eastAsia="tr-TR"/>
        </w:rPr>
        <w:t>yarıyan</w:t>
      </w:r>
      <w:proofErr w:type="spellEnd"/>
      <w:r w:rsidRPr="00C06538">
        <w:rPr>
          <w:rFonts w:ascii="Times New Roman" w:eastAsia="Times New Roman" w:hAnsi="Times New Roman" w:cs="Times New Roman"/>
          <w:color w:val="000000"/>
          <w:sz w:val="24"/>
          <w:szCs w:val="27"/>
          <w:lang w:eastAsia="tr-TR"/>
        </w:rPr>
        <w:t xml:space="preserve"> her türlü vasıta ve vesikaların memleketten ihracı veya memlekete ithalinin tanzim ve tahdidine ve Türk parasının kıymetinin koruması zımnında kararlar ittihazına İcra Vekilleri Heyeti </w:t>
      </w:r>
      <w:proofErr w:type="spellStart"/>
      <w:r w:rsidRPr="00C06538">
        <w:rPr>
          <w:rFonts w:ascii="Times New Roman" w:eastAsia="Times New Roman" w:hAnsi="Times New Roman" w:cs="Times New Roman"/>
          <w:color w:val="000000"/>
          <w:sz w:val="24"/>
          <w:szCs w:val="27"/>
          <w:lang w:eastAsia="tr-TR"/>
        </w:rPr>
        <w:t>salâhiyetlidir</w:t>
      </w:r>
      <w:proofErr w:type="spellEnd"/>
      <w:r w:rsidRPr="00C06538">
        <w:rPr>
          <w:rFonts w:ascii="Times New Roman" w:eastAsia="Times New Roman" w:hAnsi="Times New Roman" w:cs="Times New Roman"/>
          <w:color w:val="000000"/>
          <w:sz w:val="24"/>
          <w:szCs w:val="27"/>
          <w:lang w:eastAsia="tr-TR"/>
        </w:rPr>
        <w:t>".</w:t>
      </w:r>
      <w:proofErr w:type="gramEnd"/>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lastRenderedPageBreak/>
        <w:t>C- Dayanılan Anayasa Kuralları</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İtiraz gerekçesinde dayanılan Anayasa kuralları </w:t>
      </w:r>
      <w:proofErr w:type="gramStart"/>
      <w:r w:rsidRPr="00C06538">
        <w:rPr>
          <w:rFonts w:ascii="Times New Roman" w:eastAsia="Times New Roman" w:hAnsi="Times New Roman" w:cs="Times New Roman"/>
          <w:color w:val="000000"/>
          <w:sz w:val="24"/>
          <w:szCs w:val="27"/>
          <w:lang w:eastAsia="tr-TR"/>
        </w:rPr>
        <w:t>şunlardır :</w:t>
      </w:r>
      <w:proofErr w:type="gramEnd"/>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1- "Başlangıç'ın Dördüncü Paragrafı:</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Kuvvetler ayrımının, Devlet organları arasında üstünlük sıralaması anlamına gelmeyip, belli Devlet yetki ve görevlerinin kullanılmasından ibaret ve bununla sınırlı medenî bir işbölümü ve işbirliği olduğu ve üstünlüğün ancak Anayasa ve kanunlarda bulunduğu;"</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2- "MADDE 1.-</w:t>
      </w:r>
      <w:r w:rsidRPr="00C06538">
        <w:rPr>
          <w:rFonts w:ascii="Times New Roman" w:eastAsia="Times New Roman" w:hAnsi="Times New Roman" w:cs="Times New Roman"/>
          <w:color w:val="000000"/>
          <w:sz w:val="24"/>
          <w:szCs w:val="27"/>
          <w:lang w:eastAsia="tr-TR"/>
        </w:rPr>
        <w:t> Türkiye Devleti bir Cumhuriyettir."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3- "MADDE 6.-</w:t>
      </w:r>
      <w:r w:rsidRPr="00C06538">
        <w:rPr>
          <w:rFonts w:ascii="Times New Roman" w:eastAsia="Times New Roman" w:hAnsi="Times New Roman" w:cs="Times New Roman"/>
          <w:color w:val="000000"/>
          <w:sz w:val="24"/>
          <w:szCs w:val="27"/>
          <w:lang w:eastAsia="tr-TR"/>
        </w:rPr>
        <w:t> Egemenlik, kayıtsız şartsız Milletindir.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4- "MADDE 7.-</w:t>
      </w:r>
      <w:r w:rsidRPr="00C06538">
        <w:rPr>
          <w:rFonts w:ascii="Times New Roman" w:eastAsia="Times New Roman" w:hAnsi="Times New Roman" w:cs="Times New Roman"/>
          <w:color w:val="000000"/>
          <w:sz w:val="24"/>
          <w:szCs w:val="27"/>
          <w:lang w:eastAsia="tr-TR"/>
        </w:rPr>
        <w:t> Yasama yetkisi Türk Milleti adına Türkiye Büyük Millet Meclisinindir. Bu yetki devredilemez."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5- "MADDE 8.-</w:t>
      </w:r>
      <w:r w:rsidRPr="00C06538">
        <w:rPr>
          <w:rFonts w:ascii="Times New Roman" w:eastAsia="Times New Roman" w:hAnsi="Times New Roman" w:cs="Times New Roman"/>
          <w:color w:val="000000"/>
          <w:sz w:val="24"/>
          <w:szCs w:val="27"/>
          <w:lang w:eastAsia="tr-TR"/>
        </w:rPr>
        <w:t> Yürütme yetkisi ve görevi, Cumhurbaşkanı ve Bakanlar Kurulu tarafından, Anayasaya ve kanunlara uygun olarak kullanılır ve yerine getirilir."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6- "MADDE 9.-</w:t>
      </w:r>
      <w:r w:rsidRPr="00C06538">
        <w:rPr>
          <w:rFonts w:ascii="Times New Roman" w:eastAsia="Times New Roman" w:hAnsi="Times New Roman" w:cs="Times New Roman"/>
          <w:color w:val="000000"/>
          <w:sz w:val="24"/>
          <w:szCs w:val="27"/>
          <w:lang w:eastAsia="tr-TR"/>
        </w:rPr>
        <w:t> Yargı yetkisi, Türk Milleti adına bağımsız mahkemelerce kullanılır."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7- "MADDE 11.-</w:t>
      </w:r>
      <w:r w:rsidRPr="00C06538">
        <w:rPr>
          <w:rFonts w:ascii="Times New Roman" w:eastAsia="Times New Roman" w:hAnsi="Times New Roman" w:cs="Times New Roman"/>
          <w:color w:val="000000"/>
          <w:sz w:val="24"/>
          <w:szCs w:val="27"/>
          <w:lang w:eastAsia="tr-TR"/>
        </w:rPr>
        <w:t> Anayasa hükümleri, yasama, yürütme ve yargı organlarını, idare makamlarını ve diğer kuruluş ve kişileri bağlayan temel hukuk kurallarıdır.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Kanunlar Anayasaya aykırı olamaz."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8- "MADDE 38.-</w:t>
      </w:r>
      <w:r w:rsidRPr="00C06538">
        <w:rPr>
          <w:rFonts w:ascii="Times New Roman" w:eastAsia="Times New Roman" w:hAnsi="Times New Roman" w:cs="Times New Roman"/>
          <w:color w:val="000000"/>
          <w:sz w:val="24"/>
          <w:szCs w:val="27"/>
          <w:lang w:eastAsia="tr-TR"/>
        </w:rPr>
        <w:t> Kimse, işlendiği zaman yürürlükte bulunan kanunun suç saymadığı bir fiilden dolayı cezalandırılamaz; kimseye suçu işlediği zaman kanunda o suç için konulmuş olan cezadan daha ağır bir ceza verilemez.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Ceza ve ceza yerine geçen güvenlik tedbirleri ancak kanunla konulur.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Suçluluğu hükmen sabit oluncaya kadar, kimse suçlu sayılamaz.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Ceza sorumluluğu şahsidir.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Genel müsadere cezası verilemez.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lastRenderedPageBreak/>
        <w:t>İdare, kişi hürriyetinin kısıtlanması sonucunu doğuran bir müeyyide uygulayamaz. Silahlı Kuvvetlerin iç düzeni bakımından bu hükme kanunla istisnalar getirilebilir.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Vatandaş, suç sebebiyle yabancı bir ülkeye geri verilemez."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9- "MADDE 88.-</w:t>
      </w:r>
      <w:r w:rsidRPr="00C06538">
        <w:rPr>
          <w:rFonts w:ascii="Times New Roman" w:eastAsia="Times New Roman" w:hAnsi="Times New Roman" w:cs="Times New Roman"/>
          <w:color w:val="000000"/>
          <w:sz w:val="24"/>
          <w:szCs w:val="27"/>
          <w:lang w:eastAsia="tr-TR"/>
        </w:rPr>
        <w:t> Kanun teklif etmeye Bakanlar Kurulu ve milletvekilleri yetkilidir.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Kanun tasarı ve tekliflerinin Türkiye Büyük Millet Meclisinde görüşülme usul ve esasları İçtüzükle düzenlenir."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10- "MADDE 89.-</w:t>
      </w:r>
      <w:r w:rsidRPr="00C06538">
        <w:rPr>
          <w:rFonts w:ascii="Times New Roman" w:eastAsia="Times New Roman" w:hAnsi="Times New Roman" w:cs="Times New Roman"/>
          <w:color w:val="000000"/>
          <w:sz w:val="24"/>
          <w:szCs w:val="27"/>
          <w:lang w:eastAsia="tr-TR"/>
        </w:rPr>
        <w:t xml:space="preserve"> Cumhurbaşkanı, Türkiye Büyük Millet Meclisince kabul edilen kanunları </w:t>
      </w:r>
      <w:proofErr w:type="spellStart"/>
      <w:r w:rsidRPr="00C06538">
        <w:rPr>
          <w:rFonts w:ascii="Times New Roman" w:eastAsia="Times New Roman" w:hAnsi="Times New Roman" w:cs="Times New Roman"/>
          <w:color w:val="000000"/>
          <w:sz w:val="24"/>
          <w:szCs w:val="27"/>
          <w:lang w:eastAsia="tr-TR"/>
        </w:rPr>
        <w:t>onbeş</w:t>
      </w:r>
      <w:proofErr w:type="spellEnd"/>
      <w:r w:rsidRPr="00C06538">
        <w:rPr>
          <w:rFonts w:ascii="Times New Roman" w:eastAsia="Times New Roman" w:hAnsi="Times New Roman" w:cs="Times New Roman"/>
          <w:color w:val="000000"/>
          <w:sz w:val="24"/>
          <w:szCs w:val="27"/>
          <w:lang w:eastAsia="tr-TR"/>
        </w:rPr>
        <w:t xml:space="preserve"> gün içinde yayımlar.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Yayımlanmasını uygun bulmadığı kanunları, bir daha görüşülmek üzere, bu hususta gösterdiği gerekçe ile birlikte aynı süre içinde, Türkiye Büyük Millet Meclisine geri gönderir. Bütçe kanunları bu hükme tâbi değildir.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Anayasa değişikliklerine ilişkin hükümler saklıdır."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11- "MADDE 90.-</w:t>
      </w:r>
      <w:r w:rsidRPr="00C06538">
        <w:rPr>
          <w:rFonts w:ascii="Times New Roman" w:eastAsia="Times New Roman" w:hAnsi="Times New Roman" w:cs="Times New Roman"/>
          <w:color w:val="000000"/>
          <w:sz w:val="24"/>
          <w:szCs w:val="27"/>
          <w:lang w:eastAsia="tr-TR"/>
        </w:rPr>
        <w:t xml:space="preserve"> Türkiye Cumhuriyeti adına yabancı devletlerle ve milletlerarası kuruluşlarla yapılacak </w:t>
      </w:r>
      <w:proofErr w:type="spellStart"/>
      <w:r w:rsidRPr="00C06538">
        <w:rPr>
          <w:rFonts w:ascii="Times New Roman" w:eastAsia="Times New Roman" w:hAnsi="Times New Roman" w:cs="Times New Roman"/>
          <w:color w:val="000000"/>
          <w:sz w:val="24"/>
          <w:szCs w:val="27"/>
          <w:lang w:eastAsia="tr-TR"/>
        </w:rPr>
        <w:t>andlaşmaların</w:t>
      </w:r>
      <w:proofErr w:type="spellEnd"/>
      <w:r w:rsidRPr="00C06538">
        <w:rPr>
          <w:rFonts w:ascii="Times New Roman" w:eastAsia="Times New Roman" w:hAnsi="Times New Roman" w:cs="Times New Roman"/>
          <w:color w:val="000000"/>
          <w:sz w:val="24"/>
          <w:szCs w:val="27"/>
          <w:lang w:eastAsia="tr-TR"/>
        </w:rPr>
        <w:t xml:space="preserve"> onaylanması, Türkiye Büyük Millet Meclisinin onaylamayı bir kanunla uygun bulmasına bağlıdır.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Ekonomik, ticarî veya teknik ilişkileri düzenleyen ve süresi bir yılı aşmayan </w:t>
      </w:r>
      <w:proofErr w:type="spellStart"/>
      <w:r w:rsidRPr="00C06538">
        <w:rPr>
          <w:rFonts w:ascii="Times New Roman" w:eastAsia="Times New Roman" w:hAnsi="Times New Roman" w:cs="Times New Roman"/>
          <w:color w:val="000000"/>
          <w:sz w:val="24"/>
          <w:szCs w:val="27"/>
          <w:lang w:eastAsia="tr-TR"/>
        </w:rPr>
        <w:t>andlaşmalar</w:t>
      </w:r>
      <w:proofErr w:type="spellEnd"/>
      <w:r w:rsidRPr="00C06538">
        <w:rPr>
          <w:rFonts w:ascii="Times New Roman" w:eastAsia="Times New Roman" w:hAnsi="Times New Roman" w:cs="Times New Roman"/>
          <w:color w:val="000000"/>
          <w:sz w:val="24"/>
          <w:szCs w:val="27"/>
          <w:lang w:eastAsia="tr-TR"/>
        </w:rPr>
        <w:t xml:space="preserve">, Devlet Maliyesi bakımından bir yüklenme getirmemek, kişi hallerine ve Türklerin yabancı memleketlerdeki mülkiyet haklarına dokunmamak şartıyla, yayımlanma ile yürürlüğe konabilir. Bu takdirde bu </w:t>
      </w:r>
      <w:proofErr w:type="spellStart"/>
      <w:r w:rsidRPr="00C06538">
        <w:rPr>
          <w:rFonts w:ascii="Times New Roman" w:eastAsia="Times New Roman" w:hAnsi="Times New Roman" w:cs="Times New Roman"/>
          <w:color w:val="000000"/>
          <w:sz w:val="24"/>
          <w:szCs w:val="27"/>
          <w:lang w:eastAsia="tr-TR"/>
        </w:rPr>
        <w:t>andlaşmalar</w:t>
      </w:r>
      <w:proofErr w:type="spellEnd"/>
      <w:r w:rsidRPr="00C06538">
        <w:rPr>
          <w:rFonts w:ascii="Times New Roman" w:eastAsia="Times New Roman" w:hAnsi="Times New Roman" w:cs="Times New Roman"/>
          <w:color w:val="000000"/>
          <w:sz w:val="24"/>
          <w:szCs w:val="27"/>
          <w:lang w:eastAsia="tr-TR"/>
        </w:rPr>
        <w:t>, yayımlarından başlayarak iki ay içinde Türkiye Büyük Millet Meclisinin bilgisine sunulur.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Milletlerarası bir </w:t>
      </w:r>
      <w:proofErr w:type="spellStart"/>
      <w:r w:rsidRPr="00C06538">
        <w:rPr>
          <w:rFonts w:ascii="Times New Roman" w:eastAsia="Times New Roman" w:hAnsi="Times New Roman" w:cs="Times New Roman"/>
          <w:color w:val="000000"/>
          <w:sz w:val="24"/>
          <w:szCs w:val="27"/>
          <w:lang w:eastAsia="tr-TR"/>
        </w:rPr>
        <w:t>andlaşmaya</w:t>
      </w:r>
      <w:proofErr w:type="spellEnd"/>
      <w:r w:rsidRPr="00C06538">
        <w:rPr>
          <w:rFonts w:ascii="Times New Roman" w:eastAsia="Times New Roman" w:hAnsi="Times New Roman" w:cs="Times New Roman"/>
          <w:color w:val="000000"/>
          <w:sz w:val="24"/>
          <w:szCs w:val="27"/>
          <w:lang w:eastAsia="tr-TR"/>
        </w:rPr>
        <w:t xml:space="preserve"> dayanan uygulama </w:t>
      </w:r>
      <w:proofErr w:type="spellStart"/>
      <w:r w:rsidRPr="00C06538">
        <w:rPr>
          <w:rFonts w:ascii="Times New Roman" w:eastAsia="Times New Roman" w:hAnsi="Times New Roman" w:cs="Times New Roman"/>
          <w:color w:val="000000"/>
          <w:sz w:val="24"/>
          <w:szCs w:val="27"/>
          <w:lang w:eastAsia="tr-TR"/>
        </w:rPr>
        <w:t>andlaşmaları</w:t>
      </w:r>
      <w:proofErr w:type="spellEnd"/>
      <w:r w:rsidRPr="00C06538">
        <w:rPr>
          <w:rFonts w:ascii="Times New Roman" w:eastAsia="Times New Roman" w:hAnsi="Times New Roman" w:cs="Times New Roman"/>
          <w:color w:val="000000"/>
          <w:sz w:val="24"/>
          <w:szCs w:val="27"/>
          <w:lang w:eastAsia="tr-TR"/>
        </w:rPr>
        <w:t xml:space="preserve"> ile kanunun verdiği yetkiye dayanılarak yapılan ekonomik, ticarî, teknik veya idarî </w:t>
      </w:r>
      <w:proofErr w:type="spellStart"/>
      <w:r w:rsidRPr="00C06538">
        <w:rPr>
          <w:rFonts w:ascii="Times New Roman" w:eastAsia="Times New Roman" w:hAnsi="Times New Roman" w:cs="Times New Roman"/>
          <w:color w:val="000000"/>
          <w:sz w:val="24"/>
          <w:szCs w:val="27"/>
          <w:lang w:eastAsia="tr-TR"/>
        </w:rPr>
        <w:t>andlaşmaların</w:t>
      </w:r>
      <w:proofErr w:type="spellEnd"/>
      <w:r w:rsidRPr="00C06538">
        <w:rPr>
          <w:rFonts w:ascii="Times New Roman" w:eastAsia="Times New Roman" w:hAnsi="Times New Roman" w:cs="Times New Roman"/>
          <w:color w:val="000000"/>
          <w:sz w:val="24"/>
          <w:szCs w:val="27"/>
          <w:lang w:eastAsia="tr-TR"/>
        </w:rPr>
        <w:t xml:space="preserve"> Türkiye Büyük Millet Meclisince uygun bulunması zorunluluğu yoktur; ancak, bu fıkraya göre yapılan ekonomik, ticarî veya özel kişilerin haklarını ilgilendiren </w:t>
      </w:r>
      <w:proofErr w:type="spellStart"/>
      <w:r w:rsidRPr="00C06538">
        <w:rPr>
          <w:rFonts w:ascii="Times New Roman" w:eastAsia="Times New Roman" w:hAnsi="Times New Roman" w:cs="Times New Roman"/>
          <w:color w:val="000000"/>
          <w:sz w:val="24"/>
          <w:szCs w:val="27"/>
          <w:lang w:eastAsia="tr-TR"/>
        </w:rPr>
        <w:t>andlaşmalar</w:t>
      </w:r>
      <w:proofErr w:type="spellEnd"/>
      <w:r w:rsidRPr="00C06538">
        <w:rPr>
          <w:rFonts w:ascii="Times New Roman" w:eastAsia="Times New Roman" w:hAnsi="Times New Roman" w:cs="Times New Roman"/>
          <w:color w:val="000000"/>
          <w:sz w:val="24"/>
          <w:szCs w:val="27"/>
          <w:lang w:eastAsia="tr-TR"/>
        </w:rPr>
        <w:t>, yayımlanmadan yürürlüğe konulamaz.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Türk kanunlarına değişiklik getiren her türlü </w:t>
      </w:r>
      <w:proofErr w:type="spellStart"/>
      <w:r w:rsidRPr="00C06538">
        <w:rPr>
          <w:rFonts w:ascii="Times New Roman" w:eastAsia="Times New Roman" w:hAnsi="Times New Roman" w:cs="Times New Roman"/>
          <w:color w:val="000000"/>
          <w:sz w:val="24"/>
          <w:szCs w:val="27"/>
          <w:lang w:eastAsia="tr-TR"/>
        </w:rPr>
        <w:t>andlaşmaların</w:t>
      </w:r>
      <w:proofErr w:type="spellEnd"/>
      <w:r w:rsidRPr="00C06538">
        <w:rPr>
          <w:rFonts w:ascii="Times New Roman" w:eastAsia="Times New Roman" w:hAnsi="Times New Roman" w:cs="Times New Roman"/>
          <w:color w:val="000000"/>
          <w:sz w:val="24"/>
          <w:szCs w:val="27"/>
          <w:lang w:eastAsia="tr-TR"/>
        </w:rPr>
        <w:t xml:space="preserve"> yapılmasında birinci fıkra hükmü uygulanır.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Usulüne göre yürürlüğe konulmuş milletlerarası </w:t>
      </w:r>
      <w:proofErr w:type="spellStart"/>
      <w:r w:rsidRPr="00C06538">
        <w:rPr>
          <w:rFonts w:ascii="Times New Roman" w:eastAsia="Times New Roman" w:hAnsi="Times New Roman" w:cs="Times New Roman"/>
          <w:color w:val="000000"/>
          <w:sz w:val="24"/>
          <w:szCs w:val="27"/>
          <w:lang w:eastAsia="tr-TR"/>
        </w:rPr>
        <w:t>andlaşmalar</w:t>
      </w:r>
      <w:proofErr w:type="spellEnd"/>
      <w:r w:rsidRPr="00C06538">
        <w:rPr>
          <w:rFonts w:ascii="Times New Roman" w:eastAsia="Times New Roman" w:hAnsi="Times New Roman" w:cs="Times New Roman"/>
          <w:color w:val="000000"/>
          <w:sz w:val="24"/>
          <w:szCs w:val="27"/>
          <w:lang w:eastAsia="tr-TR"/>
        </w:rPr>
        <w:t xml:space="preserve"> kanun hükmündedir. Bunlar hakkında Anayasaya aykırılık iddiası ile Anayasa Mahkemesine başvurulamaz."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12- "MADDE 91.-</w:t>
      </w:r>
      <w:r w:rsidRPr="00C06538">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lastRenderedPageBreak/>
        <w:t>Yetki kanunu, çıkarılacak kanun hükmünde kararnamenin, amacını, kapsamını, ilkelerini, kullanma süresini ve süresi içinde birden fazla kararname çıkarılıp çıkarılamayacağını gösterir.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13- "MADDE 138.-</w:t>
      </w:r>
      <w:r w:rsidRPr="00C06538">
        <w:rPr>
          <w:rFonts w:ascii="Times New Roman" w:eastAsia="Times New Roman" w:hAnsi="Times New Roman" w:cs="Times New Roman"/>
          <w:color w:val="000000"/>
          <w:sz w:val="24"/>
          <w:szCs w:val="27"/>
          <w:lang w:eastAsia="tr-TR"/>
        </w:rPr>
        <w:t> Hâkimler, görevlerinde bağımsızdırlar; Anayasaya, kanuna ve hukuka uygun olarak vicdanî kanaatlerine göre hüküm verirler.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14- "MADDE 148.- </w:t>
      </w:r>
      <w:r w:rsidRPr="00C06538">
        <w:rPr>
          <w:rFonts w:ascii="Times New Roman" w:eastAsia="Times New Roman" w:hAnsi="Times New Roman" w:cs="Times New Roman"/>
          <w:color w:val="000000"/>
          <w:sz w:val="24"/>
          <w:szCs w:val="27"/>
          <w:lang w:eastAsia="tr-TR"/>
        </w:rPr>
        <w:t>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Kanunların şekil bakımından denetlenmesi, son oylamanın, öngörülen çoğunlukla yapılıp yapılmadığı; Anayasa değişikliklerinde ise, teklif ve oylama çoğunluğuna ve ivedilikle </w:t>
      </w:r>
      <w:r w:rsidRPr="00C06538">
        <w:rPr>
          <w:rFonts w:ascii="Times New Roman" w:eastAsia="Times New Roman" w:hAnsi="Times New Roman" w:cs="Times New Roman"/>
          <w:color w:val="000000"/>
          <w:sz w:val="24"/>
          <w:szCs w:val="27"/>
          <w:lang w:eastAsia="tr-TR"/>
        </w:rPr>
        <w:lastRenderedPageBreak/>
        <w:t>görüşülemeyeceği şartına uyulup uyulmadığı hususları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Anayasa Mahkemesi Cumhurbaşkanını, Bakanlar Kurulu üyelerini, Anayasa Mahkemesi, Yargıtay, Danıştay, Askerî Yargıtay, Askerî Yüksek İdare Mahkemesi Başkan ve üyelerini, Başsavcılarını, Cumhuriyet Başsavcı Vekilini, Hâkimler ve Savcılar Yüksek Kurulu ve Sayıştay Başkan ve üyelerini görevleriyle ilgili suçlardan dolayı Yüce Divan sıfatıyla yargılar.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Yüce Divanda, savcılık görevini Cumhuriyet Başsavcısı veya Cumhuriyet Başsavcı Vekili yapar.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Yüce Divan kararları kesindir.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Anayasa Mahkemesi, Anayasa ile verilen diğer görevleri de yerine getirir."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IV- İLK İNCELEME</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6538">
        <w:rPr>
          <w:rFonts w:ascii="Times New Roman" w:eastAsia="Times New Roman" w:hAnsi="Times New Roman" w:cs="Times New Roman"/>
          <w:color w:val="000000"/>
          <w:sz w:val="24"/>
          <w:szCs w:val="27"/>
          <w:lang w:eastAsia="tr-TR"/>
        </w:rPr>
        <w:t xml:space="preserve">Anayasa Mahkemesi </w:t>
      </w:r>
      <w:proofErr w:type="spellStart"/>
      <w:r w:rsidRPr="00C06538">
        <w:rPr>
          <w:rFonts w:ascii="Times New Roman" w:eastAsia="Times New Roman" w:hAnsi="Times New Roman" w:cs="Times New Roman"/>
          <w:color w:val="000000"/>
          <w:sz w:val="24"/>
          <w:szCs w:val="27"/>
          <w:lang w:eastAsia="tr-TR"/>
        </w:rPr>
        <w:t>İçtüzüğü'nün</w:t>
      </w:r>
      <w:proofErr w:type="spellEnd"/>
      <w:r w:rsidRPr="00C06538">
        <w:rPr>
          <w:rFonts w:ascii="Times New Roman" w:eastAsia="Times New Roman" w:hAnsi="Times New Roman" w:cs="Times New Roman"/>
          <w:color w:val="000000"/>
          <w:sz w:val="24"/>
          <w:szCs w:val="27"/>
          <w:lang w:eastAsia="tr-TR"/>
        </w:rPr>
        <w:t xml:space="preserve"> 8. maddesi gereğince Yekta Güngör ÖZDEN, Güven DİNÇER, Selçuk TÜZÜN, Ahmet Necdet SEZER, Haşim KILIÇ, Yalçın ACARGÜN, Mustafa BUMİN, </w:t>
      </w:r>
      <w:proofErr w:type="spellStart"/>
      <w:r w:rsidRPr="00C06538">
        <w:rPr>
          <w:rFonts w:ascii="Times New Roman" w:eastAsia="Times New Roman" w:hAnsi="Times New Roman" w:cs="Times New Roman"/>
          <w:color w:val="000000"/>
          <w:sz w:val="24"/>
          <w:szCs w:val="27"/>
          <w:lang w:eastAsia="tr-TR"/>
        </w:rPr>
        <w:t>Sacit</w:t>
      </w:r>
      <w:proofErr w:type="spellEnd"/>
      <w:r w:rsidRPr="00C06538">
        <w:rPr>
          <w:rFonts w:ascii="Times New Roman" w:eastAsia="Times New Roman" w:hAnsi="Times New Roman" w:cs="Times New Roman"/>
          <w:color w:val="000000"/>
          <w:sz w:val="24"/>
          <w:szCs w:val="27"/>
          <w:lang w:eastAsia="tr-TR"/>
        </w:rPr>
        <w:t xml:space="preserve"> ADALI, Ali HÜNER, Lütfi F. TUNCEL ve Fulya </w:t>
      </w:r>
      <w:proofErr w:type="spellStart"/>
      <w:r w:rsidRPr="00C06538">
        <w:rPr>
          <w:rFonts w:ascii="Times New Roman" w:eastAsia="Times New Roman" w:hAnsi="Times New Roman" w:cs="Times New Roman"/>
          <w:color w:val="000000"/>
          <w:sz w:val="24"/>
          <w:szCs w:val="27"/>
          <w:lang w:eastAsia="tr-TR"/>
        </w:rPr>
        <w:t>KANTARCIOĞLU'nun</w:t>
      </w:r>
      <w:proofErr w:type="spellEnd"/>
      <w:r w:rsidRPr="00C06538">
        <w:rPr>
          <w:rFonts w:ascii="Times New Roman" w:eastAsia="Times New Roman" w:hAnsi="Times New Roman" w:cs="Times New Roman"/>
          <w:color w:val="000000"/>
          <w:sz w:val="24"/>
          <w:szCs w:val="27"/>
          <w:lang w:eastAsia="tr-TR"/>
        </w:rPr>
        <w:t xml:space="preserve"> katılmalarıyla 17.7.1997 günü yapılan ilk inceleme toplantısında dosyada eksiklik bulunmadığından işin esasının incelenmesine sınırlama sorunun esas inceleme evresinde ele alınmasına OYBİRLİĞİYLE karar verilmiştir.</w:t>
      </w:r>
      <w:proofErr w:type="gramEnd"/>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V- ESASIN İNCELENMESİ</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Başvuru kararı ve ekleri, işin esasına ilişkin rapor, iptali istenilen ve ilgili görülen Yasa kuralları, aykırılık savına dayanak yapılan Anayasa kurallarıyla bunların gerekçeleri ve öteki yasama belgeleri okunup incelendikten sonra gereği görüşülüp düşünüldü:</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A- Davada Uygulanacak Kural Sorunu</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maddelerine göre, Anayasa Mahkemesi'ne itiraz yoluyla yapılacak başvurular, itiraz yoluna başvuran mahkemenin bakmakta olduğu davada uygulayacağı yasa kuralları ile sınırlıdır.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Uygulanacak yasa kurallarından amaç, davanın değişik evrelerinde ortaya çıkan sorunların çözümünde veya davayı sonuçlandırmada olumlu ya da olumsuz yönde etki yapacak nitelikte bulunan yahut tarafların istek ve savunmaları çerçevesinde bir karar vermek için göz önünde bulundurulması gereken kurallardır.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Dava konusu eylem, 20.2.1930 günlü, 1567 sayılı "Türk Parasının Kıymetini Koruma Hakkında </w:t>
      </w:r>
      <w:proofErr w:type="spellStart"/>
      <w:r w:rsidRPr="00C06538">
        <w:rPr>
          <w:rFonts w:ascii="Times New Roman" w:eastAsia="Times New Roman" w:hAnsi="Times New Roman" w:cs="Times New Roman"/>
          <w:color w:val="000000"/>
          <w:sz w:val="24"/>
          <w:szCs w:val="27"/>
          <w:lang w:eastAsia="tr-TR"/>
        </w:rPr>
        <w:t>Kanun"un</w:t>
      </w:r>
      <w:proofErr w:type="spellEnd"/>
      <w:r w:rsidRPr="00C06538">
        <w:rPr>
          <w:rFonts w:ascii="Times New Roman" w:eastAsia="Times New Roman" w:hAnsi="Times New Roman" w:cs="Times New Roman"/>
          <w:color w:val="000000"/>
          <w:sz w:val="24"/>
          <w:szCs w:val="27"/>
          <w:lang w:eastAsia="tr-TR"/>
        </w:rPr>
        <w:t xml:space="preserve"> 3521 sayılı Yasa ile değiştirilen 3. maddesinin (a) bendinin ilk paragrafı kapsamına girdiğinden, davada uygulanma olanağı bulunmayan ikinci paragrafına ilişkin </w:t>
      </w:r>
      <w:r w:rsidRPr="00C06538">
        <w:rPr>
          <w:rFonts w:ascii="Times New Roman" w:eastAsia="Times New Roman" w:hAnsi="Times New Roman" w:cs="Times New Roman"/>
          <w:color w:val="000000"/>
          <w:sz w:val="24"/>
          <w:szCs w:val="27"/>
          <w:lang w:eastAsia="tr-TR"/>
        </w:rPr>
        <w:lastRenderedPageBreak/>
        <w:t>itirazın başvuran mahkemenin yetkisizliği nedeniyle REDDİNE 8.10.1998 gününde OYBİRLİĞİYLE karar verilmiştir.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B- Sınırlama Sorunu</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6538">
        <w:rPr>
          <w:rFonts w:ascii="Times New Roman" w:eastAsia="Times New Roman" w:hAnsi="Times New Roman" w:cs="Times New Roman"/>
          <w:color w:val="000000"/>
          <w:sz w:val="24"/>
          <w:szCs w:val="27"/>
          <w:lang w:eastAsia="tr-TR"/>
        </w:rPr>
        <w:t xml:space="preserve">20.2.1930 günlü, 1567 sayılı "Türk Parasının Kıymetini Koruma Hakkında </w:t>
      </w:r>
      <w:proofErr w:type="spellStart"/>
      <w:r w:rsidRPr="00C06538">
        <w:rPr>
          <w:rFonts w:ascii="Times New Roman" w:eastAsia="Times New Roman" w:hAnsi="Times New Roman" w:cs="Times New Roman"/>
          <w:color w:val="000000"/>
          <w:sz w:val="24"/>
          <w:szCs w:val="27"/>
          <w:lang w:eastAsia="tr-TR"/>
        </w:rPr>
        <w:t>Kanun"un</w:t>
      </w:r>
      <w:proofErr w:type="spellEnd"/>
      <w:r w:rsidRPr="00C06538">
        <w:rPr>
          <w:rFonts w:ascii="Times New Roman" w:eastAsia="Times New Roman" w:hAnsi="Times New Roman" w:cs="Times New Roman"/>
          <w:color w:val="000000"/>
          <w:sz w:val="24"/>
          <w:szCs w:val="27"/>
          <w:lang w:eastAsia="tr-TR"/>
        </w:rPr>
        <w:t xml:space="preserve"> 3521 sayılı Yasa ile değiştirilen 3. maddesinin (a) bendinin birinci paragrafına ilişkin esas incelemenin, eylemin bu madde ile göndermede bulunulan 1. maddede sayılan durumlardan yalnız "Kambiyo Alım ve </w:t>
      </w:r>
      <w:proofErr w:type="spellStart"/>
      <w:r w:rsidRPr="00C06538">
        <w:rPr>
          <w:rFonts w:ascii="Times New Roman" w:eastAsia="Times New Roman" w:hAnsi="Times New Roman" w:cs="Times New Roman"/>
          <w:color w:val="000000"/>
          <w:sz w:val="24"/>
          <w:szCs w:val="27"/>
          <w:lang w:eastAsia="tr-TR"/>
        </w:rPr>
        <w:t>Satımı"na</w:t>
      </w:r>
      <w:proofErr w:type="spellEnd"/>
      <w:r w:rsidRPr="00C06538">
        <w:rPr>
          <w:rFonts w:ascii="Times New Roman" w:eastAsia="Times New Roman" w:hAnsi="Times New Roman" w:cs="Times New Roman"/>
          <w:color w:val="000000"/>
          <w:sz w:val="24"/>
          <w:szCs w:val="27"/>
          <w:lang w:eastAsia="tr-TR"/>
        </w:rPr>
        <w:t xml:space="preserve"> ilişkin olması nedeniyle bu sözcüklerle sınırlı olarak yapılmasına, Güven DİNÇER, Yalçın ACARGÜN, Lütfi F. TUNCEL, Fulya KANTARCIOĞLU ile Rüştü </w:t>
      </w:r>
      <w:proofErr w:type="spellStart"/>
      <w:r w:rsidRPr="00C06538">
        <w:rPr>
          <w:rFonts w:ascii="Times New Roman" w:eastAsia="Times New Roman" w:hAnsi="Times New Roman" w:cs="Times New Roman"/>
          <w:color w:val="000000"/>
          <w:sz w:val="24"/>
          <w:szCs w:val="27"/>
          <w:lang w:eastAsia="tr-TR"/>
        </w:rPr>
        <w:t>SÖNMEZ'in</w:t>
      </w:r>
      <w:proofErr w:type="spellEnd"/>
      <w:r w:rsidRPr="00C06538">
        <w:rPr>
          <w:rFonts w:ascii="Times New Roman" w:eastAsia="Times New Roman" w:hAnsi="Times New Roman" w:cs="Times New Roman"/>
          <w:color w:val="000000"/>
          <w:sz w:val="24"/>
          <w:szCs w:val="27"/>
          <w:lang w:eastAsia="tr-TR"/>
        </w:rPr>
        <w:t xml:space="preserve"> "Sınırlama yapılmasına gerek bulunmadığı" yolundaki </w:t>
      </w:r>
      <w:proofErr w:type="spellStart"/>
      <w:r w:rsidRPr="00C06538">
        <w:rPr>
          <w:rFonts w:ascii="Times New Roman" w:eastAsia="Times New Roman" w:hAnsi="Times New Roman" w:cs="Times New Roman"/>
          <w:color w:val="000000"/>
          <w:sz w:val="24"/>
          <w:szCs w:val="27"/>
          <w:lang w:eastAsia="tr-TR"/>
        </w:rPr>
        <w:t>karşıoyları</w:t>
      </w:r>
      <w:proofErr w:type="spellEnd"/>
      <w:r w:rsidRPr="00C06538">
        <w:rPr>
          <w:rFonts w:ascii="Times New Roman" w:eastAsia="Times New Roman" w:hAnsi="Times New Roman" w:cs="Times New Roman"/>
          <w:color w:val="000000"/>
          <w:sz w:val="24"/>
          <w:szCs w:val="27"/>
          <w:lang w:eastAsia="tr-TR"/>
        </w:rPr>
        <w:t xml:space="preserve"> ve OYÇOKLUĞUYLA 8.10.1998 gününde karar verilmiştir.</w:t>
      </w:r>
      <w:proofErr w:type="gramEnd"/>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C- İtiraz Konusu Kuralın Anlam ve Kapsamı</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1567 sayılı Yasa'nın 3521 sayılı Yasa ile değiştirilen 3. maddesinin itiraz konusu (a) bendinin birinci paragrafında, "Bakanlar Kurulunca 1. maddeye göre alınan kararlara aykırı hareket eden veya bu kararlardan doğan yükümlülüklerini yerine getirmeyen gerçek ve tüzel kişiler </w:t>
      </w:r>
      <w:proofErr w:type="spellStart"/>
      <w:r w:rsidRPr="00C06538">
        <w:rPr>
          <w:rFonts w:ascii="Times New Roman" w:eastAsia="Times New Roman" w:hAnsi="Times New Roman" w:cs="Times New Roman"/>
          <w:color w:val="000000"/>
          <w:sz w:val="24"/>
          <w:szCs w:val="27"/>
          <w:lang w:eastAsia="tr-TR"/>
        </w:rPr>
        <w:t>beşmilyon</w:t>
      </w:r>
      <w:proofErr w:type="spellEnd"/>
      <w:r w:rsidRPr="00C06538">
        <w:rPr>
          <w:rFonts w:ascii="Times New Roman" w:eastAsia="Times New Roman" w:hAnsi="Times New Roman" w:cs="Times New Roman"/>
          <w:color w:val="000000"/>
          <w:sz w:val="24"/>
          <w:szCs w:val="27"/>
          <w:lang w:eastAsia="tr-TR"/>
        </w:rPr>
        <w:t xml:space="preserve"> liradan </w:t>
      </w:r>
      <w:proofErr w:type="spellStart"/>
      <w:r w:rsidRPr="00C06538">
        <w:rPr>
          <w:rFonts w:ascii="Times New Roman" w:eastAsia="Times New Roman" w:hAnsi="Times New Roman" w:cs="Times New Roman"/>
          <w:color w:val="000000"/>
          <w:sz w:val="24"/>
          <w:szCs w:val="27"/>
          <w:lang w:eastAsia="tr-TR"/>
        </w:rPr>
        <w:t>ellimilyon</w:t>
      </w:r>
      <w:proofErr w:type="spellEnd"/>
      <w:r w:rsidRPr="00C06538">
        <w:rPr>
          <w:rFonts w:ascii="Times New Roman" w:eastAsia="Times New Roman" w:hAnsi="Times New Roman" w:cs="Times New Roman"/>
          <w:color w:val="000000"/>
          <w:sz w:val="24"/>
          <w:szCs w:val="27"/>
          <w:lang w:eastAsia="tr-TR"/>
        </w:rPr>
        <w:t xml:space="preserve"> liraya kadar ağır para cezası ile cezalandırılırlar" denilmektedir.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6538">
        <w:rPr>
          <w:rFonts w:ascii="Times New Roman" w:eastAsia="Times New Roman" w:hAnsi="Times New Roman" w:cs="Times New Roman"/>
          <w:color w:val="000000"/>
          <w:sz w:val="24"/>
          <w:szCs w:val="27"/>
          <w:lang w:eastAsia="tr-TR"/>
        </w:rPr>
        <w:t xml:space="preserve">Bu kuralla göndermede bulunulan 1. maddede ise, "Kambiyo, nukut, esham ve tahvilât alım ve satımının ve bunlar ile kıymetli madenler ve kıymetli taşlarla bunlardan mamul veya bunları muhtevi her nevi eşya ve kıymetlerin ve ticari senetlerle tediyeyi temine </w:t>
      </w:r>
      <w:proofErr w:type="spellStart"/>
      <w:r w:rsidRPr="00C06538">
        <w:rPr>
          <w:rFonts w:ascii="Times New Roman" w:eastAsia="Times New Roman" w:hAnsi="Times New Roman" w:cs="Times New Roman"/>
          <w:color w:val="000000"/>
          <w:sz w:val="24"/>
          <w:szCs w:val="27"/>
          <w:lang w:eastAsia="tr-TR"/>
        </w:rPr>
        <w:t>yarıyan</w:t>
      </w:r>
      <w:proofErr w:type="spellEnd"/>
      <w:r w:rsidRPr="00C06538">
        <w:rPr>
          <w:rFonts w:ascii="Times New Roman" w:eastAsia="Times New Roman" w:hAnsi="Times New Roman" w:cs="Times New Roman"/>
          <w:color w:val="000000"/>
          <w:sz w:val="24"/>
          <w:szCs w:val="27"/>
          <w:lang w:eastAsia="tr-TR"/>
        </w:rPr>
        <w:t xml:space="preserve"> her türlü vasıta ve vesikaların memleketten ihracı veya memlekete ithalinin tanzim ve tahdidine ve Türk parasının kıymetinin koruması zımnında kararlar ittihazına İcra Vekilleri Heyeti </w:t>
      </w:r>
      <w:proofErr w:type="spellStart"/>
      <w:r w:rsidRPr="00C06538">
        <w:rPr>
          <w:rFonts w:ascii="Times New Roman" w:eastAsia="Times New Roman" w:hAnsi="Times New Roman" w:cs="Times New Roman"/>
          <w:color w:val="000000"/>
          <w:sz w:val="24"/>
          <w:szCs w:val="27"/>
          <w:lang w:eastAsia="tr-TR"/>
        </w:rPr>
        <w:t>salâhiyetlidir</w:t>
      </w:r>
      <w:proofErr w:type="spellEnd"/>
      <w:r w:rsidRPr="00C06538">
        <w:rPr>
          <w:rFonts w:ascii="Times New Roman" w:eastAsia="Times New Roman" w:hAnsi="Times New Roman" w:cs="Times New Roman"/>
          <w:color w:val="000000"/>
          <w:sz w:val="24"/>
          <w:szCs w:val="27"/>
          <w:lang w:eastAsia="tr-TR"/>
        </w:rPr>
        <w:t>" denilmiş, böylece 1. madde kapsamına giren konularda Bakanlar Kurulu'nca alınan kararlara aykırılık, 3. maddede ceza yaptırımına bağlanmıştır.</w:t>
      </w:r>
      <w:proofErr w:type="gramEnd"/>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D- Anayasaya Aykırılık Sorunu</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Başvuru kararında Mahkeme, 1567 sayılı Yasa'nın 1 inci maddesi ile kambiyo, nukut, esham ve tahvilât alım ve satımının ve bunlar ile kıymetli madenler ve kıymetli taşlarla bunlardan mamul veya bunları muhtevi her nevi eşya ve kıymetlerin ve ticari senetlerle tediyeyi temine yarayan her türlü vasıta ve vesikaların memleketten ihracı veya memlekete ithalinin tanzim ve tahdidine ve Türk Parasının kıymetinin korunması zımnında kararlar alınmasına Bakanlar Kurulu'nun yetkili kılındığını, Bakanlar Kurulunun aldığı kararlara aykırı davranışın da aynı Yasa'nın 3. maddesinin (a) bendi ile yaptırıma bağlandığını, böylece kararlarla, tebliğlerle suç tanımlandığını bunun da kanunsuz suç ve ceza olmaz ve yasama yetkisinin </w:t>
      </w:r>
      <w:proofErr w:type="spellStart"/>
      <w:r w:rsidRPr="00C06538">
        <w:rPr>
          <w:rFonts w:ascii="Times New Roman" w:eastAsia="Times New Roman" w:hAnsi="Times New Roman" w:cs="Times New Roman"/>
          <w:color w:val="000000"/>
          <w:sz w:val="24"/>
          <w:szCs w:val="27"/>
          <w:lang w:eastAsia="tr-TR"/>
        </w:rPr>
        <w:t>devredilmezliği</w:t>
      </w:r>
      <w:proofErr w:type="spellEnd"/>
      <w:r w:rsidRPr="00C06538">
        <w:rPr>
          <w:rFonts w:ascii="Times New Roman" w:eastAsia="Times New Roman" w:hAnsi="Times New Roman" w:cs="Times New Roman"/>
          <w:color w:val="000000"/>
          <w:sz w:val="24"/>
          <w:szCs w:val="27"/>
          <w:lang w:eastAsia="tr-TR"/>
        </w:rPr>
        <w:t xml:space="preserve"> ilkeleriyle bağdaşmadığını bu nedenlerle itiraz konusu kuralın, Anayasa'nın 38. ve 7. maddelerine ayrıca başlangıç bölümü ile 1</w:t>
      </w:r>
      <w:proofErr w:type="gramStart"/>
      <w:r w:rsidRPr="00C06538">
        <w:rPr>
          <w:rFonts w:ascii="Times New Roman" w:eastAsia="Times New Roman" w:hAnsi="Times New Roman" w:cs="Times New Roman"/>
          <w:color w:val="000000"/>
          <w:sz w:val="24"/>
          <w:szCs w:val="27"/>
          <w:lang w:eastAsia="tr-TR"/>
        </w:rPr>
        <w:t>.,</w:t>
      </w:r>
      <w:proofErr w:type="gramEnd"/>
      <w:r w:rsidRPr="00C06538">
        <w:rPr>
          <w:rFonts w:ascii="Times New Roman" w:eastAsia="Times New Roman" w:hAnsi="Times New Roman" w:cs="Times New Roman"/>
          <w:color w:val="000000"/>
          <w:sz w:val="24"/>
          <w:szCs w:val="27"/>
          <w:lang w:eastAsia="tr-TR"/>
        </w:rPr>
        <w:t xml:space="preserve"> 6., 8., 9., 11., 88., 89., 90., 91., 138. ve 148. maddelerine aykırılık oluşturduğunu ve iptali gerektiğini ileri sürmüştür.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1- Anayasa'nın 7. Maddesi Yönünden İnceleme</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Anayasa'nın 7. maddesine göre, "Yasama yetkisi Türk Milleti adına Türkiye Büyük Millet Meclisinindir. Bu yetki devredilemez". Bu kural uyarınca yasama organı, herhangi bir alanı anayasal sınırlar içinde düzenleyebilir. Kişinin ve toplumun huzur ve refahını gerçekleştirmekle görevli olan devlet, gerektiğinde demokratik hukuk devleti kurallarından ayrılmamak ve temel hak ve özgürlükleri zedelememek koşuluyla ekonomik alanda </w:t>
      </w:r>
      <w:r w:rsidRPr="00C06538">
        <w:rPr>
          <w:rFonts w:ascii="Times New Roman" w:eastAsia="Times New Roman" w:hAnsi="Times New Roman" w:cs="Times New Roman"/>
          <w:color w:val="000000"/>
          <w:sz w:val="24"/>
          <w:szCs w:val="27"/>
          <w:lang w:eastAsia="tr-TR"/>
        </w:rPr>
        <w:lastRenderedPageBreak/>
        <w:t xml:space="preserve">düzenlemeler yapabilir. </w:t>
      </w:r>
      <w:proofErr w:type="gramStart"/>
      <w:r w:rsidRPr="00C06538">
        <w:rPr>
          <w:rFonts w:ascii="Times New Roman" w:eastAsia="Times New Roman" w:hAnsi="Times New Roman" w:cs="Times New Roman"/>
          <w:color w:val="000000"/>
          <w:sz w:val="24"/>
          <w:szCs w:val="27"/>
          <w:lang w:eastAsia="tr-TR"/>
        </w:rPr>
        <w:t xml:space="preserve">Ancak, ekonomik olayların niteliğine, zamanın gereklerine göre sık sık değişik önlemler alınmasına veya alınan önlemlerin kaldırılmasına ve yerine göre tekrar konulmasına gerek görülen durumlarda, yasama organının, yapısı bakımından ağır işlemesi ve günlük olayları izleyerek zamanında önlemler almasının güçlüğü karşısında temel kuralları saptadıktan sonra, uzmanlık ve idare tekniğine ilişkin hususların düzenlenmesi için yürütme organını görevlendirmesi de yasama yetkisinin kullanılmasıdır. </w:t>
      </w:r>
      <w:proofErr w:type="gramEnd"/>
      <w:r w:rsidRPr="00C06538">
        <w:rPr>
          <w:rFonts w:ascii="Times New Roman" w:eastAsia="Times New Roman" w:hAnsi="Times New Roman" w:cs="Times New Roman"/>
          <w:color w:val="000000"/>
          <w:sz w:val="24"/>
          <w:szCs w:val="27"/>
          <w:lang w:eastAsia="tr-TR"/>
        </w:rPr>
        <w:t>Bu gibi durumlar, yasama yetkisinin devri anlamına gelmez.</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1567 sayılı Yasa'nın itiraz konusu kuralla göndermede bulunulan l. maddesiyle </w:t>
      </w:r>
      <w:proofErr w:type="spellStart"/>
      <w:r w:rsidRPr="00C06538">
        <w:rPr>
          <w:rFonts w:ascii="Times New Roman" w:eastAsia="Times New Roman" w:hAnsi="Times New Roman" w:cs="Times New Roman"/>
          <w:color w:val="000000"/>
          <w:sz w:val="24"/>
          <w:szCs w:val="27"/>
          <w:lang w:eastAsia="tr-TR"/>
        </w:rPr>
        <w:t>yasakoyucu</w:t>
      </w:r>
      <w:proofErr w:type="spellEnd"/>
      <w:r w:rsidRPr="00C06538">
        <w:rPr>
          <w:rFonts w:ascii="Times New Roman" w:eastAsia="Times New Roman" w:hAnsi="Times New Roman" w:cs="Times New Roman"/>
          <w:color w:val="000000"/>
          <w:sz w:val="24"/>
          <w:szCs w:val="27"/>
          <w:lang w:eastAsia="tr-TR"/>
        </w:rPr>
        <w:t xml:space="preserve"> yürütmenin hangi alanı düzenleyeceğini saptamıştır. Bu da, kambiyo, nukut, esham ve tahvilat alım ve satımının ve bunlarla kıymetli madenler ve kıymetli taşlarla bunlardan mamul veya bunları muhtevi her nevi eşya ve kıymetlerin ve ticari senetlerle tediyeyi sağlayan her türlü vasıta ve vesikaların memleketten ihracını ve memlekete ithalini tanzim ve </w:t>
      </w:r>
      <w:proofErr w:type="gramStart"/>
      <w:r w:rsidRPr="00C06538">
        <w:rPr>
          <w:rFonts w:ascii="Times New Roman" w:eastAsia="Times New Roman" w:hAnsi="Times New Roman" w:cs="Times New Roman"/>
          <w:color w:val="000000"/>
          <w:sz w:val="24"/>
          <w:szCs w:val="27"/>
          <w:lang w:eastAsia="tr-TR"/>
        </w:rPr>
        <w:t>tahdit</w:t>
      </w:r>
      <w:proofErr w:type="gramEnd"/>
      <w:r w:rsidRPr="00C06538">
        <w:rPr>
          <w:rFonts w:ascii="Times New Roman" w:eastAsia="Times New Roman" w:hAnsi="Times New Roman" w:cs="Times New Roman"/>
          <w:color w:val="000000"/>
          <w:sz w:val="24"/>
          <w:szCs w:val="27"/>
          <w:lang w:eastAsia="tr-TR"/>
        </w:rPr>
        <w:t xml:space="preserve"> etmek ve Türk Parasının kıymetinin korunması zımnında kararlar almaktır. Böylece, konuya ilişkin temel kurallar saptanmıştır.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Ekonominin kendi kuralları içinde yürütülecek ve bunun dışına çıkıldığında ülkeyi büyük malî zararlara uğratabilecek olan ve teknik konuları kapsamasının </w:t>
      </w:r>
      <w:proofErr w:type="spellStart"/>
      <w:r w:rsidRPr="00C06538">
        <w:rPr>
          <w:rFonts w:ascii="Times New Roman" w:eastAsia="Times New Roman" w:hAnsi="Times New Roman" w:cs="Times New Roman"/>
          <w:color w:val="000000"/>
          <w:sz w:val="24"/>
          <w:szCs w:val="27"/>
          <w:lang w:eastAsia="tr-TR"/>
        </w:rPr>
        <w:t>yanısıra</w:t>
      </w:r>
      <w:proofErr w:type="spellEnd"/>
      <w:r w:rsidRPr="00C06538">
        <w:rPr>
          <w:rFonts w:ascii="Times New Roman" w:eastAsia="Times New Roman" w:hAnsi="Times New Roman" w:cs="Times New Roman"/>
          <w:color w:val="000000"/>
          <w:sz w:val="24"/>
          <w:szCs w:val="27"/>
          <w:lang w:eastAsia="tr-TR"/>
        </w:rPr>
        <w:t xml:space="preserve"> geciktirmeden zamanında önlemler alınması ve gerektiğinde derhal kaldırılması ve değiştirilmesi gereken bu alanın, </w:t>
      </w:r>
      <w:proofErr w:type="spellStart"/>
      <w:r w:rsidRPr="00C06538">
        <w:rPr>
          <w:rFonts w:ascii="Times New Roman" w:eastAsia="Times New Roman" w:hAnsi="Times New Roman" w:cs="Times New Roman"/>
          <w:color w:val="000000"/>
          <w:sz w:val="24"/>
          <w:szCs w:val="27"/>
          <w:lang w:eastAsia="tr-TR"/>
        </w:rPr>
        <w:t>yasakoyucu</w:t>
      </w:r>
      <w:proofErr w:type="spellEnd"/>
      <w:r w:rsidRPr="00C06538">
        <w:rPr>
          <w:rFonts w:ascii="Times New Roman" w:eastAsia="Times New Roman" w:hAnsi="Times New Roman" w:cs="Times New Roman"/>
          <w:color w:val="000000"/>
          <w:sz w:val="24"/>
          <w:szCs w:val="27"/>
          <w:lang w:eastAsia="tr-TR"/>
        </w:rPr>
        <w:t xml:space="preserve"> tarafından doğrudan doğruya düzenlenmesi kimi sakıncalar doğurabilir. Bu nedenledir ki, </w:t>
      </w:r>
      <w:proofErr w:type="spellStart"/>
      <w:r w:rsidRPr="00C06538">
        <w:rPr>
          <w:rFonts w:ascii="Times New Roman" w:eastAsia="Times New Roman" w:hAnsi="Times New Roman" w:cs="Times New Roman"/>
          <w:color w:val="000000"/>
          <w:sz w:val="24"/>
          <w:szCs w:val="27"/>
          <w:lang w:eastAsia="tr-TR"/>
        </w:rPr>
        <w:t>yasakoyucu</w:t>
      </w:r>
      <w:proofErr w:type="spellEnd"/>
      <w:r w:rsidRPr="00C06538">
        <w:rPr>
          <w:rFonts w:ascii="Times New Roman" w:eastAsia="Times New Roman" w:hAnsi="Times New Roman" w:cs="Times New Roman"/>
          <w:color w:val="000000"/>
          <w:sz w:val="24"/>
          <w:szCs w:val="27"/>
          <w:lang w:eastAsia="tr-TR"/>
        </w:rPr>
        <w:t xml:space="preserve"> düzenleme alanının esaslarını saptayarak amacı belirledikten sonra alınacak önlemlerin gereksinimlere uygunluğunu sağlamak üzere yürütme organını görevlendirmiş ve bu görevin gerektirdiği tasarruflarda bulunma yetkisini vermek suretiyle yasama yetkisini bu yolda kullanmayı uygun bulmuştur.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Bu nedenlerle, itiraz konusu kuralın Anayasa'nın 7. maddesine aykırı olduğu savı yerinde görülmemiştir.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2- Anayasa'nın 38. Maddesi Yönünden İnceleme</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Mahkeme, başvuru kararında, 1567 sayılı Yasa'nın 3. maddesinin (a) bendi ile Bakanlar Kurulu'na bu konuda çıkaracağı kararnamelerle suç ihdası yetkisi verildiğini bunun da Anayasa'nın 38. maddesine aykırı olduğunu ileri sürmüştür.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Anayasa'nın 38. maddesinin birinci fıkrasında, "Kimse, işlendiği zaman yürürlükte bulunan kanunun suç saymadığı bir fiilden dolayı cezalandırılamaz; kimseye suçu işlediği zaman kanunda o suç için konulmuş olan cezadan daha ağır bir ceza verilemez" denilmektedir.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Türk Ceza Yasası'nın 1. maddesinde, Anayasa'nın 38. maddesine koşut olarak düzenlenen, "kanunsuz suç ve ceza olmaz" ilkesinin esası, yasa tarafından, ne tür eylemlerin suç sayıldığının hiç bir kuşkuya yer vermeyecek şekilde belirtilmesi ve buna göre de cezanın yasayla belirlenmesidir. Kişinin suç sayılan eylemleri ve bunların cezalarını önceden bilmesi kişinin temel hak ve özgürlüklerinin güvencesidir.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1567 sayılı Yasa'nın 3. maddesinin (a) bendinde, "Bakanlar </w:t>
      </w:r>
      <w:proofErr w:type="spellStart"/>
      <w:r w:rsidRPr="00C06538">
        <w:rPr>
          <w:rFonts w:ascii="Times New Roman" w:eastAsia="Times New Roman" w:hAnsi="Times New Roman" w:cs="Times New Roman"/>
          <w:color w:val="000000"/>
          <w:sz w:val="24"/>
          <w:szCs w:val="27"/>
          <w:lang w:eastAsia="tr-TR"/>
        </w:rPr>
        <w:t>Kurulu"nca</w:t>
      </w:r>
      <w:proofErr w:type="spellEnd"/>
      <w:r w:rsidRPr="00C06538">
        <w:rPr>
          <w:rFonts w:ascii="Times New Roman" w:eastAsia="Times New Roman" w:hAnsi="Times New Roman" w:cs="Times New Roman"/>
          <w:color w:val="000000"/>
          <w:sz w:val="24"/>
          <w:szCs w:val="27"/>
          <w:lang w:eastAsia="tr-TR"/>
        </w:rPr>
        <w:t xml:space="preserve"> l. maddeye dayanılarak alınan kararlara aykırı hareket edenler hakkında ceza yaptırımı öngörülmüştür. Buna göre, suçun yasal unsuru Bakanlar Kurulu'nun 1. maddeye göre aldığı kararlara aykırı davranmaktır. Bu nedenle, suçun yasallığı ilkesine aykırılık görülmemiştir.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06538">
        <w:rPr>
          <w:rFonts w:ascii="Times New Roman" w:eastAsia="Times New Roman" w:hAnsi="Times New Roman" w:cs="Times New Roman"/>
          <w:color w:val="000000"/>
          <w:sz w:val="24"/>
          <w:szCs w:val="27"/>
          <w:lang w:eastAsia="tr-TR"/>
        </w:rPr>
        <w:lastRenderedPageBreak/>
        <w:t>Yasakoyucu</w:t>
      </w:r>
      <w:proofErr w:type="spellEnd"/>
      <w:r w:rsidRPr="00C06538">
        <w:rPr>
          <w:rFonts w:ascii="Times New Roman" w:eastAsia="Times New Roman" w:hAnsi="Times New Roman" w:cs="Times New Roman"/>
          <w:color w:val="000000"/>
          <w:sz w:val="24"/>
          <w:szCs w:val="27"/>
          <w:lang w:eastAsia="tr-TR"/>
        </w:rPr>
        <w:t xml:space="preserve"> tarafından suçun unsurlarının saptanmasından ve suç oluşturan eylemin ve cezanın yasada açıkça belirlenmesinden sonra ayrıntılarla uzmanlık ve yönetim tekniğine ilişkin konuların düzenlenmesinde yürütmeye yetki verilmesi, kararla suç oluşturma anlamına gelmez ve yasallık ilkesi de zedelenmez. Kaldı ki, Bakanlar Kurulu kararı daha önce Resmî </w:t>
      </w:r>
      <w:proofErr w:type="spellStart"/>
      <w:r w:rsidRPr="00C06538">
        <w:rPr>
          <w:rFonts w:ascii="Times New Roman" w:eastAsia="Times New Roman" w:hAnsi="Times New Roman" w:cs="Times New Roman"/>
          <w:color w:val="000000"/>
          <w:sz w:val="24"/>
          <w:szCs w:val="27"/>
          <w:lang w:eastAsia="tr-TR"/>
        </w:rPr>
        <w:t>Gazete'de</w:t>
      </w:r>
      <w:proofErr w:type="spellEnd"/>
      <w:r w:rsidRPr="00C06538">
        <w:rPr>
          <w:rFonts w:ascii="Times New Roman" w:eastAsia="Times New Roman" w:hAnsi="Times New Roman" w:cs="Times New Roman"/>
          <w:color w:val="000000"/>
          <w:sz w:val="24"/>
          <w:szCs w:val="27"/>
          <w:lang w:eastAsia="tr-TR"/>
        </w:rPr>
        <w:t xml:space="preserve"> yayımlanarak kişilere hangi eylemlerin yasaklandığı duyurulmakta ve böylece kişinin güvencesi sağlanmaktadır. Ceza da yasa ile gösterildiğine göre kararname ile suç oluşturulması söz konusu olamayacağından bu konuya ilişkin sav yerinde görülmemiştir.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Ahmet Necdet SEZER bu görüşlere katılmamıştır.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3- Anayasa'nın Başlangıç ile 1</w:t>
      </w:r>
      <w:proofErr w:type="gramStart"/>
      <w:r w:rsidRPr="00C06538">
        <w:rPr>
          <w:rFonts w:ascii="Times New Roman" w:eastAsia="Times New Roman" w:hAnsi="Times New Roman" w:cs="Times New Roman"/>
          <w:b/>
          <w:bCs/>
          <w:color w:val="000000"/>
          <w:sz w:val="24"/>
          <w:szCs w:val="27"/>
          <w:lang w:eastAsia="tr-TR"/>
        </w:rPr>
        <w:t>.,</w:t>
      </w:r>
      <w:proofErr w:type="gramEnd"/>
      <w:r w:rsidRPr="00C06538">
        <w:rPr>
          <w:rFonts w:ascii="Times New Roman" w:eastAsia="Times New Roman" w:hAnsi="Times New Roman" w:cs="Times New Roman"/>
          <w:b/>
          <w:bCs/>
          <w:color w:val="000000"/>
          <w:sz w:val="24"/>
          <w:szCs w:val="27"/>
          <w:lang w:eastAsia="tr-TR"/>
        </w:rPr>
        <w:t xml:space="preserve"> 6., 8., 9., 11., 88., 89., 90., 91., 138. ve 148. Maddeleri Yönünden İnceleme</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Başvuru kararında, itiraz konusu kuralın, Anayasa'nın Başlangıç'ının dördüncü paragrafı ile 1</w:t>
      </w:r>
      <w:proofErr w:type="gramStart"/>
      <w:r w:rsidRPr="00C06538">
        <w:rPr>
          <w:rFonts w:ascii="Times New Roman" w:eastAsia="Times New Roman" w:hAnsi="Times New Roman" w:cs="Times New Roman"/>
          <w:color w:val="000000"/>
          <w:sz w:val="24"/>
          <w:szCs w:val="27"/>
          <w:lang w:eastAsia="tr-TR"/>
        </w:rPr>
        <w:t>.,</w:t>
      </w:r>
      <w:proofErr w:type="gramEnd"/>
      <w:r w:rsidRPr="00C06538">
        <w:rPr>
          <w:rFonts w:ascii="Times New Roman" w:eastAsia="Times New Roman" w:hAnsi="Times New Roman" w:cs="Times New Roman"/>
          <w:color w:val="000000"/>
          <w:sz w:val="24"/>
          <w:szCs w:val="27"/>
          <w:lang w:eastAsia="tr-TR"/>
        </w:rPr>
        <w:t xml:space="preserve"> 6., 8., 9., 11., 88., 89., 90., 9l., 138. ve 148. maddelerine de aykırılık oluşturduğu ileri sürülmüşse de, itiraz konusu kuralla, Anayasa'nın bu maddeleri arasında bir bağlantı kurulamamıştır.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VI- SONUÇ</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20.2.1930 günlü, 1567 sayılı "Türk Parasının Kıymetini Koruma Hakkında </w:t>
      </w:r>
      <w:proofErr w:type="spellStart"/>
      <w:r w:rsidRPr="00C06538">
        <w:rPr>
          <w:rFonts w:ascii="Times New Roman" w:eastAsia="Times New Roman" w:hAnsi="Times New Roman" w:cs="Times New Roman"/>
          <w:color w:val="000000"/>
          <w:sz w:val="24"/>
          <w:szCs w:val="27"/>
          <w:lang w:eastAsia="tr-TR"/>
        </w:rPr>
        <w:t>Kanun"un</w:t>
      </w:r>
      <w:proofErr w:type="spellEnd"/>
      <w:r w:rsidRPr="00C06538">
        <w:rPr>
          <w:rFonts w:ascii="Times New Roman" w:eastAsia="Times New Roman" w:hAnsi="Times New Roman" w:cs="Times New Roman"/>
          <w:color w:val="000000"/>
          <w:sz w:val="24"/>
          <w:szCs w:val="27"/>
          <w:lang w:eastAsia="tr-TR"/>
        </w:rPr>
        <w:t xml:space="preserve"> 3521 sayılı Yasa ile değiştirilen 3. maddesinin (a) bendinin birinci paragrafının "Kambiyo alım ve satımı" yönünden Anayasa'ya aykırı olmadığına ve itirazın REDDİNE, Ahmet Necdet </w:t>
      </w:r>
      <w:proofErr w:type="spellStart"/>
      <w:r w:rsidRPr="00C06538">
        <w:rPr>
          <w:rFonts w:ascii="Times New Roman" w:eastAsia="Times New Roman" w:hAnsi="Times New Roman" w:cs="Times New Roman"/>
          <w:color w:val="000000"/>
          <w:sz w:val="24"/>
          <w:szCs w:val="27"/>
          <w:lang w:eastAsia="tr-TR"/>
        </w:rPr>
        <w:t>SEZER'in</w:t>
      </w:r>
      <w:proofErr w:type="spellEnd"/>
      <w:r w:rsidRPr="00C06538">
        <w:rPr>
          <w:rFonts w:ascii="Times New Roman" w:eastAsia="Times New Roman" w:hAnsi="Times New Roman" w:cs="Times New Roman"/>
          <w:color w:val="000000"/>
          <w:sz w:val="24"/>
          <w:szCs w:val="27"/>
          <w:lang w:eastAsia="tr-TR"/>
        </w:rPr>
        <w:t xml:space="preserve"> </w:t>
      </w:r>
      <w:proofErr w:type="spellStart"/>
      <w:r w:rsidRPr="00C06538">
        <w:rPr>
          <w:rFonts w:ascii="Times New Roman" w:eastAsia="Times New Roman" w:hAnsi="Times New Roman" w:cs="Times New Roman"/>
          <w:color w:val="000000"/>
          <w:sz w:val="24"/>
          <w:szCs w:val="27"/>
          <w:lang w:eastAsia="tr-TR"/>
        </w:rPr>
        <w:t>karşıoyu</w:t>
      </w:r>
      <w:proofErr w:type="spellEnd"/>
      <w:r w:rsidRPr="00C06538">
        <w:rPr>
          <w:rFonts w:ascii="Times New Roman" w:eastAsia="Times New Roman" w:hAnsi="Times New Roman" w:cs="Times New Roman"/>
          <w:color w:val="000000"/>
          <w:sz w:val="24"/>
          <w:szCs w:val="27"/>
          <w:lang w:eastAsia="tr-TR"/>
        </w:rPr>
        <w:t xml:space="preserve"> ve OYÇOKLUĞUYLA, 8.10.1998 gününde karar verildi.</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06538" w:rsidRPr="00C06538" w:rsidTr="00C06538">
        <w:trPr>
          <w:tblCellSpacing w:w="0" w:type="dxa"/>
          <w:jc w:val="center"/>
        </w:trPr>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1667"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r>
      <w:tr w:rsidR="00C06538" w:rsidRPr="00C06538" w:rsidTr="00C06538">
        <w:trPr>
          <w:tblCellSpacing w:w="0" w:type="dxa"/>
          <w:jc w:val="center"/>
        </w:trPr>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Başkan</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Ahmet Necdet SEZER</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1667"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Başkanvekili</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Güven DİNÇER</w:t>
            </w:r>
          </w:p>
        </w:tc>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Üye</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Haşim KILIÇ</w:t>
            </w:r>
          </w:p>
        </w:tc>
      </w:tr>
      <w:tr w:rsidR="00C06538" w:rsidRPr="00C06538" w:rsidTr="00C06538">
        <w:trPr>
          <w:tblCellSpacing w:w="0" w:type="dxa"/>
          <w:jc w:val="center"/>
        </w:trPr>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1667"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r>
      <w:tr w:rsidR="00C06538" w:rsidRPr="00C06538" w:rsidTr="00C06538">
        <w:trPr>
          <w:tblCellSpacing w:w="0" w:type="dxa"/>
          <w:jc w:val="center"/>
        </w:trPr>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Üye</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Yalçın ACARGÜN</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1667"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Üye</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Mustafa BUMİN</w:t>
            </w:r>
          </w:p>
        </w:tc>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Üye</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06538">
              <w:rPr>
                <w:rFonts w:ascii="Times New Roman" w:eastAsia="Times New Roman" w:hAnsi="Times New Roman" w:cs="Times New Roman"/>
                <w:sz w:val="24"/>
                <w:szCs w:val="24"/>
                <w:lang w:eastAsia="tr-TR"/>
              </w:rPr>
              <w:t>Sacit</w:t>
            </w:r>
            <w:proofErr w:type="spellEnd"/>
            <w:r w:rsidRPr="00C06538">
              <w:rPr>
                <w:rFonts w:ascii="Times New Roman" w:eastAsia="Times New Roman" w:hAnsi="Times New Roman" w:cs="Times New Roman"/>
                <w:sz w:val="24"/>
                <w:szCs w:val="24"/>
                <w:lang w:eastAsia="tr-TR"/>
              </w:rPr>
              <w:t xml:space="preserve"> ADALI</w:t>
            </w:r>
          </w:p>
        </w:tc>
      </w:tr>
      <w:tr w:rsidR="00C06538" w:rsidRPr="00C06538" w:rsidTr="00C06538">
        <w:trPr>
          <w:tblCellSpacing w:w="0" w:type="dxa"/>
          <w:jc w:val="center"/>
        </w:trPr>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1667"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r>
      <w:tr w:rsidR="00C06538" w:rsidRPr="00C06538" w:rsidTr="00C06538">
        <w:trPr>
          <w:tblCellSpacing w:w="0" w:type="dxa"/>
          <w:jc w:val="center"/>
        </w:trPr>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Üye</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Ali HÜNER</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1667"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Üye</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Lütfi F. TUNCEL</w:t>
            </w:r>
          </w:p>
        </w:tc>
        <w:tc>
          <w:tcPr>
            <w:tcW w:w="1667" w:type="pct"/>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Üye</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Fulya KANTARCIOĞLU</w:t>
            </w:r>
          </w:p>
        </w:tc>
      </w:tr>
      <w:tr w:rsidR="00C06538" w:rsidRPr="00C06538" w:rsidTr="00C06538">
        <w:trPr>
          <w:tblCellSpacing w:w="0" w:type="dxa"/>
          <w:jc w:val="center"/>
        </w:trPr>
        <w:tc>
          <w:tcPr>
            <w:tcW w:w="2500"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2500"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r>
      <w:tr w:rsidR="00C06538" w:rsidRPr="00C06538" w:rsidTr="00C06538">
        <w:trPr>
          <w:tblCellSpacing w:w="0" w:type="dxa"/>
          <w:jc w:val="center"/>
        </w:trPr>
        <w:tc>
          <w:tcPr>
            <w:tcW w:w="2500"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lastRenderedPageBreak/>
              <w:t>Üye</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Mahir Can ILICAK</w:t>
            </w:r>
          </w:p>
        </w:tc>
        <w:tc>
          <w:tcPr>
            <w:tcW w:w="2500"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Üye</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Rüştü SÖNMEZ</w:t>
            </w:r>
          </w:p>
        </w:tc>
      </w:tr>
      <w:tr w:rsidR="00C06538" w:rsidRPr="00C06538" w:rsidTr="00C06538">
        <w:trPr>
          <w:tblCellSpacing w:w="0" w:type="dxa"/>
          <w:jc w:val="center"/>
        </w:trPr>
        <w:tc>
          <w:tcPr>
            <w:tcW w:w="2500"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c>
          <w:tcPr>
            <w:tcW w:w="2500" w:type="pct"/>
            <w:gridSpan w:val="2"/>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r>
    </w:tbl>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b/>
          <w:bCs/>
          <w:color w:val="000000"/>
          <w:sz w:val="24"/>
          <w:szCs w:val="27"/>
          <w:lang w:eastAsia="tr-TR"/>
        </w:rPr>
        <w:t>KARŞIOY YAZISI</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06538">
        <w:rPr>
          <w:rFonts w:ascii="Times New Roman" w:eastAsia="Times New Roman" w:hAnsi="Times New Roman" w:cs="Times New Roman"/>
          <w:color w:val="000000"/>
          <w:sz w:val="24"/>
          <w:szCs w:val="27"/>
          <w:lang w:eastAsia="tr-TR"/>
        </w:rPr>
        <w:t xml:space="preserve">1567 sayılı Türk Parasının Kıymetini Koruma Hakkında Yasa'nın değişik 1. maddesinde, "Kambiyo, nukut, esham ve tahsilat alım, satımının ve bunlar ile kıymetli madenler ve kıymetli taşlarla bunlardan mamul veya bunları muhtevi her nevi eşya ve kıymetlerin ve ticari senetlerle tediyeyi temine yarayan her türlü vasıta ve vesikaların memleketten ihracı veya memlekete ithalinin tanzim ve tahdidine ve Türk parasının kıymetinin korunması zımnında kararlar ittihazına İcra Vekilleri Heyeti </w:t>
      </w:r>
      <w:proofErr w:type="spellStart"/>
      <w:r w:rsidRPr="00C06538">
        <w:rPr>
          <w:rFonts w:ascii="Times New Roman" w:eastAsia="Times New Roman" w:hAnsi="Times New Roman" w:cs="Times New Roman"/>
          <w:color w:val="000000"/>
          <w:sz w:val="24"/>
          <w:szCs w:val="27"/>
          <w:lang w:eastAsia="tr-TR"/>
        </w:rPr>
        <w:t>selahiyetlidir</w:t>
      </w:r>
      <w:proofErr w:type="spellEnd"/>
      <w:r w:rsidRPr="00C06538">
        <w:rPr>
          <w:rFonts w:ascii="Times New Roman" w:eastAsia="Times New Roman" w:hAnsi="Times New Roman" w:cs="Times New Roman"/>
          <w:color w:val="000000"/>
          <w:sz w:val="24"/>
          <w:szCs w:val="27"/>
          <w:lang w:eastAsia="tr-TR"/>
        </w:rPr>
        <w:t>" denilerek maddede belirtilen konularda Bakanlar Kurulu'na düzenleme yapma yetkisi verilmiştir.</w:t>
      </w:r>
      <w:proofErr w:type="gramEnd"/>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Aynı Yasa'nın 3521 sayılı Yasa'yla değişik 3. maddesinin (a) fıkrasının birinci bendinde de, "Bakanlar Kurulunca birinci maddeye göre alınan kararlara aykırı hareket eden veya bu kararlardan doğan yükümlülüklerini yerine getirmeyen gerçek ve tüzelkişiler </w:t>
      </w:r>
      <w:proofErr w:type="spellStart"/>
      <w:r w:rsidRPr="00C06538">
        <w:rPr>
          <w:rFonts w:ascii="Times New Roman" w:eastAsia="Times New Roman" w:hAnsi="Times New Roman" w:cs="Times New Roman"/>
          <w:color w:val="000000"/>
          <w:sz w:val="24"/>
          <w:szCs w:val="27"/>
          <w:lang w:eastAsia="tr-TR"/>
        </w:rPr>
        <w:t>beşmilyon</w:t>
      </w:r>
      <w:proofErr w:type="spellEnd"/>
      <w:r w:rsidRPr="00C06538">
        <w:rPr>
          <w:rFonts w:ascii="Times New Roman" w:eastAsia="Times New Roman" w:hAnsi="Times New Roman" w:cs="Times New Roman"/>
          <w:color w:val="000000"/>
          <w:sz w:val="24"/>
          <w:szCs w:val="27"/>
          <w:lang w:eastAsia="tr-TR"/>
        </w:rPr>
        <w:t xml:space="preserve"> liradan </w:t>
      </w:r>
      <w:proofErr w:type="spellStart"/>
      <w:r w:rsidRPr="00C06538">
        <w:rPr>
          <w:rFonts w:ascii="Times New Roman" w:eastAsia="Times New Roman" w:hAnsi="Times New Roman" w:cs="Times New Roman"/>
          <w:color w:val="000000"/>
          <w:sz w:val="24"/>
          <w:szCs w:val="27"/>
          <w:lang w:eastAsia="tr-TR"/>
        </w:rPr>
        <w:t>ellimilyon</w:t>
      </w:r>
      <w:proofErr w:type="spellEnd"/>
      <w:r w:rsidRPr="00C06538">
        <w:rPr>
          <w:rFonts w:ascii="Times New Roman" w:eastAsia="Times New Roman" w:hAnsi="Times New Roman" w:cs="Times New Roman"/>
          <w:color w:val="000000"/>
          <w:sz w:val="24"/>
          <w:szCs w:val="27"/>
          <w:lang w:eastAsia="tr-TR"/>
        </w:rPr>
        <w:t xml:space="preserve"> liraya kadar ağır para cezasıyla cezalandırılırlar" kuralı getirilmiştir.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Görüldüğü gibi, Yasa'nın 3. maddesinin (a) fıkrasının birinci bendinde öngörülen ceza, birinci maddede belirtilen konularda Bakanlar Kurulu'nca alınan kararlara aykırı davrananlara uygulanacaktır. Buna göre, cezanın Yasa ile saptanmasına karşın, suç ve ögeleri Bakanlar Kurulu kararları ile oluşturulmaktadır.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xml:space="preserve">Anayasa'nın 38. maddesinde, "kanunsuz suç ve ceza olmaz" ilkesi getirilmiştir. Suç ve cezanın yasallığı ilkesi, Anayasa'nın yasaklayıcı ve buyurucu kuralları ile toplum yaşamı ve kişi hak ve özgürlükleri yönlerinden getirdiği güvencelere aykırı olmamak koşuluyla suç ve ceza konusundaki düzenlemeleri yapma yetkisinin yalnız </w:t>
      </w:r>
      <w:proofErr w:type="spellStart"/>
      <w:r w:rsidRPr="00C06538">
        <w:rPr>
          <w:rFonts w:ascii="Times New Roman" w:eastAsia="Times New Roman" w:hAnsi="Times New Roman" w:cs="Times New Roman"/>
          <w:color w:val="000000"/>
          <w:sz w:val="24"/>
          <w:szCs w:val="27"/>
          <w:lang w:eastAsia="tr-TR"/>
        </w:rPr>
        <w:t>yasakoyucuya</w:t>
      </w:r>
      <w:proofErr w:type="spellEnd"/>
      <w:r w:rsidRPr="00C06538">
        <w:rPr>
          <w:rFonts w:ascii="Times New Roman" w:eastAsia="Times New Roman" w:hAnsi="Times New Roman" w:cs="Times New Roman"/>
          <w:color w:val="000000"/>
          <w:sz w:val="24"/>
          <w:szCs w:val="27"/>
          <w:lang w:eastAsia="tr-TR"/>
        </w:rPr>
        <w:t xml:space="preserve"> ilişkin olmasını zorunlu kılmaktadır.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Yine bu ilke, suçun, yani ne gibi eylemlerin yasaklandığının hiçbir kuşkuya yer vermeyecek biçimde yasada belirtilmesini ve bu suçun cezasının da yine yasada gösterilmesini gerektirir. Kişinin, yasak eylemleri ve bu eylemlerin cezalarını önceden bilmesi, hak ve özgürlüklerinin güvencesidir.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Ayrıca, Bakanlar Kurulu'nca çıkarılacak düzenleyici tasarruflarla suç ögelerinin belirlenmesi hukuk güvenliğini de ortadan kaldırmaktadır.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Anayasa'nın 7. ve 87. maddeleri gereğince yasama yetkisi, Türkiye Büyük Millet Meclisi'ne ilişkin olup, devredilemez. Bu anayasal ilke karşısında yürütmenin suç oluşturabilmesi olanaksızdır.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Suç oluşturan eylemleri belirleme konusunda yürütme organına genel ve sınırları belirsiz düzenleme yetkisi veren yasa kuralı, Anayasa'nın yukarıda belirtilen ilkeleriyle bağdaşmamaktadır.</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lastRenderedPageBreak/>
        <w:t>Bu nedenle, temel kuralları koymadan, ölçüsünü belirlemeden ve sınırını çizmeden yürütmeye suç oluşturma yetkisi veren itiraz konusu kuralın, Anayasa'nın 38</w:t>
      </w:r>
      <w:proofErr w:type="gramStart"/>
      <w:r w:rsidRPr="00C06538">
        <w:rPr>
          <w:rFonts w:ascii="Times New Roman" w:eastAsia="Times New Roman" w:hAnsi="Times New Roman" w:cs="Times New Roman"/>
          <w:color w:val="000000"/>
          <w:sz w:val="24"/>
          <w:szCs w:val="27"/>
          <w:lang w:eastAsia="tr-TR"/>
        </w:rPr>
        <w:t>.,</w:t>
      </w:r>
      <w:proofErr w:type="gramEnd"/>
      <w:r w:rsidRPr="00C06538">
        <w:rPr>
          <w:rFonts w:ascii="Times New Roman" w:eastAsia="Times New Roman" w:hAnsi="Times New Roman" w:cs="Times New Roman"/>
          <w:color w:val="000000"/>
          <w:sz w:val="24"/>
          <w:szCs w:val="27"/>
          <w:lang w:eastAsia="tr-TR"/>
        </w:rPr>
        <w:t xml:space="preserve"> 2. 7. ve 87. maddelerine aykırı olduğunu düşünüyor ve çoğunluk görüşüne katılmıyorum.</w:t>
      </w:r>
    </w:p>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w:t>
      </w:r>
    </w:p>
    <w:tbl>
      <w:tblPr>
        <w:tblW w:w="2411" w:type="dxa"/>
        <w:jc w:val="right"/>
        <w:tblCellSpacing w:w="0" w:type="dxa"/>
        <w:tblCellMar>
          <w:top w:w="60" w:type="dxa"/>
          <w:left w:w="60" w:type="dxa"/>
          <w:bottom w:w="60" w:type="dxa"/>
          <w:right w:w="60" w:type="dxa"/>
        </w:tblCellMar>
        <w:tblLook w:val="04A0" w:firstRow="1" w:lastRow="0" w:firstColumn="1" w:lastColumn="0" w:noHBand="0" w:noVBand="1"/>
      </w:tblPr>
      <w:tblGrid>
        <w:gridCol w:w="2411"/>
      </w:tblGrid>
      <w:tr w:rsidR="00C06538" w:rsidRPr="00C06538" w:rsidTr="00C06538">
        <w:trPr>
          <w:tblCellSpacing w:w="0" w:type="dxa"/>
          <w:jc w:val="right"/>
        </w:trPr>
        <w:tc>
          <w:tcPr>
            <w:tcW w:w="2411" w:type="dxa"/>
            <w:hideMark/>
          </w:tcPr>
          <w:p w:rsidR="00C06538" w:rsidRPr="00C06538" w:rsidRDefault="00C06538" w:rsidP="00C0653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r>
      <w:tr w:rsidR="00C06538" w:rsidRPr="00C06538" w:rsidTr="00C06538">
        <w:trPr>
          <w:tblCellSpacing w:w="0" w:type="dxa"/>
          <w:jc w:val="right"/>
        </w:trPr>
        <w:tc>
          <w:tcPr>
            <w:tcW w:w="2411" w:type="dxa"/>
            <w:hideMark/>
          </w:tcPr>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Başkan</w:t>
            </w:r>
          </w:p>
          <w:p w:rsidR="00C06538" w:rsidRPr="00C06538" w:rsidRDefault="00C06538" w:rsidP="00C0653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Ahmet Necdet SEZER</w:t>
            </w:r>
          </w:p>
          <w:p w:rsidR="00C06538" w:rsidRPr="00C06538" w:rsidRDefault="00C06538" w:rsidP="00C06538">
            <w:pPr>
              <w:spacing w:before="100" w:beforeAutospacing="1" w:after="100" w:afterAutospacing="1" w:line="240" w:lineRule="auto"/>
              <w:jc w:val="both"/>
              <w:rPr>
                <w:rFonts w:ascii="Times New Roman" w:eastAsia="Times New Roman" w:hAnsi="Times New Roman" w:cs="Times New Roman"/>
                <w:sz w:val="24"/>
                <w:szCs w:val="24"/>
                <w:lang w:eastAsia="tr-TR"/>
              </w:rPr>
            </w:pPr>
            <w:r w:rsidRPr="00C06538">
              <w:rPr>
                <w:rFonts w:ascii="Times New Roman" w:eastAsia="Times New Roman" w:hAnsi="Times New Roman" w:cs="Times New Roman"/>
                <w:sz w:val="24"/>
                <w:szCs w:val="24"/>
                <w:lang w:eastAsia="tr-TR"/>
              </w:rPr>
              <w:t> </w:t>
            </w:r>
          </w:p>
        </w:tc>
      </w:tr>
    </w:tbl>
    <w:p w:rsidR="00C06538" w:rsidRPr="00C06538" w:rsidRDefault="00C06538" w:rsidP="00C0653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06538">
        <w:rPr>
          <w:rFonts w:ascii="Times New Roman" w:eastAsia="Times New Roman" w:hAnsi="Times New Roman" w:cs="Times New Roman"/>
          <w:color w:val="000000"/>
          <w:sz w:val="24"/>
          <w:szCs w:val="27"/>
          <w:lang w:eastAsia="tr-TR"/>
        </w:rPr>
        <w:t> </w:t>
      </w:r>
    </w:p>
    <w:p w:rsidR="00CE1FB9" w:rsidRPr="00C06538" w:rsidRDefault="00CE1FB9" w:rsidP="00C0653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06538" w:rsidSect="00C0653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9D1" w:rsidRDefault="00FA09D1" w:rsidP="00C06538">
      <w:pPr>
        <w:spacing w:after="0" w:line="240" w:lineRule="auto"/>
      </w:pPr>
      <w:r>
        <w:separator/>
      </w:r>
    </w:p>
  </w:endnote>
  <w:endnote w:type="continuationSeparator" w:id="0">
    <w:p w:rsidR="00FA09D1" w:rsidRDefault="00FA09D1" w:rsidP="00C0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38" w:rsidRDefault="00C06538" w:rsidP="009832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6538" w:rsidRDefault="00C06538" w:rsidP="00C065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38" w:rsidRPr="00C06538" w:rsidRDefault="00C06538" w:rsidP="00983239">
    <w:pPr>
      <w:pStyle w:val="Altbilgi"/>
      <w:framePr w:wrap="around" w:vAnchor="text" w:hAnchor="margin" w:xAlign="right" w:y="1"/>
      <w:rPr>
        <w:rStyle w:val="SayfaNumaras"/>
        <w:rFonts w:ascii="Times New Roman" w:hAnsi="Times New Roman" w:cs="Times New Roman"/>
      </w:rPr>
    </w:pPr>
    <w:r w:rsidRPr="00C06538">
      <w:rPr>
        <w:rStyle w:val="SayfaNumaras"/>
        <w:rFonts w:ascii="Times New Roman" w:hAnsi="Times New Roman" w:cs="Times New Roman"/>
      </w:rPr>
      <w:fldChar w:fldCharType="begin"/>
    </w:r>
    <w:r w:rsidRPr="00C06538">
      <w:rPr>
        <w:rStyle w:val="SayfaNumaras"/>
        <w:rFonts w:ascii="Times New Roman" w:hAnsi="Times New Roman" w:cs="Times New Roman"/>
      </w:rPr>
      <w:instrText xml:space="preserve">PAGE  </w:instrText>
    </w:r>
    <w:r w:rsidRPr="00C06538">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C06538">
      <w:rPr>
        <w:rStyle w:val="SayfaNumaras"/>
        <w:rFonts w:ascii="Times New Roman" w:hAnsi="Times New Roman" w:cs="Times New Roman"/>
      </w:rPr>
      <w:fldChar w:fldCharType="end"/>
    </w:r>
  </w:p>
  <w:p w:rsidR="00C06538" w:rsidRPr="00C06538" w:rsidRDefault="00C06538" w:rsidP="00C0653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38" w:rsidRDefault="00C065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9D1" w:rsidRDefault="00FA09D1" w:rsidP="00C06538">
      <w:pPr>
        <w:spacing w:after="0" w:line="240" w:lineRule="auto"/>
      </w:pPr>
      <w:r>
        <w:separator/>
      </w:r>
    </w:p>
  </w:footnote>
  <w:footnote w:type="continuationSeparator" w:id="0">
    <w:p w:rsidR="00FA09D1" w:rsidRDefault="00FA09D1" w:rsidP="00C06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38" w:rsidRDefault="00C065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38" w:rsidRDefault="00C0653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1997</w:t>
    </w:r>
    <w:proofErr w:type="gramEnd"/>
    <w:r>
      <w:rPr>
        <w:rFonts w:ascii="Times New Roman" w:hAnsi="Times New Roman" w:cs="Times New Roman"/>
        <w:b/>
      </w:rPr>
      <w:t>/53</w:t>
    </w:r>
  </w:p>
  <w:p w:rsidR="00C06538" w:rsidRDefault="00C0653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/62</w:t>
    </w:r>
  </w:p>
  <w:p w:rsidR="00C06538" w:rsidRPr="00C06538" w:rsidRDefault="00C0653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538" w:rsidRDefault="00C065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79"/>
    <w:rsid w:val="00980579"/>
    <w:rsid w:val="00C06538"/>
    <w:rsid w:val="00CE1FB9"/>
    <w:rsid w:val="00FA0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CC5DF-0FF2-44FA-A103-499A31C9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06538"/>
    <w:rPr>
      <w:color w:val="0000FF"/>
      <w:u w:val="single"/>
    </w:rPr>
  </w:style>
  <w:style w:type="paragraph" w:styleId="NormalWeb">
    <w:name w:val="Normal (Web)"/>
    <w:basedOn w:val="Normal"/>
    <w:uiPriority w:val="99"/>
    <w:semiHidden/>
    <w:unhideWhenUsed/>
    <w:rsid w:val="00C065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65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6538"/>
  </w:style>
  <w:style w:type="paragraph" w:styleId="Altbilgi">
    <w:name w:val="footer"/>
    <w:basedOn w:val="Normal"/>
    <w:link w:val="AltbilgiChar"/>
    <w:uiPriority w:val="99"/>
    <w:unhideWhenUsed/>
    <w:rsid w:val="00C065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6538"/>
  </w:style>
  <w:style w:type="character" w:styleId="SayfaNumaras">
    <w:name w:val="page number"/>
    <w:basedOn w:val="VarsaylanParagrafYazTipi"/>
    <w:uiPriority w:val="99"/>
    <w:semiHidden/>
    <w:unhideWhenUsed/>
    <w:rsid w:val="00C06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89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3392</Words>
  <Characters>19340</Characters>
  <Application>Microsoft Office Word</Application>
  <DocSecurity>0</DocSecurity>
  <Lines>161</Lines>
  <Paragraphs>45</Paragraphs>
  <ScaleCrop>false</ScaleCrop>
  <Company/>
  <LinksUpToDate>false</LinksUpToDate>
  <CharactersWithSpaces>22687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2019-01-07T12:03:00Z</dcterms:created>
  <dcterms:modified xsi:type="dcterms:W3CDTF">2019-01-07T12:04:00Z</dcterms:modified>
</cp:coreProperties>
</file>