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351" w:rsidRPr="004A2351" w:rsidRDefault="004A2351" w:rsidP="004A2351">
      <w:pPr>
        <w:spacing w:before="100" w:after="100" w:line="240" w:lineRule="auto"/>
        <w:jc w:val="center"/>
        <w:rPr>
          <w:rFonts w:ascii="Times New Roman" w:eastAsia="Times New Roman" w:hAnsi="Times New Roman" w:cs="Times New Roman"/>
          <w:b/>
          <w:bCs/>
          <w:color w:val="000000"/>
          <w:sz w:val="24"/>
          <w:szCs w:val="27"/>
          <w:lang w:eastAsia="tr-TR"/>
        </w:rPr>
      </w:pPr>
      <w:r w:rsidRPr="004A2351">
        <w:rPr>
          <w:rFonts w:ascii="Times New Roman" w:eastAsia="Times New Roman" w:hAnsi="Times New Roman" w:cs="Times New Roman"/>
          <w:b/>
          <w:bCs/>
          <w:color w:val="000000"/>
          <w:sz w:val="24"/>
          <w:szCs w:val="27"/>
          <w:lang w:eastAsia="tr-TR"/>
        </w:rPr>
        <w:t>ANAYASA MAHKEMESİ KARARI</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color w:val="000000"/>
          <w:sz w:val="24"/>
          <w:szCs w:val="27"/>
          <w:lang w:eastAsia="tr-TR"/>
        </w:rPr>
        <w:t> </w:t>
      </w:r>
    </w:p>
    <w:p w:rsidR="004A2351" w:rsidRPr="004A2351" w:rsidRDefault="004A2351" w:rsidP="004A2351">
      <w:pPr>
        <w:spacing w:after="0" w:line="240" w:lineRule="auto"/>
        <w:jc w:val="both"/>
        <w:rPr>
          <w:rFonts w:ascii="Times New Roman" w:eastAsia="Times New Roman" w:hAnsi="Times New Roman" w:cs="Times New Roman"/>
          <w:b/>
          <w:color w:val="000000"/>
          <w:sz w:val="24"/>
          <w:szCs w:val="27"/>
          <w:lang w:eastAsia="tr-TR"/>
        </w:rPr>
      </w:pPr>
      <w:r w:rsidRPr="004A2351">
        <w:rPr>
          <w:rFonts w:ascii="Times New Roman" w:eastAsia="Times New Roman" w:hAnsi="Times New Roman" w:cs="Times New Roman"/>
          <w:b/>
          <w:color w:val="000000"/>
          <w:sz w:val="24"/>
          <w:szCs w:val="27"/>
          <w:lang w:eastAsia="tr-TR"/>
        </w:rPr>
        <w:t>Esas Sayısı: 1998/7</w:t>
      </w:r>
    </w:p>
    <w:p w:rsidR="004A2351" w:rsidRPr="004A2351" w:rsidRDefault="004A2351" w:rsidP="004A2351">
      <w:pPr>
        <w:spacing w:after="0" w:line="240" w:lineRule="auto"/>
        <w:jc w:val="both"/>
        <w:rPr>
          <w:rFonts w:ascii="Times New Roman" w:eastAsia="Times New Roman" w:hAnsi="Times New Roman" w:cs="Times New Roman"/>
          <w:b/>
          <w:color w:val="000000"/>
          <w:sz w:val="24"/>
          <w:szCs w:val="27"/>
          <w:lang w:eastAsia="tr-TR"/>
        </w:rPr>
      </w:pPr>
      <w:r w:rsidRPr="004A2351">
        <w:rPr>
          <w:rFonts w:ascii="Times New Roman" w:eastAsia="Times New Roman" w:hAnsi="Times New Roman" w:cs="Times New Roman"/>
          <w:b/>
          <w:color w:val="000000"/>
          <w:sz w:val="24"/>
          <w:szCs w:val="27"/>
          <w:lang w:eastAsia="tr-TR"/>
        </w:rPr>
        <w:t>Karar Sayısı: 1998/5</w:t>
      </w:r>
    </w:p>
    <w:p w:rsidR="004A2351" w:rsidRPr="004A2351" w:rsidRDefault="004A2351" w:rsidP="004A2351">
      <w:pPr>
        <w:spacing w:after="0" w:line="240" w:lineRule="auto"/>
        <w:jc w:val="both"/>
        <w:rPr>
          <w:rFonts w:ascii="Times New Roman" w:eastAsia="Times New Roman" w:hAnsi="Times New Roman" w:cs="Times New Roman"/>
          <w:b/>
          <w:color w:val="000000"/>
          <w:sz w:val="24"/>
          <w:szCs w:val="27"/>
          <w:lang w:eastAsia="tr-TR"/>
        </w:rPr>
      </w:pPr>
      <w:r w:rsidRPr="004A2351">
        <w:rPr>
          <w:rFonts w:ascii="Times New Roman" w:eastAsia="Times New Roman" w:hAnsi="Times New Roman" w:cs="Times New Roman"/>
          <w:b/>
          <w:color w:val="000000"/>
          <w:sz w:val="24"/>
          <w:szCs w:val="27"/>
          <w:lang w:eastAsia="tr-TR"/>
        </w:rPr>
        <w:t>Karar Günü: 10.3.1998</w:t>
      </w:r>
    </w:p>
    <w:p w:rsidR="004A2351" w:rsidRPr="004A2351" w:rsidRDefault="004A2351" w:rsidP="004A2351">
      <w:pPr>
        <w:spacing w:after="0" w:line="240" w:lineRule="auto"/>
        <w:jc w:val="both"/>
        <w:rPr>
          <w:rFonts w:ascii="Times New Roman" w:eastAsia="Times New Roman" w:hAnsi="Times New Roman" w:cs="Times New Roman"/>
          <w:b/>
          <w:color w:val="000000"/>
          <w:sz w:val="24"/>
          <w:szCs w:val="24"/>
          <w:lang w:eastAsia="tr-TR"/>
        </w:rPr>
      </w:pPr>
      <w:r w:rsidRPr="004A2351">
        <w:rPr>
          <w:rFonts w:ascii="Times New Roman" w:eastAsia="Times New Roman" w:hAnsi="Times New Roman" w:cs="Times New Roman"/>
          <w:b/>
          <w:bCs/>
          <w:color w:val="000000"/>
          <w:sz w:val="24"/>
          <w:szCs w:val="26"/>
          <w:lang w:eastAsia="tr-TR"/>
        </w:rPr>
        <w:t>R.G. Tarih-</w:t>
      </w:r>
      <w:proofErr w:type="gramStart"/>
      <w:r w:rsidRPr="004A2351">
        <w:rPr>
          <w:rFonts w:ascii="Times New Roman" w:eastAsia="Times New Roman" w:hAnsi="Times New Roman" w:cs="Times New Roman"/>
          <w:b/>
          <w:bCs/>
          <w:color w:val="000000"/>
          <w:sz w:val="24"/>
          <w:szCs w:val="26"/>
          <w:lang w:eastAsia="tr-TR"/>
        </w:rPr>
        <w:t>Sayı :29</w:t>
      </w:r>
      <w:proofErr w:type="gramEnd"/>
      <w:r w:rsidRPr="004A2351">
        <w:rPr>
          <w:rFonts w:ascii="Times New Roman" w:eastAsia="Times New Roman" w:hAnsi="Times New Roman" w:cs="Times New Roman"/>
          <w:b/>
          <w:bCs/>
          <w:color w:val="000000"/>
          <w:sz w:val="24"/>
          <w:szCs w:val="26"/>
          <w:lang w:eastAsia="tr-TR"/>
        </w:rPr>
        <w:t>.06.2001'de tebliğ edildi.</w:t>
      </w:r>
    </w:p>
    <w:p w:rsidR="004A2351" w:rsidRDefault="004A2351" w:rsidP="004A235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b/>
          <w:bCs/>
          <w:color w:val="000000"/>
          <w:sz w:val="24"/>
          <w:szCs w:val="27"/>
          <w:lang w:eastAsia="tr-TR"/>
        </w:rPr>
        <w:t xml:space="preserve">İTİRAZ YOLUNA </w:t>
      </w:r>
      <w:proofErr w:type="gramStart"/>
      <w:r w:rsidRPr="004A2351">
        <w:rPr>
          <w:rFonts w:ascii="Times New Roman" w:eastAsia="Times New Roman" w:hAnsi="Times New Roman" w:cs="Times New Roman"/>
          <w:b/>
          <w:bCs/>
          <w:color w:val="000000"/>
          <w:sz w:val="24"/>
          <w:szCs w:val="27"/>
          <w:lang w:eastAsia="tr-TR"/>
        </w:rPr>
        <w:t>BAŞVURAN : </w:t>
      </w:r>
      <w:r w:rsidRPr="004A2351">
        <w:rPr>
          <w:rFonts w:ascii="Times New Roman" w:eastAsia="Times New Roman" w:hAnsi="Times New Roman" w:cs="Times New Roman"/>
          <w:color w:val="000000"/>
          <w:sz w:val="24"/>
          <w:szCs w:val="27"/>
          <w:lang w:eastAsia="tr-TR"/>
        </w:rPr>
        <w:t>Sultanbeyli</w:t>
      </w:r>
      <w:proofErr w:type="gramEnd"/>
      <w:r w:rsidRPr="004A2351">
        <w:rPr>
          <w:rFonts w:ascii="Times New Roman" w:eastAsia="Times New Roman" w:hAnsi="Times New Roman" w:cs="Times New Roman"/>
          <w:color w:val="000000"/>
          <w:sz w:val="24"/>
          <w:szCs w:val="27"/>
          <w:lang w:eastAsia="tr-TR"/>
        </w:rPr>
        <w:t xml:space="preserve"> Asliye </w:t>
      </w:r>
      <w:proofErr w:type="spellStart"/>
      <w:r w:rsidRPr="004A2351">
        <w:rPr>
          <w:rFonts w:ascii="Times New Roman" w:eastAsia="Times New Roman" w:hAnsi="Times New Roman" w:cs="Times New Roman"/>
          <w:color w:val="000000"/>
          <w:sz w:val="24"/>
          <w:szCs w:val="27"/>
          <w:lang w:eastAsia="tr-TR"/>
        </w:rPr>
        <w:t>Cezâ</w:t>
      </w:r>
      <w:proofErr w:type="spellEnd"/>
      <w:r w:rsidRPr="004A2351">
        <w:rPr>
          <w:rFonts w:ascii="Times New Roman" w:eastAsia="Times New Roman" w:hAnsi="Times New Roman" w:cs="Times New Roman"/>
          <w:color w:val="000000"/>
          <w:sz w:val="24"/>
          <w:szCs w:val="27"/>
          <w:lang w:eastAsia="tr-TR"/>
        </w:rPr>
        <w:t xml:space="preserve"> Mahkemesi</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b/>
          <w:bCs/>
          <w:color w:val="000000"/>
          <w:sz w:val="24"/>
          <w:szCs w:val="27"/>
          <w:lang w:eastAsia="tr-TR"/>
        </w:rPr>
        <w:t>İTİRAZIN KONUSU :</w:t>
      </w:r>
      <w:r w:rsidRPr="004A2351">
        <w:rPr>
          <w:rFonts w:ascii="Times New Roman" w:eastAsia="Times New Roman" w:hAnsi="Times New Roman" w:cs="Times New Roman"/>
          <w:color w:val="000000"/>
          <w:sz w:val="24"/>
          <w:szCs w:val="27"/>
          <w:lang w:eastAsia="tr-TR"/>
        </w:rPr>
        <w:t xml:space="preserve"> 13.10.1983 günlü, 2918 sayılı "Karayolları Trafik </w:t>
      </w:r>
      <w:proofErr w:type="spellStart"/>
      <w:r w:rsidRPr="004A2351">
        <w:rPr>
          <w:rFonts w:ascii="Times New Roman" w:eastAsia="Times New Roman" w:hAnsi="Times New Roman" w:cs="Times New Roman"/>
          <w:color w:val="000000"/>
          <w:sz w:val="24"/>
          <w:szCs w:val="27"/>
          <w:lang w:eastAsia="tr-TR"/>
        </w:rPr>
        <w:t>Kanunu"nun</w:t>
      </w:r>
      <w:proofErr w:type="spellEnd"/>
      <w:r w:rsidRPr="004A2351">
        <w:rPr>
          <w:rFonts w:ascii="Times New Roman" w:eastAsia="Times New Roman" w:hAnsi="Times New Roman" w:cs="Times New Roman"/>
          <w:color w:val="000000"/>
          <w:sz w:val="24"/>
          <w:szCs w:val="27"/>
          <w:lang w:eastAsia="tr-TR"/>
        </w:rPr>
        <w:t xml:space="preserve"> 118. maddesinin beşinci fıkrasının, Anayasa'nın 2</w:t>
      </w:r>
      <w:proofErr w:type="gramStart"/>
      <w:r w:rsidRPr="004A2351">
        <w:rPr>
          <w:rFonts w:ascii="Times New Roman" w:eastAsia="Times New Roman" w:hAnsi="Times New Roman" w:cs="Times New Roman"/>
          <w:color w:val="000000"/>
          <w:sz w:val="24"/>
          <w:szCs w:val="27"/>
          <w:lang w:eastAsia="tr-TR"/>
        </w:rPr>
        <w:t>.,</w:t>
      </w:r>
      <w:proofErr w:type="gramEnd"/>
      <w:r w:rsidRPr="004A2351">
        <w:rPr>
          <w:rFonts w:ascii="Times New Roman" w:eastAsia="Times New Roman" w:hAnsi="Times New Roman" w:cs="Times New Roman"/>
          <w:color w:val="000000"/>
          <w:sz w:val="24"/>
          <w:szCs w:val="27"/>
          <w:lang w:eastAsia="tr-TR"/>
        </w:rPr>
        <w:t xml:space="preserve"> 5., 10., 11., 49. ve 138. maddelerine aykırılığı savıyla iptali istemidir.</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A2351">
        <w:rPr>
          <w:rFonts w:ascii="Times New Roman" w:eastAsia="Times New Roman" w:hAnsi="Times New Roman" w:cs="Times New Roman"/>
          <w:b/>
          <w:bCs/>
          <w:color w:val="000000"/>
          <w:sz w:val="24"/>
          <w:szCs w:val="27"/>
          <w:lang w:eastAsia="tr-TR"/>
        </w:rPr>
        <w:t>I- OLAY</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color w:val="000000"/>
          <w:sz w:val="24"/>
          <w:szCs w:val="27"/>
          <w:lang w:eastAsia="tr-TR"/>
        </w:rPr>
        <w:t xml:space="preserve">Trafikte dikkatsizlik ve tedbirsizlikle ölüme neden olmak suçundan açılan kamu </w:t>
      </w:r>
      <w:proofErr w:type="spellStart"/>
      <w:r w:rsidRPr="004A2351">
        <w:rPr>
          <w:rFonts w:ascii="Times New Roman" w:eastAsia="Times New Roman" w:hAnsi="Times New Roman" w:cs="Times New Roman"/>
          <w:color w:val="000000"/>
          <w:sz w:val="24"/>
          <w:szCs w:val="27"/>
          <w:lang w:eastAsia="tr-TR"/>
        </w:rPr>
        <w:t>dâvâsında</w:t>
      </w:r>
      <w:proofErr w:type="spellEnd"/>
      <w:r w:rsidRPr="004A2351">
        <w:rPr>
          <w:rFonts w:ascii="Times New Roman" w:eastAsia="Times New Roman" w:hAnsi="Times New Roman" w:cs="Times New Roman"/>
          <w:color w:val="000000"/>
          <w:sz w:val="24"/>
          <w:szCs w:val="27"/>
          <w:lang w:eastAsia="tr-TR"/>
        </w:rPr>
        <w:t>, 2918 sayılı Yasa'nın 118. maddesinin beşinci fıkrasının Anayasa'ya aykırılığı savını ciddî bulan Mahkeme iptali için başvurmuştur.</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A2351">
        <w:rPr>
          <w:rFonts w:ascii="Times New Roman" w:eastAsia="Times New Roman" w:hAnsi="Times New Roman" w:cs="Times New Roman"/>
          <w:b/>
          <w:bCs/>
          <w:color w:val="000000"/>
          <w:sz w:val="24"/>
          <w:szCs w:val="27"/>
          <w:lang w:eastAsia="tr-TR"/>
        </w:rPr>
        <w:t>II- YASA METİNLERİ</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A2351">
        <w:rPr>
          <w:rFonts w:ascii="Times New Roman" w:eastAsia="Times New Roman" w:hAnsi="Times New Roman" w:cs="Times New Roman"/>
          <w:b/>
          <w:bCs/>
          <w:color w:val="000000"/>
          <w:sz w:val="24"/>
          <w:szCs w:val="27"/>
          <w:lang w:eastAsia="tr-TR"/>
        </w:rPr>
        <w:t>A- İtiraz Konusu Yasa Kuralı</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color w:val="000000"/>
          <w:sz w:val="24"/>
          <w:szCs w:val="27"/>
          <w:lang w:eastAsia="tr-TR"/>
        </w:rPr>
        <w:t xml:space="preserve">13.10.1983 günlü, 2918 sayılı "Karayolları Trafik </w:t>
      </w:r>
      <w:proofErr w:type="spellStart"/>
      <w:r w:rsidRPr="004A2351">
        <w:rPr>
          <w:rFonts w:ascii="Times New Roman" w:eastAsia="Times New Roman" w:hAnsi="Times New Roman" w:cs="Times New Roman"/>
          <w:color w:val="000000"/>
          <w:sz w:val="24"/>
          <w:szCs w:val="27"/>
          <w:lang w:eastAsia="tr-TR"/>
        </w:rPr>
        <w:t>Kanunu"nun</w:t>
      </w:r>
      <w:proofErr w:type="spellEnd"/>
      <w:r w:rsidRPr="004A2351">
        <w:rPr>
          <w:rFonts w:ascii="Times New Roman" w:eastAsia="Times New Roman" w:hAnsi="Times New Roman" w:cs="Times New Roman"/>
          <w:color w:val="000000"/>
          <w:sz w:val="24"/>
          <w:szCs w:val="27"/>
          <w:lang w:eastAsia="tr-TR"/>
        </w:rPr>
        <w:t xml:space="preserve"> 118. maddesinin beşinci fıkrası şöyledir : "Ölümle sonuçlanan trafik kazalarına asli kusurlu olarak sebebiyet veren sürücülerin sürücü belgeleri ise 1 yıl süre ile geri alınır."</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A2351">
        <w:rPr>
          <w:rFonts w:ascii="Times New Roman" w:eastAsia="Times New Roman" w:hAnsi="Times New Roman" w:cs="Times New Roman"/>
          <w:b/>
          <w:bCs/>
          <w:color w:val="000000"/>
          <w:sz w:val="24"/>
          <w:szCs w:val="27"/>
          <w:lang w:eastAsia="tr-TR"/>
        </w:rPr>
        <w:t>B- Dayanılan Anayasa Kuralları</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color w:val="000000"/>
          <w:sz w:val="24"/>
          <w:szCs w:val="27"/>
          <w:lang w:eastAsia="tr-TR"/>
        </w:rPr>
        <w:t>İtiraz başvurusunda Anayasa'nın 2</w:t>
      </w:r>
      <w:proofErr w:type="gramStart"/>
      <w:r w:rsidRPr="004A2351">
        <w:rPr>
          <w:rFonts w:ascii="Times New Roman" w:eastAsia="Times New Roman" w:hAnsi="Times New Roman" w:cs="Times New Roman"/>
          <w:color w:val="000000"/>
          <w:sz w:val="24"/>
          <w:szCs w:val="27"/>
          <w:lang w:eastAsia="tr-TR"/>
        </w:rPr>
        <w:t>.,</w:t>
      </w:r>
      <w:proofErr w:type="gramEnd"/>
      <w:r w:rsidRPr="004A2351">
        <w:rPr>
          <w:rFonts w:ascii="Times New Roman" w:eastAsia="Times New Roman" w:hAnsi="Times New Roman" w:cs="Times New Roman"/>
          <w:color w:val="000000"/>
          <w:sz w:val="24"/>
          <w:szCs w:val="27"/>
          <w:lang w:eastAsia="tr-TR"/>
        </w:rPr>
        <w:t xml:space="preserve"> 5., 10., 11., 49. ve 138. maddelerine dayanılmıştır.</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A2351">
        <w:rPr>
          <w:rFonts w:ascii="Times New Roman" w:eastAsia="Times New Roman" w:hAnsi="Times New Roman" w:cs="Times New Roman"/>
          <w:b/>
          <w:bCs/>
          <w:color w:val="000000"/>
          <w:sz w:val="24"/>
          <w:szCs w:val="27"/>
          <w:lang w:eastAsia="tr-TR"/>
        </w:rPr>
        <w:t>III- İLK İNCELEME</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color w:val="000000"/>
          <w:sz w:val="24"/>
          <w:szCs w:val="27"/>
          <w:lang w:eastAsia="tr-TR"/>
        </w:rPr>
        <w:t xml:space="preserve">Anayasa Mahkemesi </w:t>
      </w:r>
      <w:proofErr w:type="spellStart"/>
      <w:r w:rsidRPr="004A2351">
        <w:rPr>
          <w:rFonts w:ascii="Times New Roman" w:eastAsia="Times New Roman" w:hAnsi="Times New Roman" w:cs="Times New Roman"/>
          <w:color w:val="000000"/>
          <w:sz w:val="24"/>
          <w:szCs w:val="27"/>
          <w:lang w:eastAsia="tr-TR"/>
        </w:rPr>
        <w:t>İçtüzüğü'nün</w:t>
      </w:r>
      <w:proofErr w:type="spellEnd"/>
      <w:r w:rsidRPr="004A2351">
        <w:rPr>
          <w:rFonts w:ascii="Times New Roman" w:eastAsia="Times New Roman" w:hAnsi="Times New Roman" w:cs="Times New Roman"/>
          <w:color w:val="000000"/>
          <w:sz w:val="24"/>
          <w:szCs w:val="27"/>
          <w:lang w:eastAsia="tr-TR"/>
        </w:rPr>
        <w:t xml:space="preserve"> 8. maddesi uyarınca yapılan ilk inceleme toplantısında, başvuru kararı ve ekleri, ilk inceleme raporu, iptali istenen Yasa kuralı, dayanılan Anayasa kuralları ve bunların gerekçeleri ile öteki yasama belgeleri okunup incelendikten sonra gereği görüşülüp </w:t>
      </w:r>
      <w:proofErr w:type="gramStart"/>
      <w:r w:rsidRPr="004A2351">
        <w:rPr>
          <w:rFonts w:ascii="Times New Roman" w:eastAsia="Times New Roman" w:hAnsi="Times New Roman" w:cs="Times New Roman"/>
          <w:color w:val="000000"/>
          <w:sz w:val="24"/>
          <w:szCs w:val="27"/>
          <w:lang w:eastAsia="tr-TR"/>
        </w:rPr>
        <w:t>düşünüldü :</w:t>
      </w:r>
      <w:proofErr w:type="gramEnd"/>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2351">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w:t>
      </w:r>
      <w:proofErr w:type="spellStart"/>
      <w:r w:rsidRPr="004A2351">
        <w:rPr>
          <w:rFonts w:ascii="Times New Roman" w:eastAsia="Times New Roman" w:hAnsi="Times New Roman" w:cs="Times New Roman"/>
          <w:color w:val="000000"/>
          <w:sz w:val="24"/>
          <w:szCs w:val="27"/>
          <w:lang w:eastAsia="tr-TR"/>
        </w:rPr>
        <w:t>dâvâda</w:t>
      </w:r>
      <w:proofErr w:type="spellEnd"/>
      <w:r w:rsidRPr="004A2351">
        <w:rPr>
          <w:rFonts w:ascii="Times New Roman" w:eastAsia="Times New Roman" w:hAnsi="Times New Roman" w:cs="Times New Roman"/>
          <w:color w:val="000000"/>
          <w:sz w:val="24"/>
          <w:szCs w:val="27"/>
          <w:lang w:eastAsia="tr-TR"/>
        </w:rPr>
        <w:t xml:space="preserve"> uygulayacakları kanun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4A2351">
        <w:rPr>
          <w:rFonts w:ascii="Times New Roman" w:eastAsia="Times New Roman" w:hAnsi="Times New Roman" w:cs="Times New Roman"/>
          <w:color w:val="000000"/>
          <w:sz w:val="24"/>
          <w:szCs w:val="27"/>
          <w:lang w:eastAsia="tr-TR"/>
        </w:rPr>
        <w:t xml:space="preserve">Ancak, bu kurallar uyarınca, bir mahkemenin Anayasa Mahkemesi'ne başvurabilmesi için elinde yöntemince açılmış ve görevine giren bir </w:t>
      </w:r>
      <w:proofErr w:type="spellStart"/>
      <w:r w:rsidRPr="004A2351">
        <w:rPr>
          <w:rFonts w:ascii="Times New Roman" w:eastAsia="Times New Roman" w:hAnsi="Times New Roman" w:cs="Times New Roman"/>
          <w:color w:val="000000"/>
          <w:sz w:val="24"/>
          <w:szCs w:val="27"/>
          <w:lang w:eastAsia="tr-TR"/>
        </w:rPr>
        <w:t>dâvânın</w:t>
      </w:r>
      <w:proofErr w:type="spellEnd"/>
      <w:r w:rsidRPr="004A2351">
        <w:rPr>
          <w:rFonts w:ascii="Times New Roman" w:eastAsia="Times New Roman" w:hAnsi="Times New Roman" w:cs="Times New Roman"/>
          <w:color w:val="000000"/>
          <w:sz w:val="24"/>
          <w:szCs w:val="27"/>
          <w:lang w:eastAsia="tr-TR"/>
        </w:rPr>
        <w:t xml:space="preserve"> bulunması ve iptali istenen kuralların da o </w:t>
      </w:r>
      <w:proofErr w:type="spellStart"/>
      <w:r w:rsidRPr="004A2351">
        <w:rPr>
          <w:rFonts w:ascii="Times New Roman" w:eastAsia="Times New Roman" w:hAnsi="Times New Roman" w:cs="Times New Roman"/>
          <w:color w:val="000000"/>
          <w:sz w:val="24"/>
          <w:szCs w:val="27"/>
          <w:lang w:eastAsia="tr-TR"/>
        </w:rPr>
        <w:t>dâvâda</w:t>
      </w:r>
      <w:proofErr w:type="spellEnd"/>
      <w:r w:rsidRPr="004A2351">
        <w:rPr>
          <w:rFonts w:ascii="Times New Roman" w:eastAsia="Times New Roman" w:hAnsi="Times New Roman" w:cs="Times New Roman"/>
          <w:color w:val="000000"/>
          <w:sz w:val="24"/>
          <w:szCs w:val="27"/>
          <w:lang w:eastAsia="tr-TR"/>
        </w:rPr>
        <w:t xml:space="preserve"> uygulanacak olması gerekmektedir. Uygulanacak yasa kuralları </w:t>
      </w:r>
      <w:proofErr w:type="spellStart"/>
      <w:r w:rsidRPr="004A2351">
        <w:rPr>
          <w:rFonts w:ascii="Times New Roman" w:eastAsia="Times New Roman" w:hAnsi="Times New Roman" w:cs="Times New Roman"/>
          <w:color w:val="000000"/>
          <w:sz w:val="24"/>
          <w:szCs w:val="27"/>
          <w:lang w:eastAsia="tr-TR"/>
        </w:rPr>
        <w:t>dâvânın</w:t>
      </w:r>
      <w:proofErr w:type="spellEnd"/>
      <w:r w:rsidRPr="004A2351">
        <w:rPr>
          <w:rFonts w:ascii="Times New Roman" w:eastAsia="Times New Roman" w:hAnsi="Times New Roman" w:cs="Times New Roman"/>
          <w:color w:val="000000"/>
          <w:sz w:val="24"/>
          <w:szCs w:val="27"/>
          <w:lang w:eastAsia="tr-TR"/>
        </w:rPr>
        <w:t xml:space="preserve"> değişik evrelerinde </w:t>
      </w:r>
      <w:r w:rsidRPr="004A2351">
        <w:rPr>
          <w:rFonts w:ascii="Times New Roman" w:eastAsia="Times New Roman" w:hAnsi="Times New Roman" w:cs="Times New Roman"/>
          <w:color w:val="000000"/>
          <w:sz w:val="24"/>
          <w:szCs w:val="27"/>
          <w:lang w:eastAsia="tr-TR"/>
        </w:rPr>
        <w:lastRenderedPageBreak/>
        <w:t xml:space="preserve">ortaya çıkan sorunların çözümünde veya </w:t>
      </w:r>
      <w:proofErr w:type="spellStart"/>
      <w:r w:rsidRPr="004A2351">
        <w:rPr>
          <w:rFonts w:ascii="Times New Roman" w:eastAsia="Times New Roman" w:hAnsi="Times New Roman" w:cs="Times New Roman"/>
          <w:color w:val="000000"/>
          <w:sz w:val="24"/>
          <w:szCs w:val="27"/>
          <w:lang w:eastAsia="tr-TR"/>
        </w:rPr>
        <w:t>dâvâyı</w:t>
      </w:r>
      <w:proofErr w:type="spellEnd"/>
      <w:r w:rsidRPr="004A2351">
        <w:rPr>
          <w:rFonts w:ascii="Times New Roman" w:eastAsia="Times New Roman" w:hAnsi="Times New Roman" w:cs="Times New Roman"/>
          <w:color w:val="000000"/>
          <w:sz w:val="24"/>
          <w:szCs w:val="27"/>
          <w:lang w:eastAsia="tr-TR"/>
        </w:rPr>
        <w:t xml:space="preserve"> sonuçlandırmada olumlu ya da olumsuz yönde etki yapacak nitelikte bulunan kurallardır.</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color w:val="000000"/>
          <w:sz w:val="24"/>
          <w:szCs w:val="27"/>
          <w:lang w:eastAsia="tr-TR"/>
        </w:rPr>
        <w:t>İtiraz yoluna başvuran Mahkeme, 2918 sayılı Karayolları Trafik Kanunu'nun 118. maddesinin beşinci fıkrasının iptalini istemektedir.</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color w:val="000000"/>
          <w:sz w:val="24"/>
          <w:szCs w:val="27"/>
          <w:lang w:eastAsia="tr-TR"/>
        </w:rPr>
        <w:t>2918 sayılı Karayolları Trafik Kanunu'nun 118. maddesinin değişik beşinci fıkrasında, "ölümle sonuçlanan trafik kazalarına asli kusurlu olarak sebebiyet veren sürücülerin sürücü belgeleri ise 1 yıl süre ile geri alınır." denilmekte; 84. maddesinde de, asli kusurlu sayılan hâller belirtilmektedir.</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color w:val="000000"/>
          <w:sz w:val="24"/>
          <w:szCs w:val="27"/>
          <w:lang w:eastAsia="tr-TR"/>
        </w:rPr>
        <w:t xml:space="preserve">Olayda ise trafik kazası </w:t>
      </w:r>
      <w:proofErr w:type="spellStart"/>
      <w:r w:rsidRPr="004A2351">
        <w:rPr>
          <w:rFonts w:ascii="Times New Roman" w:eastAsia="Times New Roman" w:hAnsi="Times New Roman" w:cs="Times New Roman"/>
          <w:color w:val="000000"/>
          <w:sz w:val="24"/>
          <w:szCs w:val="27"/>
          <w:lang w:eastAsia="tr-TR"/>
        </w:rPr>
        <w:t>tesbit</w:t>
      </w:r>
      <w:proofErr w:type="spellEnd"/>
      <w:r w:rsidRPr="004A2351">
        <w:rPr>
          <w:rFonts w:ascii="Times New Roman" w:eastAsia="Times New Roman" w:hAnsi="Times New Roman" w:cs="Times New Roman"/>
          <w:color w:val="000000"/>
          <w:sz w:val="24"/>
          <w:szCs w:val="27"/>
          <w:lang w:eastAsia="tr-TR"/>
        </w:rPr>
        <w:t xml:space="preserve"> tutanağına göre dalgın ve yorgun araç kullanmakla suçlanan sanığın eyleminin bu maddede sayılan aslî kusurlu haller arasında bulunduğu yolunda bir saptama yapılmadığından, bu aşamada 118. maddenin beşinci fıkrasının </w:t>
      </w:r>
      <w:proofErr w:type="spellStart"/>
      <w:r w:rsidRPr="004A2351">
        <w:rPr>
          <w:rFonts w:ascii="Times New Roman" w:eastAsia="Times New Roman" w:hAnsi="Times New Roman" w:cs="Times New Roman"/>
          <w:color w:val="000000"/>
          <w:sz w:val="24"/>
          <w:szCs w:val="27"/>
          <w:lang w:eastAsia="tr-TR"/>
        </w:rPr>
        <w:t>dâvâda</w:t>
      </w:r>
      <w:proofErr w:type="spellEnd"/>
      <w:r w:rsidRPr="004A2351">
        <w:rPr>
          <w:rFonts w:ascii="Times New Roman" w:eastAsia="Times New Roman" w:hAnsi="Times New Roman" w:cs="Times New Roman"/>
          <w:color w:val="000000"/>
          <w:sz w:val="24"/>
          <w:szCs w:val="27"/>
          <w:lang w:eastAsia="tr-TR"/>
        </w:rPr>
        <w:t xml:space="preserve"> uygulama olanağı yoktur.</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color w:val="000000"/>
          <w:sz w:val="24"/>
          <w:szCs w:val="27"/>
          <w:lang w:eastAsia="tr-TR"/>
        </w:rPr>
        <w:t>Bu nedenlerle, başvurunun Mahkeme'nin yetkisizliği nedeniyle reddi gerekir.</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A2351">
        <w:rPr>
          <w:rFonts w:ascii="Times New Roman" w:eastAsia="Times New Roman" w:hAnsi="Times New Roman" w:cs="Times New Roman"/>
          <w:b/>
          <w:bCs/>
          <w:color w:val="000000"/>
          <w:sz w:val="24"/>
          <w:szCs w:val="27"/>
          <w:lang w:eastAsia="tr-TR"/>
        </w:rPr>
        <w:t>IV- SONUÇ</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color w:val="000000"/>
          <w:sz w:val="24"/>
          <w:szCs w:val="27"/>
          <w:lang w:eastAsia="tr-TR"/>
        </w:rPr>
        <w:t xml:space="preserve">13.10.1983 günlü, 2918 sayılı "Karayolları Trafik </w:t>
      </w:r>
      <w:proofErr w:type="spellStart"/>
      <w:r w:rsidRPr="004A2351">
        <w:rPr>
          <w:rFonts w:ascii="Times New Roman" w:eastAsia="Times New Roman" w:hAnsi="Times New Roman" w:cs="Times New Roman"/>
          <w:color w:val="000000"/>
          <w:sz w:val="24"/>
          <w:szCs w:val="27"/>
          <w:lang w:eastAsia="tr-TR"/>
        </w:rPr>
        <w:t>Kanunu"nun</w:t>
      </w:r>
      <w:proofErr w:type="spellEnd"/>
      <w:r w:rsidRPr="004A2351">
        <w:rPr>
          <w:rFonts w:ascii="Times New Roman" w:eastAsia="Times New Roman" w:hAnsi="Times New Roman" w:cs="Times New Roman"/>
          <w:color w:val="000000"/>
          <w:sz w:val="24"/>
          <w:szCs w:val="27"/>
          <w:lang w:eastAsia="tr-TR"/>
        </w:rPr>
        <w:t xml:space="preserve"> 118. maddesinin beşinci fıkrası, bakılmakta olan davada uygulanacak kural olmadığından Mahkemenin yetkisizliği nedeniyle başvurunun REDDİNE, Ahmet Necdet SEZER, Güven DİNÇER, </w:t>
      </w:r>
      <w:proofErr w:type="spellStart"/>
      <w:r w:rsidRPr="004A2351">
        <w:rPr>
          <w:rFonts w:ascii="Times New Roman" w:eastAsia="Times New Roman" w:hAnsi="Times New Roman" w:cs="Times New Roman"/>
          <w:color w:val="000000"/>
          <w:sz w:val="24"/>
          <w:szCs w:val="27"/>
          <w:lang w:eastAsia="tr-TR"/>
        </w:rPr>
        <w:t>Samia</w:t>
      </w:r>
      <w:proofErr w:type="spellEnd"/>
      <w:r w:rsidRPr="004A2351">
        <w:rPr>
          <w:rFonts w:ascii="Times New Roman" w:eastAsia="Times New Roman" w:hAnsi="Times New Roman" w:cs="Times New Roman"/>
          <w:color w:val="000000"/>
          <w:sz w:val="24"/>
          <w:szCs w:val="27"/>
          <w:lang w:eastAsia="tr-TR"/>
        </w:rPr>
        <w:t xml:space="preserve"> AKBULUT, Ali HÜNER ile Mustafa </w:t>
      </w:r>
      <w:proofErr w:type="spellStart"/>
      <w:r w:rsidRPr="004A2351">
        <w:rPr>
          <w:rFonts w:ascii="Times New Roman" w:eastAsia="Times New Roman" w:hAnsi="Times New Roman" w:cs="Times New Roman"/>
          <w:color w:val="000000"/>
          <w:sz w:val="24"/>
          <w:szCs w:val="27"/>
          <w:lang w:eastAsia="tr-TR"/>
        </w:rPr>
        <w:t>YAKUPOĞLU'nun</w:t>
      </w:r>
      <w:proofErr w:type="spellEnd"/>
      <w:r w:rsidRPr="004A2351">
        <w:rPr>
          <w:rFonts w:ascii="Times New Roman" w:eastAsia="Times New Roman" w:hAnsi="Times New Roman" w:cs="Times New Roman"/>
          <w:color w:val="000000"/>
          <w:sz w:val="24"/>
          <w:szCs w:val="27"/>
          <w:lang w:eastAsia="tr-TR"/>
        </w:rPr>
        <w:t xml:space="preserve"> </w:t>
      </w:r>
      <w:proofErr w:type="spellStart"/>
      <w:r w:rsidRPr="004A2351">
        <w:rPr>
          <w:rFonts w:ascii="Times New Roman" w:eastAsia="Times New Roman" w:hAnsi="Times New Roman" w:cs="Times New Roman"/>
          <w:color w:val="000000"/>
          <w:sz w:val="24"/>
          <w:szCs w:val="27"/>
          <w:lang w:eastAsia="tr-TR"/>
        </w:rPr>
        <w:t>karşıoyları</w:t>
      </w:r>
      <w:proofErr w:type="spellEnd"/>
      <w:r w:rsidRPr="004A2351">
        <w:rPr>
          <w:rFonts w:ascii="Times New Roman" w:eastAsia="Times New Roman" w:hAnsi="Times New Roman" w:cs="Times New Roman"/>
          <w:color w:val="000000"/>
          <w:sz w:val="24"/>
          <w:szCs w:val="27"/>
          <w:lang w:eastAsia="tr-TR"/>
        </w:rPr>
        <w:t xml:space="preserve"> ve OYÇOKLUĞUYLA, 10.3.1998 gününde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A2351" w:rsidRPr="004A2351" w:rsidTr="004A2351">
        <w:trPr>
          <w:tblCellSpacing w:w="0" w:type="dxa"/>
        </w:trPr>
        <w:tc>
          <w:tcPr>
            <w:tcW w:w="1667" w:type="pct"/>
            <w:hideMark/>
          </w:tcPr>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Başkan</w:t>
            </w:r>
          </w:p>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Ahmet Necdet SEZER</w:t>
            </w:r>
          </w:p>
        </w:tc>
        <w:tc>
          <w:tcPr>
            <w:tcW w:w="1667" w:type="pct"/>
            <w:gridSpan w:val="2"/>
            <w:hideMark/>
          </w:tcPr>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Başkanvekili</w:t>
            </w:r>
          </w:p>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Güven DİNÇER</w:t>
            </w:r>
          </w:p>
        </w:tc>
        <w:tc>
          <w:tcPr>
            <w:tcW w:w="1667" w:type="pct"/>
            <w:hideMark/>
          </w:tcPr>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Üye</w:t>
            </w:r>
          </w:p>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A2351">
              <w:rPr>
                <w:rFonts w:ascii="Times New Roman" w:eastAsia="Times New Roman" w:hAnsi="Times New Roman" w:cs="Times New Roman"/>
                <w:sz w:val="24"/>
                <w:szCs w:val="24"/>
                <w:lang w:eastAsia="tr-TR"/>
              </w:rPr>
              <w:t>Samia</w:t>
            </w:r>
            <w:proofErr w:type="spellEnd"/>
            <w:r w:rsidRPr="004A2351">
              <w:rPr>
                <w:rFonts w:ascii="Times New Roman" w:eastAsia="Times New Roman" w:hAnsi="Times New Roman" w:cs="Times New Roman"/>
                <w:sz w:val="24"/>
                <w:szCs w:val="24"/>
                <w:lang w:eastAsia="tr-TR"/>
              </w:rPr>
              <w:t xml:space="preserve"> AKBULUT</w:t>
            </w:r>
          </w:p>
        </w:tc>
      </w:tr>
      <w:tr w:rsidR="004A2351" w:rsidRPr="004A2351" w:rsidTr="004A2351">
        <w:trPr>
          <w:tblCellSpacing w:w="0" w:type="dxa"/>
        </w:trPr>
        <w:tc>
          <w:tcPr>
            <w:tcW w:w="1667" w:type="pct"/>
            <w:hideMark/>
          </w:tcPr>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Üye</w:t>
            </w:r>
          </w:p>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Haşim KILIÇ</w:t>
            </w:r>
          </w:p>
        </w:tc>
        <w:tc>
          <w:tcPr>
            <w:tcW w:w="1667" w:type="pct"/>
            <w:gridSpan w:val="2"/>
            <w:hideMark/>
          </w:tcPr>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Üye</w:t>
            </w:r>
          </w:p>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Yalçın ACARGÜN</w:t>
            </w:r>
          </w:p>
        </w:tc>
        <w:tc>
          <w:tcPr>
            <w:tcW w:w="1667" w:type="pct"/>
            <w:hideMark/>
          </w:tcPr>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Üye</w:t>
            </w:r>
          </w:p>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Mustafa BUMİN</w:t>
            </w:r>
          </w:p>
        </w:tc>
      </w:tr>
      <w:tr w:rsidR="004A2351" w:rsidRPr="004A2351" w:rsidTr="004A2351">
        <w:trPr>
          <w:tblCellSpacing w:w="0" w:type="dxa"/>
        </w:trPr>
        <w:tc>
          <w:tcPr>
            <w:tcW w:w="1667" w:type="pct"/>
            <w:hideMark/>
          </w:tcPr>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Üye</w:t>
            </w:r>
          </w:p>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A2351">
              <w:rPr>
                <w:rFonts w:ascii="Times New Roman" w:eastAsia="Times New Roman" w:hAnsi="Times New Roman" w:cs="Times New Roman"/>
                <w:sz w:val="24"/>
                <w:szCs w:val="24"/>
                <w:lang w:eastAsia="tr-TR"/>
              </w:rPr>
              <w:t>Sacit</w:t>
            </w:r>
            <w:proofErr w:type="spellEnd"/>
            <w:r w:rsidRPr="004A2351">
              <w:rPr>
                <w:rFonts w:ascii="Times New Roman" w:eastAsia="Times New Roman" w:hAnsi="Times New Roman" w:cs="Times New Roman"/>
                <w:sz w:val="24"/>
                <w:szCs w:val="24"/>
                <w:lang w:eastAsia="tr-TR"/>
              </w:rPr>
              <w:t xml:space="preserve"> ADALI</w:t>
            </w:r>
          </w:p>
        </w:tc>
        <w:tc>
          <w:tcPr>
            <w:tcW w:w="1667" w:type="pct"/>
            <w:gridSpan w:val="2"/>
            <w:hideMark/>
          </w:tcPr>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Üye</w:t>
            </w:r>
          </w:p>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Ali HÜNER</w:t>
            </w:r>
          </w:p>
        </w:tc>
        <w:tc>
          <w:tcPr>
            <w:tcW w:w="1667" w:type="pct"/>
            <w:hideMark/>
          </w:tcPr>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Üye</w:t>
            </w:r>
          </w:p>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Lütfi F. TUNCEL</w:t>
            </w:r>
          </w:p>
        </w:tc>
      </w:tr>
      <w:tr w:rsidR="004A2351" w:rsidRPr="004A2351" w:rsidTr="004A2351">
        <w:trPr>
          <w:tblCellSpacing w:w="0" w:type="dxa"/>
        </w:trPr>
        <w:tc>
          <w:tcPr>
            <w:tcW w:w="2500" w:type="pct"/>
            <w:gridSpan w:val="2"/>
            <w:hideMark/>
          </w:tcPr>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Üye</w:t>
            </w:r>
          </w:p>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Mustafa YAKUPOĞLU</w:t>
            </w:r>
          </w:p>
        </w:tc>
        <w:tc>
          <w:tcPr>
            <w:tcW w:w="2500" w:type="pct"/>
            <w:gridSpan w:val="2"/>
            <w:hideMark/>
          </w:tcPr>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Üye</w:t>
            </w:r>
          </w:p>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Fulya KANTARCIOĞLU</w:t>
            </w:r>
          </w:p>
        </w:tc>
      </w:tr>
    </w:tbl>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A2351">
        <w:rPr>
          <w:rFonts w:ascii="Times New Roman" w:eastAsia="Times New Roman" w:hAnsi="Times New Roman" w:cs="Times New Roman"/>
          <w:b/>
          <w:bCs/>
          <w:color w:val="000000"/>
          <w:sz w:val="24"/>
          <w:szCs w:val="27"/>
          <w:lang w:eastAsia="tr-TR"/>
        </w:rPr>
        <w:t> </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A2351">
        <w:rPr>
          <w:rFonts w:ascii="Times New Roman" w:eastAsia="Times New Roman" w:hAnsi="Times New Roman" w:cs="Times New Roman"/>
          <w:b/>
          <w:bCs/>
          <w:color w:val="000000"/>
          <w:sz w:val="24"/>
          <w:szCs w:val="27"/>
          <w:lang w:eastAsia="tr-TR"/>
        </w:rPr>
        <w:t> </w:t>
      </w:r>
    </w:p>
    <w:p w:rsidR="004A2351" w:rsidRDefault="004A2351" w:rsidP="004A2351">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4A2351" w:rsidRDefault="004A2351" w:rsidP="004A2351">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4A2351" w:rsidRDefault="004A2351" w:rsidP="004A2351">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4A2351">
        <w:rPr>
          <w:rFonts w:ascii="Times New Roman" w:eastAsia="Times New Roman" w:hAnsi="Times New Roman" w:cs="Times New Roman"/>
          <w:b/>
          <w:bCs/>
          <w:color w:val="000000"/>
          <w:sz w:val="24"/>
          <w:szCs w:val="27"/>
          <w:lang w:eastAsia="tr-TR"/>
        </w:rPr>
        <w:lastRenderedPageBreak/>
        <w:t>KARŞIOY YAZISI</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b/>
          <w:bCs/>
          <w:color w:val="000000"/>
          <w:sz w:val="24"/>
          <w:szCs w:val="27"/>
          <w:lang w:eastAsia="tr-TR"/>
        </w:rPr>
        <w:t> </w:t>
      </w:r>
      <w:r w:rsidRPr="004A2351">
        <w:rPr>
          <w:rFonts w:ascii="Times New Roman" w:eastAsia="Times New Roman" w:hAnsi="Times New Roman" w:cs="Times New Roman"/>
          <w:color w:val="000000"/>
          <w:sz w:val="24"/>
          <w:szCs w:val="27"/>
          <w:lang w:eastAsia="tr-TR"/>
        </w:rPr>
        <w:t>İtiraz yoluna başvuran Mahkeme'de görülmekte olan davada, sanık hakkında "tedbirsizlik ve dikkatsizlik" sonucu ölüme neden olmak suçundan Türk Ceza Yasa'nın 455. maddesi uyarınca dava açılmış ve iddianamede, 2918 sayılı Karayolları Trafik Kanunu'nun 118. maddesinin 4199 sayılı Yasa'yla değişik itiraz konusu beşinci fıkrasının da uygulanması istenilmiştir.</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color w:val="000000"/>
          <w:sz w:val="24"/>
          <w:szCs w:val="27"/>
          <w:lang w:eastAsia="tr-TR"/>
        </w:rPr>
        <w:t>2918 sayılı Yasa'nın 118. maddesinin değişik beşinci fıkrasında, "Ölümle sonuçlanan trafik kazalarına asli kusurlu olarak sebebiyet veren sürücülerin sürücü belgeleri ise 1 yıl süre ile geri alınır" denilmektedir.</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color w:val="000000"/>
          <w:sz w:val="24"/>
          <w:szCs w:val="27"/>
          <w:lang w:eastAsia="tr-TR"/>
        </w:rPr>
        <w:t xml:space="preserve">Olaya ilişkin trafik kazası </w:t>
      </w:r>
      <w:proofErr w:type="spellStart"/>
      <w:r w:rsidRPr="004A2351">
        <w:rPr>
          <w:rFonts w:ascii="Times New Roman" w:eastAsia="Times New Roman" w:hAnsi="Times New Roman" w:cs="Times New Roman"/>
          <w:color w:val="000000"/>
          <w:sz w:val="24"/>
          <w:szCs w:val="27"/>
          <w:lang w:eastAsia="tr-TR"/>
        </w:rPr>
        <w:t>tesbit</w:t>
      </w:r>
      <w:proofErr w:type="spellEnd"/>
      <w:r w:rsidRPr="004A2351">
        <w:rPr>
          <w:rFonts w:ascii="Times New Roman" w:eastAsia="Times New Roman" w:hAnsi="Times New Roman" w:cs="Times New Roman"/>
          <w:color w:val="000000"/>
          <w:sz w:val="24"/>
          <w:szCs w:val="27"/>
          <w:lang w:eastAsia="tr-TR"/>
        </w:rPr>
        <w:t xml:space="preserve"> tutanağında, sanığın uykusuz, yorgun ve dalgın araç kullandığı, bunun da "tali kusur" kapsamında olduğu belirtilmektedir. Bu rapor esas alındığında, itiraz konusu kuralın davada uygulanması </w:t>
      </w:r>
      <w:proofErr w:type="spellStart"/>
      <w:r w:rsidRPr="004A2351">
        <w:rPr>
          <w:rFonts w:ascii="Times New Roman" w:eastAsia="Times New Roman" w:hAnsi="Times New Roman" w:cs="Times New Roman"/>
          <w:color w:val="000000"/>
          <w:sz w:val="24"/>
          <w:szCs w:val="27"/>
          <w:lang w:eastAsia="tr-TR"/>
        </w:rPr>
        <w:t>sözkonusu</w:t>
      </w:r>
      <w:proofErr w:type="spellEnd"/>
      <w:r w:rsidRPr="004A2351">
        <w:rPr>
          <w:rFonts w:ascii="Times New Roman" w:eastAsia="Times New Roman" w:hAnsi="Times New Roman" w:cs="Times New Roman"/>
          <w:color w:val="000000"/>
          <w:sz w:val="24"/>
          <w:szCs w:val="27"/>
          <w:lang w:eastAsia="tr-TR"/>
        </w:rPr>
        <w:t xml:space="preserve"> olmayacağından Mahkeme'nin yetkisizliği sonucuna varılabilir.</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color w:val="000000"/>
          <w:sz w:val="24"/>
          <w:szCs w:val="27"/>
          <w:lang w:eastAsia="tr-TR"/>
        </w:rPr>
        <w:t>Ancak, bilirkişi incelemesinde ya da yargılama sırasında sanığın "asli kusurlu" görülmesi olasılığı her zaman vardır. Dolayısıyla, itiraz konusu kural, yargılamayı "olumsuz uygulama" yolu ile de olsa etkileyecek niteliktedir.</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color w:val="000000"/>
          <w:sz w:val="24"/>
          <w:szCs w:val="27"/>
          <w:lang w:eastAsia="tr-TR"/>
        </w:rPr>
        <w:t>Bu nedenle, Mahkeme'nin yetkisizliği yolundaki çoğunluk görüşüne katılmıyorum.</w:t>
      </w:r>
    </w:p>
    <w:tbl>
      <w:tblPr>
        <w:tblW w:w="2610" w:type="dxa"/>
        <w:jc w:val="right"/>
        <w:tblCellSpacing w:w="0" w:type="dxa"/>
        <w:tblCellMar>
          <w:top w:w="60" w:type="dxa"/>
          <w:left w:w="60" w:type="dxa"/>
          <w:bottom w:w="60" w:type="dxa"/>
          <w:right w:w="60" w:type="dxa"/>
        </w:tblCellMar>
        <w:tblLook w:val="04A0" w:firstRow="1" w:lastRow="0" w:firstColumn="1" w:lastColumn="0" w:noHBand="0" w:noVBand="1"/>
      </w:tblPr>
      <w:tblGrid>
        <w:gridCol w:w="2610"/>
      </w:tblGrid>
      <w:tr w:rsidR="004A2351" w:rsidRPr="004A2351" w:rsidTr="004A2351">
        <w:trPr>
          <w:tblCellSpacing w:w="0" w:type="dxa"/>
          <w:jc w:val="right"/>
        </w:trPr>
        <w:tc>
          <w:tcPr>
            <w:tcW w:w="0" w:type="auto"/>
            <w:hideMark/>
          </w:tcPr>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Başkan</w:t>
            </w:r>
          </w:p>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Ahmet Necdet SEZER</w:t>
            </w:r>
          </w:p>
        </w:tc>
      </w:tr>
    </w:tbl>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A2351">
        <w:rPr>
          <w:rFonts w:ascii="Times New Roman" w:eastAsia="Times New Roman" w:hAnsi="Times New Roman" w:cs="Times New Roman"/>
          <w:b/>
          <w:bCs/>
          <w:color w:val="000000"/>
          <w:sz w:val="24"/>
          <w:szCs w:val="27"/>
          <w:lang w:eastAsia="tr-TR"/>
        </w:rPr>
        <w:t> </w:t>
      </w:r>
    </w:p>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4A2351">
        <w:rPr>
          <w:rFonts w:ascii="Times New Roman" w:eastAsia="Times New Roman" w:hAnsi="Times New Roman" w:cs="Times New Roman"/>
          <w:b/>
          <w:bCs/>
          <w:color w:val="000000"/>
          <w:sz w:val="24"/>
          <w:szCs w:val="27"/>
          <w:lang w:eastAsia="tr-TR"/>
        </w:rPr>
        <w:t>KARŞIOY YAZISI </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color w:val="000000"/>
          <w:sz w:val="24"/>
          <w:szCs w:val="27"/>
          <w:lang w:eastAsia="tr-TR"/>
        </w:rPr>
        <w:t xml:space="preserve">Anayasa'nın 152. ve 2949 sayılı Yasa'nın 28. maddesine göre, itiraz yoluyla yapılacak olan başvurularda, Anayasa Mahkemesi'nin görev alanı, başvuran mahkemenin bakmakta olduğu davada uygulayacağı yasa kuralı ile sınırlıdır. Uygulanacak yasa kuralından amaç, bir davanın değişik evrelerinde ortaya çıkan sorunların çözümünde veya davayı sonuçlandırmada olumlu ya da olumsuz yönde etki yapacak nitelikte bulunan ya da tarafların istek ve savunmaları çerçevesinde bir karar vermek için </w:t>
      </w:r>
      <w:proofErr w:type="spellStart"/>
      <w:r w:rsidRPr="004A2351">
        <w:rPr>
          <w:rFonts w:ascii="Times New Roman" w:eastAsia="Times New Roman" w:hAnsi="Times New Roman" w:cs="Times New Roman"/>
          <w:color w:val="000000"/>
          <w:sz w:val="24"/>
          <w:szCs w:val="27"/>
          <w:lang w:eastAsia="tr-TR"/>
        </w:rPr>
        <w:t>gözönünde</w:t>
      </w:r>
      <w:proofErr w:type="spellEnd"/>
      <w:r w:rsidRPr="004A2351">
        <w:rPr>
          <w:rFonts w:ascii="Times New Roman" w:eastAsia="Times New Roman" w:hAnsi="Times New Roman" w:cs="Times New Roman"/>
          <w:color w:val="000000"/>
          <w:sz w:val="24"/>
          <w:szCs w:val="27"/>
          <w:lang w:eastAsia="tr-TR"/>
        </w:rPr>
        <w:t xml:space="preserve"> bulundurulması gereken kurallardır.</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color w:val="000000"/>
          <w:sz w:val="24"/>
          <w:szCs w:val="27"/>
          <w:lang w:eastAsia="tr-TR"/>
        </w:rPr>
        <w:t>Bakılmakta olan davada, sanık vekilinin Anayasa'ya aykırılık savını ciddi bulan Mahkeme, 2918 sayılı Yasa'nın 118. maddesinin beşinci fıkrasının iptali istemiyle başvurmuştur.</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color w:val="000000"/>
          <w:sz w:val="24"/>
          <w:szCs w:val="27"/>
          <w:lang w:eastAsia="tr-TR"/>
        </w:rPr>
        <w:t xml:space="preserve">Sanık hakkında tedbirsizlik ve dikkatsizlikle ölüme neden olmak suçundan </w:t>
      </w:r>
      <w:proofErr w:type="spellStart"/>
      <w:r w:rsidRPr="004A2351">
        <w:rPr>
          <w:rFonts w:ascii="Times New Roman" w:eastAsia="Times New Roman" w:hAnsi="Times New Roman" w:cs="Times New Roman"/>
          <w:color w:val="000000"/>
          <w:sz w:val="24"/>
          <w:szCs w:val="27"/>
          <w:lang w:eastAsia="tr-TR"/>
        </w:rPr>
        <w:t>TCK'nun</w:t>
      </w:r>
      <w:proofErr w:type="spellEnd"/>
      <w:r w:rsidRPr="004A2351">
        <w:rPr>
          <w:rFonts w:ascii="Times New Roman" w:eastAsia="Times New Roman" w:hAnsi="Times New Roman" w:cs="Times New Roman"/>
          <w:color w:val="000000"/>
          <w:sz w:val="24"/>
          <w:szCs w:val="27"/>
          <w:lang w:eastAsia="tr-TR"/>
        </w:rPr>
        <w:t xml:space="preserve"> 455/1-son maddesi uyarınca cezalandırılması savıyla kamu davası açılmış ve aynı iddianamede 2918 sayılı Yasa'nın 118. maddesi beşinci fıkrasının da uygulanması istenilmiştir. İddianamede sanığa isnat edilen ve Mahkeme'nin başvuru kararında ayrıntılı bir şekilde izah olunan eylem sanığın, şoförü olduğu damperli kamyonla seyrederken tedbirsizlik ve dikkatsizliği sonucu bir kişinin ölümüne sebebiyet verdiği ve trafik kaza </w:t>
      </w:r>
      <w:proofErr w:type="spellStart"/>
      <w:r w:rsidRPr="004A2351">
        <w:rPr>
          <w:rFonts w:ascii="Times New Roman" w:eastAsia="Times New Roman" w:hAnsi="Times New Roman" w:cs="Times New Roman"/>
          <w:color w:val="000000"/>
          <w:sz w:val="24"/>
          <w:szCs w:val="27"/>
          <w:lang w:eastAsia="tr-TR"/>
        </w:rPr>
        <w:t>tesbit</w:t>
      </w:r>
      <w:proofErr w:type="spellEnd"/>
      <w:r w:rsidRPr="004A2351">
        <w:rPr>
          <w:rFonts w:ascii="Times New Roman" w:eastAsia="Times New Roman" w:hAnsi="Times New Roman" w:cs="Times New Roman"/>
          <w:color w:val="000000"/>
          <w:sz w:val="24"/>
          <w:szCs w:val="27"/>
          <w:lang w:eastAsia="tr-TR"/>
        </w:rPr>
        <w:t xml:space="preserve"> tutanağında tali kusurlu olarak bulunduğunun belirtildiği anlaşılmaktadır. Sanık sorgusunda ve vekili de savunmasında, olayda </w:t>
      </w:r>
      <w:r w:rsidRPr="004A2351">
        <w:rPr>
          <w:rFonts w:ascii="Times New Roman" w:eastAsia="Times New Roman" w:hAnsi="Times New Roman" w:cs="Times New Roman"/>
          <w:color w:val="000000"/>
          <w:sz w:val="24"/>
          <w:szCs w:val="27"/>
          <w:lang w:eastAsia="tr-TR"/>
        </w:rPr>
        <w:lastRenderedPageBreak/>
        <w:t>kusursuz olduğunu, buna rağmen aslî kusurlu olarak kazaya sebebiyet verdiği hususunda bilirkişi raporu gelirse ve mahkemece de, bir yıl süre ile sürücü belgesi geri alınırsa çok mağdur olacağını ileri sürmüşlerdir.</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color w:val="000000"/>
          <w:sz w:val="24"/>
          <w:szCs w:val="27"/>
          <w:lang w:eastAsia="tr-TR"/>
        </w:rPr>
        <w:t xml:space="preserve">İtiraz konusu 2918 sayılı Yasa'nın 118. maddesi beşinci fıkrasında, "Ölümle sonuçlanan trafik kazalarına aslî kusurlu olarak sebebiyet veren sürücülerin sürücü belgeleri ise bir yıl süre ile geri alınır." kuralı yer almaktadır. Sanık ölümle sonuçlanan trafik kazası yapmıştır, hakkında açılan kamu davasında da itiraz konusu kuralın uygulanması istenilmektedir. </w:t>
      </w:r>
      <w:proofErr w:type="spellStart"/>
      <w:r w:rsidRPr="004A2351">
        <w:rPr>
          <w:rFonts w:ascii="Times New Roman" w:eastAsia="Times New Roman" w:hAnsi="Times New Roman" w:cs="Times New Roman"/>
          <w:color w:val="000000"/>
          <w:sz w:val="24"/>
          <w:szCs w:val="27"/>
          <w:lang w:eastAsia="tr-TR"/>
        </w:rPr>
        <w:t>Herne</w:t>
      </w:r>
      <w:proofErr w:type="spellEnd"/>
      <w:r w:rsidRPr="004A2351">
        <w:rPr>
          <w:rFonts w:ascii="Times New Roman" w:eastAsia="Times New Roman" w:hAnsi="Times New Roman" w:cs="Times New Roman"/>
          <w:color w:val="000000"/>
          <w:sz w:val="24"/>
          <w:szCs w:val="27"/>
          <w:lang w:eastAsia="tr-TR"/>
        </w:rPr>
        <w:t xml:space="preserve"> kadar Trafik Kazası </w:t>
      </w:r>
      <w:proofErr w:type="spellStart"/>
      <w:r w:rsidRPr="004A2351">
        <w:rPr>
          <w:rFonts w:ascii="Times New Roman" w:eastAsia="Times New Roman" w:hAnsi="Times New Roman" w:cs="Times New Roman"/>
          <w:color w:val="000000"/>
          <w:sz w:val="24"/>
          <w:szCs w:val="27"/>
          <w:lang w:eastAsia="tr-TR"/>
        </w:rPr>
        <w:t>Tesbit</w:t>
      </w:r>
      <w:proofErr w:type="spellEnd"/>
      <w:r w:rsidRPr="004A2351">
        <w:rPr>
          <w:rFonts w:ascii="Times New Roman" w:eastAsia="Times New Roman" w:hAnsi="Times New Roman" w:cs="Times New Roman"/>
          <w:color w:val="000000"/>
          <w:sz w:val="24"/>
          <w:szCs w:val="27"/>
          <w:lang w:eastAsia="tr-TR"/>
        </w:rPr>
        <w:t xml:space="preserve"> Tutanağında, sanığın uykusuz, yorgun, dalgın olarak araç kullandığı, bunların da tali kusur sayıldığı belirtilmekte ise de, yapılacak bilirkişi incelemesinde ve muhakeme sonucunda verilecek rapora göre aslî kusurlu görülmesi her zaman için olasıdır. Bu durumda Mahkeme, itiraz konusu kuralı uygulayacaktır. En azından ölümle biten bir trafik kazasında sanığın aslî kusurlu olup olmadığını, itiraz konusu kural yönünden inceleyecek ve araştıracaktır. İtiraz konusu kural, yargılama sırasında ve sonucunda davada etki yapacak nitelikte bulunan ve sevki iddia veçhile olumlu veya olumsuz şekilde Mahkemece </w:t>
      </w:r>
      <w:proofErr w:type="spellStart"/>
      <w:r w:rsidRPr="004A2351">
        <w:rPr>
          <w:rFonts w:ascii="Times New Roman" w:eastAsia="Times New Roman" w:hAnsi="Times New Roman" w:cs="Times New Roman"/>
          <w:color w:val="000000"/>
          <w:sz w:val="24"/>
          <w:szCs w:val="27"/>
          <w:lang w:eastAsia="tr-TR"/>
        </w:rPr>
        <w:t>gözönünde</w:t>
      </w:r>
      <w:proofErr w:type="spellEnd"/>
      <w:r w:rsidRPr="004A2351">
        <w:rPr>
          <w:rFonts w:ascii="Times New Roman" w:eastAsia="Times New Roman" w:hAnsi="Times New Roman" w:cs="Times New Roman"/>
          <w:color w:val="000000"/>
          <w:sz w:val="24"/>
          <w:szCs w:val="27"/>
          <w:lang w:eastAsia="tr-TR"/>
        </w:rPr>
        <w:t xml:space="preserve"> bulundurulacak olan ve bu yönüyle davada uygulanacak kuraldır.</w:t>
      </w:r>
    </w:p>
    <w:p w:rsidR="004A2351" w:rsidRPr="004A2351" w:rsidRDefault="004A2351" w:rsidP="004A23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2351">
        <w:rPr>
          <w:rFonts w:ascii="Times New Roman" w:eastAsia="Times New Roman" w:hAnsi="Times New Roman" w:cs="Times New Roman"/>
          <w:color w:val="000000"/>
          <w:sz w:val="24"/>
          <w:szCs w:val="27"/>
          <w:lang w:eastAsia="tr-TR"/>
        </w:rPr>
        <w:t>Belirtilen nedenlerle, itiraz konusu kural, davada uygulanacak kural niteliğinde olduğundan aksi yönde oluşan çoğunluk görüşüne katılmıyoruz.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4A2351" w:rsidRPr="004A2351" w:rsidTr="004A2351">
        <w:trPr>
          <w:tblCellSpacing w:w="0" w:type="dxa"/>
          <w:jc w:val="center"/>
        </w:trPr>
        <w:tc>
          <w:tcPr>
            <w:tcW w:w="1667" w:type="pct"/>
            <w:hideMark/>
          </w:tcPr>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Üye</w:t>
            </w:r>
          </w:p>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A2351">
              <w:rPr>
                <w:rFonts w:ascii="Times New Roman" w:eastAsia="Times New Roman" w:hAnsi="Times New Roman" w:cs="Times New Roman"/>
                <w:sz w:val="24"/>
                <w:szCs w:val="24"/>
                <w:lang w:eastAsia="tr-TR"/>
              </w:rPr>
              <w:t>Samia</w:t>
            </w:r>
            <w:proofErr w:type="spellEnd"/>
            <w:r w:rsidRPr="004A2351">
              <w:rPr>
                <w:rFonts w:ascii="Times New Roman" w:eastAsia="Times New Roman" w:hAnsi="Times New Roman" w:cs="Times New Roman"/>
                <w:sz w:val="24"/>
                <w:szCs w:val="24"/>
                <w:lang w:eastAsia="tr-TR"/>
              </w:rPr>
              <w:t xml:space="preserve"> AKBULUT</w:t>
            </w:r>
          </w:p>
        </w:tc>
        <w:tc>
          <w:tcPr>
            <w:tcW w:w="1667" w:type="pct"/>
            <w:hideMark/>
          </w:tcPr>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Üye</w:t>
            </w:r>
          </w:p>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Mustafa YAKUPOĞLU</w:t>
            </w:r>
          </w:p>
        </w:tc>
        <w:tc>
          <w:tcPr>
            <w:tcW w:w="1667" w:type="pct"/>
            <w:hideMark/>
          </w:tcPr>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Üye</w:t>
            </w:r>
          </w:p>
          <w:p w:rsidR="004A2351" w:rsidRPr="004A2351" w:rsidRDefault="004A2351" w:rsidP="004A23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2351">
              <w:rPr>
                <w:rFonts w:ascii="Times New Roman" w:eastAsia="Times New Roman" w:hAnsi="Times New Roman" w:cs="Times New Roman"/>
                <w:sz w:val="24"/>
                <w:szCs w:val="24"/>
                <w:lang w:eastAsia="tr-TR"/>
              </w:rPr>
              <w:t>Ali HÜNER</w:t>
            </w:r>
          </w:p>
        </w:tc>
      </w:tr>
    </w:tbl>
    <w:p w:rsidR="00CE1FB9" w:rsidRPr="004A2351" w:rsidRDefault="00CE1FB9" w:rsidP="004A235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A2351" w:rsidSect="004A235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A23" w:rsidRDefault="00C14A23" w:rsidP="004A2351">
      <w:pPr>
        <w:spacing w:after="0" w:line="240" w:lineRule="auto"/>
      </w:pPr>
      <w:r>
        <w:separator/>
      </w:r>
    </w:p>
  </w:endnote>
  <w:endnote w:type="continuationSeparator" w:id="0">
    <w:p w:rsidR="00C14A23" w:rsidRDefault="00C14A23" w:rsidP="004A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51" w:rsidRDefault="004A2351" w:rsidP="001E13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2351" w:rsidRDefault="004A2351" w:rsidP="004A235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51" w:rsidRPr="004A2351" w:rsidRDefault="004A2351" w:rsidP="001E13D1">
    <w:pPr>
      <w:pStyle w:val="Altbilgi"/>
      <w:framePr w:wrap="around" w:vAnchor="text" w:hAnchor="margin" w:xAlign="right" w:y="1"/>
      <w:rPr>
        <w:rStyle w:val="SayfaNumaras"/>
        <w:rFonts w:ascii="Times New Roman" w:hAnsi="Times New Roman" w:cs="Times New Roman"/>
      </w:rPr>
    </w:pPr>
    <w:r w:rsidRPr="004A2351">
      <w:rPr>
        <w:rStyle w:val="SayfaNumaras"/>
        <w:rFonts w:ascii="Times New Roman" w:hAnsi="Times New Roman" w:cs="Times New Roman"/>
      </w:rPr>
      <w:fldChar w:fldCharType="begin"/>
    </w:r>
    <w:r w:rsidRPr="004A2351">
      <w:rPr>
        <w:rStyle w:val="SayfaNumaras"/>
        <w:rFonts w:ascii="Times New Roman" w:hAnsi="Times New Roman" w:cs="Times New Roman"/>
      </w:rPr>
      <w:instrText xml:space="preserve">PAGE  </w:instrText>
    </w:r>
    <w:r w:rsidRPr="004A2351">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A2351">
      <w:rPr>
        <w:rStyle w:val="SayfaNumaras"/>
        <w:rFonts w:ascii="Times New Roman" w:hAnsi="Times New Roman" w:cs="Times New Roman"/>
      </w:rPr>
      <w:fldChar w:fldCharType="end"/>
    </w:r>
  </w:p>
  <w:p w:rsidR="004A2351" w:rsidRPr="004A2351" w:rsidRDefault="004A2351" w:rsidP="004A235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51" w:rsidRDefault="004A235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A23" w:rsidRDefault="00C14A23" w:rsidP="004A2351">
      <w:pPr>
        <w:spacing w:after="0" w:line="240" w:lineRule="auto"/>
      </w:pPr>
      <w:r>
        <w:separator/>
      </w:r>
    </w:p>
  </w:footnote>
  <w:footnote w:type="continuationSeparator" w:id="0">
    <w:p w:rsidR="00C14A23" w:rsidRDefault="00C14A23" w:rsidP="004A2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51" w:rsidRDefault="004A235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51" w:rsidRDefault="004A2351">
    <w:pPr>
      <w:pStyle w:val="stbilgi"/>
      <w:rPr>
        <w:rFonts w:ascii="Times New Roman" w:hAnsi="Times New Roman" w:cs="Times New Roman"/>
        <w:b/>
      </w:rPr>
    </w:pPr>
    <w:r>
      <w:rPr>
        <w:rFonts w:ascii="Times New Roman" w:hAnsi="Times New Roman" w:cs="Times New Roman"/>
        <w:b/>
      </w:rPr>
      <w:t>Esas Sayısı: 1998/7</w:t>
    </w:r>
  </w:p>
  <w:p w:rsidR="004A2351" w:rsidRDefault="004A2351">
    <w:pPr>
      <w:pStyle w:val="stbilgi"/>
      <w:rPr>
        <w:rFonts w:ascii="Times New Roman" w:hAnsi="Times New Roman" w:cs="Times New Roman"/>
        <w:b/>
      </w:rPr>
    </w:pPr>
    <w:r>
      <w:rPr>
        <w:rFonts w:ascii="Times New Roman" w:hAnsi="Times New Roman" w:cs="Times New Roman"/>
        <w:b/>
      </w:rPr>
      <w:t>Karar Sayısı: 1998/5</w:t>
    </w:r>
  </w:p>
  <w:p w:rsidR="004A2351" w:rsidRPr="004A2351" w:rsidRDefault="004A235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51" w:rsidRDefault="004A235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12"/>
    <w:rsid w:val="004A2351"/>
    <w:rsid w:val="00AD0612"/>
    <w:rsid w:val="00C14A2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800C9-26A3-43DA-869E-73FF2BFF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A23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A23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2351"/>
  </w:style>
  <w:style w:type="paragraph" w:styleId="Altbilgi">
    <w:name w:val="footer"/>
    <w:basedOn w:val="Normal"/>
    <w:link w:val="AltbilgiChar"/>
    <w:uiPriority w:val="99"/>
    <w:unhideWhenUsed/>
    <w:rsid w:val="004A23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51"/>
  </w:style>
  <w:style w:type="character" w:styleId="SayfaNumaras">
    <w:name w:val="page number"/>
    <w:basedOn w:val="VarsaylanParagrafYazTipi"/>
    <w:uiPriority w:val="99"/>
    <w:semiHidden/>
    <w:unhideWhenUsed/>
    <w:rsid w:val="004A2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0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2019-01-07T10:20:00Z</dcterms:created>
  <dcterms:modified xsi:type="dcterms:W3CDTF">2019-01-07T10:21:00Z</dcterms:modified>
</cp:coreProperties>
</file>