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136" w:rsidRPr="00F11136" w:rsidRDefault="00F11136" w:rsidP="00F11136">
      <w:pPr>
        <w:spacing w:before="100" w:after="100" w:line="240" w:lineRule="auto"/>
        <w:jc w:val="center"/>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ANAYASA MAHKEMESİ KARARI</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w:t>
      </w:r>
    </w:p>
    <w:p w:rsidR="00F11136" w:rsidRPr="00F11136" w:rsidRDefault="00F11136" w:rsidP="00F11136">
      <w:pPr>
        <w:spacing w:after="0" w:line="240" w:lineRule="auto"/>
        <w:jc w:val="both"/>
        <w:rPr>
          <w:rFonts w:ascii="Times New Roman" w:eastAsia="Times New Roman" w:hAnsi="Times New Roman" w:cs="Times New Roman"/>
          <w:b/>
          <w:color w:val="000000"/>
          <w:sz w:val="24"/>
          <w:szCs w:val="27"/>
          <w:lang w:eastAsia="tr-TR"/>
        </w:rPr>
      </w:pPr>
      <w:r w:rsidRPr="00F11136">
        <w:rPr>
          <w:rFonts w:ascii="Times New Roman" w:eastAsia="Times New Roman" w:hAnsi="Times New Roman" w:cs="Times New Roman"/>
          <w:b/>
          <w:color w:val="000000"/>
          <w:sz w:val="24"/>
          <w:szCs w:val="27"/>
          <w:lang w:eastAsia="tr-TR"/>
        </w:rPr>
        <w:t xml:space="preserve">Esas </w:t>
      </w:r>
      <w:proofErr w:type="gramStart"/>
      <w:r w:rsidRPr="00F11136">
        <w:rPr>
          <w:rFonts w:ascii="Times New Roman" w:eastAsia="Times New Roman" w:hAnsi="Times New Roman" w:cs="Times New Roman"/>
          <w:b/>
          <w:color w:val="000000"/>
          <w:sz w:val="24"/>
          <w:szCs w:val="27"/>
          <w:lang w:eastAsia="tr-TR"/>
        </w:rPr>
        <w:t>Sayısı : 1996</w:t>
      </w:r>
      <w:proofErr w:type="gramEnd"/>
      <w:r w:rsidRPr="00F11136">
        <w:rPr>
          <w:rFonts w:ascii="Times New Roman" w:eastAsia="Times New Roman" w:hAnsi="Times New Roman" w:cs="Times New Roman"/>
          <w:b/>
          <w:color w:val="000000"/>
          <w:sz w:val="24"/>
          <w:szCs w:val="27"/>
          <w:lang w:eastAsia="tr-TR"/>
        </w:rPr>
        <w:t>/73</w:t>
      </w:r>
    </w:p>
    <w:p w:rsidR="00F11136" w:rsidRPr="00F11136" w:rsidRDefault="00F11136" w:rsidP="00F11136">
      <w:pPr>
        <w:spacing w:after="0" w:line="240" w:lineRule="auto"/>
        <w:jc w:val="both"/>
        <w:rPr>
          <w:rFonts w:ascii="Times New Roman" w:eastAsia="Times New Roman" w:hAnsi="Times New Roman" w:cs="Times New Roman"/>
          <w:b/>
          <w:color w:val="000000"/>
          <w:sz w:val="24"/>
          <w:szCs w:val="27"/>
          <w:lang w:eastAsia="tr-TR"/>
        </w:rPr>
      </w:pPr>
      <w:r w:rsidRPr="00F11136">
        <w:rPr>
          <w:rFonts w:ascii="Times New Roman" w:eastAsia="Times New Roman" w:hAnsi="Times New Roman" w:cs="Times New Roman"/>
          <w:b/>
          <w:color w:val="000000"/>
          <w:sz w:val="24"/>
          <w:szCs w:val="27"/>
          <w:lang w:eastAsia="tr-TR"/>
        </w:rPr>
        <w:t xml:space="preserve">Karar </w:t>
      </w:r>
      <w:proofErr w:type="gramStart"/>
      <w:r w:rsidRPr="00F11136">
        <w:rPr>
          <w:rFonts w:ascii="Times New Roman" w:eastAsia="Times New Roman" w:hAnsi="Times New Roman" w:cs="Times New Roman"/>
          <w:b/>
          <w:color w:val="000000"/>
          <w:sz w:val="24"/>
          <w:szCs w:val="27"/>
          <w:lang w:eastAsia="tr-TR"/>
        </w:rPr>
        <w:t>Sayısı : 1998</w:t>
      </w:r>
      <w:proofErr w:type="gramEnd"/>
      <w:r w:rsidRPr="00F11136">
        <w:rPr>
          <w:rFonts w:ascii="Times New Roman" w:eastAsia="Times New Roman" w:hAnsi="Times New Roman" w:cs="Times New Roman"/>
          <w:b/>
          <w:color w:val="000000"/>
          <w:sz w:val="24"/>
          <w:szCs w:val="27"/>
          <w:lang w:eastAsia="tr-TR"/>
        </w:rPr>
        <w:t>/41</w:t>
      </w:r>
    </w:p>
    <w:p w:rsidR="00F11136" w:rsidRPr="00F11136" w:rsidRDefault="00F11136" w:rsidP="00F11136">
      <w:pPr>
        <w:spacing w:after="0" w:line="240" w:lineRule="auto"/>
        <w:jc w:val="both"/>
        <w:rPr>
          <w:rFonts w:ascii="Times New Roman" w:eastAsia="Times New Roman" w:hAnsi="Times New Roman" w:cs="Times New Roman"/>
          <w:b/>
          <w:color w:val="000000"/>
          <w:sz w:val="24"/>
          <w:szCs w:val="27"/>
          <w:lang w:eastAsia="tr-TR"/>
        </w:rPr>
      </w:pPr>
      <w:r w:rsidRPr="00F11136">
        <w:rPr>
          <w:rFonts w:ascii="Times New Roman" w:eastAsia="Times New Roman" w:hAnsi="Times New Roman" w:cs="Times New Roman"/>
          <w:b/>
          <w:color w:val="000000"/>
          <w:sz w:val="24"/>
          <w:szCs w:val="27"/>
          <w:lang w:eastAsia="tr-TR"/>
        </w:rPr>
        <w:t xml:space="preserve">Karar </w:t>
      </w:r>
      <w:proofErr w:type="gramStart"/>
      <w:r w:rsidRPr="00F11136">
        <w:rPr>
          <w:rFonts w:ascii="Times New Roman" w:eastAsia="Times New Roman" w:hAnsi="Times New Roman" w:cs="Times New Roman"/>
          <w:b/>
          <w:color w:val="000000"/>
          <w:sz w:val="24"/>
          <w:szCs w:val="27"/>
          <w:lang w:eastAsia="tr-TR"/>
        </w:rPr>
        <w:t>Günü : 25</w:t>
      </w:r>
      <w:proofErr w:type="gramEnd"/>
      <w:r w:rsidRPr="00F11136">
        <w:rPr>
          <w:rFonts w:ascii="Times New Roman" w:eastAsia="Times New Roman" w:hAnsi="Times New Roman" w:cs="Times New Roman"/>
          <w:b/>
          <w:color w:val="000000"/>
          <w:sz w:val="24"/>
          <w:szCs w:val="27"/>
          <w:lang w:eastAsia="tr-TR"/>
        </w:rPr>
        <w:t>.6.1998</w:t>
      </w:r>
    </w:p>
    <w:p w:rsidR="00F11136" w:rsidRPr="00F11136" w:rsidRDefault="00F11136" w:rsidP="00F11136">
      <w:pPr>
        <w:spacing w:after="0" w:line="240" w:lineRule="auto"/>
        <w:jc w:val="both"/>
        <w:rPr>
          <w:rFonts w:ascii="Times New Roman" w:eastAsia="Times New Roman" w:hAnsi="Times New Roman" w:cs="Times New Roman"/>
          <w:b/>
          <w:color w:val="000000"/>
          <w:sz w:val="24"/>
          <w:szCs w:val="27"/>
          <w:lang w:eastAsia="tr-TR"/>
        </w:rPr>
      </w:pPr>
      <w:r w:rsidRPr="00F11136">
        <w:rPr>
          <w:rFonts w:ascii="Times New Roman" w:eastAsia="Times New Roman" w:hAnsi="Times New Roman" w:cs="Times New Roman"/>
          <w:b/>
          <w:bCs/>
          <w:color w:val="000000"/>
          <w:sz w:val="24"/>
          <w:szCs w:val="26"/>
          <w:lang w:eastAsia="tr-TR"/>
        </w:rPr>
        <w:t>R.G. Tarih-</w:t>
      </w:r>
      <w:proofErr w:type="gramStart"/>
      <w:r w:rsidRPr="00F11136">
        <w:rPr>
          <w:rFonts w:ascii="Times New Roman" w:eastAsia="Times New Roman" w:hAnsi="Times New Roman" w:cs="Times New Roman"/>
          <w:b/>
          <w:bCs/>
          <w:color w:val="000000"/>
          <w:sz w:val="24"/>
          <w:szCs w:val="26"/>
          <w:lang w:eastAsia="tr-TR"/>
        </w:rPr>
        <w:t>Sayı :01</w:t>
      </w:r>
      <w:proofErr w:type="gramEnd"/>
      <w:r w:rsidRPr="00F11136">
        <w:rPr>
          <w:rFonts w:ascii="Times New Roman" w:eastAsia="Times New Roman" w:hAnsi="Times New Roman" w:cs="Times New Roman"/>
          <w:b/>
          <w:bCs/>
          <w:color w:val="000000"/>
          <w:sz w:val="24"/>
          <w:szCs w:val="26"/>
          <w:lang w:eastAsia="tr-TR"/>
        </w:rPr>
        <w:t>.05.2002-24742</w:t>
      </w:r>
    </w:p>
    <w:p w:rsid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color w:val="000000"/>
          <w:sz w:val="24"/>
          <w:szCs w:val="27"/>
          <w:lang w:eastAsia="tr-TR"/>
        </w:rPr>
        <w:t xml:space="preserve">İTİRAZ YOLUNA </w:t>
      </w:r>
      <w:proofErr w:type="gramStart"/>
      <w:r w:rsidRPr="00F11136">
        <w:rPr>
          <w:rFonts w:ascii="Times New Roman" w:eastAsia="Times New Roman" w:hAnsi="Times New Roman" w:cs="Times New Roman"/>
          <w:b/>
          <w:color w:val="000000"/>
          <w:sz w:val="24"/>
          <w:szCs w:val="27"/>
          <w:lang w:eastAsia="tr-TR"/>
        </w:rPr>
        <w:t>BAŞVURAN :</w:t>
      </w:r>
      <w:r w:rsidRPr="00F11136">
        <w:rPr>
          <w:rFonts w:ascii="Times New Roman" w:eastAsia="Times New Roman" w:hAnsi="Times New Roman" w:cs="Times New Roman"/>
          <w:color w:val="000000"/>
          <w:sz w:val="24"/>
          <w:szCs w:val="27"/>
          <w:lang w:eastAsia="tr-TR"/>
        </w:rPr>
        <w:t xml:space="preserve"> Trabzon</w:t>
      </w:r>
      <w:proofErr w:type="gramEnd"/>
      <w:r w:rsidRPr="00F11136">
        <w:rPr>
          <w:rFonts w:ascii="Times New Roman" w:eastAsia="Times New Roman" w:hAnsi="Times New Roman" w:cs="Times New Roman"/>
          <w:color w:val="000000"/>
          <w:sz w:val="24"/>
          <w:szCs w:val="27"/>
          <w:lang w:eastAsia="tr-TR"/>
        </w:rPr>
        <w:t xml:space="preserve"> Vergi Mahkemesi</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 xml:space="preserve">İTİRAZIN </w:t>
      </w:r>
      <w:proofErr w:type="gramStart"/>
      <w:r w:rsidRPr="00F11136">
        <w:rPr>
          <w:rFonts w:ascii="Times New Roman" w:eastAsia="Times New Roman" w:hAnsi="Times New Roman" w:cs="Times New Roman"/>
          <w:b/>
          <w:bCs/>
          <w:color w:val="000000"/>
          <w:sz w:val="24"/>
          <w:szCs w:val="27"/>
          <w:lang w:eastAsia="tr-TR"/>
        </w:rPr>
        <w:t>KONUSU :</w:t>
      </w:r>
      <w:r w:rsidRPr="00F11136">
        <w:rPr>
          <w:rFonts w:ascii="Times New Roman" w:eastAsia="Times New Roman" w:hAnsi="Times New Roman" w:cs="Times New Roman"/>
          <w:color w:val="000000"/>
          <w:sz w:val="24"/>
          <w:szCs w:val="27"/>
          <w:lang w:eastAsia="tr-TR"/>
        </w:rPr>
        <w:t> 31</w:t>
      </w:r>
      <w:proofErr w:type="gramEnd"/>
      <w:r w:rsidRPr="00F11136">
        <w:rPr>
          <w:rFonts w:ascii="Times New Roman" w:eastAsia="Times New Roman" w:hAnsi="Times New Roman" w:cs="Times New Roman"/>
          <w:color w:val="000000"/>
          <w:sz w:val="24"/>
          <w:szCs w:val="27"/>
          <w:lang w:eastAsia="tr-TR"/>
        </w:rPr>
        <w:t xml:space="preserve">.12.1960 günlü, 193 sayılı Gelir Vergisi Kanunu'nun 75. maddesinin ikinci fıkrasının 3239 sayılı Kanunla değiştirilen 2. ve 3946 sayılı Yasa'yla değiştirilen 13. </w:t>
      </w:r>
      <w:proofErr w:type="spellStart"/>
      <w:r w:rsidRPr="00F11136">
        <w:rPr>
          <w:rFonts w:ascii="Times New Roman" w:eastAsia="Times New Roman" w:hAnsi="Times New Roman" w:cs="Times New Roman"/>
          <w:color w:val="000000"/>
          <w:sz w:val="24"/>
          <w:szCs w:val="27"/>
          <w:lang w:eastAsia="tr-TR"/>
        </w:rPr>
        <w:t>bendlerinin</w:t>
      </w:r>
      <w:proofErr w:type="spellEnd"/>
      <w:r w:rsidRPr="00F11136">
        <w:rPr>
          <w:rFonts w:ascii="Times New Roman" w:eastAsia="Times New Roman" w:hAnsi="Times New Roman" w:cs="Times New Roman"/>
          <w:color w:val="000000"/>
          <w:sz w:val="24"/>
          <w:szCs w:val="27"/>
          <w:lang w:eastAsia="tr-TR"/>
        </w:rPr>
        <w:t xml:space="preserve">, aynı Yasa'ya eklenen mükerrer 75. madde ile 87. maddenin </w:t>
      </w:r>
      <w:bookmarkStart w:id="0" w:name="_GoBack"/>
      <w:bookmarkEnd w:id="0"/>
      <w:r w:rsidRPr="00F11136">
        <w:rPr>
          <w:rFonts w:ascii="Times New Roman" w:eastAsia="Times New Roman" w:hAnsi="Times New Roman" w:cs="Times New Roman"/>
          <w:color w:val="000000"/>
          <w:sz w:val="24"/>
          <w:szCs w:val="27"/>
          <w:lang w:eastAsia="tr-TR"/>
        </w:rPr>
        <w:t xml:space="preserve">birinci paragrafında yer alan "... </w:t>
      </w:r>
      <w:proofErr w:type="gramStart"/>
      <w:r w:rsidRPr="00F11136">
        <w:rPr>
          <w:rFonts w:ascii="Times New Roman" w:eastAsia="Times New Roman" w:hAnsi="Times New Roman" w:cs="Times New Roman"/>
          <w:color w:val="000000"/>
          <w:sz w:val="24"/>
          <w:szCs w:val="27"/>
          <w:lang w:eastAsia="tr-TR"/>
        </w:rPr>
        <w:t>vergi</w:t>
      </w:r>
      <w:proofErr w:type="gramEnd"/>
      <w:r w:rsidRPr="00F11136">
        <w:rPr>
          <w:rFonts w:ascii="Times New Roman" w:eastAsia="Times New Roman" w:hAnsi="Times New Roman" w:cs="Times New Roman"/>
          <w:color w:val="000000"/>
          <w:sz w:val="24"/>
          <w:szCs w:val="27"/>
          <w:lang w:eastAsia="tr-TR"/>
        </w:rPr>
        <w:t xml:space="preserve"> alacağı dahil olmak üzere kurumlardan elde edilen kâr payları..." sözcüklerinin Anayasa'nın 11. ve 73. maddelerine aykırılığı savıyla iptali istemidir.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I- OLAY</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Davacının sahibi olduğu </w:t>
      </w:r>
      <w:proofErr w:type="spellStart"/>
      <w:r w:rsidRPr="00F11136">
        <w:rPr>
          <w:rFonts w:ascii="Times New Roman" w:eastAsia="Times New Roman" w:hAnsi="Times New Roman" w:cs="Times New Roman"/>
          <w:color w:val="000000"/>
          <w:sz w:val="24"/>
          <w:szCs w:val="27"/>
          <w:lang w:eastAsia="tr-TR"/>
        </w:rPr>
        <w:t>limited</w:t>
      </w:r>
      <w:proofErr w:type="spellEnd"/>
      <w:r w:rsidRPr="00F11136">
        <w:rPr>
          <w:rFonts w:ascii="Times New Roman" w:eastAsia="Times New Roman" w:hAnsi="Times New Roman" w:cs="Times New Roman"/>
          <w:color w:val="000000"/>
          <w:sz w:val="24"/>
          <w:szCs w:val="27"/>
          <w:lang w:eastAsia="tr-TR"/>
        </w:rPr>
        <w:t xml:space="preserve"> şirketin 1994 yılı kazancından % 25 oranında Kurumlar Vergisi alındığı, kalan miktardan % 20 oranında stopaj yoluyla gelir vergisi kesildikten sonra dağıtılabilir kârın ortaklara hisseleri oranında dağıtıldığı, ancak, bu kâr paylarının yeniden Gelir Vergisine tabi tutulmak suretiyle mükerrer olarak vergilendirildiği savıyla açılan davada, 193 sayılı Gelir Vergisi Kanunu'nun 75. maddesinin ikinci fıkrasının 3239 sayılı Kanunla değişik 2. ve 3946 sayılı Yasa'yla değiştirilen 13. </w:t>
      </w:r>
      <w:proofErr w:type="spellStart"/>
      <w:r w:rsidRPr="00F11136">
        <w:rPr>
          <w:rFonts w:ascii="Times New Roman" w:eastAsia="Times New Roman" w:hAnsi="Times New Roman" w:cs="Times New Roman"/>
          <w:color w:val="000000"/>
          <w:sz w:val="24"/>
          <w:szCs w:val="27"/>
          <w:lang w:eastAsia="tr-TR"/>
        </w:rPr>
        <w:t>bendlerinin</w:t>
      </w:r>
      <w:proofErr w:type="spellEnd"/>
      <w:r w:rsidRPr="00F11136">
        <w:rPr>
          <w:rFonts w:ascii="Times New Roman" w:eastAsia="Times New Roman" w:hAnsi="Times New Roman" w:cs="Times New Roman"/>
          <w:color w:val="000000"/>
          <w:sz w:val="24"/>
          <w:szCs w:val="27"/>
          <w:lang w:eastAsia="tr-TR"/>
        </w:rPr>
        <w:t xml:space="preserve">, aynı Yasa'ya eklenen mükerrer 75. madde ile 87. maddenin birinci paragrafında yer alan "...vergi alacağı </w:t>
      </w:r>
      <w:proofErr w:type="gramStart"/>
      <w:r w:rsidRPr="00F11136">
        <w:rPr>
          <w:rFonts w:ascii="Times New Roman" w:eastAsia="Times New Roman" w:hAnsi="Times New Roman" w:cs="Times New Roman"/>
          <w:color w:val="000000"/>
          <w:sz w:val="24"/>
          <w:szCs w:val="27"/>
          <w:lang w:eastAsia="tr-TR"/>
        </w:rPr>
        <w:t>dahil</w:t>
      </w:r>
      <w:proofErr w:type="gramEnd"/>
      <w:r w:rsidRPr="00F11136">
        <w:rPr>
          <w:rFonts w:ascii="Times New Roman" w:eastAsia="Times New Roman" w:hAnsi="Times New Roman" w:cs="Times New Roman"/>
          <w:color w:val="000000"/>
          <w:sz w:val="24"/>
          <w:szCs w:val="27"/>
          <w:lang w:eastAsia="tr-TR"/>
        </w:rPr>
        <w:t xml:space="preserve"> olmak üzere kurumlardan elde edilen kâr payları..." sözcüklerinin Anayasa'ya aykırı olduğu kanısına varan Mahkeme iptalleri için başvurmuştur.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III- YASA METİNLERİ</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A- İtiraz Konusu Yasa Kuralları</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193 sayılı Gelir Vergisi Kanunu'nun itiraz konusu kuralları şunlardır: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1- 75. Maddenin İkinci Fıkrasının 3239 Sayılı Yasa'yla Değiştirilen 2. Bendi</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"İştirak hisselerinden doğan kazançlar (Limited Şirket ortaklarının, iş ortaklıkları ortaklarının ve komanditerlerin kâr payları ile kooperatiflerin dağıttıkları kazançlar bu zümreye </w:t>
      </w:r>
      <w:proofErr w:type="gramStart"/>
      <w:r w:rsidRPr="00F11136">
        <w:rPr>
          <w:rFonts w:ascii="Times New Roman" w:eastAsia="Times New Roman" w:hAnsi="Times New Roman" w:cs="Times New Roman"/>
          <w:color w:val="000000"/>
          <w:sz w:val="24"/>
          <w:szCs w:val="27"/>
          <w:lang w:eastAsia="tr-TR"/>
        </w:rPr>
        <w:t>dahildir</w:t>
      </w:r>
      <w:proofErr w:type="gramEnd"/>
      <w:r w:rsidRPr="00F11136">
        <w:rPr>
          <w:rFonts w:ascii="Times New Roman" w:eastAsia="Times New Roman" w:hAnsi="Times New Roman" w:cs="Times New Roman"/>
          <w:color w:val="000000"/>
          <w:sz w:val="24"/>
          <w:szCs w:val="27"/>
          <w:lang w:eastAsia="tr-TR"/>
        </w:rPr>
        <w:t xml:space="preserve">. Kooperatiflerin ortakları ile yaptıkları muamelelerden doğan kârların ortaklara, kooperatifle yaptıkları muameleler </w:t>
      </w:r>
      <w:proofErr w:type="spellStart"/>
      <w:r w:rsidRPr="00F11136">
        <w:rPr>
          <w:rFonts w:ascii="Times New Roman" w:eastAsia="Times New Roman" w:hAnsi="Times New Roman" w:cs="Times New Roman"/>
          <w:color w:val="000000"/>
          <w:sz w:val="24"/>
          <w:szCs w:val="27"/>
          <w:lang w:eastAsia="tr-TR"/>
        </w:rPr>
        <w:t>nisbetinde</w:t>
      </w:r>
      <w:proofErr w:type="spellEnd"/>
      <w:r w:rsidRPr="00F11136">
        <w:rPr>
          <w:rFonts w:ascii="Times New Roman" w:eastAsia="Times New Roman" w:hAnsi="Times New Roman" w:cs="Times New Roman"/>
          <w:color w:val="000000"/>
          <w:sz w:val="24"/>
          <w:szCs w:val="27"/>
          <w:lang w:eastAsia="tr-TR"/>
        </w:rPr>
        <w:t xml:space="preserve"> </w:t>
      </w:r>
      <w:proofErr w:type="spellStart"/>
      <w:r w:rsidRPr="00F11136">
        <w:rPr>
          <w:rFonts w:ascii="Times New Roman" w:eastAsia="Times New Roman" w:hAnsi="Times New Roman" w:cs="Times New Roman"/>
          <w:color w:val="000000"/>
          <w:sz w:val="24"/>
          <w:szCs w:val="27"/>
          <w:lang w:eastAsia="tr-TR"/>
        </w:rPr>
        <w:t>tevzii</w:t>
      </w:r>
      <w:proofErr w:type="spellEnd"/>
      <w:r w:rsidRPr="00F11136">
        <w:rPr>
          <w:rFonts w:ascii="Times New Roman" w:eastAsia="Times New Roman" w:hAnsi="Times New Roman" w:cs="Times New Roman"/>
          <w:color w:val="000000"/>
          <w:sz w:val="24"/>
          <w:szCs w:val="27"/>
          <w:lang w:eastAsia="tr-TR"/>
        </w:rPr>
        <w:t>, kazanç dağıtımı sayılmaz</w:t>
      </w:r>
      <w:proofErr w:type="gramStart"/>
      <w:r w:rsidRPr="00F11136">
        <w:rPr>
          <w:rFonts w:ascii="Times New Roman" w:eastAsia="Times New Roman" w:hAnsi="Times New Roman" w:cs="Times New Roman"/>
          <w:color w:val="000000"/>
          <w:sz w:val="24"/>
          <w:szCs w:val="27"/>
          <w:lang w:eastAsia="tr-TR"/>
        </w:rPr>
        <w:t>)</w:t>
      </w:r>
      <w:proofErr w:type="gramEnd"/>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Adi komandit şirketlerde komanditerlerin kâr payları, şirket kârının ilişkin bulunduğu takvim yılında elde edilmiş sayılır;"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2- 75. Maddenin İkinci Fıkrasının 3946 Sayılı Yasa'yla Değiştirilen 13. Bendi</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"Mükerrer 75 inci maddede yazılı vergi alacağı"</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lastRenderedPageBreak/>
        <w:t>3- 3946 Sayılı Yasa'yla Eklenen Mükerrer 75. Madde</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"Tam mükellefiyete tabi kurumlarca:</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1. Tam mükellefiyete tabi gerçek kişilere dağıtılan kâr paylarının,</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2. Adi ortaklıklara, </w:t>
      </w:r>
      <w:proofErr w:type="spellStart"/>
      <w:r w:rsidRPr="00F11136">
        <w:rPr>
          <w:rFonts w:ascii="Times New Roman" w:eastAsia="Times New Roman" w:hAnsi="Times New Roman" w:cs="Times New Roman"/>
          <w:color w:val="000000"/>
          <w:sz w:val="24"/>
          <w:szCs w:val="27"/>
          <w:lang w:eastAsia="tr-TR"/>
        </w:rPr>
        <w:t>kollektif</w:t>
      </w:r>
      <w:proofErr w:type="spellEnd"/>
      <w:r w:rsidRPr="00F11136">
        <w:rPr>
          <w:rFonts w:ascii="Times New Roman" w:eastAsia="Times New Roman" w:hAnsi="Times New Roman" w:cs="Times New Roman"/>
          <w:color w:val="000000"/>
          <w:sz w:val="24"/>
          <w:szCs w:val="27"/>
          <w:lang w:eastAsia="tr-TR"/>
        </w:rPr>
        <w:t xml:space="preserve"> ve adi komandit şirketlere dağıtılan kâr paylarının,</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3. Eshamlı komandit şirketlere dağıtılan kâr paylarından bu şirketlerin komandite ortaklarına isabet eden kısmın,</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1/3'ü, bunların vergi alacağını teşkil eder.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Yatırım fonlarının katılma belgeleri ile yatırım ortaklıklarının hisse senetlerinden elde edilen kâr paylarını için vergi alacağı hesaplanmaz."</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4- 3946 Sayılı Yasa'yla Değiştirilen 87. Maddenin İtiraz Konusu Sözcüklerin de Yer Aldığı Birinci Paragrafı</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"Tam mükellefiyette, vergiye tabi yıllık gayri safi kazanç ve iratlarının toplamı 225 (900) milyon lirayı aşmayan mükelleflerin, bu kazanç ve iratlarından vergisi tevkif yoluyla kesilmiş bulunan ücretler, arızî serbest meslek kazançları, menkul ve gayrimenkul sermaye iratları, vergi alacağı </w:t>
      </w:r>
      <w:proofErr w:type="gramStart"/>
      <w:r w:rsidRPr="00F11136">
        <w:rPr>
          <w:rFonts w:ascii="Times New Roman" w:eastAsia="Times New Roman" w:hAnsi="Times New Roman" w:cs="Times New Roman"/>
          <w:color w:val="000000"/>
          <w:sz w:val="24"/>
          <w:szCs w:val="27"/>
          <w:lang w:eastAsia="tr-TR"/>
        </w:rPr>
        <w:t>dahil</w:t>
      </w:r>
      <w:proofErr w:type="gramEnd"/>
      <w:r w:rsidRPr="00F11136">
        <w:rPr>
          <w:rFonts w:ascii="Times New Roman" w:eastAsia="Times New Roman" w:hAnsi="Times New Roman" w:cs="Times New Roman"/>
          <w:color w:val="000000"/>
          <w:sz w:val="24"/>
          <w:szCs w:val="27"/>
          <w:lang w:eastAsia="tr-TR"/>
        </w:rPr>
        <w:t xml:space="preserve"> olmak üzere kurumlardan elde edilen kâr payları, götürü usulde vergilendirilmiş bulunan ticarî, meslekî kazançlar ve ücretlerini beyannameye ithal etmeleri ihtiyaridir."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B- Dayanılan Anayasa Kuralları</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Başvuru kararında dayanılan Anayasa kuralları şunlardır: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1- "MADDE 11.-</w:t>
      </w:r>
      <w:r w:rsidRPr="00F11136">
        <w:rPr>
          <w:rFonts w:ascii="Times New Roman" w:eastAsia="Times New Roman" w:hAnsi="Times New Roman" w:cs="Times New Roman"/>
          <w:color w:val="000000"/>
          <w:sz w:val="24"/>
          <w:szCs w:val="27"/>
          <w:lang w:eastAsia="tr-TR"/>
        </w:rPr>
        <w:t> Anayasa hükümleri, yasama, yürütme ve yargı organlarını, idare makamlarını ve diğer kuruluş ve kişileri bağlayan temel hukuk kurallarıdır.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Kanunlar Anayasaya aykırı olamaz."</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2- "MADDE 73.-</w:t>
      </w:r>
      <w:r w:rsidRPr="00F11136">
        <w:rPr>
          <w:rFonts w:ascii="Times New Roman" w:eastAsia="Times New Roman" w:hAnsi="Times New Roman" w:cs="Times New Roman"/>
          <w:color w:val="000000"/>
          <w:sz w:val="24"/>
          <w:szCs w:val="27"/>
          <w:lang w:eastAsia="tr-TR"/>
        </w:rPr>
        <w:t> Herkes, kamu giderlerini karşılamak üzere, malî gücüne göre, vergi ödemekle yükümlüdür.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IV- İLK İNCELEME</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1136">
        <w:rPr>
          <w:rFonts w:ascii="Times New Roman" w:eastAsia="Times New Roman" w:hAnsi="Times New Roman" w:cs="Times New Roman"/>
          <w:color w:val="000000"/>
          <w:sz w:val="24"/>
          <w:szCs w:val="27"/>
          <w:lang w:eastAsia="tr-TR"/>
        </w:rPr>
        <w:lastRenderedPageBreak/>
        <w:t xml:space="preserve">Anayasa Mahkemesi </w:t>
      </w:r>
      <w:proofErr w:type="spellStart"/>
      <w:r w:rsidRPr="00F11136">
        <w:rPr>
          <w:rFonts w:ascii="Times New Roman" w:eastAsia="Times New Roman" w:hAnsi="Times New Roman" w:cs="Times New Roman"/>
          <w:color w:val="000000"/>
          <w:sz w:val="24"/>
          <w:szCs w:val="27"/>
          <w:lang w:eastAsia="tr-TR"/>
        </w:rPr>
        <w:t>İçtüzüğü'nün</w:t>
      </w:r>
      <w:proofErr w:type="spellEnd"/>
      <w:r w:rsidRPr="00F11136">
        <w:rPr>
          <w:rFonts w:ascii="Times New Roman" w:eastAsia="Times New Roman" w:hAnsi="Times New Roman" w:cs="Times New Roman"/>
          <w:color w:val="000000"/>
          <w:sz w:val="24"/>
          <w:szCs w:val="27"/>
          <w:lang w:eastAsia="tr-TR"/>
        </w:rPr>
        <w:t xml:space="preserve"> 8. maddesi gereğince, Yekta Güngör ÖZDEN, Selçuk TÜZÜN, Ahmet Necdet SEZER, </w:t>
      </w:r>
      <w:proofErr w:type="spellStart"/>
      <w:r w:rsidRPr="00F11136">
        <w:rPr>
          <w:rFonts w:ascii="Times New Roman" w:eastAsia="Times New Roman" w:hAnsi="Times New Roman" w:cs="Times New Roman"/>
          <w:color w:val="000000"/>
          <w:sz w:val="24"/>
          <w:szCs w:val="27"/>
          <w:lang w:eastAsia="tr-TR"/>
        </w:rPr>
        <w:t>Samia</w:t>
      </w:r>
      <w:proofErr w:type="spellEnd"/>
      <w:r w:rsidRPr="00F11136">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F11136">
        <w:rPr>
          <w:rFonts w:ascii="Times New Roman" w:eastAsia="Times New Roman" w:hAnsi="Times New Roman" w:cs="Times New Roman"/>
          <w:color w:val="000000"/>
          <w:sz w:val="24"/>
          <w:szCs w:val="27"/>
          <w:lang w:eastAsia="tr-TR"/>
        </w:rPr>
        <w:t>Sacit</w:t>
      </w:r>
      <w:proofErr w:type="spellEnd"/>
      <w:r w:rsidRPr="00F11136">
        <w:rPr>
          <w:rFonts w:ascii="Times New Roman" w:eastAsia="Times New Roman" w:hAnsi="Times New Roman" w:cs="Times New Roman"/>
          <w:color w:val="000000"/>
          <w:sz w:val="24"/>
          <w:szCs w:val="27"/>
          <w:lang w:eastAsia="tr-TR"/>
        </w:rPr>
        <w:t xml:space="preserve"> ADALI, Ali HÜNER, Lütfi F. TUNCEL ve Fulya </w:t>
      </w:r>
      <w:proofErr w:type="spellStart"/>
      <w:r w:rsidRPr="00F11136">
        <w:rPr>
          <w:rFonts w:ascii="Times New Roman" w:eastAsia="Times New Roman" w:hAnsi="Times New Roman" w:cs="Times New Roman"/>
          <w:color w:val="000000"/>
          <w:sz w:val="24"/>
          <w:szCs w:val="27"/>
          <w:lang w:eastAsia="tr-TR"/>
        </w:rPr>
        <w:t>KANTARCIOĞLU'nun</w:t>
      </w:r>
      <w:proofErr w:type="spellEnd"/>
      <w:r w:rsidRPr="00F11136">
        <w:rPr>
          <w:rFonts w:ascii="Times New Roman" w:eastAsia="Times New Roman" w:hAnsi="Times New Roman" w:cs="Times New Roman"/>
          <w:color w:val="000000"/>
          <w:sz w:val="24"/>
          <w:szCs w:val="27"/>
          <w:lang w:eastAsia="tr-TR"/>
        </w:rPr>
        <w:t xml:space="preserve"> katılmalarıyla 10.12.1996 günü yapılan ilk inceleme toplantısında dosyada eksiklik bulunmadığından işin esasının incelenmesine, sınırlama sorununun esas inceleme evresinde ele alınmasına oybirliğiyle karar verilmiştir.</w:t>
      </w:r>
      <w:proofErr w:type="gramEnd"/>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V- ESASIN İNCELENMESİ</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Başvuru kararı ve ekleri, işin esasına ilişkin rapor, itiraz konusu Yasa kuralları, aykırılık savına dayanak yapılan Anayasa kuralları ve bunların gerekçeleri ile diğer yasama belgeleri okunup incelendikten sonra gereği görüşülüp düşünüldü:</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A- Uygulanacak Kural Sorunu</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1136">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F11136">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Mahkeme, 193 sayılı Yasa'nın 75. maddesinin ikinci fıkrasının 3239 sayılı Yasa'yla değiştirilen 2. ve 3946 sayılı Yasa'yla değiştirilen 13. </w:t>
      </w:r>
      <w:proofErr w:type="spellStart"/>
      <w:r w:rsidRPr="00F11136">
        <w:rPr>
          <w:rFonts w:ascii="Times New Roman" w:eastAsia="Times New Roman" w:hAnsi="Times New Roman" w:cs="Times New Roman"/>
          <w:color w:val="000000"/>
          <w:sz w:val="24"/>
          <w:szCs w:val="27"/>
          <w:lang w:eastAsia="tr-TR"/>
        </w:rPr>
        <w:t>bendlerinin</w:t>
      </w:r>
      <w:proofErr w:type="spellEnd"/>
      <w:r w:rsidRPr="00F11136">
        <w:rPr>
          <w:rFonts w:ascii="Times New Roman" w:eastAsia="Times New Roman" w:hAnsi="Times New Roman" w:cs="Times New Roman"/>
          <w:color w:val="000000"/>
          <w:sz w:val="24"/>
          <w:szCs w:val="27"/>
          <w:lang w:eastAsia="tr-TR"/>
        </w:rPr>
        <w:t xml:space="preserve">, aynı Yasa'ya eklenen mükerrer 75. madde ile 87. maddenin birinci paragrafında yer alan "...Vergi alacağı </w:t>
      </w:r>
      <w:proofErr w:type="gramStart"/>
      <w:r w:rsidRPr="00F11136">
        <w:rPr>
          <w:rFonts w:ascii="Times New Roman" w:eastAsia="Times New Roman" w:hAnsi="Times New Roman" w:cs="Times New Roman"/>
          <w:color w:val="000000"/>
          <w:sz w:val="24"/>
          <w:szCs w:val="27"/>
          <w:lang w:eastAsia="tr-TR"/>
        </w:rPr>
        <w:t>dahil</w:t>
      </w:r>
      <w:proofErr w:type="gramEnd"/>
      <w:r w:rsidRPr="00F11136">
        <w:rPr>
          <w:rFonts w:ascii="Times New Roman" w:eastAsia="Times New Roman" w:hAnsi="Times New Roman" w:cs="Times New Roman"/>
          <w:color w:val="000000"/>
          <w:sz w:val="24"/>
          <w:szCs w:val="27"/>
          <w:lang w:eastAsia="tr-TR"/>
        </w:rPr>
        <w:t xml:space="preserve"> olmak üzere kurumlardan elde edilen kâr payları..." sözcüklerinin iptalini istemiştir.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Davacının sahibi olduğu Limited Şirketin tam mükellefiyete tabi kurum olması ve kâr paylarının tam mükellefiyete tabi gerçek kişilere dağıtılması nedeniyle itiraz konusu mükerrer 75. maddenin birinci fıkrasının 1. bendi davada uygulanacak kuraldır. Maddenin bunun dışında kalan bölümü ise başka mükellefleri ilgilendirdiğinden dava da uygulanamayacağından bunlara ilişkin itirazın Mahkeme'nin yetkisizliği nedeniyle reddine; 193 sayılı Yasa'nın 3946 sayılı Yasa'yla değişik 87. maddesinin birinci paragrafında yer alan "...Vergi alacağı </w:t>
      </w:r>
      <w:proofErr w:type="gramStart"/>
      <w:r w:rsidRPr="00F11136">
        <w:rPr>
          <w:rFonts w:ascii="Times New Roman" w:eastAsia="Times New Roman" w:hAnsi="Times New Roman" w:cs="Times New Roman"/>
          <w:color w:val="000000"/>
          <w:sz w:val="24"/>
          <w:szCs w:val="27"/>
          <w:lang w:eastAsia="tr-TR"/>
        </w:rPr>
        <w:t>dahil</w:t>
      </w:r>
      <w:proofErr w:type="gramEnd"/>
      <w:r w:rsidRPr="00F11136">
        <w:rPr>
          <w:rFonts w:ascii="Times New Roman" w:eastAsia="Times New Roman" w:hAnsi="Times New Roman" w:cs="Times New Roman"/>
          <w:color w:val="000000"/>
          <w:sz w:val="24"/>
          <w:szCs w:val="27"/>
          <w:lang w:eastAsia="tr-TR"/>
        </w:rPr>
        <w:t xml:space="preserve"> olmak üzere kurumlardan elde edilen kâr payları..." sözcükleri, tam mükellefiyete tabi olan davacının 1995 yılı için vermiş olduğu gelir vergisi beyannamesinde beyan ettiği gelir miktarının 450 milyon lirayı aşması nedeniyle paragrafta öngörülen olanaktan yararlanması </w:t>
      </w:r>
      <w:proofErr w:type="spellStart"/>
      <w:r w:rsidRPr="00F11136">
        <w:rPr>
          <w:rFonts w:ascii="Times New Roman" w:eastAsia="Times New Roman" w:hAnsi="Times New Roman" w:cs="Times New Roman"/>
          <w:color w:val="000000"/>
          <w:sz w:val="24"/>
          <w:szCs w:val="27"/>
          <w:lang w:eastAsia="tr-TR"/>
        </w:rPr>
        <w:t>sözkonusu</w:t>
      </w:r>
      <w:proofErr w:type="spellEnd"/>
      <w:r w:rsidRPr="00F11136">
        <w:rPr>
          <w:rFonts w:ascii="Times New Roman" w:eastAsia="Times New Roman" w:hAnsi="Times New Roman" w:cs="Times New Roman"/>
          <w:color w:val="000000"/>
          <w:sz w:val="24"/>
          <w:szCs w:val="27"/>
          <w:lang w:eastAsia="tr-TR"/>
        </w:rPr>
        <w:t xml:space="preserve"> olamayacağından bakılmakta olan davada uygulanacak kural değildir. Bu nedenle belirtilen sözcüklere ilişkin itirazın Mahkeme'nin yetkisizliği nedeniyle reddine karar verilmiştir.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B- Sınırlama Sorunu</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maddelerine göre, Anayasa Mahkemesi'ne itiraz yoluyla yapılacak başvurular, Mahkeme'nin bakmakta olduğu davada uygulayacağı yasa kuralları ile sınırlıdır.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lastRenderedPageBreak/>
        <w:t xml:space="preserve">193 sayılı Yasa'nın 75. maddesinin ikinci fıkrasının 3239 sayılı Yasa'yla değişik 2. bendinde menkul sermaye iradı olarak nitelendirilen "iştirak hisselerinden doğan kazançlar" </w:t>
      </w:r>
      <w:proofErr w:type="spellStart"/>
      <w:r w:rsidRPr="00F11136">
        <w:rPr>
          <w:rFonts w:ascii="Times New Roman" w:eastAsia="Times New Roman" w:hAnsi="Times New Roman" w:cs="Times New Roman"/>
          <w:color w:val="000000"/>
          <w:sz w:val="24"/>
          <w:szCs w:val="27"/>
          <w:lang w:eastAsia="tr-TR"/>
        </w:rPr>
        <w:t>limited</w:t>
      </w:r>
      <w:proofErr w:type="spellEnd"/>
      <w:r w:rsidRPr="00F11136">
        <w:rPr>
          <w:rFonts w:ascii="Times New Roman" w:eastAsia="Times New Roman" w:hAnsi="Times New Roman" w:cs="Times New Roman"/>
          <w:color w:val="000000"/>
          <w:sz w:val="24"/>
          <w:szCs w:val="27"/>
          <w:lang w:eastAsia="tr-TR"/>
        </w:rPr>
        <w:t xml:space="preserve"> şirketler yanında başka şirket ve kooperatif ortaklarını da ilgilendirdiğinden bu bende ilişkin esas incelemenin "Limited şirket ortaklarının... </w:t>
      </w:r>
      <w:proofErr w:type="gramStart"/>
      <w:r w:rsidRPr="00F11136">
        <w:rPr>
          <w:rFonts w:ascii="Times New Roman" w:eastAsia="Times New Roman" w:hAnsi="Times New Roman" w:cs="Times New Roman"/>
          <w:color w:val="000000"/>
          <w:sz w:val="24"/>
          <w:szCs w:val="27"/>
          <w:lang w:eastAsia="tr-TR"/>
        </w:rPr>
        <w:t>kâr</w:t>
      </w:r>
      <w:proofErr w:type="gramEnd"/>
      <w:r w:rsidRPr="00F11136">
        <w:rPr>
          <w:rFonts w:ascii="Times New Roman" w:eastAsia="Times New Roman" w:hAnsi="Times New Roman" w:cs="Times New Roman"/>
          <w:color w:val="000000"/>
          <w:sz w:val="24"/>
          <w:szCs w:val="27"/>
          <w:lang w:eastAsia="tr-TR"/>
        </w:rPr>
        <w:t xml:space="preserve"> payları" ile sınırlı olarak yapılmasına karar verilmiştir.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C- Anayasa'ya Aykırılık Sorunu</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1- İtiraz Konusu Kuralların Anlam ve Kapsamı</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1136">
        <w:rPr>
          <w:rFonts w:ascii="Times New Roman" w:eastAsia="Times New Roman" w:hAnsi="Times New Roman" w:cs="Times New Roman"/>
          <w:color w:val="000000"/>
          <w:sz w:val="24"/>
          <w:szCs w:val="27"/>
          <w:lang w:eastAsia="tr-TR"/>
        </w:rPr>
        <w:t xml:space="preserve">193 sayılı Gelir Vergisi Kanunu'nun değişik 75. maddesinde menkul sermaye iradı "sahibinin ticarî, ziraî veya meslekî faaliyeti dışında nakdi sermaye veya para ile temsil edilen değerlerden müteşekkil sermaye dolayısıyla elde ettiği kâr payı, faiz, kira ve benzeri </w:t>
      </w:r>
      <w:proofErr w:type="spellStart"/>
      <w:r w:rsidRPr="00F11136">
        <w:rPr>
          <w:rFonts w:ascii="Times New Roman" w:eastAsia="Times New Roman" w:hAnsi="Times New Roman" w:cs="Times New Roman"/>
          <w:color w:val="000000"/>
          <w:sz w:val="24"/>
          <w:szCs w:val="27"/>
          <w:lang w:eastAsia="tr-TR"/>
        </w:rPr>
        <w:t>iradlar</w:t>
      </w:r>
      <w:proofErr w:type="spellEnd"/>
      <w:r w:rsidRPr="00F11136">
        <w:rPr>
          <w:rFonts w:ascii="Times New Roman" w:eastAsia="Times New Roman" w:hAnsi="Times New Roman" w:cs="Times New Roman"/>
          <w:color w:val="000000"/>
          <w:sz w:val="24"/>
          <w:szCs w:val="27"/>
          <w:lang w:eastAsia="tr-TR"/>
        </w:rPr>
        <w:t xml:space="preserve"> menkul sermaye iradıdır" biçiminde tanımlandıktan sonra, kaynağı ne olursa olsun, 2. </w:t>
      </w:r>
      <w:proofErr w:type="spellStart"/>
      <w:r w:rsidRPr="00F11136">
        <w:rPr>
          <w:rFonts w:ascii="Times New Roman" w:eastAsia="Times New Roman" w:hAnsi="Times New Roman" w:cs="Times New Roman"/>
          <w:color w:val="000000"/>
          <w:sz w:val="24"/>
          <w:szCs w:val="27"/>
          <w:lang w:eastAsia="tr-TR"/>
        </w:rPr>
        <w:t>benddeki</w:t>
      </w:r>
      <w:proofErr w:type="spellEnd"/>
      <w:r w:rsidRPr="00F11136">
        <w:rPr>
          <w:rFonts w:ascii="Times New Roman" w:eastAsia="Times New Roman" w:hAnsi="Times New Roman" w:cs="Times New Roman"/>
          <w:color w:val="000000"/>
          <w:sz w:val="24"/>
          <w:szCs w:val="27"/>
          <w:lang w:eastAsia="tr-TR"/>
        </w:rPr>
        <w:t xml:space="preserve"> "İştirak hisselerinden doğan </w:t>
      </w:r>
      <w:proofErr w:type="spellStart"/>
      <w:r w:rsidRPr="00F11136">
        <w:rPr>
          <w:rFonts w:ascii="Times New Roman" w:eastAsia="Times New Roman" w:hAnsi="Times New Roman" w:cs="Times New Roman"/>
          <w:color w:val="000000"/>
          <w:sz w:val="24"/>
          <w:szCs w:val="27"/>
          <w:lang w:eastAsia="tr-TR"/>
        </w:rPr>
        <w:t>kazançlar"ın</w:t>
      </w:r>
      <w:proofErr w:type="spellEnd"/>
      <w:r w:rsidRPr="00F11136">
        <w:rPr>
          <w:rFonts w:ascii="Times New Roman" w:eastAsia="Times New Roman" w:hAnsi="Times New Roman" w:cs="Times New Roman"/>
          <w:color w:val="000000"/>
          <w:sz w:val="24"/>
          <w:szCs w:val="27"/>
          <w:lang w:eastAsia="tr-TR"/>
        </w:rPr>
        <w:t xml:space="preserve"> menkul sermaye iradı olduğu belirtilmiştir. </w:t>
      </w:r>
      <w:proofErr w:type="gramEnd"/>
      <w:r w:rsidRPr="00F11136">
        <w:rPr>
          <w:rFonts w:ascii="Times New Roman" w:eastAsia="Times New Roman" w:hAnsi="Times New Roman" w:cs="Times New Roman"/>
          <w:color w:val="000000"/>
          <w:sz w:val="24"/>
          <w:szCs w:val="27"/>
          <w:lang w:eastAsia="tr-TR"/>
        </w:rPr>
        <w:t xml:space="preserve">Buna göre </w:t>
      </w:r>
      <w:proofErr w:type="spellStart"/>
      <w:r w:rsidRPr="00F11136">
        <w:rPr>
          <w:rFonts w:ascii="Times New Roman" w:eastAsia="Times New Roman" w:hAnsi="Times New Roman" w:cs="Times New Roman"/>
          <w:color w:val="000000"/>
          <w:sz w:val="24"/>
          <w:szCs w:val="27"/>
          <w:lang w:eastAsia="tr-TR"/>
        </w:rPr>
        <w:t>limited</w:t>
      </w:r>
      <w:proofErr w:type="spellEnd"/>
      <w:r w:rsidRPr="00F11136">
        <w:rPr>
          <w:rFonts w:ascii="Times New Roman" w:eastAsia="Times New Roman" w:hAnsi="Times New Roman" w:cs="Times New Roman"/>
          <w:color w:val="000000"/>
          <w:sz w:val="24"/>
          <w:szCs w:val="27"/>
          <w:lang w:eastAsia="tr-TR"/>
        </w:rPr>
        <w:t xml:space="preserve"> şirket ortaklarının kâr payları da menkul sermaye iradı olarak nitelendirilmiştir.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75. maddeye 3946 sayılı Yasa'yla eklenen 13. bende göre, mükerrer 75. maddede yazılı olan "vergi </w:t>
      </w:r>
      <w:proofErr w:type="spellStart"/>
      <w:r w:rsidRPr="00F11136">
        <w:rPr>
          <w:rFonts w:ascii="Times New Roman" w:eastAsia="Times New Roman" w:hAnsi="Times New Roman" w:cs="Times New Roman"/>
          <w:color w:val="000000"/>
          <w:sz w:val="24"/>
          <w:szCs w:val="27"/>
          <w:lang w:eastAsia="tr-TR"/>
        </w:rPr>
        <w:t>alacağı"da</w:t>
      </w:r>
      <w:proofErr w:type="spellEnd"/>
      <w:r w:rsidRPr="00F11136">
        <w:rPr>
          <w:rFonts w:ascii="Times New Roman" w:eastAsia="Times New Roman" w:hAnsi="Times New Roman" w:cs="Times New Roman"/>
          <w:color w:val="000000"/>
          <w:sz w:val="24"/>
          <w:szCs w:val="27"/>
          <w:lang w:eastAsia="tr-TR"/>
        </w:rPr>
        <w:t xml:space="preserve"> menkul sermaye iradı olarak değerlendirilmiş, mükerrer 75. maddenin 1. bendinde de tam mükellefiyete tabi kurumların, tam mükellefiyete tabi gerçek kişilere dağıttığı kâr paylarının 1/3'ü "vergi alacağı" olarak tarif edilmiştir.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Vergi alacağı, genel olarak vergi mükelleflerinin devlete ödemesi gereken vergi borcudur. Mükerrer 75. maddede belirtilen vergi borcu kurumların "kâr payı" dağıtmaları durumunda ortaya çıkmaktadır. Kurum kazançları öncelikle Kurumlar Vergisine tabi tutulduktan sonra, kurumdan kâr payı elde eden ortağın gelirinden ayrıca gelir vergisi alınmaktadır. Vergi alacağı da kurumların dağıttığı bu kâr payına bağlı olarak doğmaktadır. Kurumca dağıtılacak net kâr payının 1/3'ü vergi alacağı kabul edilip net kâr payına bu miktar ilave edildikten sonra beyanname verilerek, ilave edilen vergi alacağı, hesaplanan matraha isabet eden gelir vergisinden mahsup edilmektedir. Böylece vergi alacağı hem menkul sermaye iradı olarak beyan edilmekte, hem de tahakkuk eden gelir vergisinden indirilmek (mahsup) suretiyle vergi niteliğine dönüştürülmektedir.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2- Anayasa'nın 11. ve 73. Maddeleri Yönünden İnceleme</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1136">
        <w:rPr>
          <w:rFonts w:ascii="Times New Roman" w:eastAsia="Times New Roman" w:hAnsi="Times New Roman" w:cs="Times New Roman"/>
          <w:color w:val="000000"/>
          <w:sz w:val="24"/>
          <w:szCs w:val="27"/>
          <w:lang w:eastAsia="tr-TR"/>
        </w:rPr>
        <w:t>Başvuru dilekçesinde, kurum kazancının önce Kurumlar Vergisine tabi tutulması sonra dağıtılacak kâr paylarından Gelir Vergisi stopajı yapılması, gerçek kişi ortaklara dağıtılan kâr paylarının beyan edilmesi aşamasında da "vergi alacağı" uygulanmasının öngörülmesi aynı kazanç unsurunun mükerrer vergilendirilmesi sonucu doğurduğu, dar mükelleflerle tam mükellefler arasında olduğu gibi tam mükelleflerin kendi içinde de eşitsizliğe yol açtığı, vergi yükünün mükellefler arasında adil dağıtılmaması sonucunu doğurduğu, bu durumun ise Anayasa'nın 11. ve 73. maddelerine aykırı olduğu ileri sürülmüştür.</w:t>
      </w:r>
      <w:proofErr w:type="gramEnd"/>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193 sayılı Gelir Vergisi Kanunu'nun 75. maddesine 3946 sayılı Kanunla eklenen 13. </w:t>
      </w:r>
      <w:proofErr w:type="spellStart"/>
      <w:r w:rsidRPr="00F11136">
        <w:rPr>
          <w:rFonts w:ascii="Times New Roman" w:eastAsia="Times New Roman" w:hAnsi="Times New Roman" w:cs="Times New Roman"/>
          <w:color w:val="000000"/>
          <w:sz w:val="24"/>
          <w:szCs w:val="27"/>
          <w:lang w:eastAsia="tr-TR"/>
        </w:rPr>
        <w:t>bendle</w:t>
      </w:r>
      <w:proofErr w:type="spellEnd"/>
      <w:r w:rsidRPr="00F11136">
        <w:rPr>
          <w:rFonts w:ascii="Times New Roman" w:eastAsia="Times New Roman" w:hAnsi="Times New Roman" w:cs="Times New Roman"/>
          <w:color w:val="000000"/>
          <w:sz w:val="24"/>
          <w:szCs w:val="27"/>
          <w:lang w:eastAsia="tr-TR"/>
        </w:rPr>
        <w:t xml:space="preserve">, mükerrer 75. maddede tanımlanan "vergi alacağı" menkul sermaye iradı kabul edilerek, kâr paylarının tabi olduğu esaslar içinde beyan edilmesi ve vergilendirilmesi öngörülmüştür. Mevcut uygulamada kurum kazancı üzerinden % 25 oranında Kurumlar Vergisi kesildikten sonra, kalan kısımdan (kurumlar vergisi istisnasından yararlanan kazanç unsurları da eklenmek suretiyle) ayrıca Gelir Vergisi </w:t>
      </w:r>
      <w:proofErr w:type="spellStart"/>
      <w:r w:rsidRPr="00F11136">
        <w:rPr>
          <w:rFonts w:ascii="Times New Roman" w:eastAsia="Times New Roman" w:hAnsi="Times New Roman" w:cs="Times New Roman"/>
          <w:color w:val="000000"/>
          <w:sz w:val="24"/>
          <w:szCs w:val="27"/>
          <w:lang w:eastAsia="tr-TR"/>
        </w:rPr>
        <w:t>tevkifatı</w:t>
      </w:r>
      <w:proofErr w:type="spellEnd"/>
      <w:r w:rsidRPr="00F11136">
        <w:rPr>
          <w:rFonts w:ascii="Times New Roman" w:eastAsia="Times New Roman" w:hAnsi="Times New Roman" w:cs="Times New Roman"/>
          <w:color w:val="000000"/>
          <w:sz w:val="24"/>
          <w:szCs w:val="27"/>
          <w:lang w:eastAsia="tr-TR"/>
        </w:rPr>
        <w:t xml:space="preserve"> yapılmaktadır. </w:t>
      </w:r>
      <w:proofErr w:type="gramStart"/>
      <w:r w:rsidRPr="00F11136">
        <w:rPr>
          <w:rFonts w:ascii="Times New Roman" w:eastAsia="Times New Roman" w:hAnsi="Times New Roman" w:cs="Times New Roman"/>
          <w:color w:val="000000"/>
          <w:sz w:val="24"/>
          <w:szCs w:val="27"/>
          <w:lang w:eastAsia="tr-TR"/>
        </w:rPr>
        <w:t xml:space="preserve">Bu vergilendirmeden sonra tam mükellefiyete tabi gerçek kişi olan şirket ortaklarına dağıtılan kâr payları Gelir Vergisi </w:t>
      </w:r>
      <w:r w:rsidRPr="00F11136">
        <w:rPr>
          <w:rFonts w:ascii="Times New Roman" w:eastAsia="Times New Roman" w:hAnsi="Times New Roman" w:cs="Times New Roman"/>
          <w:color w:val="000000"/>
          <w:sz w:val="24"/>
          <w:szCs w:val="27"/>
          <w:lang w:eastAsia="tr-TR"/>
        </w:rPr>
        <w:lastRenderedPageBreak/>
        <w:t>Kanunu'nun 87. maddesindeki miktarı aşması durumunda beyana bağlı olduğundan kurumdan elde edilen net kâr payının 1/3 "vergi alacağı" olarak net kâr payına ilave edilerek, bulunan matraha isabet eden gelir vergisinden de 1/3 oranındaki vergi alacağı tekrar mahsup edilmektedir.</w:t>
      </w:r>
      <w:proofErr w:type="gramEnd"/>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Gelir Vergisi Kanunu'na 3946 sayılı Yasa'yla eklenen mükerrer 75. maddenin gerekçesinde, "Yapılan bu değişiklikle, Gelir Vergisi ve Kurumlar Vergisi Kanunu ile getirilen </w:t>
      </w:r>
      <w:proofErr w:type="spellStart"/>
      <w:r w:rsidRPr="00F11136">
        <w:rPr>
          <w:rFonts w:ascii="Times New Roman" w:eastAsia="Times New Roman" w:hAnsi="Times New Roman" w:cs="Times New Roman"/>
          <w:color w:val="000000"/>
          <w:sz w:val="24"/>
          <w:szCs w:val="27"/>
          <w:lang w:eastAsia="tr-TR"/>
        </w:rPr>
        <w:t>üniter</w:t>
      </w:r>
      <w:proofErr w:type="spellEnd"/>
      <w:r w:rsidRPr="00F11136">
        <w:rPr>
          <w:rFonts w:ascii="Times New Roman" w:eastAsia="Times New Roman" w:hAnsi="Times New Roman" w:cs="Times New Roman"/>
          <w:color w:val="000000"/>
          <w:sz w:val="24"/>
          <w:szCs w:val="27"/>
          <w:lang w:eastAsia="tr-TR"/>
        </w:rPr>
        <w:t xml:space="preserve"> vergi sisteminin tabi bir sonucu olarak Gelir Vergisi Kanununa eklenen mükerrer 75 inci madde ile "Vergi alacağı" düzenlemektedir.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Mevcut vergi sistemimizde kâr payları hiçbir şekilde beyan edilmemekte ve kurum bünyesinde alınan kurumlar vergisi veya gelir (stopaj) vergisi bu iratlar için nihai vergi olmaktadır. Getirilen yeni sistemde belli miktarları aşan kâr paylarının beyanı esası getirilmektedir. Buna bağlı olarak, mükerrerliği gidermek amacıyla Gelir Vergisi Kanununa eklenen bir başka madde ile vergi alacağının, beyana göre hesaplanan vergiden mahsubu esası getirilmektedir.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Bu maddede, mahsup konusu yapılacak olan "Vergi </w:t>
      </w:r>
      <w:proofErr w:type="spellStart"/>
      <w:r w:rsidRPr="00F11136">
        <w:rPr>
          <w:rFonts w:ascii="Times New Roman" w:eastAsia="Times New Roman" w:hAnsi="Times New Roman" w:cs="Times New Roman"/>
          <w:color w:val="000000"/>
          <w:sz w:val="24"/>
          <w:szCs w:val="27"/>
          <w:lang w:eastAsia="tr-TR"/>
        </w:rPr>
        <w:t>alacağı"nın</w:t>
      </w:r>
      <w:proofErr w:type="spellEnd"/>
      <w:r w:rsidRPr="00F11136">
        <w:rPr>
          <w:rFonts w:ascii="Times New Roman" w:eastAsia="Times New Roman" w:hAnsi="Times New Roman" w:cs="Times New Roman"/>
          <w:color w:val="000000"/>
          <w:sz w:val="24"/>
          <w:szCs w:val="27"/>
          <w:lang w:eastAsia="tr-TR"/>
        </w:rPr>
        <w:t xml:space="preserve">, dağıtılan kâr payının 1/3'ü olarak hesap ve kabul edilmesi öngörülmektedir. Vergi alacağı, tam mükellefiyete tabi kurumların yine tam mükellefiyet esasında vergilendirilen ve esas itibariyle gerçek kişi olan ortakları için söz konusudur. Bunun </w:t>
      </w:r>
      <w:proofErr w:type="spellStart"/>
      <w:r w:rsidRPr="00F11136">
        <w:rPr>
          <w:rFonts w:ascii="Times New Roman" w:eastAsia="Times New Roman" w:hAnsi="Times New Roman" w:cs="Times New Roman"/>
          <w:color w:val="000000"/>
          <w:sz w:val="24"/>
          <w:szCs w:val="27"/>
          <w:lang w:eastAsia="tr-TR"/>
        </w:rPr>
        <w:t>yanısıra</w:t>
      </w:r>
      <w:proofErr w:type="spellEnd"/>
      <w:r w:rsidRPr="00F11136">
        <w:rPr>
          <w:rFonts w:ascii="Times New Roman" w:eastAsia="Times New Roman" w:hAnsi="Times New Roman" w:cs="Times New Roman"/>
          <w:color w:val="000000"/>
          <w:sz w:val="24"/>
          <w:szCs w:val="27"/>
          <w:lang w:eastAsia="tr-TR"/>
        </w:rPr>
        <w:t xml:space="preserve">, adi ortaklıklara, </w:t>
      </w:r>
      <w:proofErr w:type="spellStart"/>
      <w:r w:rsidRPr="00F11136">
        <w:rPr>
          <w:rFonts w:ascii="Times New Roman" w:eastAsia="Times New Roman" w:hAnsi="Times New Roman" w:cs="Times New Roman"/>
          <w:color w:val="000000"/>
          <w:sz w:val="24"/>
          <w:szCs w:val="27"/>
          <w:lang w:eastAsia="tr-TR"/>
        </w:rPr>
        <w:t>kollektif</w:t>
      </w:r>
      <w:proofErr w:type="spellEnd"/>
      <w:r w:rsidRPr="00F11136">
        <w:rPr>
          <w:rFonts w:ascii="Times New Roman" w:eastAsia="Times New Roman" w:hAnsi="Times New Roman" w:cs="Times New Roman"/>
          <w:color w:val="000000"/>
          <w:sz w:val="24"/>
          <w:szCs w:val="27"/>
          <w:lang w:eastAsia="tr-TR"/>
        </w:rPr>
        <w:t xml:space="preserve"> ve adi komandit şirketlere dağıtılan kâr payları ile eshamlı komandit şirketlere dağıtılan kâr paylarından bu şirketlerin komandite ortaklarına isabet eden kısmın 1/3'ü de bunların vergi alacağını teşkil edecektir.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Tam mükellefiyete tabi kurumlar için vergi alacağı söz konusu değildir. Çünkü kurumların elde ettikleri kâr payı, bu tasarı ile Kurumlar Vergisi Kanununda yapılan düzenlemelerle iştirak kazancı istisnası olarak kurumlar vergisi matrahına </w:t>
      </w:r>
      <w:proofErr w:type="gramStart"/>
      <w:r w:rsidRPr="00F11136">
        <w:rPr>
          <w:rFonts w:ascii="Times New Roman" w:eastAsia="Times New Roman" w:hAnsi="Times New Roman" w:cs="Times New Roman"/>
          <w:color w:val="000000"/>
          <w:sz w:val="24"/>
          <w:szCs w:val="27"/>
          <w:lang w:eastAsia="tr-TR"/>
        </w:rPr>
        <w:t>dahil</w:t>
      </w:r>
      <w:proofErr w:type="gramEnd"/>
      <w:r w:rsidRPr="00F11136">
        <w:rPr>
          <w:rFonts w:ascii="Times New Roman" w:eastAsia="Times New Roman" w:hAnsi="Times New Roman" w:cs="Times New Roman"/>
          <w:color w:val="000000"/>
          <w:sz w:val="24"/>
          <w:szCs w:val="27"/>
          <w:lang w:eastAsia="tr-TR"/>
        </w:rPr>
        <w:t xml:space="preserve"> edilmemektedir. Kurum, bu kâr payını ortaklarına dağıttığında, ortakların elde ettiği kâr payının 1/3'ü yine bunların vergi alacağını teşkil edecektir. Dar mükellefiyet esasında vergilendirilen ortaklar için vergi alacağı yoktur. Aynı şekilde dar mükellefiyete tabi kurumların dağıttığı kâr payları içinde vergi alacağı doğmamaktadır." denilmektedir.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3946 sayılı Yasa'dan önce % 46 olan Kurumlar Vergisi oranı değişiklikle % 25'e indirilmiştir. Yeni düzenlemeyle kurum kazançlarının vergilendirilmesi iki aşamalı olarak yapılmış, birinci aşamada kurum kazancı düşük oranda (%25) vergilendirildikten sonra, ikinci aşamada gelir vergisi </w:t>
      </w:r>
      <w:proofErr w:type="spellStart"/>
      <w:r w:rsidRPr="00F11136">
        <w:rPr>
          <w:rFonts w:ascii="Times New Roman" w:eastAsia="Times New Roman" w:hAnsi="Times New Roman" w:cs="Times New Roman"/>
          <w:color w:val="000000"/>
          <w:sz w:val="24"/>
          <w:szCs w:val="27"/>
          <w:lang w:eastAsia="tr-TR"/>
        </w:rPr>
        <w:t>tevkifatı</w:t>
      </w:r>
      <w:proofErr w:type="spellEnd"/>
      <w:r w:rsidRPr="00F11136">
        <w:rPr>
          <w:rFonts w:ascii="Times New Roman" w:eastAsia="Times New Roman" w:hAnsi="Times New Roman" w:cs="Times New Roman"/>
          <w:color w:val="000000"/>
          <w:sz w:val="24"/>
          <w:szCs w:val="27"/>
          <w:lang w:eastAsia="tr-TR"/>
        </w:rPr>
        <w:t xml:space="preserve"> öngörülmüştür. Gerçek kişi ortaklara dağıtılan kâr paylarının belli miktarı geçmesi durumunda da beyan etme zorunluluğu getirilmiştir.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Kurum kazançlarından kâr dağıtımına bağlı olmaksızın stopaj yoluyla gelir vergisi kesilmesinin, verginin bir an önce tahsil edilerek "vergi güvenliğinin" sağlanması amacına yönelik olduğu anlaşılmaktadır.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Gelirler, gerçek kişilerce veya kurumlarca elde edilmelerine göre gelir vergisi veya kurumlar vergisi adı altında vergilendirilmektedir. Kurumlar vergisi, gelir unsurlarının ilgili yasada belirlenmiş kurumlar tarafından elde edilmesi halinde, bunların tüzelkişiliklerine bağlı olarak alınan vergilerdir. Vergileme sistemlerinde gelir vergisinden ayrı olarak kurumlar vergisi alınmasının nedeni, kurumların, statüleri gereği kimi istisna ve muafiyetlerden yararlanmış olmaları (yatırım indirimi, </w:t>
      </w:r>
      <w:proofErr w:type="spellStart"/>
      <w:r w:rsidRPr="00F11136">
        <w:rPr>
          <w:rFonts w:ascii="Times New Roman" w:eastAsia="Times New Roman" w:hAnsi="Times New Roman" w:cs="Times New Roman"/>
          <w:color w:val="000000"/>
          <w:sz w:val="24"/>
          <w:szCs w:val="27"/>
          <w:lang w:eastAsia="tr-TR"/>
        </w:rPr>
        <w:t>risturn</w:t>
      </w:r>
      <w:proofErr w:type="spellEnd"/>
      <w:r w:rsidRPr="00F11136">
        <w:rPr>
          <w:rFonts w:ascii="Times New Roman" w:eastAsia="Times New Roman" w:hAnsi="Times New Roman" w:cs="Times New Roman"/>
          <w:color w:val="000000"/>
          <w:sz w:val="24"/>
          <w:szCs w:val="27"/>
          <w:lang w:eastAsia="tr-TR"/>
        </w:rPr>
        <w:t xml:space="preserve"> istisnası gibi) ve ortaklarının her birinden ayrı ekonomik bir güce sahip olmalarıdır. Kurumların hukuksal statüleri gereği sahip oldukları ayrıcalıklar </w:t>
      </w:r>
      <w:r w:rsidRPr="00F11136">
        <w:rPr>
          <w:rFonts w:ascii="Times New Roman" w:eastAsia="Times New Roman" w:hAnsi="Times New Roman" w:cs="Times New Roman"/>
          <w:color w:val="000000"/>
          <w:sz w:val="24"/>
          <w:szCs w:val="27"/>
          <w:lang w:eastAsia="tr-TR"/>
        </w:rPr>
        <w:lastRenderedPageBreak/>
        <w:t>vergilendirmelerinde de farklı uygulamaların doğmasına yol açmaktadır. Kimi zaman tek aşamalı fakat yüksek oranlı kurumlar vergisi alınmış, kimi zamanda düşük oranlı iki aşamalı vergilendirme sistemi uygulanmak suretiyle önce kurum sonra da ortakların geliri olarak vergilendirme yolu benimsenmiştir.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Başvuru kararında, aynı gelire sahip ancak gelir unsuru farklı tam mükellef iki kişinin vergi yükünün hesabında, bir </w:t>
      </w:r>
      <w:proofErr w:type="spellStart"/>
      <w:r w:rsidRPr="00F11136">
        <w:rPr>
          <w:rFonts w:ascii="Times New Roman" w:eastAsia="Times New Roman" w:hAnsi="Times New Roman" w:cs="Times New Roman"/>
          <w:color w:val="000000"/>
          <w:sz w:val="24"/>
          <w:szCs w:val="27"/>
          <w:lang w:eastAsia="tr-TR"/>
        </w:rPr>
        <w:t>limited</w:t>
      </w:r>
      <w:proofErr w:type="spellEnd"/>
      <w:r w:rsidRPr="00F11136">
        <w:rPr>
          <w:rFonts w:ascii="Times New Roman" w:eastAsia="Times New Roman" w:hAnsi="Times New Roman" w:cs="Times New Roman"/>
          <w:color w:val="000000"/>
          <w:sz w:val="24"/>
          <w:szCs w:val="27"/>
          <w:lang w:eastAsia="tr-TR"/>
        </w:rPr>
        <w:t xml:space="preserve"> şirketinden kâr payı alan birinci yükümlü için kurumlar vergisi, stopaj yoluyla kesilen gelir vergisi ve vergi alacağı oranları </w:t>
      </w:r>
      <w:proofErr w:type="gramStart"/>
      <w:r w:rsidRPr="00F11136">
        <w:rPr>
          <w:rFonts w:ascii="Times New Roman" w:eastAsia="Times New Roman" w:hAnsi="Times New Roman" w:cs="Times New Roman"/>
          <w:color w:val="000000"/>
          <w:sz w:val="24"/>
          <w:szCs w:val="27"/>
          <w:lang w:eastAsia="tr-TR"/>
        </w:rPr>
        <w:t>baz</w:t>
      </w:r>
      <w:proofErr w:type="gramEnd"/>
      <w:r w:rsidRPr="00F11136">
        <w:rPr>
          <w:rFonts w:ascii="Times New Roman" w:eastAsia="Times New Roman" w:hAnsi="Times New Roman" w:cs="Times New Roman"/>
          <w:color w:val="000000"/>
          <w:sz w:val="24"/>
          <w:szCs w:val="27"/>
          <w:lang w:eastAsia="tr-TR"/>
        </w:rPr>
        <w:t xml:space="preserve"> alınırken, ticarî kazanç sahibi ikinci yükümlü için ödenecek gelir vergisi baz alınarak bulunan oranlar karşılaştırılarak, aynı gelire sahip iki tam mükelleften bir kurumdan kâr payı elde edenin daha ağır vergi yüküyle karşı karşıya kaldığı sonucuna varılmış, ayrıca, kurum kazancının ortaklara düşen paylarından stopaj yoluyla kesilen gelir vergisinin beyan sırasında mahsup edilme olanağının tanınmamasının mükerrer vergilendirmeye yol açtığı da ileri sürülmüştür.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Anayasa'nın 73. maddesinde herkesin malî gücüne göre vergi ödemesi öngörülerek vergide genellik ve eşitlik ilkesi kabul edilmiştir.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Vergilendirmede eşitlik ilkesi aynı ya da benzer durumda olmayan kişilerin farklı yöntem ve oranda vergilendirilmesine engel olmadığı gibi farklı nitelikteki gelirlerin farklı vergi sistemine tabi tutulması vergi adaletinin sağlanması yönünden de gereklidir. </w:t>
      </w:r>
      <w:proofErr w:type="gramStart"/>
      <w:r w:rsidRPr="00F11136">
        <w:rPr>
          <w:rFonts w:ascii="Times New Roman" w:eastAsia="Times New Roman" w:hAnsi="Times New Roman" w:cs="Times New Roman"/>
          <w:color w:val="000000"/>
          <w:sz w:val="24"/>
          <w:szCs w:val="27"/>
          <w:lang w:eastAsia="tr-TR"/>
        </w:rPr>
        <w:t>vergi</w:t>
      </w:r>
      <w:proofErr w:type="gramEnd"/>
      <w:r w:rsidRPr="00F11136">
        <w:rPr>
          <w:rFonts w:ascii="Times New Roman" w:eastAsia="Times New Roman" w:hAnsi="Times New Roman" w:cs="Times New Roman"/>
          <w:color w:val="000000"/>
          <w:sz w:val="24"/>
          <w:szCs w:val="27"/>
          <w:lang w:eastAsia="tr-TR"/>
        </w:rPr>
        <w:t xml:space="preserve"> yükünün saptanmasında bu ilkelerin gözetileceği kuşkusuzdur.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Kurum kazancından kâr payı elde eden bir tam mükellefle, aynı miktarda ticarî kazanç elde eden tam mükellef miktarları aynı olsa bile gelir unsurları farklı kaynaklardan oluştuğundan vergi yükünün adil dağılımı yönünden karşılaştırılamazlar.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Öte yandan vergi hukukunda mükerrer vergilendirme, aynı döneme ilişkin aynı matrah üzerinden aynı verginin birden fazla tarh ve tahakkuk ettirilmesi olarak tanımlanmaktadır.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Kurum kazancının ortaklara düşen paylarından Gelir Vergisi Kanunu'nun 94. maddesine göre yapılan stopaj, aynı Kanun'un 121. maddesinde belirtilen "vergi </w:t>
      </w:r>
      <w:proofErr w:type="spellStart"/>
      <w:r w:rsidRPr="00F11136">
        <w:rPr>
          <w:rFonts w:ascii="Times New Roman" w:eastAsia="Times New Roman" w:hAnsi="Times New Roman" w:cs="Times New Roman"/>
          <w:color w:val="000000"/>
          <w:sz w:val="24"/>
          <w:szCs w:val="27"/>
          <w:lang w:eastAsia="tr-TR"/>
        </w:rPr>
        <w:t>tevkifatının</w:t>
      </w:r>
      <w:proofErr w:type="spellEnd"/>
      <w:r w:rsidRPr="00F11136">
        <w:rPr>
          <w:rFonts w:ascii="Times New Roman" w:eastAsia="Times New Roman" w:hAnsi="Times New Roman" w:cs="Times New Roman"/>
          <w:color w:val="000000"/>
          <w:sz w:val="24"/>
          <w:szCs w:val="27"/>
          <w:lang w:eastAsia="tr-TR"/>
        </w:rPr>
        <w:t xml:space="preserve"> mahsubu" anlamında vergiden indirilmemekte, ancak, 3946 sayılı Yasa'yla 193 sayılı Yasa'ya eklenen mükerrer 75. maddede öngörülen "vergi alacağı" uygulaması yapılmak suretiyle vergide mükerrerlik önlenmiş olmaktadır. Buna göre, tam mükellefiyete tabi gerçek kişilere dağıtılan kâr paylarının 1/3'ü vergi alacağı kabul edilerek beyan edilecek matraha ilave edilmekte, 1/3 oranında ilave edilen bu vergi alacağı bulunan matraha isabet eden vergiden de indirilmektedir. Böylece, "vergi alacağı" matraha ilave edilerek vergide </w:t>
      </w:r>
      <w:proofErr w:type="spellStart"/>
      <w:r w:rsidRPr="00F11136">
        <w:rPr>
          <w:rFonts w:ascii="Times New Roman" w:eastAsia="Times New Roman" w:hAnsi="Times New Roman" w:cs="Times New Roman"/>
          <w:color w:val="000000"/>
          <w:sz w:val="24"/>
          <w:szCs w:val="27"/>
          <w:lang w:eastAsia="tr-TR"/>
        </w:rPr>
        <w:t>müterakkilik</w:t>
      </w:r>
      <w:proofErr w:type="spellEnd"/>
      <w:r w:rsidRPr="00F11136">
        <w:rPr>
          <w:rFonts w:ascii="Times New Roman" w:eastAsia="Times New Roman" w:hAnsi="Times New Roman" w:cs="Times New Roman"/>
          <w:color w:val="000000"/>
          <w:sz w:val="24"/>
          <w:szCs w:val="27"/>
          <w:lang w:eastAsia="tr-TR"/>
        </w:rPr>
        <w:t xml:space="preserve"> sağlanırken, tahakkuk eden vergiden indirilmek suretiyle de mükerrer vergilendirme önlenmektedir.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Belirtilen nedenlerle, itiraz konusu kurallar Anayasa'nın 11. ve 73. maddelerine aykırı değildir. İstemin reddi gerekir.</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b/>
          <w:bCs/>
          <w:color w:val="000000"/>
          <w:sz w:val="24"/>
          <w:szCs w:val="27"/>
          <w:lang w:eastAsia="tr-TR"/>
        </w:rPr>
        <w:t>VI- SONUÇ</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31.12.1960 günlü, 193 sayılı "Gelir Vergisi </w:t>
      </w:r>
      <w:proofErr w:type="spellStart"/>
      <w:r w:rsidRPr="00F11136">
        <w:rPr>
          <w:rFonts w:ascii="Times New Roman" w:eastAsia="Times New Roman" w:hAnsi="Times New Roman" w:cs="Times New Roman"/>
          <w:color w:val="000000"/>
          <w:sz w:val="24"/>
          <w:szCs w:val="27"/>
          <w:lang w:eastAsia="tr-TR"/>
        </w:rPr>
        <w:t>Kanunu"nun</w:t>
      </w:r>
      <w:proofErr w:type="spellEnd"/>
      <w:r w:rsidRPr="00F11136">
        <w:rPr>
          <w:rFonts w:ascii="Times New Roman" w:eastAsia="Times New Roman" w:hAnsi="Times New Roman" w:cs="Times New Roman"/>
          <w:color w:val="000000"/>
          <w:sz w:val="24"/>
          <w:szCs w:val="27"/>
          <w:lang w:eastAsia="tr-TR"/>
        </w:rPr>
        <w:t>:</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A- 75. maddesinin ikinci fıkrasının,</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xml:space="preserve">1- 3239 sayılı Yasa ile değiştirilen 2. bendinin "Limited Şirket ortaklarının... </w:t>
      </w:r>
      <w:proofErr w:type="gramStart"/>
      <w:r w:rsidRPr="00F11136">
        <w:rPr>
          <w:rFonts w:ascii="Times New Roman" w:eastAsia="Times New Roman" w:hAnsi="Times New Roman" w:cs="Times New Roman"/>
          <w:color w:val="000000"/>
          <w:sz w:val="24"/>
          <w:szCs w:val="27"/>
          <w:lang w:eastAsia="tr-TR"/>
        </w:rPr>
        <w:t>kâr</w:t>
      </w:r>
      <w:proofErr w:type="gramEnd"/>
      <w:r w:rsidRPr="00F11136">
        <w:rPr>
          <w:rFonts w:ascii="Times New Roman" w:eastAsia="Times New Roman" w:hAnsi="Times New Roman" w:cs="Times New Roman"/>
          <w:color w:val="000000"/>
          <w:sz w:val="24"/>
          <w:szCs w:val="27"/>
          <w:lang w:eastAsia="tr-TR"/>
        </w:rPr>
        <w:t xml:space="preserve"> payları" yönünden,</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lastRenderedPageBreak/>
        <w:t>2- 3946 sayılı Yasa ile eklenen 13. bendinin,</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Anayasa'ya aykırı olmadığına ve itirazın REDDİNE,</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B- Mükerrer 75. maddesinin birinci fıkrasının 1. bendinin, Anayasa'ya aykırı olmadığına ve itirazın REDDİNE,</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25.6.1998 gününde OYBİRLİĞİYLE karar verildi.</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11136" w:rsidRPr="00F11136" w:rsidTr="00F11136">
        <w:trPr>
          <w:tblCellSpacing w:w="0" w:type="dxa"/>
          <w:jc w:val="center"/>
        </w:trPr>
        <w:tc>
          <w:tcPr>
            <w:tcW w:w="1667" w:type="pct"/>
            <w:hideMark/>
          </w:tcPr>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Başkan</w:t>
            </w:r>
          </w:p>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Ahmet Necdet SEZER</w:t>
            </w:r>
          </w:p>
        </w:tc>
        <w:tc>
          <w:tcPr>
            <w:tcW w:w="1667" w:type="pct"/>
            <w:gridSpan w:val="2"/>
            <w:hideMark/>
          </w:tcPr>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Başkanvekili</w:t>
            </w:r>
          </w:p>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Güven DİNÇER</w:t>
            </w:r>
          </w:p>
        </w:tc>
        <w:tc>
          <w:tcPr>
            <w:tcW w:w="1667" w:type="pct"/>
            <w:hideMark/>
          </w:tcPr>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Üye</w:t>
            </w:r>
          </w:p>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1136">
              <w:rPr>
                <w:rFonts w:ascii="Times New Roman" w:eastAsia="Times New Roman" w:hAnsi="Times New Roman" w:cs="Times New Roman"/>
                <w:sz w:val="24"/>
                <w:szCs w:val="24"/>
                <w:lang w:eastAsia="tr-TR"/>
              </w:rPr>
              <w:t>Samia</w:t>
            </w:r>
            <w:proofErr w:type="spellEnd"/>
            <w:r w:rsidRPr="00F11136">
              <w:rPr>
                <w:rFonts w:ascii="Times New Roman" w:eastAsia="Times New Roman" w:hAnsi="Times New Roman" w:cs="Times New Roman"/>
                <w:sz w:val="24"/>
                <w:szCs w:val="24"/>
                <w:lang w:eastAsia="tr-TR"/>
              </w:rPr>
              <w:t xml:space="preserve"> AKBULUT</w:t>
            </w:r>
          </w:p>
        </w:tc>
      </w:tr>
      <w:tr w:rsidR="00F11136" w:rsidRPr="00F11136" w:rsidTr="00F11136">
        <w:trPr>
          <w:tblCellSpacing w:w="0" w:type="dxa"/>
          <w:jc w:val="center"/>
        </w:trPr>
        <w:tc>
          <w:tcPr>
            <w:tcW w:w="1667" w:type="pct"/>
            <w:hideMark/>
          </w:tcPr>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Üye</w:t>
            </w:r>
          </w:p>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Haşim KILIÇ</w:t>
            </w:r>
          </w:p>
        </w:tc>
        <w:tc>
          <w:tcPr>
            <w:tcW w:w="1667" w:type="pct"/>
            <w:gridSpan w:val="2"/>
            <w:hideMark/>
          </w:tcPr>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Üye</w:t>
            </w:r>
          </w:p>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Yalçın ACARGÜN</w:t>
            </w:r>
          </w:p>
        </w:tc>
        <w:tc>
          <w:tcPr>
            <w:tcW w:w="1667" w:type="pct"/>
            <w:hideMark/>
          </w:tcPr>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Üye</w:t>
            </w:r>
          </w:p>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Mustafa BUMİN</w:t>
            </w:r>
          </w:p>
        </w:tc>
      </w:tr>
      <w:tr w:rsidR="00F11136" w:rsidRPr="00F11136" w:rsidTr="00F11136">
        <w:trPr>
          <w:tblCellSpacing w:w="0" w:type="dxa"/>
          <w:jc w:val="center"/>
        </w:trPr>
        <w:tc>
          <w:tcPr>
            <w:tcW w:w="1667" w:type="pct"/>
            <w:hideMark/>
          </w:tcPr>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Üye</w:t>
            </w:r>
          </w:p>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1136">
              <w:rPr>
                <w:rFonts w:ascii="Times New Roman" w:eastAsia="Times New Roman" w:hAnsi="Times New Roman" w:cs="Times New Roman"/>
                <w:sz w:val="24"/>
                <w:szCs w:val="24"/>
                <w:lang w:eastAsia="tr-TR"/>
              </w:rPr>
              <w:t>Sacit</w:t>
            </w:r>
            <w:proofErr w:type="spellEnd"/>
            <w:r w:rsidRPr="00F11136">
              <w:rPr>
                <w:rFonts w:ascii="Times New Roman" w:eastAsia="Times New Roman" w:hAnsi="Times New Roman" w:cs="Times New Roman"/>
                <w:sz w:val="24"/>
                <w:szCs w:val="24"/>
                <w:lang w:eastAsia="tr-TR"/>
              </w:rPr>
              <w:t xml:space="preserve"> ADALI</w:t>
            </w:r>
          </w:p>
        </w:tc>
        <w:tc>
          <w:tcPr>
            <w:tcW w:w="1667" w:type="pct"/>
            <w:gridSpan w:val="2"/>
            <w:hideMark/>
          </w:tcPr>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Üye</w:t>
            </w:r>
          </w:p>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Ali HÜNER</w:t>
            </w:r>
          </w:p>
        </w:tc>
        <w:tc>
          <w:tcPr>
            <w:tcW w:w="1667" w:type="pct"/>
            <w:hideMark/>
          </w:tcPr>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Üye</w:t>
            </w:r>
          </w:p>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Mustafa YAKUPOĞLU</w:t>
            </w:r>
          </w:p>
        </w:tc>
      </w:tr>
      <w:tr w:rsidR="00F11136" w:rsidRPr="00F11136" w:rsidTr="00F11136">
        <w:trPr>
          <w:tblCellSpacing w:w="0" w:type="dxa"/>
          <w:jc w:val="center"/>
        </w:trPr>
        <w:tc>
          <w:tcPr>
            <w:tcW w:w="2500" w:type="pct"/>
            <w:gridSpan w:val="2"/>
            <w:hideMark/>
          </w:tcPr>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Üye</w:t>
            </w:r>
          </w:p>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Fulya KANTARCIOĞLU</w:t>
            </w:r>
          </w:p>
        </w:tc>
        <w:tc>
          <w:tcPr>
            <w:tcW w:w="2500" w:type="pct"/>
            <w:gridSpan w:val="2"/>
            <w:hideMark/>
          </w:tcPr>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Üye</w:t>
            </w:r>
          </w:p>
          <w:p w:rsidR="00F11136" w:rsidRPr="00F11136" w:rsidRDefault="00F11136" w:rsidP="00F111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36">
              <w:rPr>
                <w:rFonts w:ascii="Times New Roman" w:eastAsia="Times New Roman" w:hAnsi="Times New Roman" w:cs="Times New Roman"/>
                <w:sz w:val="24"/>
                <w:szCs w:val="24"/>
                <w:lang w:eastAsia="tr-TR"/>
              </w:rPr>
              <w:t>Mahir Can ILICAK</w:t>
            </w:r>
          </w:p>
        </w:tc>
      </w:tr>
    </w:tbl>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w:t>
      </w:r>
    </w:p>
    <w:p w:rsidR="00F11136" w:rsidRPr="00F11136" w:rsidRDefault="00F11136" w:rsidP="00F111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1136">
        <w:rPr>
          <w:rFonts w:ascii="Times New Roman" w:eastAsia="Times New Roman" w:hAnsi="Times New Roman" w:cs="Times New Roman"/>
          <w:color w:val="000000"/>
          <w:sz w:val="24"/>
          <w:szCs w:val="27"/>
          <w:lang w:eastAsia="tr-TR"/>
        </w:rPr>
        <w:t> </w:t>
      </w:r>
    </w:p>
    <w:p w:rsidR="00CE1FB9" w:rsidRPr="00F11136" w:rsidRDefault="00CE1FB9" w:rsidP="00F11136">
      <w:pPr>
        <w:spacing w:before="100" w:beforeAutospacing="1" w:after="100" w:afterAutospacing="1" w:line="240" w:lineRule="auto"/>
        <w:ind w:firstLine="709"/>
        <w:jc w:val="both"/>
        <w:rPr>
          <w:rFonts w:ascii="Times New Roman" w:hAnsi="Times New Roman" w:cs="Times New Roman"/>
          <w:sz w:val="24"/>
        </w:rPr>
      </w:pPr>
    </w:p>
    <w:sectPr w:rsidR="00CE1FB9" w:rsidRPr="00F11136" w:rsidSect="00F111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481" w:rsidRDefault="00FE7481" w:rsidP="00F11136">
      <w:pPr>
        <w:spacing w:after="0" w:line="240" w:lineRule="auto"/>
      </w:pPr>
      <w:r>
        <w:separator/>
      </w:r>
    </w:p>
  </w:endnote>
  <w:endnote w:type="continuationSeparator" w:id="0">
    <w:p w:rsidR="00FE7481" w:rsidRDefault="00FE7481" w:rsidP="00F1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36" w:rsidRDefault="00F11136" w:rsidP="002454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1136" w:rsidRDefault="00F11136" w:rsidP="00F111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36" w:rsidRPr="00F11136" w:rsidRDefault="00F11136" w:rsidP="002454A2">
    <w:pPr>
      <w:pStyle w:val="Altbilgi"/>
      <w:framePr w:wrap="around" w:vAnchor="text" w:hAnchor="margin" w:xAlign="right" w:y="1"/>
      <w:rPr>
        <w:rStyle w:val="SayfaNumaras"/>
        <w:rFonts w:ascii="Times New Roman" w:hAnsi="Times New Roman" w:cs="Times New Roman"/>
      </w:rPr>
    </w:pPr>
    <w:r w:rsidRPr="00F11136">
      <w:rPr>
        <w:rStyle w:val="SayfaNumaras"/>
        <w:rFonts w:ascii="Times New Roman" w:hAnsi="Times New Roman" w:cs="Times New Roman"/>
      </w:rPr>
      <w:fldChar w:fldCharType="begin"/>
    </w:r>
    <w:r w:rsidRPr="00F11136">
      <w:rPr>
        <w:rStyle w:val="SayfaNumaras"/>
        <w:rFonts w:ascii="Times New Roman" w:hAnsi="Times New Roman" w:cs="Times New Roman"/>
      </w:rPr>
      <w:instrText xml:space="preserve">PAGE  </w:instrText>
    </w:r>
    <w:r w:rsidRPr="00F11136">
      <w:rPr>
        <w:rStyle w:val="SayfaNumaras"/>
        <w:rFonts w:ascii="Times New Roman" w:hAnsi="Times New Roman" w:cs="Times New Roman"/>
      </w:rPr>
      <w:fldChar w:fldCharType="separate"/>
    </w:r>
    <w:r w:rsidR="00D265D5">
      <w:rPr>
        <w:rStyle w:val="SayfaNumaras"/>
        <w:rFonts w:ascii="Times New Roman" w:hAnsi="Times New Roman" w:cs="Times New Roman"/>
        <w:noProof/>
      </w:rPr>
      <w:t>2</w:t>
    </w:r>
    <w:r w:rsidRPr="00F11136">
      <w:rPr>
        <w:rStyle w:val="SayfaNumaras"/>
        <w:rFonts w:ascii="Times New Roman" w:hAnsi="Times New Roman" w:cs="Times New Roman"/>
      </w:rPr>
      <w:fldChar w:fldCharType="end"/>
    </w:r>
  </w:p>
  <w:p w:rsidR="00F11136" w:rsidRPr="00F11136" w:rsidRDefault="00F11136" w:rsidP="00F111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36" w:rsidRDefault="00F111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481" w:rsidRDefault="00FE7481" w:rsidP="00F11136">
      <w:pPr>
        <w:spacing w:after="0" w:line="240" w:lineRule="auto"/>
      </w:pPr>
      <w:r>
        <w:separator/>
      </w:r>
    </w:p>
  </w:footnote>
  <w:footnote w:type="continuationSeparator" w:id="0">
    <w:p w:rsidR="00FE7481" w:rsidRDefault="00FE7481" w:rsidP="00F11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36" w:rsidRDefault="00F111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36" w:rsidRDefault="00F1113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/73</w:t>
    </w:r>
  </w:p>
  <w:p w:rsidR="00F11136" w:rsidRDefault="00F1113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/41</w:t>
    </w:r>
  </w:p>
  <w:p w:rsidR="00F11136" w:rsidRPr="00F11136" w:rsidRDefault="00F111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36" w:rsidRDefault="00F111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0D"/>
    <w:rsid w:val="002F7E0D"/>
    <w:rsid w:val="00CE1FB9"/>
    <w:rsid w:val="00D265D5"/>
    <w:rsid w:val="00F11136"/>
    <w:rsid w:val="00FE7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57151-FDFA-400F-B3AC-7A8A24D7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11136"/>
    <w:rPr>
      <w:color w:val="0000FF"/>
      <w:u w:val="single"/>
    </w:rPr>
  </w:style>
  <w:style w:type="paragraph" w:styleId="NormalWeb">
    <w:name w:val="Normal (Web)"/>
    <w:basedOn w:val="Normal"/>
    <w:uiPriority w:val="99"/>
    <w:semiHidden/>
    <w:unhideWhenUsed/>
    <w:rsid w:val="00F111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111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1136"/>
  </w:style>
  <w:style w:type="paragraph" w:styleId="Altbilgi">
    <w:name w:val="footer"/>
    <w:basedOn w:val="Normal"/>
    <w:link w:val="AltbilgiChar"/>
    <w:uiPriority w:val="99"/>
    <w:unhideWhenUsed/>
    <w:rsid w:val="00F111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1136"/>
  </w:style>
  <w:style w:type="character" w:styleId="SayfaNumaras">
    <w:name w:val="page number"/>
    <w:basedOn w:val="VarsaylanParagrafYazTipi"/>
    <w:uiPriority w:val="99"/>
    <w:semiHidden/>
    <w:unhideWhenUsed/>
    <w:rsid w:val="00F1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3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2660</Words>
  <Characters>15163</Characters>
  <Application>Microsoft Office Word</Application>
  <DocSecurity>0</DocSecurity>
  <Lines>126</Lines>
  <Paragraphs>35</Paragraphs>
  <ScaleCrop>false</ScaleCrop>
  <Company/>
  <LinksUpToDate>false</LinksUpToDate>
  <CharactersWithSpaces>17788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2019-01-07T07:57:00Z</dcterms:created>
  <dcterms:modified xsi:type="dcterms:W3CDTF">2019-01-07T08:00:00Z</dcterms:modified>
</cp:coreProperties>
</file>