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43C" w:rsidRPr="0028543C" w:rsidRDefault="0028543C" w:rsidP="0028543C">
      <w:pPr>
        <w:spacing w:before="100" w:after="100" w:line="240" w:lineRule="auto"/>
        <w:jc w:val="center"/>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b/>
          <w:bCs/>
          <w:color w:val="000000"/>
          <w:sz w:val="24"/>
          <w:szCs w:val="27"/>
          <w:lang w:eastAsia="tr-TR"/>
        </w:rPr>
        <w:t>ANAYASA MAHKEMESİ KARARI</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 </w:t>
      </w:r>
    </w:p>
    <w:p w:rsidR="0028543C" w:rsidRPr="0028543C" w:rsidRDefault="0028543C" w:rsidP="0028543C">
      <w:pPr>
        <w:spacing w:after="0" w:line="240" w:lineRule="auto"/>
        <w:jc w:val="both"/>
        <w:rPr>
          <w:rFonts w:ascii="Times New Roman" w:eastAsia="Times New Roman" w:hAnsi="Times New Roman" w:cs="Times New Roman"/>
          <w:b/>
          <w:color w:val="000000"/>
          <w:sz w:val="24"/>
          <w:szCs w:val="27"/>
          <w:lang w:eastAsia="tr-TR"/>
        </w:rPr>
      </w:pPr>
      <w:r w:rsidRPr="0028543C">
        <w:rPr>
          <w:rFonts w:ascii="Times New Roman" w:eastAsia="Times New Roman" w:hAnsi="Times New Roman" w:cs="Times New Roman"/>
          <w:b/>
          <w:color w:val="000000"/>
          <w:sz w:val="24"/>
          <w:szCs w:val="27"/>
          <w:lang w:eastAsia="tr-TR"/>
        </w:rPr>
        <w:t xml:space="preserve">Esas </w:t>
      </w:r>
      <w:proofErr w:type="gramStart"/>
      <w:r w:rsidRPr="0028543C">
        <w:rPr>
          <w:rFonts w:ascii="Times New Roman" w:eastAsia="Times New Roman" w:hAnsi="Times New Roman" w:cs="Times New Roman"/>
          <w:b/>
          <w:color w:val="000000"/>
          <w:sz w:val="24"/>
          <w:szCs w:val="27"/>
          <w:lang w:eastAsia="tr-TR"/>
        </w:rPr>
        <w:t>Sayısı : 1997</w:t>
      </w:r>
      <w:proofErr w:type="gramEnd"/>
      <w:r w:rsidRPr="0028543C">
        <w:rPr>
          <w:rFonts w:ascii="Times New Roman" w:eastAsia="Times New Roman" w:hAnsi="Times New Roman" w:cs="Times New Roman"/>
          <w:b/>
          <w:color w:val="000000"/>
          <w:sz w:val="24"/>
          <w:szCs w:val="27"/>
          <w:lang w:eastAsia="tr-TR"/>
        </w:rPr>
        <w:t>/23</w:t>
      </w:r>
    </w:p>
    <w:p w:rsidR="0028543C" w:rsidRPr="0028543C" w:rsidRDefault="0028543C" w:rsidP="0028543C">
      <w:pPr>
        <w:spacing w:after="0" w:line="240" w:lineRule="auto"/>
        <w:jc w:val="both"/>
        <w:rPr>
          <w:rFonts w:ascii="Times New Roman" w:eastAsia="Times New Roman" w:hAnsi="Times New Roman" w:cs="Times New Roman"/>
          <w:b/>
          <w:color w:val="000000"/>
          <w:sz w:val="24"/>
          <w:szCs w:val="27"/>
          <w:lang w:eastAsia="tr-TR"/>
        </w:rPr>
      </w:pPr>
      <w:r w:rsidRPr="0028543C">
        <w:rPr>
          <w:rFonts w:ascii="Times New Roman" w:eastAsia="Times New Roman" w:hAnsi="Times New Roman" w:cs="Times New Roman"/>
          <w:b/>
          <w:color w:val="000000"/>
          <w:sz w:val="24"/>
          <w:szCs w:val="27"/>
          <w:lang w:eastAsia="tr-TR"/>
        </w:rPr>
        <w:t xml:space="preserve">Karar </w:t>
      </w:r>
      <w:proofErr w:type="gramStart"/>
      <w:r w:rsidRPr="0028543C">
        <w:rPr>
          <w:rFonts w:ascii="Times New Roman" w:eastAsia="Times New Roman" w:hAnsi="Times New Roman" w:cs="Times New Roman"/>
          <w:b/>
          <w:color w:val="000000"/>
          <w:sz w:val="24"/>
          <w:szCs w:val="27"/>
          <w:lang w:eastAsia="tr-TR"/>
        </w:rPr>
        <w:t>Sayısı : 1997</w:t>
      </w:r>
      <w:proofErr w:type="gramEnd"/>
      <w:r w:rsidRPr="0028543C">
        <w:rPr>
          <w:rFonts w:ascii="Times New Roman" w:eastAsia="Times New Roman" w:hAnsi="Times New Roman" w:cs="Times New Roman"/>
          <w:b/>
          <w:color w:val="000000"/>
          <w:sz w:val="24"/>
          <w:szCs w:val="27"/>
          <w:lang w:eastAsia="tr-TR"/>
        </w:rPr>
        <w:t>/34</w:t>
      </w:r>
    </w:p>
    <w:p w:rsidR="0028543C" w:rsidRPr="0028543C" w:rsidRDefault="0028543C" w:rsidP="0028543C">
      <w:pPr>
        <w:spacing w:after="0" w:line="240" w:lineRule="auto"/>
        <w:jc w:val="both"/>
        <w:rPr>
          <w:rFonts w:ascii="Times New Roman" w:eastAsia="Times New Roman" w:hAnsi="Times New Roman" w:cs="Times New Roman"/>
          <w:b/>
          <w:color w:val="000000"/>
          <w:sz w:val="24"/>
          <w:szCs w:val="27"/>
          <w:lang w:eastAsia="tr-TR"/>
        </w:rPr>
      </w:pPr>
      <w:r w:rsidRPr="0028543C">
        <w:rPr>
          <w:rFonts w:ascii="Times New Roman" w:eastAsia="Times New Roman" w:hAnsi="Times New Roman" w:cs="Times New Roman"/>
          <w:b/>
          <w:color w:val="000000"/>
          <w:sz w:val="24"/>
          <w:szCs w:val="27"/>
          <w:lang w:eastAsia="tr-TR"/>
        </w:rPr>
        <w:t xml:space="preserve">Karar </w:t>
      </w:r>
      <w:proofErr w:type="gramStart"/>
      <w:r w:rsidRPr="0028543C">
        <w:rPr>
          <w:rFonts w:ascii="Times New Roman" w:eastAsia="Times New Roman" w:hAnsi="Times New Roman" w:cs="Times New Roman"/>
          <w:b/>
          <w:color w:val="000000"/>
          <w:sz w:val="24"/>
          <w:szCs w:val="27"/>
          <w:lang w:eastAsia="tr-TR"/>
        </w:rPr>
        <w:t>Günü : 11</w:t>
      </w:r>
      <w:proofErr w:type="gramEnd"/>
      <w:r w:rsidRPr="0028543C">
        <w:rPr>
          <w:rFonts w:ascii="Times New Roman" w:eastAsia="Times New Roman" w:hAnsi="Times New Roman" w:cs="Times New Roman"/>
          <w:b/>
          <w:color w:val="000000"/>
          <w:sz w:val="24"/>
          <w:szCs w:val="27"/>
          <w:lang w:eastAsia="tr-TR"/>
        </w:rPr>
        <w:t>.3.1997</w:t>
      </w:r>
    </w:p>
    <w:p w:rsidR="0028543C" w:rsidRPr="0028543C" w:rsidRDefault="0028543C" w:rsidP="0028543C">
      <w:pPr>
        <w:spacing w:after="0" w:line="240" w:lineRule="auto"/>
        <w:jc w:val="both"/>
        <w:rPr>
          <w:rFonts w:ascii="Times New Roman" w:eastAsia="Times New Roman" w:hAnsi="Times New Roman" w:cs="Times New Roman"/>
          <w:b/>
          <w:color w:val="000000"/>
          <w:sz w:val="24"/>
          <w:szCs w:val="27"/>
          <w:lang w:eastAsia="tr-TR"/>
        </w:rPr>
      </w:pPr>
      <w:r w:rsidRPr="0028543C">
        <w:rPr>
          <w:rFonts w:ascii="Times New Roman" w:eastAsia="Times New Roman" w:hAnsi="Times New Roman" w:cs="Times New Roman"/>
          <w:b/>
          <w:bCs/>
          <w:color w:val="000000"/>
          <w:sz w:val="24"/>
          <w:szCs w:val="26"/>
          <w:lang w:eastAsia="tr-TR"/>
        </w:rPr>
        <w:t>R.G. Tarih-</w:t>
      </w:r>
      <w:proofErr w:type="gramStart"/>
      <w:r w:rsidRPr="0028543C">
        <w:rPr>
          <w:rFonts w:ascii="Times New Roman" w:eastAsia="Times New Roman" w:hAnsi="Times New Roman" w:cs="Times New Roman"/>
          <w:b/>
          <w:bCs/>
          <w:color w:val="000000"/>
          <w:sz w:val="24"/>
          <w:szCs w:val="26"/>
          <w:lang w:eastAsia="tr-TR"/>
        </w:rPr>
        <w:t>Sayı :02</w:t>
      </w:r>
      <w:proofErr w:type="gramEnd"/>
      <w:r w:rsidRPr="0028543C">
        <w:rPr>
          <w:rFonts w:ascii="Times New Roman" w:eastAsia="Times New Roman" w:hAnsi="Times New Roman" w:cs="Times New Roman"/>
          <w:b/>
          <w:bCs/>
          <w:color w:val="000000"/>
          <w:sz w:val="24"/>
          <w:szCs w:val="26"/>
          <w:lang w:eastAsia="tr-TR"/>
        </w:rPr>
        <w:t>.04.1997-22952</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 xml:space="preserve">İTİRAZ YOLUNA </w:t>
      </w:r>
      <w:proofErr w:type="gramStart"/>
      <w:r w:rsidRPr="0028543C">
        <w:rPr>
          <w:rFonts w:ascii="Times New Roman" w:eastAsia="Times New Roman" w:hAnsi="Times New Roman" w:cs="Times New Roman"/>
          <w:color w:val="000000"/>
          <w:sz w:val="24"/>
          <w:szCs w:val="27"/>
          <w:lang w:eastAsia="tr-TR"/>
        </w:rPr>
        <w:t xml:space="preserve">BAŞVURAN : </w:t>
      </w:r>
      <w:proofErr w:type="spellStart"/>
      <w:r w:rsidRPr="0028543C">
        <w:rPr>
          <w:rFonts w:ascii="Times New Roman" w:eastAsia="Times New Roman" w:hAnsi="Times New Roman" w:cs="Times New Roman"/>
          <w:color w:val="000000"/>
          <w:sz w:val="24"/>
          <w:szCs w:val="27"/>
          <w:lang w:eastAsia="tr-TR"/>
        </w:rPr>
        <w:t>Kepsut</w:t>
      </w:r>
      <w:proofErr w:type="spellEnd"/>
      <w:proofErr w:type="gramEnd"/>
      <w:r w:rsidRPr="0028543C">
        <w:rPr>
          <w:rFonts w:ascii="Times New Roman" w:eastAsia="Times New Roman" w:hAnsi="Times New Roman" w:cs="Times New Roman"/>
          <w:color w:val="000000"/>
          <w:sz w:val="24"/>
          <w:szCs w:val="27"/>
          <w:lang w:eastAsia="tr-TR"/>
        </w:rPr>
        <w:t> Asliye Ceza Mahkemesi</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İTİRAZIN KONUSU : 1.3.1926 günlü, 765 sayılı "Türk Ceza Kanunu'nun" 7.1.1981 günlü, 2370 sayılı Yasa ile değişik 236. maddesinin, Anayasa'nın 2</w:t>
      </w:r>
      <w:proofErr w:type="gramStart"/>
      <w:r w:rsidRPr="0028543C">
        <w:rPr>
          <w:rFonts w:ascii="Times New Roman" w:eastAsia="Times New Roman" w:hAnsi="Times New Roman" w:cs="Times New Roman"/>
          <w:color w:val="000000"/>
          <w:sz w:val="24"/>
          <w:szCs w:val="27"/>
          <w:lang w:eastAsia="tr-TR"/>
        </w:rPr>
        <w:t>.,</w:t>
      </w:r>
      <w:proofErr w:type="gramEnd"/>
      <w:r w:rsidRPr="0028543C">
        <w:rPr>
          <w:rFonts w:ascii="Times New Roman" w:eastAsia="Times New Roman" w:hAnsi="Times New Roman" w:cs="Times New Roman"/>
          <w:color w:val="000000"/>
          <w:sz w:val="24"/>
          <w:szCs w:val="27"/>
          <w:lang w:eastAsia="tr-TR"/>
        </w:rPr>
        <w:t xml:space="preserve"> 38. ve 53. maddelerine aykırılığı savıyla</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543C">
        <w:rPr>
          <w:rFonts w:ascii="Times New Roman" w:eastAsia="Times New Roman" w:hAnsi="Times New Roman" w:cs="Times New Roman"/>
          <w:color w:val="000000"/>
          <w:sz w:val="24"/>
          <w:szCs w:val="27"/>
          <w:lang w:eastAsia="tr-TR"/>
        </w:rPr>
        <w:t>iptali</w:t>
      </w:r>
      <w:proofErr w:type="gramEnd"/>
      <w:r w:rsidRPr="0028543C">
        <w:rPr>
          <w:rFonts w:ascii="Times New Roman" w:eastAsia="Times New Roman" w:hAnsi="Times New Roman" w:cs="Times New Roman"/>
          <w:color w:val="000000"/>
          <w:sz w:val="24"/>
          <w:szCs w:val="27"/>
          <w:lang w:eastAsia="tr-TR"/>
        </w:rPr>
        <w:t xml:space="preserve"> istemidir.</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I- OLAY</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 xml:space="preserve">Kamu Sendikaları </w:t>
      </w:r>
      <w:proofErr w:type="spellStart"/>
      <w:r w:rsidRPr="0028543C">
        <w:rPr>
          <w:rFonts w:ascii="Times New Roman" w:eastAsia="Times New Roman" w:hAnsi="Times New Roman" w:cs="Times New Roman"/>
          <w:color w:val="000000"/>
          <w:sz w:val="24"/>
          <w:szCs w:val="27"/>
          <w:lang w:eastAsia="tr-TR"/>
        </w:rPr>
        <w:t>Konfederasyonlaşma</w:t>
      </w:r>
      <w:proofErr w:type="spellEnd"/>
      <w:r w:rsidRPr="0028543C">
        <w:rPr>
          <w:rFonts w:ascii="Times New Roman" w:eastAsia="Times New Roman" w:hAnsi="Times New Roman" w:cs="Times New Roman"/>
          <w:color w:val="000000"/>
          <w:sz w:val="24"/>
          <w:szCs w:val="27"/>
          <w:lang w:eastAsia="tr-TR"/>
        </w:rPr>
        <w:t xml:space="preserve"> Kurulu tarafından 20.12.1994'de düzenlenen bir günlük iş bırakma eylemine katılmaları nedeniyle öğretmen ve okul hizmetlileri hakkında açılan kamu davasının duruşmasında; sanıklar hakkında uygulanması istenilen Türk Ceza Yasası'nın 236. maddesinin Anayasa'nın 2</w:t>
      </w:r>
      <w:proofErr w:type="gramStart"/>
      <w:r w:rsidRPr="0028543C">
        <w:rPr>
          <w:rFonts w:ascii="Times New Roman" w:eastAsia="Times New Roman" w:hAnsi="Times New Roman" w:cs="Times New Roman"/>
          <w:color w:val="000000"/>
          <w:sz w:val="24"/>
          <w:szCs w:val="27"/>
          <w:lang w:eastAsia="tr-TR"/>
        </w:rPr>
        <w:t>.,</w:t>
      </w:r>
      <w:proofErr w:type="gramEnd"/>
      <w:r w:rsidRPr="0028543C">
        <w:rPr>
          <w:rFonts w:ascii="Times New Roman" w:eastAsia="Times New Roman" w:hAnsi="Times New Roman" w:cs="Times New Roman"/>
          <w:color w:val="000000"/>
          <w:sz w:val="24"/>
          <w:szCs w:val="27"/>
          <w:lang w:eastAsia="tr-TR"/>
        </w:rPr>
        <w:t xml:space="preserve"> 38. ve 53. maddelerine aykırı olduğu yolunda Cumhuriyet Savcısı savının ciddî olduğu kanısına varan Mahkeme, belirtilen maddenin iptali istemiyle başvurmuştur.</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III- YASA METİNLERİ</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A- İtiraz Konusu Yasa Kuralı</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 xml:space="preserve">765 sayılı Türk Ceza Yasası'nın iptali istenen 236. maddesi </w:t>
      </w:r>
      <w:proofErr w:type="gramStart"/>
      <w:r w:rsidRPr="0028543C">
        <w:rPr>
          <w:rFonts w:ascii="Times New Roman" w:eastAsia="Times New Roman" w:hAnsi="Times New Roman" w:cs="Times New Roman"/>
          <w:color w:val="000000"/>
          <w:sz w:val="24"/>
          <w:szCs w:val="27"/>
          <w:lang w:eastAsia="tr-TR"/>
        </w:rPr>
        <w:t>şöyledir :</w:t>
      </w:r>
      <w:proofErr w:type="gramEnd"/>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543C">
        <w:rPr>
          <w:rFonts w:ascii="Times New Roman" w:eastAsia="Times New Roman" w:hAnsi="Times New Roman" w:cs="Times New Roman"/>
          <w:color w:val="000000"/>
          <w:sz w:val="24"/>
          <w:szCs w:val="27"/>
          <w:lang w:eastAsia="tr-TR"/>
        </w:rPr>
        <w:t xml:space="preserve">"Madde 236- Memurlardan veya işçi niteliğini taşımayan kamu hizmeti görevlilerinden üç veya daha fazla kimse aldıkları karar gereğince kanun hükümlerine aykırı olarak, memuriyetlerini terk eder veya vazifelerine gelmezlerse veya vazifelerine gelip de görevlerini geçici de olsa kısmen veya tamamen yapmazlar yahut yavaşlatırlarsa her biri hakkında dört aydan bir yıla kadar hapis ve </w:t>
      </w:r>
      <w:proofErr w:type="spellStart"/>
      <w:r w:rsidRPr="0028543C">
        <w:rPr>
          <w:rFonts w:ascii="Times New Roman" w:eastAsia="Times New Roman" w:hAnsi="Times New Roman" w:cs="Times New Roman"/>
          <w:color w:val="000000"/>
          <w:sz w:val="24"/>
          <w:szCs w:val="27"/>
          <w:lang w:eastAsia="tr-TR"/>
        </w:rPr>
        <w:t>ikibin</w:t>
      </w:r>
      <w:proofErr w:type="spellEnd"/>
      <w:r w:rsidRPr="0028543C">
        <w:rPr>
          <w:rFonts w:ascii="Times New Roman" w:eastAsia="Times New Roman" w:hAnsi="Times New Roman" w:cs="Times New Roman"/>
          <w:color w:val="000000"/>
          <w:sz w:val="24"/>
          <w:szCs w:val="27"/>
          <w:lang w:eastAsia="tr-TR"/>
        </w:rPr>
        <w:t xml:space="preserve"> liradan </w:t>
      </w:r>
      <w:proofErr w:type="spellStart"/>
      <w:r w:rsidRPr="0028543C">
        <w:rPr>
          <w:rFonts w:ascii="Times New Roman" w:eastAsia="Times New Roman" w:hAnsi="Times New Roman" w:cs="Times New Roman"/>
          <w:color w:val="000000"/>
          <w:sz w:val="24"/>
          <w:szCs w:val="27"/>
          <w:lang w:eastAsia="tr-TR"/>
        </w:rPr>
        <w:t>onbin</w:t>
      </w:r>
      <w:proofErr w:type="spellEnd"/>
      <w:r w:rsidRPr="0028543C">
        <w:rPr>
          <w:rFonts w:ascii="Times New Roman" w:eastAsia="Times New Roman" w:hAnsi="Times New Roman" w:cs="Times New Roman"/>
          <w:color w:val="000000"/>
          <w:sz w:val="24"/>
          <w:szCs w:val="27"/>
          <w:lang w:eastAsia="tr-TR"/>
        </w:rPr>
        <w:t xml:space="preserve"> liraya kadar ağır para </w:t>
      </w:r>
      <w:proofErr w:type="spellStart"/>
      <w:r w:rsidRPr="0028543C">
        <w:rPr>
          <w:rFonts w:ascii="Times New Roman" w:eastAsia="Times New Roman" w:hAnsi="Times New Roman" w:cs="Times New Roman"/>
          <w:color w:val="000000"/>
          <w:sz w:val="24"/>
          <w:szCs w:val="27"/>
          <w:lang w:eastAsia="tr-TR"/>
        </w:rPr>
        <w:t>cezasiyle</w:t>
      </w:r>
      <w:proofErr w:type="spellEnd"/>
      <w:r w:rsidRPr="0028543C">
        <w:rPr>
          <w:rFonts w:ascii="Times New Roman" w:eastAsia="Times New Roman" w:hAnsi="Times New Roman" w:cs="Times New Roman"/>
          <w:color w:val="000000"/>
          <w:sz w:val="24"/>
          <w:szCs w:val="27"/>
          <w:lang w:eastAsia="tr-TR"/>
        </w:rPr>
        <w:t xml:space="preserve"> birlikte muvakkaten veya </w:t>
      </w:r>
      <w:proofErr w:type="spellStart"/>
      <w:r w:rsidRPr="0028543C">
        <w:rPr>
          <w:rFonts w:ascii="Times New Roman" w:eastAsia="Times New Roman" w:hAnsi="Times New Roman" w:cs="Times New Roman"/>
          <w:color w:val="000000"/>
          <w:sz w:val="24"/>
          <w:szCs w:val="27"/>
          <w:lang w:eastAsia="tr-TR"/>
        </w:rPr>
        <w:t>müebbeten</w:t>
      </w:r>
      <w:proofErr w:type="spellEnd"/>
      <w:r w:rsidRPr="0028543C">
        <w:rPr>
          <w:rFonts w:ascii="Times New Roman" w:eastAsia="Times New Roman" w:hAnsi="Times New Roman" w:cs="Times New Roman"/>
          <w:color w:val="000000"/>
          <w:sz w:val="24"/>
          <w:szCs w:val="27"/>
          <w:lang w:eastAsia="tr-TR"/>
        </w:rPr>
        <w:t> memuriyetten mahrumiyet cezası da hükmolunur.</w:t>
      </w:r>
      <w:proofErr w:type="gramEnd"/>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Başkaları tarafından alınan karara veya yayınlanan bildirilere uyarak yukarıdaki fıkrada yazılı fiilleri işleyen memurlara ve işçi niteliği taşımayan kamu hizmeti görevlilerine de aynı ceza hükmolunur.</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 xml:space="preserve">Bu maddedeki eylemler dernek veya meslek kuruluşları yöneticilerinin bu yönde aldıkları karar veya yayınladıkları bildiriler üzerine vuku bulmuşsa, bu kararı alan veya bildiriyi yayınlayanlara bir yıldan üç yıla kadar hapis ve </w:t>
      </w:r>
      <w:proofErr w:type="spellStart"/>
      <w:r w:rsidRPr="0028543C">
        <w:rPr>
          <w:rFonts w:ascii="Times New Roman" w:eastAsia="Times New Roman" w:hAnsi="Times New Roman" w:cs="Times New Roman"/>
          <w:color w:val="000000"/>
          <w:sz w:val="24"/>
          <w:szCs w:val="27"/>
          <w:lang w:eastAsia="tr-TR"/>
        </w:rPr>
        <w:t>üçbin</w:t>
      </w:r>
      <w:proofErr w:type="spellEnd"/>
      <w:r w:rsidRPr="0028543C">
        <w:rPr>
          <w:rFonts w:ascii="Times New Roman" w:eastAsia="Times New Roman" w:hAnsi="Times New Roman" w:cs="Times New Roman"/>
          <w:color w:val="000000"/>
          <w:sz w:val="24"/>
          <w:szCs w:val="27"/>
          <w:lang w:eastAsia="tr-TR"/>
        </w:rPr>
        <w:t xml:space="preserve"> liradan </w:t>
      </w:r>
      <w:proofErr w:type="spellStart"/>
      <w:r w:rsidRPr="0028543C">
        <w:rPr>
          <w:rFonts w:ascii="Times New Roman" w:eastAsia="Times New Roman" w:hAnsi="Times New Roman" w:cs="Times New Roman"/>
          <w:color w:val="000000"/>
          <w:sz w:val="24"/>
          <w:szCs w:val="27"/>
          <w:lang w:eastAsia="tr-TR"/>
        </w:rPr>
        <w:t>onbin</w:t>
      </w:r>
      <w:proofErr w:type="spellEnd"/>
      <w:r w:rsidRPr="0028543C">
        <w:rPr>
          <w:rFonts w:ascii="Times New Roman" w:eastAsia="Times New Roman" w:hAnsi="Times New Roman" w:cs="Times New Roman"/>
          <w:color w:val="000000"/>
          <w:sz w:val="24"/>
          <w:szCs w:val="27"/>
          <w:lang w:eastAsia="tr-TR"/>
        </w:rPr>
        <w:t xml:space="preserve"> liraya kadar ağır para cezası verilir. Fail memur ise </w:t>
      </w:r>
      <w:proofErr w:type="spellStart"/>
      <w:r w:rsidRPr="0028543C">
        <w:rPr>
          <w:rFonts w:ascii="Times New Roman" w:eastAsia="Times New Roman" w:hAnsi="Times New Roman" w:cs="Times New Roman"/>
          <w:color w:val="000000"/>
          <w:sz w:val="24"/>
          <w:szCs w:val="27"/>
          <w:lang w:eastAsia="tr-TR"/>
        </w:rPr>
        <w:t>müebbeten</w:t>
      </w:r>
      <w:proofErr w:type="spellEnd"/>
      <w:r w:rsidRPr="0028543C">
        <w:rPr>
          <w:rFonts w:ascii="Times New Roman" w:eastAsia="Times New Roman" w:hAnsi="Times New Roman" w:cs="Times New Roman"/>
          <w:color w:val="000000"/>
          <w:sz w:val="24"/>
          <w:szCs w:val="27"/>
          <w:lang w:eastAsia="tr-TR"/>
        </w:rPr>
        <w:t xml:space="preserve"> memuriyetten mahrumiyet cezasına da hükmolunur."</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B- İlgili Anayasa Kuralı</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lastRenderedPageBreak/>
        <w:t xml:space="preserve">Anayasa'nın </w:t>
      </w:r>
      <w:proofErr w:type="spellStart"/>
      <w:r w:rsidRPr="0028543C">
        <w:rPr>
          <w:rFonts w:ascii="Times New Roman" w:eastAsia="Times New Roman" w:hAnsi="Times New Roman" w:cs="Times New Roman"/>
          <w:color w:val="000000"/>
          <w:sz w:val="24"/>
          <w:szCs w:val="27"/>
          <w:lang w:eastAsia="tr-TR"/>
        </w:rPr>
        <w:t>Geciçi</w:t>
      </w:r>
      <w:proofErr w:type="spellEnd"/>
      <w:r w:rsidRPr="0028543C">
        <w:rPr>
          <w:rFonts w:ascii="Times New Roman" w:eastAsia="Times New Roman" w:hAnsi="Times New Roman" w:cs="Times New Roman"/>
          <w:color w:val="000000"/>
          <w:sz w:val="24"/>
          <w:szCs w:val="27"/>
          <w:lang w:eastAsia="tr-TR"/>
        </w:rPr>
        <w:t xml:space="preserve"> 15. maddesi </w:t>
      </w:r>
      <w:proofErr w:type="gramStart"/>
      <w:r w:rsidRPr="0028543C">
        <w:rPr>
          <w:rFonts w:ascii="Times New Roman" w:eastAsia="Times New Roman" w:hAnsi="Times New Roman" w:cs="Times New Roman"/>
          <w:color w:val="000000"/>
          <w:sz w:val="24"/>
          <w:szCs w:val="27"/>
          <w:lang w:eastAsia="tr-TR"/>
        </w:rPr>
        <w:t>şöyledir :</w:t>
      </w:r>
      <w:proofErr w:type="gramEnd"/>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543C">
        <w:rPr>
          <w:rFonts w:ascii="Times New Roman" w:eastAsia="Times New Roman" w:hAnsi="Times New Roman" w:cs="Times New Roman"/>
          <w:color w:val="000000"/>
          <w:sz w:val="24"/>
          <w:szCs w:val="27"/>
          <w:lang w:eastAsia="tr-TR"/>
        </w:rPr>
        <w:t>"GEÇİCİ MADDE 15.- 12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hükümetlerin, 2485 sayılı Kurucu Meclis Hakkında Kanunla görev ifa eden Danışma Meclisinin her türlü karar ve tasarruflarından dolayı haklarında cezaî, malî veya hukukî sorumluluk iddiası ileri sürülemez ve bu maksatla herhangi bir yargı merciine başvurulamaz.</w:t>
      </w:r>
      <w:proofErr w:type="gramEnd"/>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Bu karar ve tasarrufların idarece veya yetkili kılınmış organ, merci ve görevlilerce uygulanmasından dolayı, karar alanlar, tasarrufta bulunanlar ve uygulayanlar hakkında da yukarıdaki fıkra hükümleri uygulanır.</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Bu dönem içinde çıkarılan kanunlar, kanun hükmünde kararnameler ile 2324 sayılı Anayasa Düzeni Hakkında Kanun uyarınca alınan karar ve tasarrufların Anayasaya aykırılığı iddia edilemez."</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IV- İLK İNCELEME</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 xml:space="preserve">Anayasa Mahkemesi </w:t>
      </w:r>
      <w:proofErr w:type="spellStart"/>
      <w:r w:rsidRPr="0028543C">
        <w:rPr>
          <w:rFonts w:ascii="Times New Roman" w:eastAsia="Times New Roman" w:hAnsi="Times New Roman" w:cs="Times New Roman"/>
          <w:color w:val="000000"/>
          <w:sz w:val="24"/>
          <w:szCs w:val="27"/>
          <w:lang w:eastAsia="tr-TR"/>
        </w:rPr>
        <w:t>İçtüzüğü'nün</w:t>
      </w:r>
      <w:proofErr w:type="spellEnd"/>
      <w:r w:rsidRPr="0028543C">
        <w:rPr>
          <w:rFonts w:ascii="Times New Roman" w:eastAsia="Times New Roman" w:hAnsi="Times New Roman" w:cs="Times New Roman"/>
          <w:color w:val="000000"/>
          <w:sz w:val="24"/>
          <w:szCs w:val="27"/>
          <w:lang w:eastAsia="tr-TR"/>
        </w:rPr>
        <w:t xml:space="preserve"> 8. maddesi uyarınca yapılan ilk inceleme toplantısında, itiraz yoluna başvuran Mahkeme'nin iptalini istediği TCK.'</w:t>
      </w:r>
      <w:proofErr w:type="spellStart"/>
      <w:r w:rsidRPr="0028543C">
        <w:rPr>
          <w:rFonts w:ascii="Times New Roman" w:eastAsia="Times New Roman" w:hAnsi="Times New Roman" w:cs="Times New Roman"/>
          <w:color w:val="000000"/>
          <w:sz w:val="24"/>
          <w:szCs w:val="27"/>
          <w:lang w:eastAsia="tr-TR"/>
        </w:rPr>
        <w:t>nun</w:t>
      </w:r>
      <w:proofErr w:type="spellEnd"/>
      <w:r w:rsidRPr="0028543C">
        <w:rPr>
          <w:rFonts w:ascii="Times New Roman" w:eastAsia="Times New Roman" w:hAnsi="Times New Roman" w:cs="Times New Roman"/>
          <w:color w:val="000000"/>
          <w:sz w:val="24"/>
          <w:szCs w:val="27"/>
          <w:lang w:eastAsia="tr-TR"/>
        </w:rPr>
        <w:t xml:space="preserve"> 236. maddesinin Anayasa'nın Geçici 15. maddesi kapsamında olup olmadığı sorunu öncelik taşıdığından, ilk inceleme raporu, dava dosyası ve ekleri, iptali istenilen yasa hükmü ve dayanılan Anayasa kuralları ile bunların gerekçeleri ve öbür yasama belgeleri okunup incelendikten sonra GEREĞİ GÖRÜŞÜLÜP </w:t>
      </w:r>
      <w:proofErr w:type="gramStart"/>
      <w:r w:rsidRPr="0028543C">
        <w:rPr>
          <w:rFonts w:ascii="Times New Roman" w:eastAsia="Times New Roman" w:hAnsi="Times New Roman" w:cs="Times New Roman"/>
          <w:color w:val="000000"/>
          <w:sz w:val="24"/>
          <w:szCs w:val="27"/>
          <w:lang w:eastAsia="tr-TR"/>
        </w:rPr>
        <w:t>DÜŞÜNÜLDÜ :</w:t>
      </w:r>
      <w:proofErr w:type="gramEnd"/>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1.3.1926 günlü, 765 sayılı Türk Ceza Kanunu'nun 236. maddesi, 7.1.1981 günlü, 2370 sayılı Yasa'nın 2. maddesi ile değiştirilmiştir.</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Anayasa'nın geçici 15. maddesinde, 12 Eylül 1980'den, ilk genel seçimler sonucu toplanacak Türkiye Büyük Millet Meclisi'nin Başkanlık Divanı oluşturuluncaya kadar geçecek süre içinde, yasama ve yürütme yetkilerini Türk Milleti adına kullanan Millî Güvenlik Konseyi'nin çıkardığı yasaların Anayasa'ya aykırılığı savında bulunulamayacağı öngörülmektedir.</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7.11.1982 günlü, 2709 sayılı Türkiye Cumhuriyeti Anayasası'nın halkoyu ile kabulünden sonra yapılan ilk seçimler sonucu oluşan Türkiye Büyük Millet Meclisi'nin Başkanlık Divanı 6.12.1983'de toplanmıştır.</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8543C">
        <w:rPr>
          <w:rFonts w:ascii="Times New Roman" w:eastAsia="Times New Roman" w:hAnsi="Times New Roman" w:cs="Times New Roman"/>
          <w:color w:val="000000"/>
          <w:sz w:val="24"/>
          <w:szCs w:val="27"/>
          <w:lang w:eastAsia="tr-TR"/>
        </w:rPr>
        <w:t>Anayasakoyucunun</w:t>
      </w:r>
      <w:proofErr w:type="spellEnd"/>
      <w:r w:rsidRPr="0028543C">
        <w:rPr>
          <w:rFonts w:ascii="Times New Roman" w:eastAsia="Times New Roman" w:hAnsi="Times New Roman" w:cs="Times New Roman"/>
          <w:color w:val="000000"/>
          <w:sz w:val="24"/>
          <w:szCs w:val="27"/>
          <w:lang w:eastAsia="tr-TR"/>
        </w:rPr>
        <w:t>, söz konusu kural ile Millî Güvenlik Konseyi'nin yasama yetkisini tek başına ya da Danışma Meclisi'yle birlikte kullandığı dönemde çıkarılan yasalar ve kanun hükmünde kararnameler ile 2324 sayılı Anayasa Düzeni Hakkında Kanun uyarınca alınan karar ve yapılan işlemleri Anayasa Mahkemesi'nin denetimi dışında tutmak amacında olduğu açıktır.</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Anayasa'da belirli konuları düzenleyen genel kurallar yanında, özel kurallara da yer verilmiştir. Bir konu özel kurallarla düzenlenmemişse, sorunların çözümünde genel kurallar uygulanır. Ancak, o konuda özel düzenlemeler varsa artık genel kurallara başvurulmaz.</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lastRenderedPageBreak/>
        <w:t xml:space="preserve">Anayasa kuralları etki ve değer bakımından eşit olup hangi nedenle olursa olsun birinin ötekine üstün tutulmasına olanak bulunmadığından, bunların bir arada ve hukukun genel kuralları </w:t>
      </w:r>
      <w:proofErr w:type="spellStart"/>
      <w:r w:rsidRPr="0028543C">
        <w:rPr>
          <w:rFonts w:ascii="Times New Roman" w:eastAsia="Times New Roman" w:hAnsi="Times New Roman" w:cs="Times New Roman"/>
          <w:color w:val="000000"/>
          <w:sz w:val="24"/>
          <w:szCs w:val="27"/>
          <w:lang w:eastAsia="tr-TR"/>
        </w:rPr>
        <w:t>gözönünde</w:t>
      </w:r>
      <w:proofErr w:type="spellEnd"/>
      <w:r w:rsidRPr="0028543C">
        <w:rPr>
          <w:rFonts w:ascii="Times New Roman" w:eastAsia="Times New Roman" w:hAnsi="Times New Roman" w:cs="Times New Roman"/>
          <w:color w:val="000000"/>
          <w:sz w:val="24"/>
          <w:szCs w:val="27"/>
          <w:lang w:eastAsia="tr-TR"/>
        </w:rPr>
        <w:t xml:space="preserve"> tutularak uygulanmaları zorunludur. Sözü edilen maddenin "Geçici Madde" olarak adlandırılmış bulunması etki ve değer bakımından Anayasa'nın öteki maddelerinden daha zayıf ve önemsiz olduğu biçiminde yorumlanmasına neden olamaz. Geçici maddeler genellikle geçiş dönemlerine ilişkin işlemlerin uygulama yöntemini ve kapsamını gösteren ayrık hükümleri içerirler. Hukukta genel kural olarak, yasalar, yayımlarından sonraki olaylara ve durumlara uygulanırlar. Bu ilkenin en çarpıcı ayrıklığı, yasalardaki geçici kurallardır. Bu nedenle yasaların geçici maddeleri ile esas maddeleri arasında farklılık varsa, özel niteliği nedeniyle, geçici maddeler esas maddeden önce uygulanırlar. </w:t>
      </w:r>
      <w:proofErr w:type="gramStart"/>
      <w:r w:rsidRPr="0028543C">
        <w:rPr>
          <w:rFonts w:ascii="Times New Roman" w:eastAsia="Times New Roman" w:hAnsi="Times New Roman" w:cs="Times New Roman"/>
          <w:color w:val="000000"/>
          <w:sz w:val="24"/>
          <w:szCs w:val="27"/>
          <w:lang w:eastAsia="tr-TR"/>
        </w:rPr>
        <w:t>Çünkü,</w:t>
      </w:r>
      <w:proofErr w:type="gramEnd"/>
      <w:r w:rsidRPr="0028543C">
        <w:rPr>
          <w:rFonts w:ascii="Times New Roman" w:eastAsia="Times New Roman" w:hAnsi="Times New Roman" w:cs="Times New Roman"/>
          <w:color w:val="000000"/>
          <w:sz w:val="24"/>
          <w:szCs w:val="27"/>
          <w:lang w:eastAsia="tr-TR"/>
        </w:rPr>
        <w:t xml:space="preserve"> </w:t>
      </w:r>
      <w:proofErr w:type="spellStart"/>
      <w:r w:rsidRPr="0028543C">
        <w:rPr>
          <w:rFonts w:ascii="Times New Roman" w:eastAsia="Times New Roman" w:hAnsi="Times New Roman" w:cs="Times New Roman"/>
          <w:color w:val="000000"/>
          <w:sz w:val="24"/>
          <w:szCs w:val="27"/>
          <w:lang w:eastAsia="tr-TR"/>
        </w:rPr>
        <w:t>yasakoyucu</w:t>
      </w:r>
      <w:proofErr w:type="spellEnd"/>
      <w:r w:rsidRPr="0028543C">
        <w:rPr>
          <w:rFonts w:ascii="Times New Roman" w:eastAsia="Times New Roman" w:hAnsi="Times New Roman" w:cs="Times New Roman"/>
          <w:color w:val="000000"/>
          <w:sz w:val="24"/>
          <w:szCs w:val="27"/>
          <w:lang w:eastAsia="tr-TR"/>
        </w:rPr>
        <w:t>, kuralın ayrıklığında kamu yararı görmüştür. Özel düzenlemenin genel düzenlemeden önce geleceği hukukun genel bir ilkesidir. Anayasa'da da belli bir konuyu düzenleyen özel kural varken, o konuyu da kapsamı içine alabilecek nitelikte bir genel kural bulunsa bile, onun değil, konuya özgü Anayasa kurallarının uygulanması gerekir. Bir yasada öncelik alan geçici maddeler uygulanıp sonuçları tümüyle alındıktan sonra yürürlükten kalkmış olurlar. Tersine durumda, yasalardaki geçici maddeler, yasanın bir ayrıklık olarak kapsadıkları konularla birlikte geçerliliklerini sürdürürler.</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 xml:space="preserve">Yasa metinlerinin ve sözcüklerinin, hukuk dilindeki anlamlarına göre anlaşılmaları gerekir. Yasa kuralının, günün toplumsal ve ekonomik gerekleriyle çeliştiği sanılsa bile, yürürlükte kaldığı sürece uygulanması hukukun gereğidir. Kimi gerekçelerle bu kuralın dışına çıkılması, metinlerin anlamlarından başka biçimlerde yorumlanması, metnin bir tür düzeltilmesine kalkışılması, aslında yasada olmayanı yasaya yakıştırmak ve yorum yoluyla amacını değiştirmek ya da </w:t>
      </w:r>
      <w:proofErr w:type="spellStart"/>
      <w:r w:rsidRPr="0028543C">
        <w:rPr>
          <w:rFonts w:ascii="Times New Roman" w:eastAsia="Times New Roman" w:hAnsi="Times New Roman" w:cs="Times New Roman"/>
          <w:color w:val="000000"/>
          <w:sz w:val="24"/>
          <w:szCs w:val="27"/>
          <w:lang w:eastAsia="tr-TR"/>
        </w:rPr>
        <w:t>yasakoyucunun</w:t>
      </w:r>
      <w:proofErr w:type="spellEnd"/>
      <w:r w:rsidRPr="0028543C">
        <w:rPr>
          <w:rFonts w:ascii="Times New Roman" w:eastAsia="Times New Roman" w:hAnsi="Times New Roman" w:cs="Times New Roman"/>
          <w:color w:val="000000"/>
          <w:sz w:val="24"/>
          <w:szCs w:val="27"/>
          <w:lang w:eastAsia="tr-TR"/>
        </w:rPr>
        <w:t xml:space="preserve"> yerini almak olur.</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 xml:space="preserve">Geçici 15. madde kapsamındaki, olağanüstü yönetimin olağanüstü koşulları altında çıkarılan yasalarla kanun hükmündeki kararnamelerin, geçilen demokratik düzen içinde değiştirilmesine ya da yürürlükten kaldırılmasına değin Anayasa'ya uygunluk denetimi dışında bırakılmasında kamu yararı görülmüştür. Ancak, </w:t>
      </w:r>
      <w:proofErr w:type="spellStart"/>
      <w:r w:rsidRPr="0028543C">
        <w:rPr>
          <w:rFonts w:ascii="Times New Roman" w:eastAsia="Times New Roman" w:hAnsi="Times New Roman" w:cs="Times New Roman"/>
          <w:color w:val="000000"/>
          <w:sz w:val="24"/>
          <w:szCs w:val="27"/>
          <w:lang w:eastAsia="tr-TR"/>
        </w:rPr>
        <w:t>yasakoyucu</w:t>
      </w:r>
      <w:proofErr w:type="spellEnd"/>
      <w:r w:rsidRPr="0028543C">
        <w:rPr>
          <w:rFonts w:ascii="Times New Roman" w:eastAsia="Times New Roman" w:hAnsi="Times New Roman" w:cs="Times New Roman"/>
          <w:color w:val="000000"/>
          <w:sz w:val="24"/>
          <w:szCs w:val="27"/>
          <w:lang w:eastAsia="tr-TR"/>
        </w:rPr>
        <w:t>, siyasal ve sosyal gelişmelere ve gereksinimlere göre, söz konusu yasal kurallardan gerekli gördüklerini değiştirebileceği ya da kaldırabileceği gibi Anayasa'da öngörülen koşullara uyarak Anayasa'daki geçici maddeleri de kaldırabilir. Bunun dışında, yorum yoluyla Anayasa'nın geçici 15. maddesinin geçersiz ve etkisiz duruma getirilmesi olanaksızdır. Anayasa'ya uygunluk denetiminin kapsamlı ve etkin olmasını istemek başka, Anayasa kuralına uymak başkadır. Geçici maddeyi yargı kararıyla geçersiz kılmak düşünülemez. Kaldırmak yetki ve görevi, yasama organınındır.</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Anayasa'nın geçici 15. maddesi ile bir dönemin yasama işlemlerinin Anayasa'ya aykırılığı savında bulunulması yasaklanmıştır. 12.9.1980 ile 6.12.1983 arasında Anayasa'ya aykırılık savında bulunulamayacağı değil, bu madde yürürlükte kaldıkça bu tarihler arasında yapılan düzenlemelere karşı aykırılık savında bulunulamayacağı öngörülmüştür. Tersine düşünce geçerli olsa idi, madde Anayasa'ya konulmazdı. Ancak, bunların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Bu durumda, söz konusu kural hakkında Anayasa'ya aykırılık savında bulunulmasına Anayasa'nın geçici 15. maddesi olanak vermediğinden, itirazın, başvuran Mahkeme'nin yetkisizliği nedeniyle reddi gerekir.</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Bu görüşlere Güven DİNÇER katılmamıştır.</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lastRenderedPageBreak/>
        <w:t>V- SONUÇ</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 xml:space="preserve">1.3.1926 günlü, 765 sayılı "Türk Ceza </w:t>
      </w:r>
      <w:proofErr w:type="spellStart"/>
      <w:r w:rsidRPr="0028543C">
        <w:rPr>
          <w:rFonts w:ascii="Times New Roman" w:eastAsia="Times New Roman" w:hAnsi="Times New Roman" w:cs="Times New Roman"/>
          <w:color w:val="000000"/>
          <w:sz w:val="24"/>
          <w:szCs w:val="27"/>
          <w:lang w:eastAsia="tr-TR"/>
        </w:rPr>
        <w:t>Kanunu"nun</w:t>
      </w:r>
      <w:proofErr w:type="spellEnd"/>
      <w:r w:rsidRPr="0028543C">
        <w:rPr>
          <w:rFonts w:ascii="Times New Roman" w:eastAsia="Times New Roman" w:hAnsi="Times New Roman" w:cs="Times New Roman"/>
          <w:color w:val="000000"/>
          <w:sz w:val="24"/>
          <w:szCs w:val="27"/>
          <w:lang w:eastAsia="tr-TR"/>
        </w:rPr>
        <w:t xml:space="preserve"> 7.1.1981 günlü, 2370 sayılı Yasa ile değişik 236. maddesi, Anayasa'nın geçici 15. maddesinin son fıkrası kapsamında olup, Anayasa'ya aykırılığı savında bulunulamayacağından mahkemenin yetkisizliği nedeniyle başvurunun REDDİNE, Güven </w:t>
      </w:r>
      <w:proofErr w:type="spellStart"/>
      <w:r w:rsidRPr="0028543C">
        <w:rPr>
          <w:rFonts w:ascii="Times New Roman" w:eastAsia="Times New Roman" w:hAnsi="Times New Roman" w:cs="Times New Roman"/>
          <w:color w:val="000000"/>
          <w:sz w:val="24"/>
          <w:szCs w:val="27"/>
          <w:lang w:eastAsia="tr-TR"/>
        </w:rPr>
        <w:t>DİNÇER'in</w:t>
      </w:r>
      <w:proofErr w:type="spellEnd"/>
      <w:r w:rsidRPr="0028543C">
        <w:rPr>
          <w:rFonts w:ascii="Times New Roman" w:eastAsia="Times New Roman" w:hAnsi="Times New Roman" w:cs="Times New Roman"/>
          <w:color w:val="000000"/>
          <w:sz w:val="24"/>
          <w:szCs w:val="27"/>
          <w:lang w:eastAsia="tr-TR"/>
        </w:rPr>
        <w:t xml:space="preserve"> </w:t>
      </w:r>
      <w:proofErr w:type="spellStart"/>
      <w:r w:rsidRPr="0028543C">
        <w:rPr>
          <w:rFonts w:ascii="Times New Roman" w:eastAsia="Times New Roman" w:hAnsi="Times New Roman" w:cs="Times New Roman"/>
          <w:color w:val="000000"/>
          <w:sz w:val="24"/>
          <w:szCs w:val="27"/>
          <w:lang w:eastAsia="tr-TR"/>
        </w:rPr>
        <w:t>karşıoyu</w:t>
      </w:r>
      <w:proofErr w:type="spellEnd"/>
      <w:r w:rsidRPr="0028543C">
        <w:rPr>
          <w:rFonts w:ascii="Times New Roman" w:eastAsia="Times New Roman" w:hAnsi="Times New Roman" w:cs="Times New Roman"/>
          <w:color w:val="000000"/>
          <w:sz w:val="24"/>
          <w:szCs w:val="27"/>
          <w:lang w:eastAsia="tr-TR"/>
        </w:rPr>
        <w:t xml:space="preserve"> ve OYÇOKLUĞUYLA,</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11.3.1997 gününde karar verildi.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8543C" w:rsidRPr="0028543C" w:rsidTr="0028543C">
        <w:trPr>
          <w:tblCellSpacing w:w="0" w:type="dxa"/>
          <w:jc w:val="center"/>
        </w:trPr>
        <w:tc>
          <w:tcPr>
            <w:tcW w:w="1667" w:type="pct"/>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Başkan</w:t>
            </w:r>
          </w:p>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Yekta Güngör ÖZDEN</w:t>
            </w:r>
          </w:p>
        </w:tc>
        <w:tc>
          <w:tcPr>
            <w:tcW w:w="1667" w:type="pct"/>
            <w:gridSpan w:val="2"/>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Başkanvekili</w:t>
            </w:r>
          </w:p>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Güven DİNÇER</w:t>
            </w:r>
          </w:p>
        </w:tc>
        <w:tc>
          <w:tcPr>
            <w:tcW w:w="1667" w:type="pct"/>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Üye</w:t>
            </w:r>
          </w:p>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Selçuk TÜZÜN</w:t>
            </w:r>
          </w:p>
        </w:tc>
      </w:tr>
      <w:tr w:rsidR="0028543C" w:rsidRPr="0028543C" w:rsidTr="0028543C">
        <w:trPr>
          <w:tblCellSpacing w:w="0" w:type="dxa"/>
          <w:jc w:val="center"/>
        </w:trPr>
        <w:tc>
          <w:tcPr>
            <w:tcW w:w="1667" w:type="pct"/>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 </w:t>
            </w:r>
          </w:p>
        </w:tc>
        <w:tc>
          <w:tcPr>
            <w:tcW w:w="1667" w:type="pct"/>
            <w:gridSpan w:val="2"/>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 </w:t>
            </w:r>
          </w:p>
        </w:tc>
        <w:tc>
          <w:tcPr>
            <w:tcW w:w="1667" w:type="pct"/>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 </w:t>
            </w:r>
          </w:p>
        </w:tc>
      </w:tr>
      <w:tr w:rsidR="0028543C" w:rsidRPr="0028543C" w:rsidTr="0028543C">
        <w:trPr>
          <w:tblCellSpacing w:w="0" w:type="dxa"/>
          <w:jc w:val="center"/>
        </w:trPr>
        <w:tc>
          <w:tcPr>
            <w:tcW w:w="1667" w:type="pct"/>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Üye</w:t>
            </w:r>
          </w:p>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Ahmet N. SEZER</w:t>
            </w:r>
          </w:p>
        </w:tc>
        <w:tc>
          <w:tcPr>
            <w:tcW w:w="1667" w:type="pct"/>
            <w:gridSpan w:val="2"/>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Üye</w:t>
            </w:r>
          </w:p>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Haşim KILIÇ</w:t>
            </w:r>
          </w:p>
        </w:tc>
        <w:tc>
          <w:tcPr>
            <w:tcW w:w="1667" w:type="pct"/>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Üye</w:t>
            </w:r>
          </w:p>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Yalçın ACARGÜN</w:t>
            </w:r>
          </w:p>
        </w:tc>
      </w:tr>
      <w:tr w:rsidR="0028543C" w:rsidRPr="0028543C" w:rsidTr="0028543C">
        <w:trPr>
          <w:tblCellSpacing w:w="0" w:type="dxa"/>
          <w:jc w:val="center"/>
        </w:trPr>
        <w:tc>
          <w:tcPr>
            <w:tcW w:w="1667" w:type="pct"/>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 </w:t>
            </w:r>
          </w:p>
        </w:tc>
        <w:tc>
          <w:tcPr>
            <w:tcW w:w="1667" w:type="pct"/>
            <w:gridSpan w:val="2"/>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 </w:t>
            </w:r>
          </w:p>
        </w:tc>
        <w:tc>
          <w:tcPr>
            <w:tcW w:w="1667" w:type="pct"/>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 </w:t>
            </w:r>
          </w:p>
        </w:tc>
      </w:tr>
      <w:tr w:rsidR="0028543C" w:rsidRPr="0028543C" w:rsidTr="0028543C">
        <w:trPr>
          <w:tblCellSpacing w:w="0" w:type="dxa"/>
          <w:jc w:val="center"/>
        </w:trPr>
        <w:tc>
          <w:tcPr>
            <w:tcW w:w="1667" w:type="pct"/>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Üye</w:t>
            </w:r>
          </w:p>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Mustafa BUMİN</w:t>
            </w:r>
          </w:p>
        </w:tc>
        <w:tc>
          <w:tcPr>
            <w:tcW w:w="1667" w:type="pct"/>
            <w:gridSpan w:val="2"/>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Üye</w:t>
            </w:r>
          </w:p>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8543C">
              <w:rPr>
                <w:rFonts w:ascii="Times New Roman" w:eastAsia="Times New Roman" w:hAnsi="Times New Roman" w:cs="Times New Roman"/>
                <w:sz w:val="24"/>
                <w:szCs w:val="27"/>
                <w:lang w:eastAsia="tr-TR"/>
              </w:rPr>
              <w:t>Sacit</w:t>
            </w:r>
            <w:proofErr w:type="spellEnd"/>
            <w:r w:rsidRPr="0028543C">
              <w:rPr>
                <w:rFonts w:ascii="Times New Roman" w:eastAsia="Times New Roman" w:hAnsi="Times New Roman" w:cs="Times New Roman"/>
                <w:sz w:val="24"/>
                <w:szCs w:val="27"/>
                <w:lang w:eastAsia="tr-TR"/>
              </w:rPr>
              <w:t xml:space="preserve"> ADALI</w:t>
            </w:r>
          </w:p>
        </w:tc>
        <w:tc>
          <w:tcPr>
            <w:tcW w:w="1667" w:type="pct"/>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Üye</w:t>
            </w:r>
          </w:p>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Ali HÜNER</w:t>
            </w:r>
          </w:p>
        </w:tc>
      </w:tr>
      <w:tr w:rsidR="0028543C" w:rsidRPr="0028543C" w:rsidTr="0028543C">
        <w:trPr>
          <w:tblCellSpacing w:w="0" w:type="dxa"/>
          <w:jc w:val="center"/>
        </w:trPr>
        <w:tc>
          <w:tcPr>
            <w:tcW w:w="2500" w:type="pct"/>
            <w:gridSpan w:val="2"/>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 </w:t>
            </w:r>
          </w:p>
        </w:tc>
        <w:tc>
          <w:tcPr>
            <w:tcW w:w="2500" w:type="pct"/>
            <w:gridSpan w:val="2"/>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 </w:t>
            </w:r>
          </w:p>
        </w:tc>
      </w:tr>
      <w:tr w:rsidR="0028543C" w:rsidRPr="0028543C" w:rsidTr="0028543C">
        <w:trPr>
          <w:tblCellSpacing w:w="0" w:type="dxa"/>
          <w:jc w:val="center"/>
        </w:trPr>
        <w:tc>
          <w:tcPr>
            <w:tcW w:w="2500" w:type="pct"/>
            <w:gridSpan w:val="2"/>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Üye</w:t>
            </w:r>
          </w:p>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Lütfi F. TUNCEL</w:t>
            </w:r>
          </w:p>
        </w:tc>
        <w:tc>
          <w:tcPr>
            <w:tcW w:w="2500" w:type="pct"/>
            <w:gridSpan w:val="2"/>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Üye</w:t>
            </w:r>
          </w:p>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Fulya KANTARCIOĞLU</w:t>
            </w:r>
          </w:p>
        </w:tc>
      </w:tr>
    </w:tbl>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 </w:t>
      </w:r>
    </w:p>
    <w:p w:rsidR="0028543C" w:rsidRDefault="0028543C" w:rsidP="0028543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KARŞIOY YAZISI</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 xml:space="preserve">Esas </w:t>
      </w:r>
      <w:proofErr w:type="gramStart"/>
      <w:r w:rsidRPr="0028543C">
        <w:rPr>
          <w:rFonts w:ascii="Times New Roman" w:eastAsia="Times New Roman" w:hAnsi="Times New Roman" w:cs="Times New Roman"/>
          <w:color w:val="000000"/>
          <w:sz w:val="24"/>
          <w:szCs w:val="27"/>
          <w:lang w:eastAsia="tr-TR"/>
        </w:rPr>
        <w:t>Sayısı : 1997</w:t>
      </w:r>
      <w:proofErr w:type="gramEnd"/>
      <w:r w:rsidRPr="0028543C">
        <w:rPr>
          <w:rFonts w:ascii="Times New Roman" w:eastAsia="Times New Roman" w:hAnsi="Times New Roman" w:cs="Times New Roman"/>
          <w:color w:val="000000"/>
          <w:sz w:val="24"/>
          <w:szCs w:val="27"/>
          <w:lang w:eastAsia="tr-TR"/>
        </w:rPr>
        <w:t>/23</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 xml:space="preserve">Karar </w:t>
      </w:r>
      <w:proofErr w:type="gramStart"/>
      <w:r w:rsidRPr="0028543C">
        <w:rPr>
          <w:rFonts w:ascii="Times New Roman" w:eastAsia="Times New Roman" w:hAnsi="Times New Roman" w:cs="Times New Roman"/>
          <w:color w:val="000000"/>
          <w:sz w:val="24"/>
          <w:szCs w:val="27"/>
          <w:lang w:eastAsia="tr-TR"/>
        </w:rPr>
        <w:t>Sayısı : 1997</w:t>
      </w:r>
      <w:proofErr w:type="gramEnd"/>
      <w:r w:rsidRPr="0028543C">
        <w:rPr>
          <w:rFonts w:ascii="Times New Roman" w:eastAsia="Times New Roman" w:hAnsi="Times New Roman" w:cs="Times New Roman"/>
          <w:color w:val="000000"/>
          <w:sz w:val="24"/>
          <w:szCs w:val="27"/>
          <w:lang w:eastAsia="tr-TR"/>
        </w:rPr>
        <w:t>/34</w:t>
      </w:r>
    </w:p>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 xml:space="preserve">20 Ekim 1996 günlü, 22793 sayılı Resmî </w:t>
      </w:r>
      <w:proofErr w:type="spellStart"/>
      <w:r w:rsidRPr="0028543C">
        <w:rPr>
          <w:rFonts w:ascii="Times New Roman" w:eastAsia="Times New Roman" w:hAnsi="Times New Roman" w:cs="Times New Roman"/>
          <w:color w:val="000000"/>
          <w:sz w:val="24"/>
          <w:szCs w:val="27"/>
          <w:lang w:eastAsia="tr-TR"/>
        </w:rPr>
        <w:t>Gazete'de</w:t>
      </w:r>
      <w:proofErr w:type="spellEnd"/>
      <w:r w:rsidRPr="0028543C">
        <w:rPr>
          <w:rFonts w:ascii="Times New Roman" w:eastAsia="Times New Roman" w:hAnsi="Times New Roman" w:cs="Times New Roman"/>
          <w:color w:val="000000"/>
          <w:sz w:val="24"/>
          <w:szCs w:val="27"/>
          <w:lang w:eastAsia="tr-TR"/>
        </w:rPr>
        <w:t xml:space="preserve"> yayımlanan 26.6.1996 tarih ve Esas 1996/28, Karar 1996/24 sayılı Anayasa Mahkemesi kararındaki </w:t>
      </w:r>
      <w:proofErr w:type="spellStart"/>
      <w:r w:rsidRPr="0028543C">
        <w:rPr>
          <w:rFonts w:ascii="Times New Roman" w:eastAsia="Times New Roman" w:hAnsi="Times New Roman" w:cs="Times New Roman"/>
          <w:color w:val="000000"/>
          <w:sz w:val="24"/>
          <w:szCs w:val="27"/>
          <w:lang w:eastAsia="tr-TR"/>
        </w:rPr>
        <w:t>karşıoyumda</w:t>
      </w:r>
      <w:proofErr w:type="spellEnd"/>
      <w:r w:rsidRPr="0028543C">
        <w:rPr>
          <w:rFonts w:ascii="Times New Roman" w:eastAsia="Times New Roman" w:hAnsi="Times New Roman" w:cs="Times New Roman"/>
          <w:color w:val="000000"/>
          <w:sz w:val="24"/>
          <w:szCs w:val="27"/>
          <w:lang w:eastAsia="tr-TR"/>
        </w:rPr>
        <w:t xml:space="preserve"> açıklanan düşüncelerle bu karara karşıyım. </w:t>
      </w:r>
    </w:p>
    <w:tbl>
      <w:tblPr>
        <w:tblW w:w="1758" w:type="dxa"/>
        <w:jc w:val="right"/>
        <w:tblCellSpacing w:w="0" w:type="dxa"/>
        <w:tblCellMar>
          <w:top w:w="60" w:type="dxa"/>
          <w:left w:w="60" w:type="dxa"/>
          <w:bottom w:w="60" w:type="dxa"/>
          <w:right w:w="60" w:type="dxa"/>
        </w:tblCellMar>
        <w:tblLook w:val="04A0" w:firstRow="1" w:lastRow="0" w:firstColumn="1" w:lastColumn="0" w:noHBand="0" w:noVBand="1"/>
      </w:tblPr>
      <w:tblGrid>
        <w:gridCol w:w="1758"/>
      </w:tblGrid>
      <w:tr w:rsidR="0028543C" w:rsidRPr="0028543C" w:rsidTr="0028543C">
        <w:trPr>
          <w:tblCellSpacing w:w="0" w:type="dxa"/>
          <w:jc w:val="right"/>
        </w:trPr>
        <w:tc>
          <w:tcPr>
            <w:tcW w:w="1758" w:type="dxa"/>
            <w:hideMark/>
          </w:tcPr>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Başkanvekili</w:t>
            </w:r>
          </w:p>
          <w:p w:rsidR="0028543C" w:rsidRPr="0028543C" w:rsidRDefault="0028543C" w:rsidP="002854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543C">
              <w:rPr>
                <w:rFonts w:ascii="Times New Roman" w:eastAsia="Times New Roman" w:hAnsi="Times New Roman" w:cs="Times New Roman"/>
                <w:sz w:val="24"/>
                <w:szCs w:val="27"/>
                <w:lang w:eastAsia="tr-TR"/>
              </w:rPr>
              <w:t>Güven DİNÇER</w:t>
            </w:r>
          </w:p>
        </w:tc>
      </w:tr>
    </w:tbl>
    <w:p w:rsidR="0028543C" w:rsidRPr="0028543C" w:rsidRDefault="0028543C" w:rsidP="002854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543C">
        <w:rPr>
          <w:rFonts w:ascii="Times New Roman" w:eastAsia="Times New Roman" w:hAnsi="Times New Roman" w:cs="Times New Roman"/>
          <w:color w:val="000000"/>
          <w:sz w:val="24"/>
          <w:szCs w:val="27"/>
          <w:lang w:eastAsia="tr-TR"/>
        </w:rPr>
        <w:t> </w:t>
      </w:r>
    </w:p>
    <w:p w:rsidR="00CE1FB9" w:rsidRPr="0028543C" w:rsidRDefault="00CE1FB9" w:rsidP="0028543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8543C" w:rsidSect="0028543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226" w:rsidRDefault="005B1226" w:rsidP="0028543C">
      <w:pPr>
        <w:spacing w:after="0" w:line="240" w:lineRule="auto"/>
      </w:pPr>
      <w:r>
        <w:separator/>
      </w:r>
    </w:p>
  </w:endnote>
  <w:endnote w:type="continuationSeparator" w:id="0">
    <w:p w:rsidR="005B1226" w:rsidRDefault="005B1226" w:rsidP="0028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3C" w:rsidRDefault="0028543C" w:rsidP="00A024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543C" w:rsidRDefault="0028543C" w:rsidP="002854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3C" w:rsidRPr="0028543C" w:rsidRDefault="0028543C" w:rsidP="00A0245E">
    <w:pPr>
      <w:pStyle w:val="Altbilgi"/>
      <w:framePr w:wrap="around" w:vAnchor="text" w:hAnchor="margin" w:xAlign="right" w:y="1"/>
      <w:rPr>
        <w:rStyle w:val="SayfaNumaras"/>
        <w:rFonts w:ascii="Times New Roman" w:hAnsi="Times New Roman" w:cs="Times New Roman"/>
      </w:rPr>
    </w:pPr>
    <w:r w:rsidRPr="0028543C">
      <w:rPr>
        <w:rStyle w:val="SayfaNumaras"/>
        <w:rFonts w:ascii="Times New Roman" w:hAnsi="Times New Roman" w:cs="Times New Roman"/>
      </w:rPr>
      <w:fldChar w:fldCharType="begin"/>
    </w:r>
    <w:r w:rsidRPr="0028543C">
      <w:rPr>
        <w:rStyle w:val="SayfaNumaras"/>
        <w:rFonts w:ascii="Times New Roman" w:hAnsi="Times New Roman" w:cs="Times New Roman"/>
      </w:rPr>
      <w:instrText xml:space="preserve">PAGE  </w:instrText>
    </w:r>
    <w:r w:rsidRPr="0028543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8543C">
      <w:rPr>
        <w:rStyle w:val="SayfaNumaras"/>
        <w:rFonts w:ascii="Times New Roman" w:hAnsi="Times New Roman" w:cs="Times New Roman"/>
      </w:rPr>
      <w:fldChar w:fldCharType="end"/>
    </w:r>
  </w:p>
  <w:p w:rsidR="0028543C" w:rsidRPr="0028543C" w:rsidRDefault="0028543C" w:rsidP="0028543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3C" w:rsidRDefault="002854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226" w:rsidRDefault="005B1226" w:rsidP="0028543C">
      <w:pPr>
        <w:spacing w:after="0" w:line="240" w:lineRule="auto"/>
      </w:pPr>
      <w:r>
        <w:separator/>
      </w:r>
    </w:p>
  </w:footnote>
  <w:footnote w:type="continuationSeparator" w:id="0">
    <w:p w:rsidR="005B1226" w:rsidRDefault="005B1226" w:rsidP="00285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3C" w:rsidRDefault="002854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3C" w:rsidRDefault="0028543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/23</w:t>
    </w:r>
  </w:p>
  <w:p w:rsidR="0028543C" w:rsidRDefault="0028543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/34</w:t>
    </w:r>
  </w:p>
  <w:p w:rsidR="0028543C" w:rsidRPr="0028543C" w:rsidRDefault="0028543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3C" w:rsidRDefault="002854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0A"/>
    <w:rsid w:val="0028543C"/>
    <w:rsid w:val="005B1226"/>
    <w:rsid w:val="00654C0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F339A-56BD-41F7-BBC2-CB5F9ACC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8543C"/>
    <w:rPr>
      <w:color w:val="0000FF"/>
      <w:u w:val="single"/>
    </w:rPr>
  </w:style>
  <w:style w:type="paragraph" w:styleId="NormalWeb">
    <w:name w:val="Normal (Web)"/>
    <w:basedOn w:val="Normal"/>
    <w:uiPriority w:val="99"/>
    <w:semiHidden/>
    <w:unhideWhenUsed/>
    <w:rsid w:val="002854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854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543C"/>
  </w:style>
  <w:style w:type="paragraph" w:styleId="Altbilgi">
    <w:name w:val="footer"/>
    <w:basedOn w:val="Normal"/>
    <w:link w:val="AltbilgiChar"/>
    <w:uiPriority w:val="99"/>
    <w:unhideWhenUsed/>
    <w:rsid w:val="002854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543C"/>
  </w:style>
  <w:style w:type="character" w:styleId="SayfaNumaras">
    <w:name w:val="page number"/>
    <w:basedOn w:val="VarsaylanParagrafYazTipi"/>
    <w:uiPriority w:val="99"/>
    <w:semiHidden/>
    <w:unhideWhenUsed/>
    <w:rsid w:val="0028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8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1425</Words>
  <Characters>8125</Characters>
  <Application>Microsoft Office Word</Application>
  <DocSecurity>0</DocSecurity>
  <Lines>67</Lines>
  <Paragraphs>19</Paragraphs>
  <ScaleCrop>false</ScaleCrop>
  <Company/>
  <LinksUpToDate>false</LinksUpToDate>
  <CharactersWithSpaces>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2019-01-03T06:14:00Z</dcterms:created>
  <dcterms:modified xsi:type="dcterms:W3CDTF">2019-01-03T06:15:00Z</dcterms:modified>
</cp:coreProperties>
</file>