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A8" w:rsidRPr="00513AA8" w:rsidRDefault="00513AA8" w:rsidP="00513AA8">
      <w:pPr>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513AA8">
        <w:rPr>
          <w:rFonts w:ascii="Times New Roman" w:eastAsia="Times New Roman" w:hAnsi="Times New Roman" w:cs="Times New Roman"/>
          <w:b/>
          <w:bCs/>
          <w:color w:val="000000"/>
          <w:sz w:val="24"/>
          <w:szCs w:val="27"/>
          <w:lang w:eastAsia="tr-TR"/>
        </w:rPr>
        <w:t>ANAYASA MAHKEMESİ KARARI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w:t>
      </w:r>
    </w:p>
    <w:p w:rsidR="00513AA8" w:rsidRPr="00513AA8" w:rsidRDefault="00513AA8" w:rsidP="00513AA8">
      <w:pPr>
        <w:spacing w:after="0" w:line="240" w:lineRule="auto"/>
        <w:jc w:val="both"/>
        <w:rPr>
          <w:rFonts w:ascii="Times New Roman" w:eastAsia="Times New Roman" w:hAnsi="Times New Roman" w:cs="Times New Roman"/>
          <w:b/>
          <w:color w:val="000000"/>
          <w:sz w:val="24"/>
          <w:szCs w:val="27"/>
          <w:lang w:eastAsia="tr-TR"/>
        </w:rPr>
      </w:pPr>
      <w:r w:rsidRPr="00513AA8">
        <w:rPr>
          <w:rFonts w:ascii="Times New Roman" w:eastAsia="Times New Roman" w:hAnsi="Times New Roman" w:cs="Times New Roman"/>
          <w:b/>
          <w:color w:val="000000"/>
          <w:sz w:val="24"/>
          <w:szCs w:val="27"/>
          <w:lang w:eastAsia="tr-TR"/>
        </w:rPr>
        <w:t xml:space="preserve">Esas </w:t>
      </w:r>
      <w:proofErr w:type="gramStart"/>
      <w:r w:rsidRPr="00513AA8">
        <w:rPr>
          <w:rFonts w:ascii="Times New Roman" w:eastAsia="Times New Roman" w:hAnsi="Times New Roman" w:cs="Times New Roman"/>
          <w:b/>
          <w:color w:val="000000"/>
          <w:sz w:val="24"/>
          <w:szCs w:val="27"/>
          <w:lang w:eastAsia="tr-TR"/>
        </w:rPr>
        <w:t>Sayısı : 1996</w:t>
      </w:r>
      <w:proofErr w:type="gramEnd"/>
      <w:r w:rsidRPr="00513AA8">
        <w:rPr>
          <w:rFonts w:ascii="Times New Roman" w:eastAsia="Times New Roman" w:hAnsi="Times New Roman" w:cs="Times New Roman"/>
          <w:b/>
          <w:color w:val="000000"/>
          <w:sz w:val="24"/>
          <w:szCs w:val="27"/>
          <w:lang w:eastAsia="tr-TR"/>
        </w:rPr>
        <w:t>/22</w:t>
      </w:r>
    </w:p>
    <w:p w:rsidR="00513AA8" w:rsidRPr="00513AA8" w:rsidRDefault="00513AA8" w:rsidP="00513AA8">
      <w:pPr>
        <w:spacing w:after="0" w:line="240" w:lineRule="auto"/>
        <w:jc w:val="both"/>
        <w:rPr>
          <w:rFonts w:ascii="Times New Roman" w:eastAsia="Times New Roman" w:hAnsi="Times New Roman" w:cs="Times New Roman"/>
          <w:b/>
          <w:color w:val="000000"/>
          <w:sz w:val="24"/>
          <w:szCs w:val="27"/>
          <w:lang w:eastAsia="tr-TR"/>
        </w:rPr>
      </w:pPr>
      <w:r w:rsidRPr="00513AA8">
        <w:rPr>
          <w:rFonts w:ascii="Times New Roman" w:eastAsia="Times New Roman" w:hAnsi="Times New Roman" w:cs="Times New Roman"/>
          <w:b/>
          <w:color w:val="000000"/>
          <w:sz w:val="24"/>
          <w:szCs w:val="27"/>
          <w:lang w:eastAsia="tr-TR"/>
        </w:rPr>
        <w:t xml:space="preserve">Karar </w:t>
      </w:r>
      <w:proofErr w:type="gramStart"/>
      <w:r w:rsidRPr="00513AA8">
        <w:rPr>
          <w:rFonts w:ascii="Times New Roman" w:eastAsia="Times New Roman" w:hAnsi="Times New Roman" w:cs="Times New Roman"/>
          <w:b/>
          <w:color w:val="000000"/>
          <w:sz w:val="24"/>
          <w:szCs w:val="27"/>
          <w:lang w:eastAsia="tr-TR"/>
        </w:rPr>
        <w:t>Sayısı : 1996</w:t>
      </w:r>
      <w:proofErr w:type="gramEnd"/>
      <w:r w:rsidRPr="00513AA8">
        <w:rPr>
          <w:rFonts w:ascii="Times New Roman" w:eastAsia="Times New Roman" w:hAnsi="Times New Roman" w:cs="Times New Roman"/>
          <w:b/>
          <w:color w:val="000000"/>
          <w:sz w:val="24"/>
          <w:szCs w:val="27"/>
          <w:lang w:eastAsia="tr-TR"/>
        </w:rPr>
        <w:t>/16</w:t>
      </w:r>
    </w:p>
    <w:p w:rsidR="00513AA8" w:rsidRPr="00513AA8" w:rsidRDefault="00513AA8" w:rsidP="00513AA8">
      <w:pPr>
        <w:spacing w:after="0" w:line="240" w:lineRule="auto"/>
        <w:jc w:val="both"/>
        <w:rPr>
          <w:rFonts w:ascii="Times New Roman" w:eastAsia="Times New Roman" w:hAnsi="Times New Roman" w:cs="Times New Roman"/>
          <w:b/>
          <w:color w:val="000000"/>
          <w:sz w:val="24"/>
          <w:szCs w:val="27"/>
          <w:lang w:eastAsia="tr-TR"/>
        </w:rPr>
      </w:pPr>
      <w:r w:rsidRPr="00513AA8">
        <w:rPr>
          <w:rFonts w:ascii="Times New Roman" w:eastAsia="Times New Roman" w:hAnsi="Times New Roman" w:cs="Times New Roman"/>
          <w:b/>
          <w:color w:val="000000"/>
          <w:sz w:val="24"/>
          <w:szCs w:val="27"/>
          <w:lang w:eastAsia="tr-TR"/>
        </w:rPr>
        <w:t xml:space="preserve">Karar </w:t>
      </w:r>
      <w:proofErr w:type="gramStart"/>
      <w:r w:rsidRPr="00513AA8">
        <w:rPr>
          <w:rFonts w:ascii="Times New Roman" w:eastAsia="Times New Roman" w:hAnsi="Times New Roman" w:cs="Times New Roman"/>
          <w:b/>
          <w:color w:val="000000"/>
          <w:sz w:val="24"/>
          <w:szCs w:val="27"/>
          <w:lang w:eastAsia="tr-TR"/>
        </w:rPr>
        <w:t>Günü : 23</w:t>
      </w:r>
      <w:proofErr w:type="gramEnd"/>
      <w:r w:rsidRPr="00513AA8">
        <w:rPr>
          <w:rFonts w:ascii="Times New Roman" w:eastAsia="Times New Roman" w:hAnsi="Times New Roman" w:cs="Times New Roman"/>
          <w:b/>
          <w:color w:val="000000"/>
          <w:sz w:val="24"/>
          <w:szCs w:val="27"/>
          <w:lang w:eastAsia="tr-TR"/>
        </w:rPr>
        <w:t>.5.1996</w:t>
      </w:r>
    </w:p>
    <w:p w:rsidR="00513AA8" w:rsidRPr="00513AA8" w:rsidRDefault="00513AA8" w:rsidP="00513AA8">
      <w:pPr>
        <w:spacing w:after="0" w:line="240" w:lineRule="auto"/>
        <w:jc w:val="both"/>
        <w:rPr>
          <w:rFonts w:ascii="Times New Roman" w:eastAsia="Times New Roman" w:hAnsi="Times New Roman" w:cs="Times New Roman"/>
          <w:b/>
          <w:color w:val="000000"/>
          <w:sz w:val="24"/>
          <w:szCs w:val="27"/>
          <w:lang w:eastAsia="tr-TR"/>
        </w:rPr>
      </w:pPr>
      <w:r w:rsidRPr="00513AA8">
        <w:rPr>
          <w:rFonts w:ascii="Times New Roman" w:eastAsia="Times New Roman" w:hAnsi="Times New Roman" w:cs="Times New Roman"/>
          <w:b/>
          <w:bCs/>
          <w:color w:val="000000"/>
          <w:sz w:val="24"/>
          <w:szCs w:val="26"/>
          <w:lang w:eastAsia="tr-TR"/>
        </w:rPr>
        <w:t>R.G. Tarih-</w:t>
      </w:r>
      <w:proofErr w:type="gramStart"/>
      <w:r w:rsidRPr="00513AA8">
        <w:rPr>
          <w:rFonts w:ascii="Times New Roman" w:eastAsia="Times New Roman" w:hAnsi="Times New Roman" w:cs="Times New Roman"/>
          <w:b/>
          <w:bCs/>
          <w:color w:val="000000"/>
          <w:sz w:val="24"/>
          <w:szCs w:val="26"/>
          <w:lang w:eastAsia="tr-TR"/>
        </w:rPr>
        <w:t>Sayı :20</w:t>
      </w:r>
      <w:proofErr w:type="gramEnd"/>
      <w:r w:rsidRPr="00513AA8">
        <w:rPr>
          <w:rFonts w:ascii="Times New Roman" w:eastAsia="Times New Roman" w:hAnsi="Times New Roman" w:cs="Times New Roman"/>
          <w:b/>
          <w:bCs/>
          <w:color w:val="000000"/>
          <w:sz w:val="24"/>
          <w:szCs w:val="26"/>
          <w:lang w:eastAsia="tr-TR"/>
        </w:rPr>
        <w:t>.07.1996-22702</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İTİRAZ YOLUNA </w:t>
      </w:r>
      <w:proofErr w:type="gramStart"/>
      <w:r w:rsidRPr="00513AA8">
        <w:rPr>
          <w:rFonts w:ascii="Times New Roman" w:eastAsia="Times New Roman" w:hAnsi="Times New Roman" w:cs="Times New Roman"/>
          <w:color w:val="000000"/>
          <w:sz w:val="24"/>
          <w:szCs w:val="27"/>
          <w:lang w:eastAsia="tr-TR"/>
        </w:rPr>
        <w:t>BAŞVURAN : Ankara</w:t>
      </w:r>
      <w:proofErr w:type="gramEnd"/>
      <w:r w:rsidRPr="00513AA8">
        <w:rPr>
          <w:rFonts w:ascii="Times New Roman" w:eastAsia="Times New Roman" w:hAnsi="Times New Roman" w:cs="Times New Roman"/>
          <w:color w:val="000000"/>
          <w:sz w:val="24"/>
          <w:szCs w:val="27"/>
          <w:lang w:eastAsia="tr-TR"/>
        </w:rPr>
        <w:t xml:space="preserve"> 7. İdare Mahkemesi.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İTİRAZIN KONUSU : 21.12.1959 günlü, 7397 sayılı Sigorta Murakabe Kanunu'nun 16.6.1994 günlü, 539 sayılı Kanun Hükmünde Kararname'nin 14. maddesiyle değiştirilen 20. maddesinin Anayasa'nın Başlangıç hükümleri ile 2</w:t>
      </w:r>
      <w:proofErr w:type="gramStart"/>
      <w:r w:rsidRPr="00513AA8">
        <w:rPr>
          <w:rFonts w:ascii="Times New Roman" w:eastAsia="Times New Roman" w:hAnsi="Times New Roman" w:cs="Times New Roman"/>
          <w:color w:val="000000"/>
          <w:sz w:val="24"/>
          <w:szCs w:val="27"/>
          <w:lang w:eastAsia="tr-TR"/>
        </w:rPr>
        <w:t>.,</w:t>
      </w:r>
      <w:proofErr w:type="gramEnd"/>
      <w:r w:rsidRPr="00513AA8">
        <w:rPr>
          <w:rFonts w:ascii="Times New Roman" w:eastAsia="Times New Roman" w:hAnsi="Times New Roman" w:cs="Times New Roman"/>
          <w:color w:val="000000"/>
          <w:sz w:val="24"/>
          <w:szCs w:val="27"/>
          <w:lang w:eastAsia="tr-TR"/>
        </w:rPr>
        <w:t xml:space="preserve"> 6. ve 91. maddelerine aykırılığı savıyla iptali istemidir.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I- OLAY</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Hazine Müsteşarlığı'nca 7397 sayılı Yasa'nın 539 sayılı KHK ile değiştirilen 20. ve Ek 2. maddeleri gereğince tüm dallardaki sigorta ruhsatının iptaline ilişkin işleme karşı Tam Sigorta AŞ. </w:t>
      </w:r>
      <w:proofErr w:type="gramStart"/>
      <w:r w:rsidRPr="00513AA8">
        <w:rPr>
          <w:rFonts w:ascii="Times New Roman" w:eastAsia="Times New Roman" w:hAnsi="Times New Roman" w:cs="Times New Roman"/>
          <w:color w:val="000000"/>
          <w:sz w:val="24"/>
          <w:szCs w:val="27"/>
          <w:lang w:eastAsia="tr-TR"/>
        </w:rPr>
        <w:t>tarafından</w:t>
      </w:r>
      <w:proofErr w:type="gramEnd"/>
      <w:r w:rsidRPr="00513AA8">
        <w:rPr>
          <w:rFonts w:ascii="Times New Roman" w:eastAsia="Times New Roman" w:hAnsi="Times New Roman" w:cs="Times New Roman"/>
          <w:color w:val="000000"/>
          <w:sz w:val="24"/>
          <w:szCs w:val="27"/>
          <w:lang w:eastAsia="tr-TR"/>
        </w:rPr>
        <w:t xml:space="preserve"> açılan davaya bakmakta olan Ankara 7. İdare Mahkemesi, davacı vekilinin Anayasa'ya aykırılık savının ciddi olduğu kanısına vararak itiraz başvurusunda bulunmuştur.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III- YASA METİNLERİ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 İptali İstenilen Kural</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21.12.1959 günlü, 7397 sayılı Sigorta Murakabe Kanunu'nun, iptali istenen, 539 sayılı KHK'nin 14. maddesiyle değiştirilen 20. maddesi şöyledir: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"Bir sigorta veya </w:t>
      </w:r>
      <w:proofErr w:type="gramStart"/>
      <w:r w:rsidRPr="00513AA8">
        <w:rPr>
          <w:rFonts w:ascii="Times New Roman" w:eastAsia="Times New Roman" w:hAnsi="Times New Roman" w:cs="Times New Roman"/>
          <w:color w:val="000000"/>
          <w:sz w:val="24"/>
          <w:szCs w:val="27"/>
          <w:lang w:eastAsia="tr-TR"/>
        </w:rPr>
        <w:t>reasürans</w:t>
      </w:r>
      <w:proofErr w:type="gramEnd"/>
      <w:r w:rsidRPr="00513AA8">
        <w:rPr>
          <w:rFonts w:ascii="Times New Roman" w:eastAsia="Times New Roman" w:hAnsi="Times New Roman" w:cs="Times New Roman"/>
          <w:color w:val="000000"/>
          <w:sz w:val="24"/>
          <w:szCs w:val="27"/>
          <w:lang w:eastAsia="tr-TR"/>
        </w:rPr>
        <w:t xml:space="preserve"> şirketinin tesis etmesi gereken teminatı ya da karşılıkları tesis edememesi yahut sözleşmelerden doğan yükümlülüklerini yerine getirememesi veyahut şirketin mali bünyesinin sigortalıların hak ve menfaatlerini tehlikeye düşürecek şekilde zayıfladığının herhangi bir suretle </w:t>
      </w:r>
      <w:proofErr w:type="spellStart"/>
      <w:r w:rsidRPr="00513AA8">
        <w:rPr>
          <w:rFonts w:ascii="Times New Roman" w:eastAsia="Times New Roman" w:hAnsi="Times New Roman" w:cs="Times New Roman"/>
          <w:color w:val="000000"/>
          <w:sz w:val="24"/>
          <w:szCs w:val="27"/>
          <w:lang w:eastAsia="tr-TR"/>
        </w:rPr>
        <w:t>tesbit</w:t>
      </w:r>
      <w:proofErr w:type="spellEnd"/>
      <w:r w:rsidRPr="00513AA8">
        <w:rPr>
          <w:rFonts w:ascii="Times New Roman" w:eastAsia="Times New Roman" w:hAnsi="Times New Roman" w:cs="Times New Roman"/>
          <w:color w:val="000000"/>
          <w:sz w:val="24"/>
          <w:szCs w:val="27"/>
          <w:lang w:eastAsia="tr-TR"/>
        </w:rPr>
        <w:t xml:space="preserve"> edilmesi hallerinde Bakan, uygun bir süre vererek ilgili </w:t>
      </w:r>
      <w:proofErr w:type="gramStart"/>
      <w:r w:rsidRPr="00513AA8">
        <w:rPr>
          <w:rFonts w:ascii="Times New Roman" w:eastAsia="Times New Roman" w:hAnsi="Times New Roman" w:cs="Times New Roman"/>
          <w:color w:val="000000"/>
          <w:sz w:val="24"/>
          <w:szCs w:val="27"/>
          <w:lang w:eastAsia="tr-TR"/>
        </w:rPr>
        <w:t>şirketten</w:t>
      </w:r>
      <w:proofErr w:type="gramEnd"/>
      <w:r w:rsidRPr="00513AA8">
        <w:rPr>
          <w:rFonts w:ascii="Times New Roman" w:eastAsia="Times New Roman" w:hAnsi="Times New Roman" w:cs="Times New Roman"/>
          <w:color w:val="000000"/>
          <w:sz w:val="24"/>
          <w:szCs w:val="27"/>
          <w:lang w:eastAsia="tr-TR"/>
        </w:rPr>
        <w:t>;</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 Sermayenin arttırılmasını, varsa ödenmemiş kısmının ödenmesini, sermayeye mahsuben şirkete ödeme yapılmasını veya kâr dağıtımının durdurulmasını,</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 İştiraklerin veya sabit değerlerin kısmen veya tamamen elden çıkarılmasını,</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c) Reasürans anlaşmalarının ve saklama paylarının oran ve miktarlarının değiştirilmesini,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d) Tespit edilecek gündemle genel kurulun toplantıya çağrılmasını,</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e) Mali bünyesinin güçlendirilmesine yönelik benzeri diğer tedbirlerin alınmasını,</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3AA8">
        <w:rPr>
          <w:rFonts w:ascii="Times New Roman" w:eastAsia="Times New Roman" w:hAnsi="Times New Roman" w:cs="Times New Roman"/>
          <w:color w:val="000000"/>
          <w:sz w:val="24"/>
          <w:szCs w:val="27"/>
          <w:lang w:eastAsia="tr-TR"/>
        </w:rPr>
        <w:t>isteyebilir</w:t>
      </w:r>
      <w:proofErr w:type="gramEnd"/>
      <w:r w:rsidRPr="00513AA8">
        <w:rPr>
          <w:rFonts w:ascii="Times New Roman" w:eastAsia="Times New Roman" w:hAnsi="Times New Roman" w:cs="Times New Roman"/>
          <w:color w:val="000000"/>
          <w:sz w:val="24"/>
          <w:szCs w:val="27"/>
          <w:lang w:eastAsia="tr-TR"/>
        </w:rPr>
        <w:t>.</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lastRenderedPageBreak/>
        <w:t>Yönetim kurulu veya müdürler kurulu bu yönde gerekli tedbirleri almak ve aldığı karar ve tedbirleri aylık raporlar halinde Müsteşarlığa bildirmek zorundadır.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Birinci fıkraya göre talep edilecek hususların yerine getirilmemesi veya bu tedbirlerin uygulanmasına rağmen mali bünyedeki zayıflamanın devam etmesi yahut şirketin mali bünyesindeki zayıflamanın bu tedbirlerle dahi herhangi bir suretle düzeltilmesine imkân bulunmadığının tespit edilmesi halinde Bakan;</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 Mali bünyeyi zayıflatan karar ve işlemlerin yönetim veya müdürler kuruluna ait olması halinde, yönetim veya denetim veya müdürler kurulu üyelerinden bir kısmını veya tamamını görevden alarak veya yönetim veya denetim veya müdürler kurulu üye sayısını arttırarak bu kurullara üye atamaya,</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 Sigorta veya </w:t>
      </w:r>
      <w:proofErr w:type="gramStart"/>
      <w:r w:rsidRPr="00513AA8">
        <w:rPr>
          <w:rFonts w:ascii="Times New Roman" w:eastAsia="Times New Roman" w:hAnsi="Times New Roman" w:cs="Times New Roman"/>
          <w:color w:val="000000"/>
          <w:sz w:val="24"/>
          <w:szCs w:val="27"/>
          <w:lang w:eastAsia="tr-TR"/>
        </w:rPr>
        <w:t>reasürans</w:t>
      </w:r>
      <w:proofErr w:type="gramEnd"/>
      <w:r w:rsidRPr="00513AA8">
        <w:rPr>
          <w:rFonts w:ascii="Times New Roman" w:eastAsia="Times New Roman" w:hAnsi="Times New Roman" w:cs="Times New Roman"/>
          <w:color w:val="000000"/>
          <w:sz w:val="24"/>
          <w:szCs w:val="27"/>
          <w:lang w:eastAsia="tr-TR"/>
        </w:rPr>
        <w:t xml:space="preserve"> şirketinin yeni sigorta veya reasürans sözleşmesi yapma yetkisini kaldırmaya,</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c) Şirketin faaliyette bulunduğu sigorta </w:t>
      </w:r>
      <w:proofErr w:type="gramStart"/>
      <w:r w:rsidRPr="00513AA8">
        <w:rPr>
          <w:rFonts w:ascii="Times New Roman" w:eastAsia="Times New Roman" w:hAnsi="Times New Roman" w:cs="Times New Roman"/>
          <w:color w:val="000000"/>
          <w:sz w:val="24"/>
          <w:szCs w:val="27"/>
          <w:lang w:eastAsia="tr-TR"/>
        </w:rPr>
        <w:t>branşlarından</w:t>
      </w:r>
      <w:proofErr w:type="gramEnd"/>
      <w:r w:rsidRPr="00513AA8">
        <w:rPr>
          <w:rFonts w:ascii="Times New Roman" w:eastAsia="Times New Roman" w:hAnsi="Times New Roman" w:cs="Times New Roman"/>
          <w:color w:val="000000"/>
          <w:sz w:val="24"/>
          <w:szCs w:val="27"/>
          <w:lang w:eastAsia="tr-TR"/>
        </w:rPr>
        <w:t xml:space="preserve"> birine veya tamamına ait sigorta portföyünün teminat ve karşılıkları ile birlikte başka şirket veya şirketlere devrine karar vermeye,</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d) Şirketin ruhsatını iptal etmeye,</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3AA8">
        <w:rPr>
          <w:rFonts w:ascii="Times New Roman" w:eastAsia="Times New Roman" w:hAnsi="Times New Roman" w:cs="Times New Roman"/>
          <w:color w:val="000000"/>
          <w:sz w:val="24"/>
          <w:szCs w:val="27"/>
          <w:lang w:eastAsia="tr-TR"/>
        </w:rPr>
        <w:t>yetkilidir</w:t>
      </w:r>
      <w:proofErr w:type="gramEnd"/>
      <w:r w:rsidRPr="00513AA8">
        <w:rPr>
          <w:rFonts w:ascii="Times New Roman" w:eastAsia="Times New Roman" w:hAnsi="Times New Roman" w:cs="Times New Roman"/>
          <w:color w:val="000000"/>
          <w:sz w:val="24"/>
          <w:szCs w:val="27"/>
          <w:lang w:eastAsia="tr-TR"/>
        </w:rPr>
        <w:t>."</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 Dayanılan Anayasa Kuralları</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Başvuru kararında dayanılan Anayasa kuralları </w:t>
      </w:r>
      <w:proofErr w:type="gramStart"/>
      <w:r w:rsidRPr="00513AA8">
        <w:rPr>
          <w:rFonts w:ascii="Times New Roman" w:eastAsia="Times New Roman" w:hAnsi="Times New Roman" w:cs="Times New Roman"/>
          <w:color w:val="000000"/>
          <w:sz w:val="24"/>
          <w:szCs w:val="27"/>
          <w:lang w:eastAsia="tr-TR"/>
        </w:rPr>
        <w:t>şunlardır :</w:t>
      </w:r>
      <w:proofErr w:type="gramEnd"/>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1- "Başlangıç</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Türk Vatanı ve Milletinin ebedi varlığını ve Yüce Türk Devletinin bölünmez bütünlüğünü belirleyen bu Anayasa, Türkiye Cumhuriyetinin kurucusu, ölümsüz önder ve eşsiz kahraman Atatürk'ün belirlediği milliyetçilik anlayışı ve onun inkılap ve ilkeleri doğrultusunda;</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Dünya milletleri ailesinin eşit haklara sahip şerefli bir üyesi olarak, Türkiye Cumhuriyetinin ebedi varlığı, refahı, maddi ve manevi mutluluğu ile çağdaş medeniyet düzeyine ulaşma azmi yönünde;</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w:t>
      </w:r>
      <w:r w:rsidRPr="00513AA8">
        <w:rPr>
          <w:rFonts w:ascii="Times New Roman" w:eastAsia="Times New Roman" w:hAnsi="Times New Roman" w:cs="Times New Roman"/>
          <w:color w:val="000000"/>
          <w:sz w:val="24"/>
          <w:szCs w:val="27"/>
          <w:lang w:eastAsia="tr-TR"/>
        </w:rPr>
        <w:lastRenderedPageBreak/>
        <w:t>lâiklik ilkesinin gereği olarak kutsal din duygularının, Devlet işlerine ve politikaya kesinlikle karıştırılamayacağı;</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3AA8">
        <w:rPr>
          <w:rFonts w:ascii="Times New Roman" w:eastAsia="Times New Roman" w:hAnsi="Times New Roman" w:cs="Times New Roman"/>
          <w:color w:val="000000"/>
          <w:sz w:val="24"/>
          <w:szCs w:val="27"/>
          <w:lang w:eastAsia="tr-TR"/>
        </w:rPr>
        <w:t>Topluca Türk vatandaşlarının milli gurur ve iftiharlarda, milli sevinç ve kederlerde, milli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FİKİR, İNANÇ VE KARARIYLA anlaşılmak, sözüne ve ruhuna bu yönde saygı ve mutlak sadakatle yorumlanıp uygulanmak </w:t>
      </w:r>
      <w:proofErr w:type="gramStart"/>
      <w:r w:rsidRPr="00513AA8">
        <w:rPr>
          <w:rFonts w:ascii="Times New Roman" w:eastAsia="Times New Roman" w:hAnsi="Times New Roman" w:cs="Times New Roman"/>
          <w:color w:val="000000"/>
          <w:sz w:val="24"/>
          <w:szCs w:val="27"/>
          <w:lang w:eastAsia="tr-TR"/>
        </w:rPr>
        <w:t>üzere ,</w:t>
      </w:r>
      <w:proofErr w:type="gramEnd"/>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3- "MADDE 6.- Egemenlik, kayıtsız şartsız Milletindir. Türk Milleti, egemenliğini, Anayasanın koyduğu esaslara göre, yetkili eliyle organları kullanır.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lastRenderedPageBreak/>
        <w:t>Kanun hükmünde kararnameler, Resmî Gazetede yayımlandıkları gün yürürlüğe girerler. Ancak, kararnamede yürürlük tarihi olarak daha sonraki bir tarih de gösterilebilir.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IV- İLK İNCELEME</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Anayasa Mahkemesi </w:t>
      </w:r>
      <w:proofErr w:type="spellStart"/>
      <w:r w:rsidRPr="00513AA8">
        <w:rPr>
          <w:rFonts w:ascii="Times New Roman" w:eastAsia="Times New Roman" w:hAnsi="Times New Roman" w:cs="Times New Roman"/>
          <w:color w:val="000000"/>
          <w:sz w:val="24"/>
          <w:szCs w:val="27"/>
          <w:lang w:eastAsia="tr-TR"/>
        </w:rPr>
        <w:t>İçtüzüğü'nün</w:t>
      </w:r>
      <w:proofErr w:type="spellEnd"/>
      <w:r w:rsidRPr="00513AA8">
        <w:rPr>
          <w:rFonts w:ascii="Times New Roman" w:eastAsia="Times New Roman" w:hAnsi="Times New Roman" w:cs="Times New Roman"/>
          <w:color w:val="000000"/>
          <w:sz w:val="24"/>
          <w:szCs w:val="27"/>
          <w:lang w:eastAsia="tr-TR"/>
        </w:rPr>
        <w:t xml:space="preserve"> 8. maddesi uyarınca Yekta Güngör ÖZDEN, Güven DİNÇER, Selçuk TÜZÜN, Ahmet N. SEZER, Haşim KILIÇ, Yalçın ACARGÜN, Mustafa BUMİN, </w:t>
      </w:r>
      <w:proofErr w:type="spellStart"/>
      <w:r w:rsidRPr="00513AA8">
        <w:rPr>
          <w:rFonts w:ascii="Times New Roman" w:eastAsia="Times New Roman" w:hAnsi="Times New Roman" w:cs="Times New Roman"/>
          <w:color w:val="000000"/>
          <w:sz w:val="24"/>
          <w:szCs w:val="27"/>
          <w:lang w:eastAsia="tr-TR"/>
        </w:rPr>
        <w:t>Sacit</w:t>
      </w:r>
      <w:proofErr w:type="spellEnd"/>
      <w:r w:rsidRPr="00513AA8">
        <w:rPr>
          <w:rFonts w:ascii="Times New Roman" w:eastAsia="Times New Roman" w:hAnsi="Times New Roman" w:cs="Times New Roman"/>
          <w:color w:val="000000"/>
          <w:sz w:val="24"/>
          <w:szCs w:val="27"/>
          <w:lang w:eastAsia="tr-TR"/>
        </w:rPr>
        <w:t xml:space="preserve"> ADALI, Ali HÜNER, Lütfi F. TUNCEL ve Fulya </w:t>
      </w:r>
      <w:proofErr w:type="spellStart"/>
      <w:r w:rsidRPr="00513AA8">
        <w:rPr>
          <w:rFonts w:ascii="Times New Roman" w:eastAsia="Times New Roman" w:hAnsi="Times New Roman" w:cs="Times New Roman"/>
          <w:color w:val="000000"/>
          <w:sz w:val="24"/>
          <w:szCs w:val="27"/>
          <w:lang w:eastAsia="tr-TR"/>
        </w:rPr>
        <w:t>KANTARCIOĞLU'nun</w:t>
      </w:r>
      <w:proofErr w:type="spellEnd"/>
      <w:r w:rsidRPr="00513AA8">
        <w:rPr>
          <w:rFonts w:ascii="Times New Roman" w:eastAsia="Times New Roman" w:hAnsi="Times New Roman" w:cs="Times New Roman"/>
          <w:color w:val="000000"/>
          <w:sz w:val="24"/>
          <w:szCs w:val="27"/>
          <w:lang w:eastAsia="tr-TR"/>
        </w:rPr>
        <w:t xml:space="preserve"> katılmalarıyla 23.5.1996 günü yapılan toplantıda, dosyada eksiklik bulunmadığından işin esasının incelenmesine karar verilmiştir.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V- ESASIN İNCELENMESİ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Davanın esasının incelenmesine ilişkin rapor, dava dilekçesi ve ekleri, iptali istenilen Kanun Hükmünde Kararname kuralları, dayanılan Anayasa kuralları ile bunların gerekçeleri ve öteki yasama belgeleri okunup incelendikten sonra gereği görüşülüp düşünüldü:</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 Sınırlama Sorunu</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Anayasa'nın 152. ve 2949 sayılı Yasa'nın 28. maddelerine göre, Anayasa Mahkemesi'ne itiraz yoluyla yapılacak başvurular, mahkemenin bakmakta olduğu davada uygulayacağı yasa kuralları ile sınırlı tutulmuştur.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ön plânda tutulması gereken kurallardır.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İtiraz yoluna başvuran Mahkeme, 7397 sayılı Sigorta Murakabe Kanunu'nun 539 sayılı KHK ile değiştirilen 20. maddesinin Anayasa'ya aykırılığı savıyla iptalini istemektedir. Maddeye göre, bir sigorta veya </w:t>
      </w:r>
      <w:proofErr w:type="gramStart"/>
      <w:r w:rsidRPr="00513AA8">
        <w:rPr>
          <w:rFonts w:ascii="Times New Roman" w:eastAsia="Times New Roman" w:hAnsi="Times New Roman" w:cs="Times New Roman"/>
          <w:color w:val="000000"/>
          <w:sz w:val="24"/>
          <w:szCs w:val="27"/>
          <w:lang w:eastAsia="tr-TR"/>
        </w:rPr>
        <w:t>reasürans</w:t>
      </w:r>
      <w:proofErr w:type="gramEnd"/>
      <w:r w:rsidRPr="00513AA8">
        <w:rPr>
          <w:rFonts w:ascii="Times New Roman" w:eastAsia="Times New Roman" w:hAnsi="Times New Roman" w:cs="Times New Roman"/>
          <w:color w:val="000000"/>
          <w:sz w:val="24"/>
          <w:szCs w:val="27"/>
          <w:lang w:eastAsia="tr-TR"/>
        </w:rPr>
        <w:t xml:space="preserve"> şirketinin tesis etmesi gereken teminatı ya da karşılıkları tesis edememesi yahut sözleşmelerden doğan yükümlülüklerini yerine getirememesi veyahut şirketin malî yapısının sigortalıların hak ve menfaatlerini tehlikeye düşürecek biçimde zayıfladığının saptanması durumunda Hazine Müsteşarlığı'nın bağlı olduğu Bakan, ilgili şirketten maddede öngörülen önlemlerin alınmasını isteyebilir.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Yönetim kurulu ve müdürler kurulu, bu yönde gerekli önlemleri almak ve bunları aylık raporlarla Müsteşarlığa bildirmek zorundadır.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lastRenderedPageBreak/>
        <w:t>Birinci fıkrada sayılan önlemlerin yerine getirilememesi veya alınan bu önlenmelerin uygulanmasına karşın malî yapıdaki zayıflamanın düzeltilmesine olanak bulunamadığının saptanması durumunda Bakan;</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 Malî bünyeyi zayıflatan karar ve işlemlerin yönetim veya müdürler kuruluna ait olması halinde, yönetim veya denetim veya müdürler kurulu üyelerinden bir kısmını veya tamamını görevden alarak veya yönetim veya denetim veya müdürler kurulu üye sayısını arttırarak bu kurullara üye atamaya,</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 Sigorta veya </w:t>
      </w:r>
      <w:proofErr w:type="gramStart"/>
      <w:r w:rsidRPr="00513AA8">
        <w:rPr>
          <w:rFonts w:ascii="Times New Roman" w:eastAsia="Times New Roman" w:hAnsi="Times New Roman" w:cs="Times New Roman"/>
          <w:color w:val="000000"/>
          <w:sz w:val="24"/>
          <w:szCs w:val="27"/>
          <w:lang w:eastAsia="tr-TR"/>
        </w:rPr>
        <w:t>reasürans</w:t>
      </w:r>
      <w:proofErr w:type="gramEnd"/>
      <w:r w:rsidRPr="00513AA8">
        <w:rPr>
          <w:rFonts w:ascii="Times New Roman" w:eastAsia="Times New Roman" w:hAnsi="Times New Roman" w:cs="Times New Roman"/>
          <w:color w:val="000000"/>
          <w:sz w:val="24"/>
          <w:szCs w:val="27"/>
          <w:lang w:eastAsia="tr-TR"/>
        </w:rPr>
        <w:t xml:space="preserve"> şirketinin yeni sigorta veya reasürans sözleşmesi yapma yetkisini kaldırmaya,</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c) Şirketin faaliyette bulunduğu sigorta </w:t>
      </w:r>
      <w:proofErr w:type="gramStart"/>
      <w:r w:rsidRPr="00513AA8">
        <w:rPr>
          <w:rFonts w:ascii="Times New Roman" w:eastAsia="Times New Roman" w:hAnsi="Times New Roman" w:cs="Times New Roman"/>
          <w:color w:val="000000"/>
          <w:sz w:val="24"/>
          <w:szCs w:val="27"/>
          <w:lang w:eastAsia="tr-TR"/>
        </w:rPr>
        <w:t>branşlarından</w:t>
      </w:r>
      <w:proofErr w:type="gramEnd"/>
      <w:r w:rsidRPr="00513AA8">
        <w:rPr>
          <w:rFonts w:ascii="Times New Roman" w:eastAsia="Times New Roman" w:hAnsi="Times New Roman" w:cs="Times New Roman"/>
          <w:color w:val="000000"/>
          <w:sz w:val="24"/>
          <w:szCs w:val="27"/>
          <w:lang w:eastAsia="tr-TR"/>
        </w:rPr>
        <w:t xml:space="preserve"> birine veya tamamına ait sigorta portföyünün teminat veya karşılıkları ile birlikte başka şirket veya şirketlere devrine karar vermeye,</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d) Şirketin ruhsatını iptal etmeye yetkilidir.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İtiraz yoluna başvuran Mahkemenin bakmakta olduğu davada Hazine Müsteşarlığı'nın bağlı olduğu Bakanlık, şirketin malî yapısının sigortalıların hak ve menfaatlerini tehlikeye düşürecek biçimde zayıfladığı, alınan önlemlere karşın bu bozulmanın önlenemediği, malî yapısının yükümlülüklerini karşılayamayacak duruma geldiği ve ödenmesi gereken sigorta tazminatlarının ödenemediği gerekçeleri ile 7397 sayılı Yasa'nın itiraz konusu, 20. maddesinin ikinci fıkrasının (d) bendi uyarınca Tam Sigorta </w:t>
      </w:r>
      <w:proofErr w:type="spellStart"/>
      <w:proofErr w:type="gramStart"/>
      <w:r w:rsidRPr="00513AA8">
        <w:rPr>
          <w:rFonts w:ascii="Times New Roman" w:eastAsia="Times New Roman" w:hAnsi="Times New Roman" w:cs="Times New Roman"/>
          <w:color w:val="000000"/>
          <w:sz w:val="24"/>
          <w:szCs w:val="27"/>
          <w:lang w:eastAsia="tr-TR"/>
        </w:rPr>
        <w:t>AŞ.nin</w:t>
      </w:r>
      <w:proofErr w:type="spellEnd"/>
      <w:proofErr w:type="gramEnd"/>
      <w:r w:rsidRPr="00513AA8">
        <w:rPr>
          <w:rFonts w:ascii="Times New Roman" w:eastAsia="Times New Roman" w:hAnsi="Times New Roman" w:cs="Times New Roman"/>
          <w:color w:val="000000"/>
          <w:sz w:val="24"/>
          <w:szCs w:val="27"/>
          <w:lang w:eastAsia="tr-TR"/>
        </w:rPr>
        <w:t xml:space="preserve"> tüm dallardaki sigorta ruhsatını iptal etmiştir.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Bakanlıkça maddenin ikinci fıkrasında sayılanlardan yalnızca (d) fıkrasındaki "şirketin ruhsatını iptal" yetkisine dayanılarak işlem yapıldığından ve İdare Mahkemesi'nde açılan dava da bu işlemin iptaline yönelik bulunduğundan, iptal isteminin bu bent ile sınırlı olarak incelenmesine karar verilmiştir.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 Anayasa'ya Aykırılık Sorunu</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1- Kanun Hükmünde Kararname Hakkında Genel Açıklama</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Kanun Hükmünde Kararname (KHK) Kurumu, 22.9.1971 günlü ve 1988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513AA8">
        <w:rPr>
          <w:rFonts w:ascii="Times New Roman" w:eastAsia="Times New Roman" w:hAnsi="Times New Roman" w:cs="Times New Roman"/>
          <w:color w:val="000000"/>
          <w:sz w:val="24"/>
          <w:szCs w:val="27"/>
          <w:lang w:eastAsia="tr-TR"/>
        </w:rPr>
        <w:t>tesbit</w:t>
      </w:r>
      <w:proofErr w:type="spellEnd"/>
      <w:r w:rsidRPr="00513AA8">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513AA8">
        <w:rPr>
          <w:rFonts w:ascii="Times New Roman" w:eastAsia="Times New Roman" w:hAnsi="Times New Roman" w:cs="Times New Roman"/>
          <w:color w:val="000000"/>
          <w:sz w:val="24"/>
          <w:szCs w:val="27"/>
          <w:lang w:eastAsia="tr-TR"/>
        </w:rPr>
        <w:t>T.B.</w:t>
      </w:r>
      <w:proofErr w:type="gramStart"/>
      <w:r w:rsidRPr="00513AA8">
        <w:rPr>
          <w:rFonts w:ascii="Times New Roman" w:eastAsia="Times New Roman" w:hAnsi="Times New Roman" w:cs="Times New Roman"/>
          <w:color w:val="000000"/>
          <w:sz w:val="24"/>
          <w:szCs w:val="27"/>
          <w:lang w:eastAsia="tr-TR"/>
        </w:rPr>
        <w:t>M.M.nin</w:t>
      </w:r>
      <w:proofErr w:type="spellEnd"/>
      <w:proofErr w:type="gramEnd"/>
      <w:r w:rsidRPr="00513AA8">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lastRenderedPageBreak/>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KHK'lerle yasa hükümleri kaldırabilip ve değiştirebileceği gibi yeni kurallar da getirilebilmektedir.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513AA8">
        <w:rPr>
          <w:rFonts w:ascii="Times New Roman" w:eastAsia="Times New Roman" w:hAnsi="Times New Roman" w:cs="Times New Roman"/>
          <w:color w:val="000000"/>
          <w:sz w:val="24"/>
          <w:szCs w:val="27"/>
          <w:lang w:eastAsia="tr-TR"/>
        </w:rPr>
        <w:t>devredilmezliği</w:t>
      </w:r>
      <w:proofErr w:type="spellEnd"/>
      <w:r w:rsidRPr="00513AA8">
        <w:rPr>
          <w:rFonts w:ascii="Times New Roman" w:eastAsia="Times New Roman" w:hAnsi="Times New Roman" w:cs="Times New Roman"/>
          <w:color w:val="000000"/>
          <w:sz w:val="24"/>
          <w:szCs w:val="27"/>
          <w:lang w:eastAsia="tr-TR"/>
        </w:rPr>
        <w:t>" ilkesini ortadan kaldırmaz.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Bakanlar Kurulu'na KHK çıkarılabilmesine yetki veren yasada yer alması zorunlu öğeler Anayasa'nın bu konuya ilişkin 91. maddesinin ikinci fıkrasında gösterilmiştir. Buna </w:t>
      </w:r>
      <w:proofErr w:type="gramStart"/>
      <w:r w:rsidRPr="00513AA8">
        <w:rPr>
          <w:rFonts w:ascii="Times New Roman" w:eastAsia="Times New Roman" w:hAnsi="Times New Roman" w:cs="Times New Roman"/>
          <w:color w:val="000000"/>
          <w:sz w:val="24"/>
          <w:szCs w:val="27"/>
          <w:lang w:eastAsia="tr-TR"/>
        </w:rPr>
        <w:t>göre :</w:t>
      </w:r>
      <w:proofErr w:type="gramEnd"/>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 Bundan anlaşılacağı gibi yetki yasasından, yürürlüğe konulacak KHK'nin amacının, kapsamının, ilkelerinin, kullanma süresinin ve bu süre içinde birden çok kararname yürürlüğe konulup konulamayacağının belirtmesi gerekir. Bakanlar Kurulu'na verilen yetki, yasada öngörülen amaç, ilke, kapsam ve süre ile sınırlı ve türevsel bir yetkidir. O halde, yetki yasasında Anayasa'nın belirlediği öğelerin belli bir içeriğe kavuşturularak somutlaştırılması gerekir.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513AA8">
        <w:rPr>
          <w:rFonts w:ascii="Times New Roman" w:eastAsia="Times New Roman" w:hAnsi="Times New Roman" w:cs="Times New Roman"/>
          <w:color w:val="000000"/>
          <w:sz w:val="24"/>
          <w:szCs w:val="27"/>
          <w:lang w:eastAsia="tr-TR"/>
        </w:rPr>
        <w:t>Çünkü,</w:t>
      </w:r>
      <w:proofErr w:type="gramEnd"/>
      <w:r w:rsidRPr="00513AA8">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w:t>
      </w:r>
      <w:r w:rsidRPr="00513AA8">
        <w:rPr>
          <w:rFonts w:ascii="Times New Roman" w:eastAsia="Times New Roman" w:hAnsi="Times New Roman" w:cs="Times New Roman"/>
          <w:color w:val="000000"/>
          <w:sz w:val="24"/>
          <w:szCs w:val="27"/>
          <w:lang w:eastAsia="tr-TR"/>
        </w:rPr>
        <w:lastRenderedPageBreak/>
        <w:t>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513AA8">
        <w:rPr>
          <w:rFonts w:ascii="Times New Roman" w:eastAsia="Times New Roman" w:hAnsi="Times New Roman" w:cs="Times New Roman"/>
          <w:color w:val="000000"/>
          <w:sz w:val="24"/>
          <w:szCs w:val="27"/>
          <w:lang w:eastAsia="tr-TR"/>
        </w:rPr>
        <w:t>konular"ı</w:t>
      </w:r>
      <w:proofErr w:type="spellEnd"/>
      <w:r w:rsidRPr="00513AA8">
        <w:rPr>
          <w:rFonts w:ascii="Times New Roman" w:eastAsia="Times New Roman" w:hAnsi="Times New Roman" w:cs="Times New Roman"/>
          <w:color w:val="000000"/>
          <w:sz w:val="24"/>
          <w:szCs w:val="27"/>
          <w:lang w:eastAsia="tr-TR"/>
        </w:rPr>
        <w:t xml:space="preserve"> da kapsayıp kapsamadığının incelenebilmesi yönünden de önemi büyüktür.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513AA8">
        <w:rPr>
          <w:rFonts w:ascii="Times New Roman" w:eastAsia="Times New Roman" w:hAnsi="Times New Roman" w:cs="Times New Roman"/>
          <w:color w:val="000000"/>
          <w:sz w:val="24"/>
          <w:szCs w:val="27"/>
          <w:lang w:eastAsia="tr-TR"/>
        </w:rPr>
        <w:t>ilkeleri"nin</w:t>
      </w:r>
      <w:proofErr w:type="spellEnd"/>
      <w:r w:rsidRPr="00513AA8">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 KHK'yi, yetki yasasına ve dolayısıyla Anayasa'ya aykırı düşürür.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Yasada öngörülen sürenin bitiminden sonra çıkarılan KHK'nin Anayasa'ya aykırı düşeceği kuşkusuzdur. Ancak, yetki süresi içerisinde çıkarılmış olan KHK'ler yasadaki sürenin bitiminden sonra Türkiye Büyük Millet Meclisi'nce onaylanmış olmasalar da geçerliliklerini korurlar.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Anayasa'nın 91. maddesinde ayrıca "Kanun hükmünde kararnameler, Resmî Gazetede yayımlandıkları gün yürürlüğe girerler. Ancak, kararnamede yürürlük tarihi olarak daha sonraki bir tarih de gösterilebilir.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lastRenderedPageBreak/>
        <w:t>Yetki kanunları ve bunlara dayanan kanun hükmünde kararnameler, Türkiye Büyük Millet Meclisi komisyonları ve Genel Kurulunda öncelikle ve ivedilikle görüşülür.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2- KHK'nin Yargısal Denetimi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Anayasa'ya göre KHK'ler Türkiye Büyük Millet Meclisi'nin denetimine bağlıdırlar. Anayasa'nın 91. maddesinde "Kararnameler, Resmî </w:t>
      </w:r>
      <w:proofErr w:type="spellStart"/>
      <w:r w:rsidRPr="00513AA8">
        <w:rPr>
          <w:rFonts w:ascii="Times New Roman" w:eastAsia="Times New Roman" w:hAnsi="Times New Roman" w:cs="Times New Roman"/>
          <w:color w:val="000000"/>
          <w:sz w:val="24"/>
          <w:szCs w:val="27"/>
          <w:lang w:eastAsia="tr-TR"/>
        </w:rPr>
        <w:t>Gazete'de</w:t>
      </w:r>
      <w:proofErr w:type="spellEnd"/>
      <w:r w:rsidRPr="00513AA8">
        <w:rPr>
          <w:rFonts w:ascii="Times New Roman" w:eastAsia="Times New Roman" w:hAnsi="Times New Roman" w:cs="Times New Roman"/>
          <w:color w:val="000000"/>
          <w:sz w:val="24"/>
          <w:szCs w:val="27"/>
          <w:lang w:eastAsia="tr-TR"/>
        </w:rPr>
        <w:t xml:space="preserve"> yayımlandıkları gün Türkiye Büyük Millet Meclisine sunulur.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Anayasa'da KHK'lerin siyasal denetimi yanında yargısal denetimi de öngörülmüştür. KHK'ler, işlevsel (fonksiyonel) yönden yasama işlemi niteliğinde olduklarından bunların yargısal denetimlerinin yapılması görev ve yetkisi de Anayasa Mahkemesi'ne verilmiştir. Anayasa'nın 148</w:t>
      </w:r>
      <w:proofErr w:type="gramStart"/>
      <w:r w:rsidRPr="00513AA8">
        <w:rPr>
          <w:rFonts w:ascii="Times New Roman" w:eastAsia="Times New Roman" w:hAnsi="Times New Roman" w:cs="Times New Roman"/>
          <w:color w:val="000000"/>
          <w:sz w:val="24"/>
          <w:szCs w:val="27"/>
          <w:lang w:eastAsia="tr-TR"/>
        </w:rPr>
        <w:t>.,</w:t>
      </w:r>
      <w:proofErr w:type="gramEnd"/>
      <w:r w:rsidRPr="00513AA8">
        <w:rPr>
          <w:rFonts w:ascii="Times New Roman" w:eastAsia="Times New Roman" w:hAnsi="Times New Roman" w:cs="Times New Roman"/>
          <w:color w:val="000000"/>
          <w:sz w:val="24"/>
          <w:szCs w:val="27"/>
          <w:lang w:eastAsia="tr-TR"/>
        </w:rPr>
        <w:t xml:space="preserve"> 150., 151., 152. ve 153. maddeleri hükümlerine göre, KHK'lerin Anayasa'ya biçim ve esas bakımlarından uygunluğunu Anayasa Mahkemesi denetler.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KHK'nin yargısal denetimi </w:t>
      </w:r>
      <w:proofErr w:type="spellStart"/>
      <w:r w:rsidRPr="00513AA8">
        <w:rPr>
          <w:rFonts w:ascii="Times New Roman" w:eastAsia="Times New Roman" w:hAnsi="Times New Roman" w:cs="Times New Roman"/>
          <w:color w:val="000000"/>
          <w:sz w:val="24"/>
          <w:szCs w:val="27"/>
          <w:lang w:eastAsia="tr-TR"/>
        </w:rPr>
        <w:t>sözkonusu</w:t>
      </w:r>
      <w:proofErr w:type="spellEnd"/>
      <w:r w:rsidRPr="00513AA8">
        <w:rPr>
          <w:rFonts w:ascii="Times New Roman" w:eastAsia="Times New Roman" w:hAnsi="Times New Roman" w:cs="Times New Roman"/>
          <w:color w:val="000000"/>
          <w:sz w:val="24"/>
          <w:szCs w:val="27"/>
          <w:lang w:eastAsia="tr-TR"/>
        </w:rPr>
        <w:t xml:space="preserve"> olduğunda, dayandığı yetki yasasının öncelikle Anayasa'ya daha sonra da KHK'nin kendisinin hem yetki yasasına hem de Anayasa'ya uygunluğu sorunlarının çözümlenmesi gerekir. </w:t>
      </w:r>
      <w:proofErr w:type="spellStart"/>
      <w:r w:rsidRPr="00513AA8">
        <w:rPr>
          <w:rFonts w:ascii="Times New Roman" w:eastAsia="Times New Roman" w:hAnsi="Times New Roman" w:cs="Times New Roman"/>
          <w:color w:val="000000"/>
          <w:sz w:val="24"/>
          <w:szCs w:val="27"/>
          <w:lang w:eastAsia="tr-TR"/>
        </w:rPr>
        <w:t>Hernekadar</w:t>
      </w:r>
      <w:proofErr w:type="spellEnd"/>
      <w:r w:rsidRPr="00513AA8">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513AA8">
        <w:rPr>
          <w:rFonts w:ascii="Times New Roman" w:eastAsia="Times New Roman" w:hAnsi="Times New Roman" w:cs="Times New Roman"/>
          <w:color w:val="000000"/>
          <w:sz w:val="24"/>
          <w:szCs w:val="27"/>
          <w:lang w:eastAsia="tr-TR"/>
        </w:rPr>
        <w:t>Çünkü,</w:t>
      </w:r>
      <w:proofErr w:type="gramEnd"/>
      <w:r w:rsidRPr="00513AA8">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 yasası olmazsa (Anayasa mad. 121 dışında) KHK olamaz. Bu yetkinin dışına çıkılması KHK'yi Anayasa'ya aykırı duruma getirir. Böylece, KHK'nin yetki yasasına aykırı olması Anayasa'ya aykırı olması ile özdeşleşir. </w:t>
      </w:r>
      <w:proofErr w:type="gramStart"/>
      <w:r w:rsidRPr="00513AA8">
        <w:rPr>
          <w:rFonts w:ascii="Times New Roman" w:eastAsia="Times New Roman" w:hAnsi="Times New Roman" w:cs="Times New Roman"/>
          <w:color w:val="000000"/>
          <w:sz w:val="24"/>
          <w:szCs w:val="27"/>
          <w:lang w:eastAsia="tr-TR"/>
        </w:rPr>
        <w:t>Nitekim,</w:t>
      </w:r>
      <w:proofErr w:type="gramEnd"/>
      <w:r w:rsidRPr="00513AA8">
        <w:rPr>
          <w:rFonts w:ascii="Times New Roman" w:eastAsia="Times New Roman" w:hAnsi="Times New Roman" w:cs="Times New Roman"/>
          <w:color w:val="000000"/>
          <w:sz w:val="24"/>
          <w:szCs w:val="27"/>
          <w:lang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Yetki Yasası, KHK ve KHK'nin Türkiye Büyük Millet Meclisi'nce aynen ya da değiştirilerek kabulü birbirlerinden bağımsız işlemler olmayıp Anayasa'da öngörülen bir </w:t>
      </w:r>
      <w:r w:rsidRPr="00513AA8">
        <w:rPr>
          <w:rFonts w:ascii="Times New Roman" w:eastAsia="Times New Roman" w:hAnsi="Times New Roman" w:cs="Times New Roman"/>
          <w:color w:val="000000"/>
          <w:sz w:val="24"/>
          <w:szCs w:val="27"/>
          <w:lang w:eastAsia="tr-TR"/>
        </w:rPr>
        <w:lastRenderedPageBreak/>
        <w:t xml:space="preserve">sürecin değişik aşamalarıdır. KHK'nin yetki yasası ile olan bağı, KHK'yi aynen ya da değiştirerek </w:t>
      </w:r>
      <w:proofErr w:type="spellStart"/>
      <w:r w:rsidRPr="00513AA8">
        <w:rPr>
          <w:rFonts w:ascii="Times New Roman" w:eastAsia="Times New Roman" w:hAnsi="Times New Roman" w:cs="Times New Roman"/>
          <w:color w:val="000000"/>
          <w:sz w:val="24"/>
          <w:szCs w:val="27"/>
          <w:lang w:eastAsia="tr-TR"/>
        </w:rPr>
        <w:t>kabûl</w:t>
      </w:r>
      <w:proofErr w:type="spellEnd"/>
      <w:r w:rsidRPr="00513AA8">
        <w:rPr>
          <w:rFonts w:ascii="Times New Roman" w:eastAsia="Times New Roman" w:hAnsi="Times New Roman" w:cs="Times New Roman"/>
          <w:color w:val="000000"/>
          <w:sz w:val="24"/>
          <w:szCs w:val="27"/>
          <w:lang w:eastAsia="tr-TR"/>
        </w:rPr>
        <w:t xml:space="preserve">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KHK'nin Anayasa'ya uygun bir yetki yasasına dayanması geçerliliğin ön koşuludur. Bir yetki yasasına dayanmadan çıkartılan veya dayandığı yetki yasası Anayasa'ya aykırı olan bir KHK'nin kuralları, içerikleri yönünden Anayasa'ya aykırılık oluşturmasalar bile, Anayasa'ya uygunluğundan söz edilemez.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Öbür yönden, 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Yetki yasasının iptalinin, bu yasaya dayanılarak çıkartılan KHK'lere etkisinin Anayasa'nın 153. maddesi çerçevesinde değerlendirilmesi uygun değildir. </w:t>
      </w:r>
      <w:proofErr w:type="gramStart"/>
      <w:r w:rsidRPr="00513AA8">
        <w:rPr>
          <w:rFonts w:ascii="Times New Roman" w:eastAsia="Times New Roman" w:hAnsi="Times New Roman" w:cs="Times New Roman"/>
          <w:color w:val="000000"/>
          <w:sz w:val="24"/>
          <w:szCs w:val="27"/>
          <w:lang w:eastAsia="tr-TR"/>
        </w:rPr>
        <w:t>Çünkü,</w:t>
      </w:r>
      <w:proofErr w:type="gramEnd"/>
      <w:r w:rsidRPr="00513AA8">
        <w:rPr>
          <w:rFonts w:ascii="Times New Roman" w:eastAsia="Times New Roman" w:hAnsi="Times New Roman" w:cs="Times New Roman"/>
          <w:color w:val="000000"/>
          <w:sz w:val="24"/>
          <w:szCs w:val="27"/>
          <w:lang w:eastAsia="tr-TR"/>
        </w:rPr>
        <w:t xml:space="preserve"> Anayasa'nın 153. maddesindeki "İptal kararları geriye yürümez." kuralına dayanılarak, yetki yasasının iptaline ilişkin kararın, Resmî Gazetede yayımı gününe kadar çıkarılan KHK'leri etkilemeyeceği sonucu çıkarılamaz.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3AA8">
        <w:rPr>
          <w:rFonts w:ascii="Times New Roman" w:eastAsia="Times New Roman" w:hAnsi="Times New Roman" w:cs="Times New Roman"/>
          <w:color w:val="000000"/>
          <w:sz w:val="24"/>
          <w:szCs w:val="27"/>
          <w:lang w:eastAsia="tr-TR"/>
        </w:rPr>
        <w:t>Bütün bu nedenlerle, Anayasa'ya aykırılığı saptanan ya da iptaline karar verilen yetki yasasına dayanılarak çıkarılan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lastRenderedPageBreak/>
        <w:t>3- 539 sayılı KHK'nin İtiraz Konusu Kuralının Anayasa'ya Aykırılığı Sorunu</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İtiraz konusu kuralı içeren 539 sayılı Kanun Hükmünde Kararname 1.6.1994 günlü, 3991 sayılı Yetki Yasası'na dayanılarak çıkartılmıştır. KHK'nin dayandığı 3991 sayılı Yetki Yasası Anayasa Mahkemesi'nin 29.11.1994 günlü, Esas 1994/68, Karar 1994/80 sayılı kararı ile iptal edilmiştir.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Böylece, 539 sayılı KHK, anayasal dayanaktan yoksun kalmıştır.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KHK'lerin yargısal denetim bölümünde açıklanan nedenlerle, Anayasa'ya aykırı görülerek iptal edilen 3991 sayılı Yetki Yasası'na dayanılarak çıkarılmış bulunan 539 sayılı KHK Anayasa'nın Başlangıç'ında yer alan kayıtsız şartsız Türk Milleti'nin olan egemenliği "... </w:t>
      </w:r>
      <w:proofErr w:type="gramStart"/>
      <w:r w:rsidRPr="00513AA8">
        <w:rPr>
          <w:rFonts w:ascii="Times New Roman" w:eastAsia="Times New Roman" w:hAnsi="Times New Roman" w:cs="Times New Roman"/>
          <w:color w:val="000000"/>
          <w:sz w:val="24"/>
          <w:szCs w:val="27"/>
          <w:lang w:eastAsia="tr-TR"/>
        </w:rPr>
        <w:t>millet</w:t>
      </w:r>
      <w:proofErr w:type="gramEnd"/>
      <w:r w:rsidRPr="00513AA8">
        <w:rPr>
          <w:rFonts w:ascii="Times New Roman" w:eastAsia="Times New Roman" w:hAnsi="Times New Roman" w:cs="Times New Roman"/>
          <w:color w:val="000000"/>
          <w:sz w:val="24"/>
          <w:szCs w:val="27"/>
          <w:lang w:eastAsia="tr-TR"/>
        </w:rPr>
        <w:t xml:space="preserve">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Bu durum karşısında 539 sayılı KHK'nin 14. maddesi ile değiştirilen 7397 sayılı Sigorta Murakabe Yasası'nın sınırlama kararı gereğince incelenen 20. maddesinin üçüncü fıkrasının (d) bendinin iptali gerekir.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Güven DİNÇER ile Lütfi F. TUNCEL bu görüşe katılmamışlardır.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VI- SONUÇ</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21.12.1959 günlü, 7397 sayılı "Sigorta Murakabe </w:t>
      </w:r>
      <w:proofErr w:type="spellStart"/>
      <w:r w:rsidRPr="00513AA8">
        <w:rPr>
          <w:rFonts w:ascii="Times New Roman" w:eastAsia="Times New Roman" w:hAnsi="Times New Roman" w:cs="Times New Roman"/>
          <w:color w:val="000000"/>
          <w:sz w:val="24"/>
          <w:szCs w:val="27"/>
          <w:lang w:eastAsia="tr-TR"/>
        </w:rPr>
        <w:t>Kanunu"nun</w:t>
      </w:r>
      <w:proofErr w:type="spellEnd"/>
      <w:r w:rsidRPr="00513AA8">
        <w:rPr>
          <w:rFonts w:ascii="Times New Roman" w:eastAsia="Times New Roman" w:hAnsi="Times New Roman" w:cs="Times New Roman"/>
          <w:color w:val="000000"/>
          <w:sz w:val="24"/>
          <w:szCs w:val="27"/>
          <w:lang w:eastAsia="tr-TR"/>
        </w:rPr>
        <w:t xml:space="preserve"> 16.6.1994 günlü, 539 sayılı Kanun Hükmünde Kararname'nin 14. maddesiyle değişik 20. maddesinin sınırlama kararı uyarınca incelenen üçüncü fıkrasının (d) bendinin Anayasa'ya aykırı olduğuna ve İPTALİNE, Güven DİNÇER ile Lütfi F. </w:t>
      </w:r>
      <w:proofErr w:type="spellStart"/>
      <w:r w:rsidRPr="00513AA8">
        <w:rPr>
          <w:rFonts w:ascii="Times New Roman" w:eastAsia="Times New Roman" w:hAnsi="Times New Roman" w:cs="Times New Roman"/>
          <w:color w:val="000000"/>
          <w:sz w:val="24"/>
          <w:szCs w:val="27"/>
          <w:lang w:eastAsia="tr-TR"/>
        </w:rPr>
        <w:t>TUNCEL'in</w:t>
      </w:r>
      <w:proofErr w:type="spellEnd"/>
      <w:r w:rsidRPr="00513AA8">
        <w:rPr>
          <w:rFonts w:ascii="Times New Roman" w:eastAsia="Times New Roman" w:hAnsi="Times New Roman" w:cs="Times New Roman"/>
          <w:color w:val="000000"/>
          <w:sz w:val="24"/>
          <w:szCs w:val="27"/>
          <w:lang w:eastAsia="tr-TR"/>
        </w:rPr>
        <w:t xml:space="preserve"> </w:t>
      </w:r>
      <w:proofErr w:type="spellStart"/>
      <w:r w:rsidRPr="00513AA8">
        <w:rPr>
          <w:rFonts w:ascii="Times New Roman" w:eastAsia="Times New Roman" w:hAnsi="Times New Roman" w:cs="Times New Roman"/>
          <w:color w:val="000000"/>
          <w:sz w:val="24"/>
          <w:szCs w:val="27"/>
          <w:lang w:eastAsia="tr-TR"/>
        </w:rPr>
        <w:t>karşıoyları</w:t>
      </w:r>
      <w:proofErr w:type="spellEnd"/>
      <w:r w:rsidRPr="00513AA8">
        <w:rPr>
          <w:rFonts w:ascii="Times New Roman" w:eastAsia="Times New Roman" w:hAnsi="Times New Roman" w:cs="Times New Roman"/>
          <w:color w:val="000000"/>
          <w:sz w:val="24"/>
          <w:szCs w:val="27"/>
          <w:lang w:eastAsia="tr-TR"/>
        </w:rPr>
        <w:t xml:space="preserve"> ve OYÇOKLUĞUYLA,</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23.5.1996 gününde karar verildi.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13AA8" w:rsidRPr="00513AA8" w:rsidTr="00513AA8">
        <w:trPr>
          <w:tblCellSpacing w:w="0" w:type="dxa"/>
          <w:jc w:val="center"/>
        </w:trPr>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1667"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r>
      <w:tr w:rsidR="00513AA8" w:rsidRPr="00513AA8" w:rsidTr="00513AA8">
        <w:trPr>
          <w:tblCellSpacing w:w="0" w:type="dxa"/>
          <w:jc w:val="center"/>
        </w:trPr>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Başkan</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Yekta Güngör ÖZDEN</w:t>
            </w:r>
          </w:p>
        </w:tc>
        <w:tc>
          <w:tcPr>
            <w:tcW w:w="1667"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Başkanvekili</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Güven DİNÇER</w:t>
            </w:r>
          </w:p>
        </w:tc>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Selçuk TÜZÜN</w:t>
            </w:r>
          </w:p>
        </w:tc>
      </w:tr>
      <w:tr w:rsidR="00513AA8" w:rsidRPr="00513AA8" w:rsidTr="00513AA8">
        <w:trPr>
          <w:tblCellSpacing w:w="0" w:type="dxa"/>
          <w:jc w:val="center"/>
        </w:trPr>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1667"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r>
      <w:tr w:rsidR="00513AA8" w:rsidRPr="00513AA8" w:rsidTr="00513AA8">
        <w:trPr>
          <w:tblCellSpacing w:w="0" w:type="dxa"/>
          <w:jc w:val="center"/>
        </w:trPr>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Ahmet N. SEZER</w:t>
            </w:r>
          </w:p>
        </w:tc>
        <w:tc>
          <w:tcPr>
            <w:tcW w:w="1667"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Haşim KILIÇ</w:t>
            </w:r>
          </w:p>
        </w:tc>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Yalçın ACARGÜN</w:t>
            </w:r>
          </w:p>
        </w:tc>
      </w:tr>
      <w:tr w:rsidR="00513AA8" w:rsidRPr="00513AA8" w:rsidTr="00513AA8">
        <w:trPr>
          <w:tblCellSpacing w:w="0" w:type="dxa"/>
          <w:jc w:val="center"/>
        </w:trPr>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1667"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r>
      <w:tr w:rsidR="00513AA8" w:rsidRPr="00513AA8" w:rsidTr="00513AA8">
        <w:trPr>
          <w:tblCellSpacing w:w="0" w:type="dxa"/>
          <w:jc w:val="center"/>
        </w:trPr>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Mustafa BUMİN</w:t>
            </w:r>
          </w:p>
        </w:tc>
        <w:tc>
          <w:tcPr>
            <w:tcW w:w="1667"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3AA8">
              <w:rPr>
                <w:rFonts w:ascii="Times New Roman" w:eastAsia="Times New Roman" w:hAnsi="Times New Roman" w:cs="Times New Roman"/>
                <w:sz w:val="24"/>
                <w:szCs w:val="27"/>
                <w:lang w:eastAsia="tr-TR"/>
              </w:rPr>
              <w:t>Sacit</w:t>
            </w:r>
            <w:proofErr w:type="spellEnd"/>
            <w:r w:rsidRPr="00513AA8">
              <w:rPr>
                <w:rFonts w:ascii="Times New Roman" w:eastAsia="Times New Roman" w:hAnsi="Times New Roman" w:cs="Times New Roman"/>
                <w:sz w:val="24"/>
                <w:szCs w:val="27"/>
                <w:lang w:eastAsia="tr-TR"/>
              </w:rPr>
              <w:t xml:space="preserve"> ADALI</w:t>
            </w:r>
          </w:p>
        </w:tc>
        <w:tc>
          <w:tcPr>
            <w:tcW w:w="1667"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Ali HÜNER</w:t>
            </w:r>
          </w:p>
        </w:tc>
      </w:tr>
      <w:tr w:rsidR="00513AA8" w:rsidRPr="00513AA8" w:rsidTr="00513AA8">
        <w:trPr>
          <w:tblCellSpacing w:w="0" w:type="dxa"/>
          <w:jc w:val="center"/>
        </w:trPr>
        <w:tc>
          <w:tcPr>
            <w:tcW w:w="2500"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2500"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r>
      <w:tr w:rsidR="00513AA8" w:rsidRPr="00513AA8" w:rsidTr="00513AA8">
        <w:trPr>
          <w:tblCellSpacing w:w="0" w:type="dxa"/>
          <w:jc w:val="center"/>
        </w:trPr>
        <w:tc>
          <w:tcPr>
            <w:tcW w:w="2500"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lastRenderedPageBreak/>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Lütfi F. TUNCEL</w:t>
            </w:r>
          </w:p>
        </w:tc>
        <w:tc>
          <w:tcPr>
            <w:tcW w:w="2500"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Fulya KANTARCIOĞLU</w:t>
            </w:r>
          </w:p>
        </w:tc>
      </w:tr>
      <w:tr w:rsidR="00513AA8" w:rsidRPr="00513AA8" w:rsidTr="00513AA8">
        <w:trPr>
          <w:tblCellSpacing w:w="0" w:type="dxa"/>
          <w:jc w:val="center"/>
        </w:trPr>
        <w:tc>
          <w:tcPr>
            <w:tcW w:w="2500"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2500" w:type="pct"/>
            <w:gridSpan w:val="2"/>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r>
    </w:tbl>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KARŞIOY YAZISI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Esas </w:t>
      </w:r>
      <w:proofErr w:type="gramStart"/>
      <w:r w:rsidRPr="00513AA8">
        <w:rPr>
          <w:rFonts w:ascii="Times New Roman" w:eastAsia="Times New Roman" w:hAnsi="Times New Roman" w:cs="Times New Roman"/>
          <w:color w:val="000000"/>
          <w:sz w:val="24"/>
          <w:szCs w:val="27"/>
          <w:lang w:eastAsia="tr-TR"/>
        </w:rPr>
        <w:t>Sayısı : 1996</w:t>
      </w:r>
      <w:proofErr w:type="gramEnd"/>
      <w:r w:rsidRPr="00513AA8">
        <w:rPr>
          <w:rFonts w:ascii="Times New Roman" w:eastAsia="Times New Roman" w:hAnsi="Times New Roman" w:cs="Times New Roman"/>
          <w:color w:val="000000"/>
          <w:sz w:val="24"/>
          <w:szCs w:val="27"/>
          <w:lang w:eastAsia="tr-TR"/>
        </w:rPr>
        <w:t>/22</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Karar </w:t>
      </w:r>
      <w:proofErr w:type="gramStart"/>
      <w:r w:rsidRPr="00513AA8">
        <w:rPr>
          <w:rFonts w:ascii="Times New Roman" w:eastAsia="Times New Roman" w:hAnsi="Times New Roman" w:cs="Times New Roman"/>
          <w:color w:val="000000"/>
          <w:sz w:val="24"/>
          <w:szCs w:val="27"/>
          <w:lang w:eastAsia="tr-TR"/>
        </w:rPr>
        <w:t>Sayısı : 1996</w:t>
      </w:r>
      <w:proofErr w:type="gramEnd"/>
      <w:r w:rsidRPr="00513AA8">
        <w:rPr>
          <w:rFonts w:ascii="Times New Roman" w:eastAsia="Times New Roman" w:hAnsi="Times New Roman" w:cs="Times New Roman"/>
          <w:color w:val="000000"/>
          <w:sz w:val="24"/>
          <w:szCs w:val="27"/>
          <w:lang w:eastAsia="tr-TR"/>
        </w:rPr>
        <w:t>/16</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Anayasa Mahkemesi'nin 29.11.1994 günlü, </w:t>
      </w:r>
      <w:proofErr w:type="gramStart"/>
      <w:r w:rsidRPr="00513AA8">
        <w:rPr>
          <w:rFonts w:ascii="Times New Roman" w:eastAsia="Times New Roman" w:hAnsi="Times New Roman" w:cs="Times New Roman"/>
          <w:color w:val="000000"/>
          <w:sz w:val="24"/>
          <w:szCs w:val="27"/>
          <w:lang w:eastAsia="tr-TR"/>
        </w:rPr>
        <w:t>Esas : 1994</w:t>
      </w:r>
      <w:proofErr w:type="gramEnd"/>
      <w:r w:rsidRPr="00513AA8">
        <w:rPr>
          <w:rFonts w:ascii="Times New Roman" w:eastAsia="Times New Roman" w:hAnsi="Times New Roman" w:cs="Times New Roman"/>
          <w:color w:val="000000"/>
          <w:sz w:val="24"/>
          <w:szCs w:val="27"/>
          <w:lang w:eastAsia="tr-TR"/>
        </w:rPr>
        <w:t>/68, Karar : 1994/80 sayılı kararındaki iptal gerekçesi :</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"539 sayılı Kanun Hükmünde Kararname 1.6.1994 günlü, 3991 sayılı Yetki Yasası'na dayanılarak çıkartılmıştır. 3991 sayılı Yetki Yasası'nın 539 sayılı KHK'nin dayanağını oluşturan bölümü Anayasa Mahkemesi'nin 29.11.1994 günlü, Esas: 1994/68, Karar: 1994/80 sayılı kararı ile iptal edilmiştir.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Böylece, 539 sayılı KHK anayasal dayanaktan yoksun kalmıştır."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"Bu durum karşısında dava dilekçesinde ileri sürülen diğer aykırılık savları üzerinde durulmaksızın 539 sayılı KHK'nin iptali gerekir." biçimindedir.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Kanun Hükmünde Kararname çıkarılmasına yetki verilmesi, Anayasa'nın 87. ve 91. maddelerine dayanmaktadır. 87. maddede Türkiye Büyük Millet Meclisi'nin görev ve yetkileri arasında "Bakanlar Kuruluna belli konularda Kanun Hükmünde Kararname çıkarma yetkisi </w:t>
      </w:r>
      <w:proofErr w:type="spellStart"/>
      <w:r w:rsidRPr="00513AA8">
        <w:rPr>
          <w:rFonts w:ascii="Times New Roman" w:eastAsia="Times New Roman" w:hAnsi="Times New Roman" w:cs="Times New Roman"/>
          <w:color w:val="000000"/>
          <w:sz w:val="24"/>
          <w:szCs w:val="27"/>
          <w:lang w:eastAsia="tr-TR"/>
        </w:rPr>
        <w:t>vermek"te</w:t>
      </w:r>
      <w:proofErr w:type="spellEnd"/>
      <w:r w:rsidRPr="00513AA8">
        <w:rPr>
          <w:rFonts w:ascii="Times New Roman" w:eastAsia="Times New Roman" w:hAnsi="Times New Roman" w:cs="Times New Roman"/>
          <w:color w:val="000000"/>
          <w:sz w:val="24"/>
          <w:szCs w:val="27"/>
          <w:lang w:eastAsia="tr-TR"/>
        </w:rPr>
        <w:t xml:space="preserv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Kanun hükmünde kararnameler çıktığı tarihte, yasal olan bir yetki yasasına göre çıkarılmaktadır. Bu yetki yasası o tarihte yürürlüktedir ve geçerlidir. Buna dayanılarak çıkarılan KHK'nin de bir hukuki dayanağı vardır. İptal veya itiraz yoluyla konu Anayasa Mahkemesi'nin önüne getirilip karar verilinceye kadar da bu kanun hükmünde kararname yürürlüktedir.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w:t>
      </w:r>
      <w:r w:rsidRPr="00513AA8">
        <w:rPr>
          <w:rFonts w:ascii="Times New Roman" w:eastAsia="Times New Roman" w:hAnsi="Times New Roman" w:cs="Times New Roman"/>
          <w:color w:val="000000"/>
          <w:sz w:val="24"/>
          <w:szCs w:val="27"/>
          <w:lang w:eastAsia="tr-TR"/>
        </w:rPr>
        <w:lastRenderedPageBreak/>
        <w:t>çıkarılmış KHK de Anayasal dayanağa oturmuş demektir. Sonradan o yetki yasasının yürürlükten kaldırılması ya da yürürlük süresinin sona ermesi KHK'nin anayasal dayanaktan yoksun kaldığı anlamına gelmez.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513AA8">
        <w:rPr>
          <w:rFonts w:ascii="Times New Roman" w:eastAsia="Times New Roman" w:hAnsi="Times New Roman" w:cs="Times New Roman"/>
          <w:color w:val="000000"/>
          <w:sz w:val="24"/>
          <w:szCs w:val="27"/>
          <w:lang w:eastAsia="tr-TR"/>
        </w:rPr>
        <w:t>Halbuki</w:t>
      </w:r>
      <w:proofErr w:type="gramEnd"/>
      <w:r w:rsidRPr="00513AA8">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xml:space="preserve">1.6.1994 günlü, 3991 sayılı Yetki Yasası esastan incelenerek, kararda belirtilen nedenlerle Anayasa'ya aykırı bulunmuştur. Bu husus </w:t>
      </w:r>
      <w:proofErr w:type="spellStart"/>
      <w:r w:rsidRPr="00513AA8">
        <w:rPr>
          <w:rFonts w:ascii="Times New Roman" w:eastAsia="Times New Roman" w:hAnsi="Times New Roman" w:cs="Times New Roman"/>
          <w:color w:val="000000"/>
          <w:sz w:val="24"/>
          <w:szCs w:val="27"/>
          <w:lang w:eastAsia="tr-TR"/>
        </w:rPr>
        <w:t>elbetteki</w:t>
      </w:r>
      <w:proofErr w:type="spellEnd"/>
      <w:r w:rsidRPr="00513AA8">
        <w:rPr>
          <w:rFonts w:ascii="Times New Roman" w:eastAsia="Times New Roman" w:hAnsi="Times New Roman" w:cs="Times New Roman"/>
          <w:color w:val="000000"/>
          <w:sz w:val="24"/>
          <w:szCs w:val="27"/>
          <w:lang w:eastAsia="tr-TR"/>
        </w:rPr>
        <w:t>, bu yetki yasasına dayanılarak çıkarılan KHK'leri de etkileyecektir. Ancak bu durum esasa geçilmeden anlaşılamaz. Konunun esasa geçilerek incelenmesi ve varsa Anayasa'ya aykırılıkların bu evrede ortaya konulması gerekirdi.</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Açıklanan nedenlerle, dava konusu 539 sayılı KHK'nin esasının incelenmesine geçilerek anayasal denetiminin yapılması ve Anayasa'ya aykırı bir yönü varsa iptal edilmesi gerekirdi. Yalnızca KHK'nin yasal dayanağını teşkil eden 3991 sayılı Yetki Yasası'nın iptal edilmiş olması nedeniyle, "Anayasal dayanaktan yoksun kalındığı" gerekçesine dayanılarak, işin esasına geçilmeden iptal kararı verilmesinde isabet görülmemektedir.</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Bu nedenle 16.6.1994 günlü ve 539 sayılı KHK'nin esasına girilmeden "anayasal dayanaktan yoksun kalındığı" gerekçesiyle verilen iptal kararına ilişkin çoğunluk görüşüne katılmıyoruz.</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13AA8" w:rsidRPr="00513AA8" w:rsidTr="00513AA8">
        <w:trPr>
          <w:tblCellSpacing w:w="0" w:type="dxa"/>
          <w:jc w:val="center"/>
        </w:trPr>
        <w:tc>
          <w:tcPr>
            <w:tcW w:w="2500"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c>
          <w:tcPr>
            <w:tcW w:w="2500"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 </w:t>
            </w:r>
          </w:p>
        </w:tc>
      </w:tr>
      <w:tr w:rsidR="00513AA8" w:rsidRPr="00513AA8" w:rsidTr="00513AA8">
        <w:trPr>
          <w:tblCellSpacing w:w="0" w:type="dxa"/>
          <w:jc w:val="center"/>
        </w:trPr>
        <w:tc>
          <w:tcPr>
            <w:tcW w:w="2500"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Başkanvekili</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Güven DİNÇER</w:t>
            </w:r>
          </w:p>
        </w:tc>
        <w:tc>
          <w:tcPr>
            <w:tcW w:w="2500" w:type="pct"/>
            <w:hideMark/>
          </w:tcPr>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Üye</w:t>
            </w:r>
          </w:p>
          <w:p w:rsidR="00513AA8" w:rsidRPr="00513AA8" w:rsidRDefault="00513AA8" w:rsidP="00513A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AA8">
              <w:rPr>
                <w:rFonts w:ascii="Times New Roman" w:eastAsia="Times New Roman" w:hAnsi="Times New Roman" w:cs="Times New Roman"/>
                <w:sz w:val="24"/>
                <w:szCs w:val="27"/>
                <w:lang w:eastAsia="tr-TR"/>
              </w:rPr>
              <w:t>Lütfi F. TUNCEL</w:t>
            </w:r>
          </w:p>
        </w:tc>
      </w:tr>
    </w:tbl>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w:t>
      </w:r>
    </w:p>
    <w:p w:rsidR="00513AA8" w:rsidRPr="00513AA8" w:rsidRDefault="00513AA8" w:rsidP="00513A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A8">
        <w:rPr>
          <w:rFonts w:ascii="Times New Roman" w:eastAsia="Times New Roman" w:hAnsi="Times New Roman" w:cs="Times New Roman"/>
          <w:color w:val="000000"/>
          <w:sz w:val="24"/>
          <w:szCs w:val="27"/>
          <w:lang w:eastAsia="tr-TR"/>
        </w:rPr>
        <w:t> </w:t>
      </w:r>
    </w:p>
    <w:p w:rsidR="00CE1FB9" w:rsidRPr="00513AA8" w:rsidRDefault="00CE1FB9" w:rsidP="00513AA8">
      <w:pPr>
        <w:spacing w:before="100" w:beforeAutospacing="1" w:after="100" w:afterAutospacing="1" w:line="240" w:lineRule="auto"/>
        <w:ind w:firstLine="709"/>
        <w:jc w:val="both"/>
        <w:rPr>
          <w:rFonts w:ascii="Times New Roman" w:hAnsi="Times New Roman" w:cs="Times New Roman"/>
          <w:sz w:val="24"/>
        </w:rPr>
      </w:pPr>
    </w:p>
    <w:sectPr w:rsidR="00CE1FB9" w:rsidRPr="00513AA8" w:rsidSect="00513A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DD" w:rsidRDefault="00A551DD" w:rsidP="00513AA8">
      <w:pPr>
        <w:spacing w:after="0" w:line="240" w:lineRule="auto"/>
      </w:pPr>
      <w:r>
        <w:separator/>
      </w:r>
    </w:p>
  </w:endnote>
  <w:endnote w:type="continuationSeparator" w:id="0">
    <w:p w:rsidR="00A551DD" w:rsidRDefault="00A551DD" w:rsidP="0051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8" w:rsidRDefault="00513AA8" w:rsidP="00FA7F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3AA8" w:rsidRDefault="00513AA8" w:rsidP="00513A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8" w:rsidRPr="00513AA8" w:rsidRDefault="00513AA8" w:rsidP="00FA7FE7">
    <w:pPr>
      <w:pStyle w:val="Altbilgi"/>
      <w:framePr w:wrap="around" w:vAnchor="text" w:hAnchor="margin" w:xAlign="right" w:y="1"/>
      <w:rPr>
        <w:rStyle w:val="SayfaNumaras"/>
        <w:rFonts w:ascii="Times New Roman" w:hAnsi="Times New Roman" w:cs="Times New Roman"/>
      </w:rPr>
    </w:pPr>
    <w:r w:rsidRPr="00513AA8">
      <w:rPr>
        <w:rStyle w:val="SayfaNumaras"/>
        <w:rFonts w:ascii="Times New Roman" w:hAnsi="Times New Roman" w:cs="Times New Roman"/>
      </w:rPr>
      <w:fldChar w:fldCharType="begin"/>
    </w:r>
    <w:r w:rsidRPr="00513AA8">
      <w:rPr>
        <w:rStyle w:val="SayfaNumaras"/>
        <w:rFonts w:ascii="Times New Roman" w:hAnsi="Times New Roman" w:cs="Times New Roman"/>
      </w:rPr>
      <w:instrText xml:space="preserve">PAGE  </w:instrText>
    </w:r>
    <w:r w:rsidRPr="00513AA8">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513AA8">
      <w:rPr>
        <w:rStyle w:val="SayfaNumaras"/>
        <w:rFonts w:ascii="Times New Roman" w:hAnsi="Times New Roman" w:cs="Times New Roman"/>
      </w:rPr>
      <w:fldChar w:fldCharType="end"/>
    </w:r>
  </w:p>
  <w:p w:rsidR="00513AA8" w:rsidRPr="00513AA8" w:rsidRDefault="00513AA8" w:rsidP="00513A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8" w:rsidRDefault="00513A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DD" w:rsidRDefault="00A551DD" w:rsidP="00513AA8">
      <w:pPr>
        <w:spacing w:after="0" w:line="240" w:lineRule="auto"/>
      </w:pPr>
      <w:r>
        <w:separator/>
      </w:r>
    </w:p>
  </w:footnote>
  <w:footnote w:type="continuationSeparator" w:id="0">
    <w:p w:rsidR="00A551DD" w:rsidRDefault="00A551DD" w:rsidP="00513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8" w:rsidRDefault="00513A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8" w:rsidRDefault="00513A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/22</w:t>
    </w:r>
  </w:p>
  <w:p w:rsidR="00513AA8" w:rsidRPr="00513AA8" w:rsidRDefault="00513A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A8" w:rsidRDefault="00513A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5A"/>
    <w:rsid w:val="00513AA8"/>
    <w:rsid w:val="00A551DD"/>
    <w:rsid w:val="00CE1FB9"/>
    <w:rsid w:val="00F37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C6589-1E22-4EA9-9E13-9B05D3BC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3AA8"/>
    <w:rPr>
      <w:color w:val="0000FF"/>
      <w:u w:val="single"/>
    </w:rPr>
  </w:style>
  <w:style w:type="paragraph" w:styleId="NormalWeb">
    <w:name w:val="Normal (Web)"/>
    <w:basedOn w:val="Normal"/>
    <w:uiPriority w:val="99"/>
    <w:semiHidden/>
    <w:unhideWhenUsed/>
    <w:rsid w:val="00513A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3A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AA8"/>
  </w:style>
  <w:style w:type="paragraph" w:styleId="Altbilgi">
    <w:name w:val="footer"/>
    <w:basedOn w:val="Normal"/>
    <w:link w:val="AltbilgiChar"/>
    <w:uiPriority w:val="99"/>
    <w:unhideWhenUsed/>
    <w:rsid w:val="00513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AA8"/>
  </w:style>
  <w:style w:type="character" w:styleId="SayfaNumaras">
    <w:name w:val="page number"/>
    <w:basedOn w:val="VarsaylanParagrafYazTipi"/>
    <w:uiPriority w:val="99"/>
    <w:semiHidden/>
    <w:unhideWhenUsed/>
    <w:rsid w:val="0051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4765</Words>
  <Characters>27162</Characters>
  <Application>Microsoft Office Word</Application>
  <DocSecurity>0</DocSecurity>
  <Lines>226</Lines>
  <Paragraphs>63</Paragraphs>
  <ScaleCrop>false</ScaleCrop>
  <Company/>
  <LinksUpToDate>false</LinksUpToDate>
  <CharactersWithSpaces>31864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2018-12-25T06:19:00Z</dcterms:created>
  <dcterms:modified xsi:type="dcterms:W3CDTF">2018-12-25T06:21:00Z</dcterms:modified>
</cp:coreProperties>
</file>