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C0" w:rsidRPr="003F32C0" w:rsidRDefault="003F32C0" w:rsidP="003F32C0">
      <w:pPr>
        <w:spacing w:before="100" w:after="100"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3F32C0">
        <w:rPr>
          <w:rFonts w:ascii="Times New Roman" w:eastAsia="Times New Roman" w:hAnsi="Times New Roman" w:cs="Times New Roman"/>
          <w:b/>
          <w:bCs/>
          <w:color w:val="000000"/>
          <w:sz w:val="24"/>
          <w:szCs w:val="27"/>
          <w:lang w:val="tr-TR" w:eastAsia="tr-TR"/>
        </w:rPr>
        <w:t>ANAYASA MAHKEMESİ KARARI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after="0" w:line="240" w:lineRule="auto"/>
        <w:jc w:val="both"/>
        <w:rPr>
          <w:rFonts w:ascii="Times New Roman" w:eastAsia="Times New Roman" w:hAnsi="Times New Roman" w:cs="Times New Roman"/>
          <w:b/>
          <w:color w:val="000000"/>
          <w:sz w:val="24"/>
          <w:szCs w:val="27"/>
          <w:lang w:val="tr-TR" w:eastAsia="tr-TR"/>
        </w:rPr>
      </w:pPr>
      <w:r w:rsidRPr="003F32C0">
        <w:rPr>
          <w:rFonts w:ascii="Times New Roman" w:eastAsia="Times New Roman" w:hAnsi="Times New Roman" w:cs="Times New Roman"/>
          <w:b/>
          <w:color w:val="000000"/>
          <w:sz w:val="24"/>
          <w:szCs w:val="27"/>
          <w:lang w:val="tr-TR" w:eastAsia="tr-TR"/>
        </w:rPr>
        <w:t xml:space="preserve">Esas </w:t>
      </w:r>
      <w:proofErr w:type="gramStart"/>
      <w:r w:rsidRPr="003F32C0">
        <w:rPr>
          <w:rFonts w:ascii="Times New Roman" w:eastAsia="Times New Roman" w:hAnsi="Times New Roman" w:cs="Times New Roman"/>
          <w:b/>
          <w:color w:val="000000"/>
          <w:sz w:val="24"/>
          <w:szCs w:val="27"/>
          <w:lang w:val="tr-TR" w:eastAsia="tr-TR"/>
        </w:rPr>
        <w:t>Sayısı : 1995</w:t>
      </w:r>
      <w:proofErr w:type="gramEnd"/>
      <w:r w:rsidRPr="003F32C0">
        <w:rPr>
          <w:rFonts w:ascii="Times New Roman" w:eastAsia="Times New Roman" w:hAnsi="Times New Roman" w:cs="Times New Roman"/>
          <w:b/>
          <w:color w:val="000000"/>
          <w:sz w:val="24"/>
          <w:szCs w:val="27"/>
          <w:lang w:val="tr-TR" w:eastAsia="tr-TR"/>
        </w:rPr>
        <w:t>/45</w:t>
      </w:r>
    </w:p>
    <w:p w:rsidR="003F32C0" w:rsidRPr="003F32C0" w:rsidRDefault="003F32C0" w:rsidP="003F32C0">
      <w:pPr>
        <w:spacing w:after="0" w:line="240" w:lineRule="auto"/>
        <w:jc w:val="both"/>
        <w:rPr>
          <w:rFonts w:ascii="Times New Roman" w:eastAsia="Times New Roman" w:hAnsi="Times New Roman" w:cs="Times New Roman"/>
          <w:b/>
          <w:color w:val="000000"/>
          <w:sz w:val="24"/>
          <w:szCs w:val="27"/>
          <w:lang w:val="tr-TR" w:eastAsia="tr-TR"/>
        </w:rPr>
      </w:pPr>
      <w:r w:rsidRPr="003F32C0">
        <w:rPr>
          <w:rFonts w:ascii="Times New Roman" w:eastAsia="Times New Roman" w:hAnsi="Times New Roman" w:cs="Times New Roman"/>
          <w:b/>
          <w:color w:val="000000"/>
          <w:sz w:val="24"/>
          <w:szCs w:val="27"/>
          <w:lang w:val="tr-TR" w:eastAsia="tr-TR"/>
        </w:rPr>
        <w:t xml:space="preserve">Karar </w:t>
      </w:r>
      <w:proofErr w:type="gramStart"/>
      <w:r w:rsidRPr="003F32C0">
        <w:rPr>
          <w:rFonts w:ascii="Times New Roman" w:eastAsia="Times New Roman" w:hAnsi="Times New Roman" w:cs="Times New Roman"/>
          <w:b/>
          <w:color w:val="000000"/>
          <w:sz w:val="24"/>
          <w:szCs w:val="27"/>
          <w:lang w:val="tr-TR" w:eastAsia="tr-TR"/>
        </w:rPr>
        <w:t>Sayısı : 1995</w:t>
      </w:r>
      <w:proofErr w:type="gramEnd"/>
      <w:r w:rsidRPr="003F32C0">
        <w:rPr>
          <w:rFonts w:ascii="Times New Roman" w:eastAsia="Times New Roman" w:hAnsi="Times New Roman" w:cs="Times New Roman"/>
          <w:b/>
          <w:color w:val="000000"/>
          <w:sz w:val="24"/>
          <w:szCs w:val="27"/>
          <w:lang w:val="tr-TR" w:eastAsia="tr-TR"/>
        </w:rPr>
        <w:t>/58</w:t>
      </w:r>
    </w:p>
    <w:p w:rsidR="003F32C0" w:rsidRPr="003F32C0" w:rsidRDefault="003F32C0" w:rsidP="003F32C0">
      <w:pPr>
        <w:spacing w:after="0" w:line="240" w:lineRule="auto"/>
        <w:jc w:val="both"/>
        <w:rPr>
          <w:rFonts w:ascii="Times New Roman" w:eastAsia="Times New Roman" w:hAnsi="Times New Roman" w:cs="Times New Roman"/>
          <w:b/>
          <w:color w:val="000000"/>
          <w:sz w:val="24"/>
          <w:szCs w:val="27"/>
          <w:lang w:val="tr-TR" w:eastAsia="tr-TR"/>
        </w:rPr>
      </w:pPr>
      <w:r w:rsidRPr="003F32C0">
        <w:rPr>
          <w:rFonts w:ascii="Times New Roman" w:eastAsia="Times New Roman" w:hAnsi="Times New Roman" w:cs="Times New Roman"/>
          <w:b/>
          <w:color w:val="000000"/>
          <w:sz w:val="24"/>
          <w:szCs w:val="27"/>
          <w:lang w:val="tr-TR" w:eastAsia="tr-TR"/>
        </w:rPr>
        <w:t xml:space="preserve">Karar </w:t>
      </w:r>
      <w:proofErr w:type="gramStart"/>
      <w:r w:rsidRPr="003F32C0">
        <w:rPr>
          <w:rFonts w:ascii="Times New Roman" w:eastAsia="Times New Roman" w:hAnsi="Times New Roman" w:cs="Times New Roman"/>
          <w:b/>
          <w:color w:val="000000"/>
          <w:sz w:val="24"/>
          <w:szCs w:val="27"/>
          <w:lang w:val="tr-TR" w:eastAsia="tr-TR"/>
        </w:rPr>
        <w:t>Günü : 13</w:t>
      </w:r>
      <w:proofErr w:type="gramEnd"/>
      <w:r w:rsidRPr="003F32C0">
        <w:rPr>
          <w:rFonts w:ascii="Times New Roman" w:eastAsia="Times New Roman" w:hAnsi="Times New Roman" w:cs="Times New Roman"/>
          <w:b/>
          <w:color w:val="000000"/>
          <w:sz w:val="24"/>
          <w:szCs w:val="27"/>
          <w:lang w:val="tr-TR" w:eastAsia="tr-TR"/>
        </w:rPr>
        <w:t>.11.1995</w:t>
      </w:r>
    </w:p>
    <w:p w:rsidR="003F32C0" w:rsidRPr="003F32C0" w:rsidRDefault="003F32C0" w:rsidP="003F32C0">
      <w:pPr>
        <w:spacing w:after="0" w:line="240" w:lineRule="auto"/>
        <w:jc w:val="both"/>
        <w:rPr>
          <w:rFonts w:ascii="Times New Roman" w:eastAsia="Times New Roman" w:hAnsi="Times New Roman" w:cs="Times New Roman"/>
          <w:b/>
          <w:color w:val="000000"/>
          <w:sz w:val="24"/>
          <w:szCs w:val="27"/>
          <w:lang w:val="tr-TR" w:eastAsia="tr-TR"/>
        </w:rPr>
      </w:pPr>
      <w:r w:rsidRPr="003F32C0">
        <w:rPr>
          <w:rFonts w:ascii="Times New Roman" w:eastAsia="Times New Roman" w:hAnsi="Times New Roman" w:cs="Times New Roman"/>
          <w:b/>
          <w:bCs/>
          <w:color w:val="000000"/>
          <w:sz w:val="24"/>
          <w:szCs w:val="26"/>
          <w:lang w:val="tr-TR" w:eastAsia="tr-TR"/>
        </w:rPr>
        <w:t>R.G. Tarih-</w:t>
      </w:r>
      <w:proofErr w:type="gramStart"/>
      <w:r w:rsidRPr="003F32C0">
        <w:rPr>
          <w:rFonts w:ascii="Times New Roman" w:eastAsia="Times New Roman" w:hAnsi="Times New Roman" w:cs="Times New Roman"/>
          <w:b/>
          <w:bCs/>
          <w:color w:val="000000"/>
          <w:sz w:val="24"/>
          <w:szCs w:val="26"/>
          <w:lang w:val="tr-TR" w:eastAsia="tr-TR"/>
        </w:rPr>
        <w:t>Sayı :24</w:t>
      </w:r>
      <w:proofErr w:type="gramEnd"/>
      <w:r w:rsidRPr="003F32C0">
        <w:rPr>
          <w:rFonts w:ascii="Times New Roman" w:eastAsia="Times New Roman" w:hAnsi="Times New Roman" w:cs="Times New Roman"/>
          <w:b/>
          <w:bCs/>
          <w:color w:val="000000"/>
          <w:sz w:val="24"/>
          <w:szCs w:val="26"/>
          <w:lang w:val="tr-TR" w:eastAsia="tr-TR"/>
        </w:rPr>
        <w:t>.11.1995-22473</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İPTAL DAVASINI </w:t>
      </w:r>
      <w:proofErr w:type="gramStart"/>
      <w:r w:rsidRPr="003F32C0">
        <w:rPr>
          <w:rFonts w:ascii="Times New Roman" w:eastAsia="Times New Roman" w:hAnsi="Times New Roman" w:cs="Times New Roman"/>
          <w:color w:val="000000"/>
          <w:sz w:val="24"/>
          <w:szCs w:val="27"/>
          <w:lang w:val="tr-TR" w:eastAsia="tr-TR"/>
        </w:rPr>
        <w:t xml:space="preserve">AÇAN : </w:t>
      </w:r>
      <w:proofErr w:type="spellStart"/>
      <w:r w:rsidRPr="003F32C0">
        <w:rPr>
          <w:rFonts w:ascii="Times New Roman" w:eastAsia="Times New Roman" w:hAnsi="Times New Roman" w:cs="Times New Roman"/>
          <w:color w:val="000000"/>
          <w:sz w:val="24"/>
          <w:szCs w:val="27"/>
          <w:lang w:val="tr-TR" w:eastAsia="tr-TR"/>
        </w:rPr>
        <w:t>Anamuhalefet</w:t>
      </w:r>
      <w:proofErr w:type="spellEnd"/>
      <w:proofErr w:type="gramEnd"/>
      <w:r w:rsidRPr="003F32C0">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İPTAL DAVASININ KONUSU : 24.6.1995 günlü, 558 sayılı "Sermaye Piyasası Kanununda Değişiklik Yapılmasına Dair Kanun Hükmünde </w:t>
      </w:r>
      <w:proofErr w:type="spellStart"/>
      <w:r w:rsidRPr="003F32C0">
        <w:rPr>
          <w:rFonts w:ascii="Times New Roman" w:eastAsia="Times New Roman" w:hAnsi="Times New Roman" w:cs="Times New Roman"/>
          <w:color w:val="000000"/>
          <w:sz w:val="24"/>
          <w:szCs w:val="27"/>
          <w:lang w:val="tr-TR" w:eastAsia="tr-TR"/>
        </w:rPr>
        <w:t>Kararname"nin</w:t>
      </w:r>
      <w:proofErr w:type="spellEnd"/>
      <w:r w:rsidRPr="003F32C0">
        <w:rPr>
          <w:rFonts w:ascii="Times New Roman" w:eastAsia="Times New Roman" w:hAnsi="Times New Roman" w:cs="Times New Roman"/>
          <w:color w:val="000000"/>
          <w:sz w:val="24"/>
          <w:szCs w:val="27"/>
          <w:lang w:val="tr-TR" w:eastAsia="tr-TR"/>
        </w:rPr>
        <w:t xml:space="preserve"> Anayasa'nın Başlangıç bölümünün 6. paragrafı ile, 2</w:t>
      </w:r>
      <w:proofErr w:type="gramStart"/>
      <w:r w:rsidRPr="003F32C0">
        <w:rPr>
          <w:rFonts w:ascii="Times New Roman" w:eastAsia="Times New Roman" w:hAnsi="Times New Roman" w:cs="Times New Roman"/>
          <w:color w:val="000000"/>
          <w:sz w:val="24"/>
          <w:szCs w:val="27"/>
          <w:lang w:val="tr-TR" w:eastAsia="tr-TR"/>
        </w:rPr>
        <w:t>.,</w:t>
      </w:r>
      <w:proofErr w:type="gramEnd"/>
      <w:r w:rsidRPr="003F32C0">
        <w:rPr>
          <w:rFonts w:ascii="Times New Roman" w:eastAsia="Times New Roman" w:hAnsi="Times New Roman" w:cs="Times New Roman"/>
          <w:color w:val="000000"/>
          <w:sz w:val="24"/>
          <w:szCs w:val="27"/>
          <w:lang w:val="tr-TR" w:eastAsia="tr-TR"/>
        </w:rPr>
        <w:t xml:space="preserve"> 5., 6., 7., 8., 9., 11., 19., 33., 35., 38., 48., 87., 91., 135., 138. ve 153. maddelerine aykırılığı savıyla tümüyle iptali ve yürürlüğünün durdurulmasına karar verilmesi istemidir.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II- YASA METİNLERİ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 İptali istenilen 558 sayılı "Sermaye Piyasası Kanununda Değişiklik Yapılmasına Dair Kanun Hükmünde Kararname" şöyledir: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"Sermaye Piyasası Kanununda değişiklik yapılması; </w:t>
      </w:r>
      <w:proofErr w:type="gramStart"/>
      <w:r w:rsidRPr="003F32C0">
        <w:rPr>
          <w:rFonts w:ascii="Times New Roman" w:eastAsia="Times New Roman" w:hAnsi="Times New Roman" w:cs="Times New Roman"/>
          <w:color w:val="000000"/>
          <w:sz w:val="24"/>
          <w:szCs w:val="27"/>
          <w:lang w:val="tr-TR" w:eastAsia="tr-TR"/>
        </w:rPr>
        <w:t>8/6/1995</w:t>
      </w:r>
      <w:proofErr w:type="gramEnd"/>
      <w:r w:rsidRPr="003F32C0">
        <w:rPr>
          <w:rFonts w:ascii="Times New Roman" w:eastAsia="Times New Roman" w:hAnsi="Times New Roman" w:cs="Times New Roman"/>
          <w:color w:val="000000"/>
          <w:sz w:val="24"/>
          <w:szCs w:val="27"/>
          <w:lang w:val="tr-TR" w:eastAsia="tr-TR"/>
        </w:rPr>
        <w:t xml:space="preserve"> tarihli ve 4113 sayılı Kanunun verdiği yetkiye dayanılarak, Bakanlar Kurulunca 24/6/1995 tarihinde kararlaştırılmıştır.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1- </w:t>
      </w:r>
      <w:proofErr w:type="gramStart"/>
      <w:r w:rsidRPr="003F32C0">
        <w:rPr>
          <w:rFonts w:ascii="Times New Roman" w:eastAsia="Times New Roman" w:hAnsi="Times New Roman" w:cs="Times New Roman"/>
          <w:color w:val="000000"/>
          <w:sz w:val="24"/>
          <w:szCs w:val="27"/>
          <w:lang w:val="tr-TR" w:eastAsia="tr-TR"/>
        </w:rPr>
        <w:t>28/7/1981</w:t>
      </w:r>
      <w:proofErr w:type="gramEnd"/>
      <w:r w:rsidRPr="003F32C0">
        <w:rPr>
          <w:rFonts w:ascii="Times New Roman" w:eastAsia="Times New Roman" w:hAnsi="Times New Roman" w:cs="Times New Roman"/>
          <w:color w:val="000000"/>
          <w:sz w:val="24"/>
          <w:szCs w:val="27"/>
          <w:lang w:val="tr-TR" w:eastAsia="tr-TR"/>
        </w:rPr>
        <w:t xml:space="preserve"> tarihli ve 2499 sayılı Sermaye Piyasası Kanununun 11 inci maddesinin ikinci fıkrası aşağıdaki şekilde değiştirilmiştir.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"Pay sahibi sayısının 250 den fazla olduğu; yatırım ortaklıkları, yatırım fonları, halka açık anonim ortaklıklar ve özel emeklilik ve tasarruf kuruluşları ile fonlarının sermayesine doğrudan veya dolaylı olarak Kurulca belirlenen oranda ortak olduğu, herhangi bir şekilde tespit olunan anonim ortaklıkların hisse senetleri halka arz olunmuş sayılır ve bu ortaklıklar, </w:t>
      </w:r>
      <w:proofErr w:type="gramStart"/>
      <w:r w:rsidRPr="003F32C0">
        <w:rPr>
          <w:rFonts w:ascii="Times New Roman" w:eastAsia="Times New Roman" w:hAnsi="Times New Roman" w:cs="Times New Roman"/>
          <w:color w:val="000000"/>
          <w:sz w:val="24"/>
          <w:szCs w:val="27"/>
          <w:lang w:val="tr-TR" w:eastAsia="tr-TR"/>
        </w:rPr>
        <w:t>halka</w:t>
      </w:r>
      <w:proofErr w:type="gramEnd"/>
      <w:r w:rsidRPr="003F32C0">
        <w:rPr>
          <w:rFonts w:ascii="Times New Roman" w:eastAsia="Times New Roman" w:hAnsi="Times New Roman" w:cs="Times New Roman"/>
          <w:color w:val="000000"/>
          <w:sz w:val="24"/>
          <w:szCs w:val="27"/>
          <w:lang w:val="tr-TR" w:eastAsia="tr-TR"/>
        </w:rPr>
        <w:t xml:space="preserve"> açık anonim ortaklık hükümlerine tabi olurlar."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2- 2499 sayılı Kanunun 12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maddesinin altıncı fıkrası aşağıdaki şekilde değiştirilmiştir.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"Yönetim kurulunun bu maddedeki esaslar çerçevesinde aldığı kararlar aleyhine, yönetim kurulu üyeleri, denetçiler veya hakları ihlal edilen pay sahipleri, kararın ilanından itibaren 30 gün içinde anonim ortaklık merkezinin bulunduğu yer ticaret mahkemesinde iptal davası açabilirler. Bu halde, Türk Ticaret Kanununun genel kurul kararlarının iptaline ilişkin 382, 383 ve 384 üncü maddeleri hükümleri uygulanır. Yönetim kurulu, davanın açıldığını öğrendiği tarihten itibaren 10 gün içinde durumu Kurula bildirmekle yükümlüdür."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3- 2499 sayılı Kanunun 13/A maddesine aşağıdaki fıkra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 xml:space="preserve">"Varlığa dayalı menkul kıymetler tamamen itfa edilinceye kadar, karşılığını oluşturan alacaklar ve duran varlıklar, başka bir amaçla tasarruf edilemez, </w:t>
      </w:r>
      <w:proofErr w:type="spellStart"/>
      <w:r w:rsidRPr="003F32C0">
        <w:rPr>
          <w:rFonts w:ascii="Times New Roman" w:eastAsia="Times New Roman" w:hAnsi="Times New Roman" w:cs="Times New Roman"/>
          <w:color w:val="000000"/>
          <w:sz w:val="24"/>
          <w:szCs w:val="27"/>
          <w:lang w:val="tr-TR" w:eastAsia="tr-TR"/>
        </w:rPr>
        <w:t>rehnedilemez</w:t>
      </w:r>
      <w:proofErr w:type="spellEnd"/>
      <w:r w:rsidRPr="003F32C0">
        <w:rPr>
          <w:rFonts w:ascii="Times New Roman" w:eastAsia="Times New Roman" w:hAnsi="Times New Roman" w:cs="Times New Roman"/>
          <w:color w:val="000000"/>
          <w:sz w:val="24"/>
          <w:szCs w:val="27"/>
          <w:lang w:val="tr-TR" w:eastAsia="tr-TR"/>
        </w:rPr>
        <w:t>, teminat gösterilemez, haczedilemez."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4- 2499 sayılı Kanuna 15 inci maddeden sonra gelmek üzere aşağıdaki madde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"Esas sözleşme değişikliği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15/A- Halka açık anonim ortaklıkların esas sözleşmelerinin değiştirilmesi, Kurulun, uygun görüşünün alınmasına bağlıdır. Kurulun uygun görüşü alınmadan yapılan esas sözleşme değişikliklerine ilişkin tescil ve ilanlar hükümsüzdür."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5- 2499 sayılı Kanunun 17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maddesinin ikinci fıkrası aşağıdaki şekilde değiştirilmiştir.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"Kurul, biri başkan, biri başkan vekili olmak üzere yedi üyeden oluşur. Yetkilerini kendi sorumluluğu altında bağımsız olarak kullanır. Merkezi </w:t>
      </w:r>
      <w:proofErr w:type="spellStart"/>
      <w:r w:rsidRPr="003F32C0">
        <w:rPr>
          <w:rFonts w:ascii="Times New Roman" w:eastAsia="Times New Roman" w:hAnsi="Times New Roman" w:cs="Times New Roman"/>
          <w:color w:val="000000"/>
          <w:sz w:val="24"/>
          <w:szCs w:val="27"/>
          <w:lang w:val="tr-TR" w:eastAsia="tr-TR"/>
        </w:rPr>
        <w:t>Ankaradadır</w:t>
      </w:r>
      <w:proofErr w:type="spellEnd"/>
      <w:r w:rsidRPr="003F32C0">
        <w:rPr>
          <w:rFonts w:ascii="Times New Roman" w:eastAsia="Times New Roman" w:hAnsi="Times New Roman" w:cs="Times New Roman"/>
          <w:color w:val="000000"/>
          <w:sz w:val="24"/>
          <w:szCs w:val="27"/>
          <w:lang w:val="tr-TR" w:eastAsia="tr-TR"/>
        </w:rPr>
        <w:t>. Kurul kararıyla, yurt içinde ve yurt dışında gerekli görülen yerlerde temsilcilik kurulabilir, büro açılabilir."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6- 2499 sayılı Kanunun 22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maddesinin (j) ve (n) </w:t>
      </w:r>
      <w:proofErr w:type="spellStart"/>
      <w:r w:rsidRPr="003F32C0">
        <w:rPr>
          <w:rFonts w:ascii="Times New Roman" w:eastAsia="Times New Roman" w:hAnsi="Times New Roman" w:cs="Times New Roman"/>
          <w:color w:val="000000"/>
          <w:sz w:val="24"/>
          <w:szCs w:val="27"/>
          <w:lang w:val="tr-TR" w:eastAsia="tr-TR"/>
        </w:rPr>
        <w:t>bendleri</w:t>
      </w:r>
      <w:proofErr w:type="spellEnd"/>
      <w:r w:rsidRPr="003F32C0">
        <w:rPr>
          <w:rFonts w:ascii="Times New Roman" w:eastAsia="Times New Roman" w:hAnsi="Times New Roman" w:cs="Times New Roman"/>
          <w:color w:val="000000"/>
          <w:sz w:val="24"/>
          <w:szCs w:val="27"/>
          <w:lang w:val="tr-TR" w:eastAsia="tr-TR"/>
        </w:rPr>
        <w:t xml:space="preserve"> aşağıdaki şekilde değiştirilmiş ve maddeye aşağıdaki bentler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"j) Ekonomik ve finansal göstergelere, sermaye piyasası araçlarına, mala, kıymetli madenlere ve dövize dayalı vadeli işlem ve </w:t>
      </w:r>
      <w:proofErr w:type="gramStart"/>
      <w:r w:rsidRPr="003F32C0">
        <w:rPr>
          <w:rFonts w:ascii="Times New Roman" w:eastAsia="Times New Roman" w:hAnsi="Times New Roman" w:cs="Times New Roman"/>
          <w:color w:val="000000"/>
          <w:sz w:val="24"/>
          <w:szCs w:val="27"/>
          <w:lang w:val="tr-TR" w:eastAsia="tr-TR"/>
        </w:rPr>
        <w:t>opsiyon</w:t>
      </w:r>
      <w:proofErr w:type="gramEnd"/>
      <w:r w:rsidRPr="003F32C0">
        <w:rPr>
          <w:rFonts w:ascii="Times New Roman" w:eastAsia="Times New Roman" w:hAnsi="Times New Roman" w:cs="Times New Roman"/>
          <w:color w:val="000000"/>
          <w:sz w:val="24"/>
          <w:szCs w:val="27"/>
          <w:lang w:val="tr-TR" w:eastAsia="tr-TR"/>
        </w:rPr>
        <w:t xml:space="preserve"> sözleşmeleri dahil her türlü türev araçların niteliklerini, alım ve satım yöntemini, bu araçların işlem göreceği borsalarda çalışacak kurumların kuruluş, denetim, faaliyet ilke ve esasları ile yükümlülüklerini, teminatlar, takas ve saklama sistemi konularındaki esas ve usulleri düzenlemek,"</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"n) Sermaye piyasası araçlarının takası, saklanması veya </w:t>
      </w:r>
      <w:proofErr w:type="spellStart"/>
      <w:r w:rsidRPr="003F32C0">
        <w:rPr>
          <w:rFonts w:ascii="Times New Roman" w:eastAsia="Times New Roman" w:hAnsi="Times New Roman" w:cs="Times New Roman"/>
          <w:color w:val="000000"/>
          <w:sz w:val="24"/>
          <w:szCs w:val="27"/>
          <w:lang w:val="tr-TR" w:eastAsia="tr-TR"/>
        </w:rPr>
        <w:t>kaydî</w:t>
      </w:r>
      <w:proofErr w:type="spellEnd"/>
      <w:r w:rsidRPr="003F32C0">
        <w:rPr>
          <w:rFonts w:ascii="Times New Roman" w:eastAsia="Times New Roman" w:hAnsi="Times New Roman" w:cs="Times New Roman"/>
          <w:color w:val="000000"/>
          <w:sz w:val="24"/>
          <w:szCs w:val="27"/>
          <w:lang w:val="tr-TR" w:eastAsia="tr-TR"/>
        </w:rPr>
        <w:t xml:space="preserve"> değer haline getirilmesi, resmi sicil niteliğindeki sermaye piyasası araçları sicili ile bu sicili tutacak merkezin kuruluş ve çalışma esaslarını ve menkul kıymetlerin derecelendirilmesini düzenlemek ve denetlemek,"</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"r) Sermaye piyasası kurumlarının sorumluluk sigortası yaptırmalarını istemek ve ilgili mevzuat saklı kalmak kaydıyla gerekli düzenlemeleri yapmak,"</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"s) Sermaye Piyasası Kanununa tabi ortaklık ve kuruluşların mali bünyeleri ve kaynaklarının kullanımı ile ilgili standart </w:t>
      </w:r>
      <w:proofErr w:type="spellStart"/>
      <w:r w:rsidRPr="003F32C0">
        <w:rPr>
          <w:rFonts w:ascii="Times New Roman" w:eastAsia="Times New Roman" w:hAnsi="Times New Roman" w:cs="Times New Roman"/>
          <w:color w:val="000000"/>
          <w:sz w:val="24"/>
          <w:szCs w:val="27"/>
          <w:lang w:val="tr-TR" w:eastAsia="tr-TR"/>
        </w:rPr>
        <w:t>rasyoları</w:t>
      </w:r>
      <w:proofErr w:type="spellEnd"/>
      <w:r w:rsidRPr="003F32C0">
        <w:rPr>
          <w:rFonts w:ascii="Times New Roman" w:eastAsia="Times New Roman" w:hAnsi="Times New Roman" w:cs="Times New Roman"/>
          <w:color w:val="000000"/>
          <w:sz w:val="24"/>
          <w:szCs w:val="27"/>
          <w:lang w:val="tr-TR" w:eastAsia="tr-TR"/>
        </w:rPr>
        <w:t xml:space="preserve"> genel olarak ya da sektör, bölge ve ortaklık bazında belirlemek, bu </w:t>
      </w:r>
      <w:proofErr w:type="spellStart"/>
      <w:r w:rsidRPr="003F32C0">
        <w:rPr>
          <w:rFonts w:ascii="Times New Roman" w:eastAsia="Times New Roman" w:hAnsi="Times New Roman" w:cs="Times New Roman"/>
          <w:color w:val="000000"/>
          <w:sz w:val="24"/>
          <w:szCs w:val="27"/>
          <w:lang w:val="tr-TR" w:eastAsia="tr-TR"/>
        </w:rPr>
        <w:t>rasyoların</w:t>
      </w:r>
      <w:proofErr w:type="spellEnd"/>
      <w:r w:rsidRPr="003F32C0">
        <w:rPr>
          <w:rFonts w:ascii="Times New Roman" w:eastAsia="Times New Roman" w:hAnsi="Times New Roman" w:cs="Times New Roman"/>
          <w:color w:val="000000"/>
          <w:sz w:val="24"/>
          <w:szCs w:val="27"/>
          <w:lang w:val="tr-TR" w:eastAsia="tr-TR"/>
        </w:rPr>
        <w:t xml:space="preserve"> yayımlanmasına ilişkin usul ve esasları düzenlemek."</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7- 2499 sayılı Kanunun 30 uncu maddesinin birinci fıkrasının (c) bendi ile ikinci fıkrası aşağıdaki şekilde değiştirilmiştir.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"c) Ekonomik ve finansal göstergelere, sermaye piyasası araçlarına, mala, kıymetli madenlere ve dövize dayalı vadeli işlem ve </w:t>
      </w:r>
      <w:proofErr w:type="gramStart"/>
      <w:r w:rsidRPr="003F32C0">
        <w:rPr>
          <w:rFonts w:ascii="Times New Roman" w:eastAsia="Times New Roman" w:hAnsi="Times New Roman" w:cs="Times New Roman"/>
          <w:color w:val="000000"/>
          <w:sz w:val="24"/>
          <w:szCs w:val="27"/>
          <w:lang w:val="tr-TR" w:eastAsia="tr-TR"/>
        </w:rPr>
        <w:t>opsiyon</w:t>
      </w:r>
      <w:proofErr w:type="gramEnd"/>
      <w:r w:rsidRPr="003F32C0">
        <w:rPr>
          <w:rFonts w:ascii="Times New Roman" w:eastAsia="Times New Roman" w:hAnsi="Times New Roman" w:cs="Times New Roman"/>
          <w:color w:val="000000"/>
          <w:sz w:val="24"/>
          <w:szCs w:val="27"/>
          <w:lang w:val="tr-TR" w:eastAsia="tr-TR"/>
        </w:rPr>
        <w:t xml:space="preserve"> sözleşmeleri dahil her türlü türev araçların alım satımının yapılmasına aracılık,"</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"Aracılık, sermaye piyasası araçlarının 31 inci madde çerçevesinde yetkili kuruluşlar tarafından kendi nam ve hesabına, başkası nam ve hesabına, kendi namına başkası hesabına </w:t>
      </w:r>
      <w:r w:rsidRPr="003F32C0">
        <w:rPr>
          <w:rFonts w:ascii="Times New Roman" w:eastAsia="Times New Roman" w:hAnsi="Times New Roman" w:cs="Times New Roman"/>
          <w:color w:val="000000"/>
          <w:sz w:val="24"/>
          <w:szCs w:val="27"/>
          <w:lang w:val="tr-TR" w:eastAsia="tr-TR"/>
        </w:rPr>
        <w:lastRenderedPageBreak/>
        <w:t xml:space="preserve">alım satımıdır. Vadeli işlem ve </w:t>
      </w:r>
      <w:proofErr w:type="gramStart"/>
      <w:r w:rsidRPr="003F32C0">
        <w:rPr>
          <w:rFonts w:ascii="Times New Roman" w:eastAsia="Times New Roman" w:hAnsi="Times New Roman" w:cs="Times New Roman"/>
          <w:color w:val="000000"/>
          <w:sz w:val="24"/>
          <w:szCs w:val="27"/>
          <w:lang w:val="tr-TR" w:eastAsia="tr-TR"/>
        </w:rPr>
        <w:t>opsiyon</w:t>
      </w:r>
      <w:proofErr w:type="gramEnd"/>
      <w:r w:rsidRPr="003F32C0">
        <w:rPr>
          <w:rFonts w:ascii="Times New Roman" w:eastAsia="Times New Roman" w:hAnsi="Times New Roman" w:cs="Times New Roman"/>
          <w:color w:val="000000"/>
          <w:sz w:val="24"/>
          <w:szCs w:val="27"/>
          <w:lang w:val="tr-TR" w:eastAsia="tr-TR"/>
        </w:rPr>
        <w:t xml:space="preserve"> sözleşmeleri dahil her türlü türev araçların yapılmasına aracılık da bu hüküm kapsamındadır."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8- 2499 sayılı Kanunun 34 üncü maddesine aşağıdaki fıkra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"Aracı kuruluşların, sermaye piyasası faaliyetleri nedeniyle yatıracakları teminatların türü, miktarı, kullanım alanı ve şekli Kurulca belirlenir. Teminatlar </w:t>
      </w:r>
      <w:proofErr w:type="spellStart"/>
      <w:r w:rsidRPr="003F32C0">
        <w:rPr>
          <w:rFonts w:ascii="Times New Roman" w:eastAsia="Times New Roman" w:hAnsi="Times New Roman" w:cs="Times New Roman"/>
          <w:color w:val="000000"/>
          <w:sz w:val="24"/>
          <w:szCs w:val="27"/>
          <w:lang w:val="tr-TR" w:eastAsia="tr-TR"/>
        </w:rPr>
        <w:t>rehnedilemez</w:t>
      </w:r>
      <w:proofErr w:type="spellEnd"/>
      <w:r w:rsidRPr="003F32C0">
        <w:rPr>
          <w:rFonts w:ascii="Times New Roman" w:eastAsia="Times New Roman" w:hAnsi="Times New Roman" w:cs="Times New Roman"/>
          <w:color w:val="000000"/>
          <w:sz w:val="24"/>
          <w:szCs w:val="27"/>
          <w:lang w:val="tr-TR" w:eastAsia="tr-TR"/>
        </w:rPr>
        <w:t>, haczedilemez, kullanılma amaçları dışında tasarruf edilemez, üçüncü kişilere devredilemez."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9- 2499 sayılı Kanunun 39 uncu maddesi aşağıdaki şekilde değiştirilmiştir.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39- Sermaye piyasası araçlarının takas ve saklanması, derecelendirilmesi ve bunları ihraç eden ortaklık ve kuruluşlarla sermaye piyasası kurumlarının denetlenmesi ile uğraşan kuruluşlar; yatırım danışmanlığı, </w:t>
      </w:r>
      <w:proofErr w:type="gramStart"/>
      <w:r w:rsidRPr="003F32C0">
        <w:rPr>
          <w:rFonts w:ascii="Times New Roman" w:eastAsia="Times New Roman" w:hAnsi="Times New Roman" w:cs="Times New Roman"/>
          <w:color w:val="000000"/>
          <w:sz w:val="24"/>
          <w:szCs w:val="27"/>
          <w:lang w:val="tr-TR" w:eastAsia="tr-TR"/>
        </w:rPr>
        <w:t>portföy</w:t>
      </w:r>
      <w:proofErr w:type="gramEnd"/>
      <w:r w:rsidRPr="003F32C0">
        <w:rPr>
          <w:rFonts w:ascii="Times New Roman" w:eastAsia="Times New Roman" w:hAnsi="Times New Roman" w:cs="Times New Roman"/>
          <w:color w:val="000000"/>
          <w:sz w:val="24"/>
          <w:szCs w:val="27"/>
          <w:lang w:val="tr-TR" w:eastAsia="tr-TR"/>
        </w:rPr>
        <w:t xml:space="preserve"> yönetimi gibi sermaye piyasası faaliyetlerini yerine getiren şirketler ve ortaklık ve kuruluşlara ait alacakları temellük ederek münhasıran bu Kanunun 13/A maddesinde belirlenen varlığa dayalı menkul kıymetleri ihraç etmek amacıyla teşkil edilen genel finans ortaklıkları, risk sermayesi yatırım fonları, risk sermayesi yatırım ortaklıkları ve risk sermayesi yönetim ortaklıkları, ipoteğe dayalı menkul kıymetler merkezi, kuruluş ve faaliyet esasları Kurulca belirlenen özel emeklilik ve tasarruf kuruluşları ve fonlarıdır."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10- 2499 sayılı Kanunun 40 </w:t>
      </w:r>
      <w:proofErr w:type="spellStart"/>
      <w:r w:rsidRPr="003F32C0">
        <w:rPr>
          <w:rFonts w:ascii="Times New Roman" w:eastAsia="Times New Roman" w:hAnsi="Times New Roman" w:cs="Times New Roman"/>
          <w:color w:val="000000"/>
          <w:sz w:val="24"/>
          <w:szCs w:val="27"/>
          <w:lang w:val="tr-TR" w:eastAsia="tr-TR"/>
        </w:rPr>
        <w:t>ıncı</w:t>
      </w:r>
      <w:proofErr w:type="spellEnd"/>
      <w:r w:rsidRPr="003F32C0">
        <w:rPr>
          <w:rFonts w:ascii="Times New Roman" w:eastAsia="Times New Roman" w:hAnsi="Times New Roman" w:cs="Times New Roman"/>
          <w:color w:val="000000"/>
          <w:sz w:val="24"/>
          <w:szCs w:val="27"/>
          <w:lang w:val="tr-TR" w:eastAsia="tr-TR"/>
        </w:rPr>
        <w:t xml:space="preserve"> maddesinin birinci fıkrası aşağıdaki şekilde değiştirilmiş ve ikinci fıkrası yürürlükten kaldırılmıştır.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"Sermaye piyasası araçlarının işlem göreceği borsalar, menkul kıymetlerin ve diğer sermaye piyasası araçlarının güven ve istikrar içinde, serbest rekabet şartları altında kolayca alınıp satılabilmesini sağlamak ve oluşan fiyatları tespit ve ilan etmekle yetkili olarak kurulan, tüzel kişiliği haiz kuruluşlardır. Ekonomik ve finansal göstergelere, sermaye piyasası araçlarına, mala kıymetli madenlere ve dövize dayalı vadeli işlem ve </w:t>
      </w:r>
      <w:proofErr w:type="gramStart"/>
      <w:r w:rsidRPr="003F32C0">
        <w:rPr>
          <w:rFonts w:ascii="Times New Roman" w:eastAsia="Times New Roman" w:hAnsi="Times New Roman" w:cs="Times New Roman"/>
          <w:color w:val="000000"/>
          <w:sz w:val="24"/>
          <w:szCs w:val="27"/>
          <w:lang w:val="tr-TR" w:eastAsia="tr-TR"/>
        </w:rPr>
        <w:t>opsiyon</w:t>
      </w:r>
      <w:proofErr w:type="gramEnd"/>
      <w:r w:rsidRPr="003F32C0">
        <w:rPr>
          <w:rFonts w:ascii="Times New Roman" w:eastAsia="Times New Roman" w:hAnsi="Times New Roman" w:cs="Times New Roman"/>
          <w:color w:val="000000"/>
          <w:sz w:val="24"/>
          <w:szCs w:val="27"/>
          <w:lang w:val="tr-TR" w:eastAsia="tr-TR"/>
        </w:rPr>
        <w:t xml:space="preserve"> sözleşmeleri dahil her türlü türev araçlarla diğer sermaye piyasası araçlarının işlem göreceği borsaların kurulmasına, ticaret borsaları hariç mevcut borsalarda bu araçların işlem göreceği piyasaların oluşturulmasına Kurulca karar verilir. Bu borsaların hukuki statüleri, mali işleri, kuruluş, teşkilat, denetim çalışma ilke ve esasları Kurulca çıkarılacak yönetmelikte belirlenir."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11- 2499 sayılı Kanunun 45 inci maddesinin birinci fıkrası aşağıdaki şekilde değiştirilmiş ve maddeye üçüncü fıkradan sonra gelmek üzere aşağıdaki fıkralar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"Bu Kanun kapsamındaki </w:t>
      </w:r>
      <w:proofErr w:type="spellStart"/>
      <w:r w:rsidRPr="003F32C0">
        <w:rPr>
          <w:rFonts w:ascii="Times New Roman" w:eastAsia="Times New Roman" w:hAnsi="Times New Roman" w:cs="Times New Roman"/>
          <w:color w:val="000000"/>
          <w:sz w:val="24"/>
          <w:szCs w:val="27"/>
          <w:lang w:val="tr-TR" w:eastAsia="tr-TR"/>
        </w:rPr>
        <w:t>ihraçcılar</w:t>
      </w:r>
      <w:proofErr w:type="spellEnd"/>
      <w:r w:rsidRPr="003F32C0">
        <w:rPr>
          <w:rFonts w:ascii="Times New Roman" w:eastAsia="Times New Roman" w:hAnsi="Times New Roman" w:cs="Times New Roman"/>
          <w:color w:val="000000"/>
          <w:sz w:val="24"/>
          <w:szCs w:val="27"/>
          <w:lang w:val="tr-TR" w:eastAsia="tr-TR"/>
        </w:rPr>
        <w:t>, sermaye piyasası kurumları ve kişilerin bu Kanundan doğan işlem ve hesapları, Kurulca görevlendirilecek Kurul uzmanları ve uzman yardımcıları tarafından denetlenir. İlgili Bakan tarafından da gerektiğinde bu denetlemeler yaptırılabilir."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"Denetimle görevlendirilecekler tarafından istenecek defter, evrak, dosya, kayıt ve diğer belgelerin ibraz veya teslim edilmemesi halinde, </w:t>
      </w:r>
      <w:proofErr w:type="spellStart"/>
      <w:r w:rsidRPr="003F32C0">
        <w:rPr>
          <w:rFonts w:ascii="Times New Roman" w:eastAsia="Times New Roman" w:hAnsi="Times New Roman" w:cs="Times New Roman"/>
          <w:color w:val="000000"/>
          <w:sz w:val="24"/>
          <w:szCs w:val="27"/>
          <w:lang w:val="tr-TR" w:eastAsia="tr-TR"/>
        </w:rPr>
        <w:t>ihraçcılar</w:t>
      </w:r>
      <w:proofErr w:type="spellEnd"/>
      <w:r w:rsidRPr="003F32C0">
        <w:rPr>
          <w:rFonts w:ascii="Times New Roman" w:eastAsia="Times New Roman" w:hAnsi="Times New Roman" w:cs="Times New Roman"/>
          <w:color w:val="000000"/>
          <w:sz w:val="24"/>
          <w:szCs w:val="27"/>
          <w:lang w:val="tr-TR" w:eastAsia="tr-TR"/>
        </w:rPr>
        <w:t>, sermaye piyasası kurumları ve kişiler nezdinde arama yapılabilir. Arama yapılabilmesi için, denetime yetkili olanların buna ihtiyaç duyması ve gerekçeli bir yazı ile arama kararı vermeye yetkili sulh yargıcından talepte bulunması, sulh yargıcının da istenilen yerlerde arama yapılmasına karar vermesi gereklidir.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Aramada bulunan ve incelenmesine lüzum görülen defterler ve belgeler ayrıntılı bir tutanakla tespit olunur ve muhafaza altına alınarak inceleme yapanın çalıştığı yere sevk edilir. </w:t>
      </w:r>
      <w:r w:rsidRPr="003F32C0">
        <w:rPr>
          <w:rFonts w:ascii="Times New Roman" w:eastAsia="Times New Roman" w:hAnsi="Times New Roman" w:cs="Times New Roman"/>
          <w:color w:val="000000"/>
          <w:sz w:val="24"/>
          <w:szCs w:val="27"/>
          <w:lang w:val="tr-TR" w:eastAsia="tr-TR"/>
        </w:rPr>
        <w:lastRenderedPageBreak/>
        <w:t>Arama sonucunda alınan defter ve belgeler üzerindeki incelemeler en geç üç ay içinde sonuçlandırılarak bir tutanakla sahibine geri verilir."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12- 2499 sayılı Kanunun 46 </w:t>
      </w:r>
      <w:proofErr w:type="spellStart"/>
      <w:r w:rsidRPr="003F32C0">
        <w:rPr>
          <w:rFonts w:ascii="Times New Roman" w:eastAsia="Times New Roman" w:hAnsi="Times New Roman" w:cs="Times New Roman"/>
          <w:color w:val="000000"/>
          <w:sz w:val="24"/>
          <w:szCs w:val="27"/>
          <w:lang w:val="tr-TR" w:eastAsia="tr-TR"/>
        </w:rPr>
        <w:t>ncı</w:t>
      </w:r>
      <w:proofErr w:type="spellEnd"/>
      <w:r w:rsidRPr="003F32C0">
        <w:rPr>
          <w:rFonts w:ascii="Times New Roman" w:eastAsia="Times New Roman" w:hAnsi="Times New Roman" w:cs="Times New Roman"/>
          <w:color w:val="000000"/>
          <w:sz w:val="24"/>
          <w:szCs w:val="27"/>
          <w:lang w:val="tr-TR" w:eastAsia="tr-TR"/>
        </w:rPr>
        <w:t xml:space="preserve"> maddesinin (c), (g) ve (h) </w:t>
      </w:r>
      <w:proofErr w:type="spellStart"/>
      <w:r w:rsidRPr="003F32C0">
        <w:rPr>
          <w:rFonts w:ascii="Times New Roman" w:eastAsia="Times New Roman" w:hAnsi="Times New Roman" w:cs="Times New Roman"/>
          <w:color w:val="000000"/>
          <w:sz w:val="24"/>
          <w:szCs w:val="27"/>
          <w:lang w:val="tr-TR" w:eastAsia="tr-TR"/>
        </w:rPr>
        <w:t>bendleri</w:t>
      </w:r>
      <w:proofErr w:type="spellEnd"/>
      <w:r w:rsidRPr="003F32C0">
        <w:rPr>
          <w:rFonts w:ascii="Times New Roman" w:eastAsia="Times New Roman" w:hAnsi="Times New Roman" w:cs="Times New Roman"/>
          <w:color w:val="000000"/>
          <w:sz w:val="24"/>
          <w:szCs w:val="27"/>
          <w:lang w:val="tr-TR" w:eastAsia="tr-TR"/>
        </w:rPr>
        <w:t xml:space="preserve"> aşağıdaki şekilde değiştirilmiş ve maddeye (h) bendinden sonra gelmek üzere aşağıdaki bentler ile birinci fıkradan sonra gelmek üzere aşağıdaki fıkralar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"c) Halka açık anonim ortaklık ve sermaye piyasası kurumlarının, kanuna, esas sözleşme hükümlerine veya işletme maksat ve mevzuuna aykırı görülen durum ve işlemleri ile işletme sermayesi ve kaynaklarının azalmasına veya kaybına yol açan işlemlerinin hukuka aykırılığının tespiti veya iptali için dava açmaya, Türk Ticaret Kanunu hükümleri saklı kalmak kaydıyla ilgililerden aykırılıkların giderilmesi için tedbir almasını ve öngörülen işlemleri yapmasını istemeye ve gerektiğinde bu halleri ilgili mercilere intikal ettirmeye,"</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"g) Halka açık anonim ortaklık ve sermaye piyasası kurumlarının mevzuat, esas sözleşme ve içtüzük hükümlerine aykırı faaliyetlerinin veya mali durumlarının ciddi surette zayıflamakta olduğunun tespit edilmesi halinde, ilgililerden aykırılıkların giderilmesi ve kanuna, işletme amaç ve ilkelerine uygunluğun sağlanmasını istemeye; aykırılıkta sorumluluğu tespit edilen ortaklık ve kurum görevlilerinin, haklarında kovuşturmaya geçildikten sonra yargılama sonuçlanıncaya kadar imza yetkilerini kaldırmaya; yönetim ve denetim organlarına, değiştirme, azil ve görev süresini belirleme hakkı sadece Kurula ait olmak üzere, genel kurulca seçilen üyelerin görev ve yetkilerini taşıyan üye atamaya; aykırılıkların giderilmemesi veya giderilemeyecek aykırılıkların tespit edilmesi durumunda, gerekli her türlü tedbiri almaya ve sermaye piyasası kurumlarının yetkilerini kaldırmaya,"</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"h) Sermaye piyasası kurumlarının, mali yapılarının ciddi surette zayıflamakta olduğunun yapılan denetimler sonucunda tespiti halinde; verilecek uygun süre içinde, mali durumlarının güçlendirilmesini istemeye; verilen bu süre içinde, bu kurumlar tarafından gerekli tedbirler alınmaması halinde veya mali durumlarının taahhütlerini karşılayamayacak kadar zayıflamış olduğu tespit edildiği takdirde herhangi bir süre vermeksizin kurumların yetkilerini kaldırmaya; bu tedbirlerden netice alınmadığı takdirde tedricî tasfiyelerine karar vermeye ve tasfiyenin bitmesini takiben gerektiğinde veya tedricî tasfiyeye gitmeksizin doğrudan iflaslarını istemeye,"</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 Sermaye piyasası kurumlarının. (h) bendi hükmü uyarınca, tedricî tasfiyeye girmesi veya iflâsı halinde, Kurulca sorumlulukları tespit edilen % 10 hissesinden fazlasına sahip olan ortaklarının; görevden ayrılmış olan veya halen görevde bulunan yönetim kurulu üyeleri, fon yöneticileri ile birinci derece imzaya yetkili yöneticilerinin şahsen iflâslarını istemeye,"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"j) Gerek görülen hallerde, halka açık anonim ortaklıkların genel kurullarına, oy hakkı bulunmaksızın, sermaye piyasası mevzuatı ile ilgili konularda ortakları aydınlatmak; genel kurul toplantı başkanlığını, yönetim ve denetim organlarını uyarmakla yetkili ve görevli bir temsilci göndermeye,"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 xml:space="preserve">"Kurul tarafından birinci fıkranın (h) bendi hükmüne göre yetkileri sürekli olarak kaldırılan sermaye piyasası kurumlarının malvarlıkları, yetkinin kaldırılmasına ilişkin Kurul kararının alındığı tarihten; (i) bendi hükmüne göre iflasa tâbi kişilerden, iflaslarının istenmesi Kurulca kararlaştırılanların malvarlıkları ise, bu Kurul kararının alındığı tarihten itibaren tedricî tasfiye işlemlerinin tamamlandığı ilân edilinceye; tedricî tasfiyeyi takiben veya doğrudan iflas talebinde bulunulması halinde, iflas talebinin mahkemece karara bağlanmasına kadar tedricî </w:t>
      </w:r>
      <w:r w:rsidRPr="003F32C0">
        <w:rPr>
          <w:rFonts w:ascii="Times New Roman" w:eastAsia="Times New Roman" w:hAnsi="Times New Roman" w:cs="Times New Roman"/>
          <w:color w:val="000000"/>
          <w:sz w:val="24"/>
          <w:szCs w:val="27"/>
          <w:lang w:val="tr-TR" w:eastAsia="tr-TR"/>
        </w:rPr>
        <w:lastRenderedPageBreak/>
        <w:t xml:space="preserve">tasfiye çerçevesinde Kurulca yapılacak işlemler hariç, üçüncü kişilere devredilemez, </w:t>
      </w:r>
      <w:proofErr w:type="spellStart"/>
      <w:r w:rsidRPr="003F32C0">
        <w:rPr>
          <w:rFonts w:ascii="Times New Roman" w:eastAsia="Times New Roman" w:hAnsi="Times New Roman" w:cs="Times New Roman"/>
          <w:color w:val="000000"/>
          <w:sz w:val="24"/>
          <w:szCs w:val="27"/>
          <w:lang w:val="tr-TR" w:eastAsia="tr-TR"/>
        </w:rPr>
        <w:t>rehnedilemez</w:t>
      </w:r>
      <w:proofErr w:type="spellEnd"/>
      <w:r w:rsidRPr="003F32C0">
        <w:rPr>
          <w:rFonts w:ascii="Times New Roman" w:eastAsia="Times New Roman" w:hAnsi="Times New Roman" w:cs="Times New Roman"/>
          <w:color w:val="000000"/>
          <w:sz w:val="24"/>
          <w:szCs w:val="27"/>
          <w:lang w:val="tr-TR" w:eastAsia="tr-TR"/>
        </w:rPr>
        <w:t>, teminat gösterilemez, haczedilemez, başlamış tüm icra takipleri de kendiliğinden durur."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"Sermaye piyasasında izinsiz olarak faaliyette bulunduğu, yetki belgeleri iptal olunduğu veya faaliyetleri geçici olarak durdurulduğu halde ticaret unvanlarında, ilan ve reklamlarında, sermaye piyasasında faaliyette bulundukları intibaını yaratacak kelime veya ibare kullanıldığının tespiti halinde sorumlular hakkında kovuşturma yapılmakla birlikte, gecikmesinde sakınca bulunan hallerde, Kurulun talebi üzerine valiliklerce bunların işyerleri geçici olarak kapatılabileceği ve ilan ve reklamları durdurulabileceği </w:t>
      </w:r>
      <w:proofErr w:type="spellStart"/>
      <w:proofErr w:type="gramStart"/>
      <w:r w:rsidRPr="003F32C0">
        <w:rPr>
          <w:rFonts w:ascii="Times New Roman" w:eastAsia="Times New Roman" w:hAnsi="Times New Roman" w:cs="Times New Roman"/>
          <w:color w:val="000000"/>
          <w:sz w:val="24"/>
          <w:szCs w:val="27"/>
          <w:lang w:val="tr-TR" w:eastAsia="tr-TR"/>
        </w:rPr>
        <w:t>gibi,kanuna</w:t>
      </w:r>
      <w:proofErr w:type="spellEnd"/>
      <w:proofErr w:type="gramEnd"/>
      <w:r w:rsidRPr="003F32C0">
        <w:rPr>
          <w:rFonts w:ascii="Times New Roman" w:eastAsia="Times New Roman" w:hAnsi="Times New Roman" w:cs="Times New Roman"/>
          <w:color w:val="000000"/>
          <w:sz w:val="24"/>
          <w:szCs w:val="27"/>
          <w:lang w:val="tr-TR" w:eastAsia="tr-TR"/>
        </w:rPr>
        <w:t xml:space="preserve"> aykırı belgelerle, ilân ve reklamları toplatılabilir"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"Birinci fıkranın (g) bendi uyarınca yetkileri kaldırılan görevliler, haklarındaki yargılama sonuçlanıncaya kadar Kurulun izni olmadıkça hiçbir halka açık anonim ortaklık ve sermaye piyasası kurumunda imza yetkili personel olarak çalıştırılamazlar."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13- 2499 sayılı Kanuna 46 </w:t>
      </w:r>
      <w:proofErr w:type="spellStart"/>
      <w:r w:rsidRPr="003F32C0">
        <w:rPr>
          <w:rFonts w:ascii="Times New Roman" w:eastAsia="Times New Roman" w:hAnsi="Times New Roman" w:cs="Times New Roman"/>
          <w:color w:val="000000"/>
          <w:sz w:val="24"/>
          <w:szCs w:val="27"/>
          <w:lang w:val="tr-TR" w:eastAsia="tr-TR"/>
        </w:rPr>
        <w:t>ncı</w:t>
      </w:r>
      <w:proofErr w:type="spellEnd"/>
      <w:r w:rsidRPr="003F32C0">
        <w:rPr>
          <w:rFonts w:ascii="Times New Roman" w:eastAsia="Times New Roman" w:hAnsi="Times New Roman" w:cs="Times New Roman"/>
          <w:color w:val="000000"/>
          <w:sz w:val="24"/>
          <w:szCs w:val="27"/>
          <w:lang w:val="tr-TR" w:eastAsia="tr-TR"/>
        </w:rPr>
        <w:t xml:space="preserve"> maddeden sonra gelmek üzere aşağıdaki maddeler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"Tedrici tasfiye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46/A- 46 </w:t>
      </w:r>
      <w:proofErr w:type="spellStart"/>
      <w:r w:rsidRPr="003F32C0">
        <w:rPr>
          <w:rFonts w:ascii="Times New Roman" w:eastAsia="Times New Roman" w:hAnsi="Times New Roman" w:cs="Times New Roman"/>
          <w:color w:val="000000"/>
          <w:sz w:val="24"/>
          <w:szCs w:val="27"/>
          <w:lang w:val="tr-TR" w:eastAsia="tr-TR"/>
        </w:rPr>
        <w:t>ncı</w:t>
      </w:r>
      <w:proofErr w:type="spellEnd"/>
      <w:r w:rsidRPr="003F32C0">
        <w:rPr>
          <w:rFonts w:ascii="Times New Roman" w:eastAsia="Times New Roman" w:hAnsi="Times New Roman" w:cs="Times New Roman"/>
          <w:color w:val="000000"/>
          <w:sz w:val="24"/>
          <w:szCs w:val="27"/>
          <w:lang w:val="tr-TR" w:eastAsia="tr-TR"/>
        </w:rPr>
        <w:t xml:space="preserve"> maddenin birinci fıkrasının (h) bendi uyarınca yetkileri kaldırılan aracı kurumların tedricî tasfiyelerine Kurulca karar verilebilir ve tasfiye işlemleri Kurul tarafından yürütülür.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Tedricî tasfiyenin amacı, aracı kurumların malvarlığını işin niteliğine göre aynen veya </w:t>
      </w:r>
      <w:proofErr w:type="spellStart"/>
      <w:r w:rsidRPr="003F32C0">
        <w:rPr>
          <w:rFonts w:ascii="Times New Roman" w:eastAsia="Times New Roman" w:hAnsi="Times New Roman" w:cs="Times New Roman"/>
          <w:color w:val="000000"/>
          <w:sz w:val="24"/>
          <w:szCs w:val="27"/>
          <w:lang w:val="tr-TR" w:eastAsia="tr-TR"/>
        </w:rPr>
        <w:t>nakte</w:t>
      </w:r>
      <w:proofErr w:type="spellEnd"/>
      <w:r w:rsidRPr="003F32C0">
        <w:rPr>
          <w:rFonts w:ascii="Times New Roman" w:eastAsia="Times New Roman" w:hAnsi="Times New Roman" w:cs="Times New Roman"/>
          <w:color w:val="000000"/>
          <w:sz w:val="24"/>
          <w:szCs w:val="27"/>
          <w:lang w:val="tr-TR" w:eastAsia="tr-TR"/>
        </w:rPr>
        <w:t xml:space="preserve"> çevirmek suretiyle elde edilen bedeli tahsis ederek, Kanun çerçevesinde yaptıkları sermaye piyasası faaliyetleri nedeniyle müşterilerine karşı olan nakit ve sermaye piyasası araçlarını teslim yükümlülüklerini tasfiye etmektir.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Tedricî tasfiye kararı verildikten sonra, aracı kurumun yasal organlarının görev ve yetkileri, tasfiye sonuçlanıncaya kadar Kurul tarafından yerine getirilir.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Aracı kurumun yönettiği, yatırım fonu ve menkul kıymetler yatırım ortaklığı portföyleri </w:t>
      </w:r>
      <w:proofErr w:type="gramStart"/>
      <w:r w:rsidRPr="003F32C0">
        <w:rPr>
          <w:rFonts w:ascii="Times New Roman" w:eastAsia="Times New Roman" w:hAnsi="Times New Roman" w:cs="Times New Roman"/>
          <w:color w:val="000000"/>
          <w:sz w:val="24"/>
          <w:szCs w:val="27"/>
          <w:lang w:val="tr-TR" w:eastAsia="tr-TR"/>
        </w:rPr>
        <w:t>dahil</w:t>
      </w:r>
      <w:proofErr w:type="gramEnd"/>
      <w:r w:rsidRPr="003F32C0">
        <w:rPr>
          <w:rFonts w:ascii="Times New Roman" w:eastAsia="Times New Roman" w:hAnsi="Times New Roman" w:cs="Times New Roman"/>
          <w:color w:val="000000"/>
          <w:sz w:val="24"/>
          <w:szCs w:val="27"/>
          <w:lang w:val="tr-TR" w:eastAsia="tr-TR"/>
        </w:rPr>
        <w:t xml:space="preserve">, portföylerin yönetiminin, bir başka kuruluşa devrine Kurulca karar verilebilir. Ancak 46 </w:t>
      </w:r>
      <w:proofErr w:type="spellStart"/>
      <w:r w:rsidRPr="003F32C0">
        <w:rPr>
          <w:rFonts w:ascii="Times New Roman" w:eastAsia="Times New Roman" w:hAnsi="Times New Roman" w:cs="Times New Roman"/>
          <w:color w:val="000000"/>
          <w:sz w:val="24"/>
          <w:szCs w:val="27"/>
          <w:lang w:val="tr-TR" w:eastAsia="tr-TR"/>
        </w:rPr>
        <w:t>ncı</w:t>
      </w:r>
      <w:proofErr w:type="spellEnd"/>
      <w:r w:rsidRPr="003F32C0">
        <w:rPr>
          <w:rFonts w:ascii="Times New Roman" w:eastAsia="Times New Roman" w:hAnsi="Times New Roman" w:cs="Times New Roman"/>
          <w:color w:val="000000"/>
          <w:sz w:val="24"/>
          <w:szCs w:val="27"/>
          <w:lang w:val="tr-TR" w:eastAsia="tr-TR"/>
        </w:rPr>
        <w:t xml:space="preserve"> maddenin birinci fıkrasının (h) bendi hükmü saklıdır.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Hakkında tedricî tasfiye kararı verilen aracı kurumun ödemeleri durur ve tüm malvarlığı üzerinde, bu karar tarihi itibariyle sadece Kurul tarafından tasarruf edilebilir. Kurul, aracı kurumun aktif ve pasifini tespit eder. Aracı kurumun nakit borçları, tedricî tasfiye kararının verildiği tarihteki </w:t>
      </w:r>
      <w:proofErr w:type="gramStart"/>
      <w:r w:rsidRPr="003F32C0">
        <w:rPr>
          <w:rFonts w:ascii="Times New Roman" w:eastAsia="Times New Roman" w:hAnsi="Times New Roman" w:cs="Times New Roman"/>
          <w:color w:val="000000"/>
          <w:sz w:val="24"/>
          <w:szCs w:val="27"/>
          <w:lang w:val="tr-TR" w:eastAsia="tr-TR"/>
        </w:rPr>
        <w:t>ana para</w:t>
      </w:r>
      <w:proofErr w:type="gramEnd"/>
      <w:r w:rsidRPr="003F32C0">
        <w:rPr>
          <w:rFonts w:ascii="Times New Roman" w:eastAsia="Times New Roman" w:hAnsi="Times New Roman" w:cs="Times New Roman"/>
          <w:color w:val="000000"/>
          <w:sz w:val="24"/>
          <w:szCs w:val="27"/>
          <w:lang w:val="tr-TR" w:eastAsia="tr-TR"/>
        </w:rPr>
        <w:t xml:space="preserve"> ve işlemiş faizleri toplamı üzerinden; sermaye piyasası aracı teslim borçları ise, varsa teslimde temerrüde düşülen tarihteki, aksi halde tedricî tasfiye kararının verildiği gündeki piyasa değeri itibariyle bulunacak nakit değerleri üzerinden hesaplanır. Aracı kurumun tedricî tasfiye kararının verilmesinden sonra vadesi gelen sözleşmelerinden doğan hak ve borçları da, vadeleri itibariyle belirlenir. Aracı kurumun, vadeli borçlarına vadeden, diğer borçlarına ise tedricî tasfiye tarihinden itibaren kanunî faiz yürütülür. Mevzuat uyarınca aracı kurum tarafından verilmiş teminatlar da, aktifin hesabında dikkate alınır.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Kurul, gerçek hak sahiplerini ve alacak tutarlarını, kendi kayıtları, aracı kurumun kayıtları, bu kuruluşun ilgili olduğu diğer resmî ve özel kurumların kayıtları ile güvenilir </w:t>
      </w:r>
      <w:r w:rsidRPr="003F32C0">
        <w:rPr>
          <w:rFonts w:ascii="Times New Roman" w:eastAsia="Times New Roman" w:hAnsi="Times New Roman" w:cs="Times New Roman"/>
          <w:color w:val="000000"/>
          <w:sz w:val="24"/>
          <w:szCs w:val="27"/>
          <w:lang w:val="tr-TR" w:eastAsia="tr-TR"/>
        </w:rPr>
        <w:lastRenderedPageBreak/>
        <w:t>bulunan diğer bilgi ve belgelere dayanarak tespit eder. İcra İflas Kanununun 278, 279 ve280 inci maddelerinde yazılı hallerin varlığı halinde, Kurul tarafından iptal davası açılabilir.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Tedricî tasfiye karar ve işlemlerinde Türk Ticaret Kanunu, İcra ve İflas Kanunu ve diğer mevzuatın tasfiye ile ilgili hükümleri uygulanmaz. Aracı kurumların tedricî tasfiyelerinin uygulama usul ve esasları, Kurulca hazırlanan bir yönetmelikte gösterilir.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Tedricî tasfiyeye tâbi tutulan aracı kurumun, müşteri saklama hesaplarındaki menkul kıymetler, münhasıran bu hesap sahiplerine olan yükümlülüklerin karşılanmasında kullanılır. Müşteri hesabına saklanan menkul kıymetler, münferit hesaplar itibariyle karşılaştırılır. Hesabında alacağını karşılamaya yetecek kadar menkul kıymet bulunmayan saklama hesabı sahipleriyle, tasfiyenin amacı kapsamında yer alan hak sahiplerinin alacakları, aracı kurumun aktiflerinden karşılanır. Bu hak sahiplerinin alacakları karşılandıktan sonra geriye kalan kısım, diğer alacaklılara tahsis edilir. Aracı kurumun aktifleri, tasfiyenin amacı kapsamındaki hak sahiplerinin alacaklarının karşılanmasına yetmezse, Kurul aracı kurumun iflasını isteyebilir.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İflasına hükmolunan bir aracı kurum için İcra ve İflas Kanununun 221 inci maddesinin 1 inci fıkrasına göre teşkil olunacak büroda, bir Kurul temsilcisinin bulunması zorunludur ve Kurul temsilcisi katılmaksızın büro toplanamaz. Söz konusu maddenin ikinci fıkrası, iflasına hükmolunan aracı kurumlar hakkında uygulanmaz. İflas idaresi, Kurulca belirlenen üç kişiden oluşur. İflas idaresinin toplantı ve karar nisabında çoğunluk esası aranır.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Kanunun 46 </w:t>
      </w:r>
      <w:proofErr w:type="spellStart"/>
      <w:r w:rsidRPr="003F32C0">
        <w:rPr>
          <w:rFonts w:ascii="Times New Roman" w:eastAsia="Times New Roman" w:hAnsi="Times New Roman" w:cs="Times New Roman"/>
          <w:color w:val="000000"/>
          <w:sz w:val="24"/>
          <w:szCs w:val="27"/>
          <w:lang w:val="tr-TR" w:eastAsia="tr-TR"/>
        </w:rPr>
        <w:t>ncı</w:t>
      </w:r>
      <w:proofErr w:type="spellEnd"/>
      <w:r w:rsidRPr="003F32C0">
        <w:rPr>
          <w:rFonts w:ascii="Times New Roman" w:eastAsia="Times New Roman" w:hAnsi="Times New Roman" w:cs="Times New Roman"/>
          <w:color w:val="000000"/>
          <w:sz w:val="24"/>
          <w:szCs w:val="27"/>
          <w:lang w:val="tr-TR" w:eastAsia="tr-TR"/>
        </w:rPr>
        <w:t xml:space="preserve"> maddesinin (i) bendi uyarınca, şahsî iflasları istenecek kişilere karşı iflas başvurusunu ve takibini, Kurul yapar. Şahsen iflası istenenler hakkında mahkemece İcra ve İflas Kanununun 257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ve izleyen maddeleri hükümleri uygulanır. Kurul, kişisel iflasını istediği kişilerin malvarlığı üzerinde aracı kurumun alacaklılarını temsilen birinci sırada imtiyazlı alacaklı sıfatını haizdir. Kurul, iflas tasfiyesinden elde edilecek meblağı, iflas eden kişinin ortak veya görevli olduğu aracı kurumun, tedricî tasfiye amacı içinde kalan alacaklılarına tahsis eder. Aracı kurumun iflas etmiş olması halinde bu meblağ, aracı kurumun iflas masasına aktarılır.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Aracı kurumlar dışında kalan sermaye piyasası kurumlarının tedricen tasfiyelerinde de, mahiyetine uyduğu ölçüde bu madde hükümleri uygulanır. Sermaye piyasası kurumlarının türleri itibariyle tedricî tasfiye yöntemleri, Kurulca çıkarılacak ayrı yönetmeliklerde düzenlenir."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"Uyuşmazlıkların Çözümü</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46/B- Halka açık anonim ortaklıkların, Kanunun 7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15 inci maddeleri ve 16/A maddesinde düzenlenen hususlar </w:t>
      </w:r>
      <w:proofErr w:type="gramStart"/>
      <w:r w:rsidRPr="003F32C0">
        <w:rPr>
          <w:rFonts w:ascii="Times New Roman" w:eastAsia="Times New Roman" w:hAnsi="Times New Roman" w:cs="Times New Roman"/>
          <w:color w:val="000000"/>
          <w:sz w:val="24"/>
          <w:szCs w:val="27"/>
          <w:lang w:val="tr-TR" w:eastAsia="tr-TR"/>
        </w:rPr>
        <w:t>ile,</w:t>
      </w:r>
      <w:proofErr w:type="gramEnd"/>
      <w:r w:rsidRPr="003F32C0">
        <w:rPr>
          <w:rFonts w:ascii="Times New Roman" w:eastAsia="Times New Roman" w:hAnsi="Times New Roman" w:cs="Times New Roman"/>
          <w:color w:val="000000"/>
          <w:sz w:val="24"/>
          <w:szCs w:val="27"/>
          <w:lang w:val="tr-TR" w:eastAsia="tr-TR"/>
        </w:rPr>
        <w:t xml:space="preserve"> sermaye piyasası kurumlarının borsa işlemleri dışındaki sermaye piyasası faaliyetleri nedeniyle taraf oldukları uyuşmazlıklarda taraflar, tahkim yoluyla çözüm için yazılı olarak Kurula başvurabilirler. Başvurunun, uyuşmazlığa konu olayın öğrenilmesini izleyen üç ay ve her halükârda olayın gerçekleşmesini izleyen bir yıl içinde yapılması zorunludur. Kurul, incelemenin tamamlanması için verilen süreler hariç başvuruyu izleyen altı ay içinde karar vermek zorundadır.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Tarafların Kurula başvurmadan doğrudan doğruya adli yargı yoluna gitmeleri mümkündür.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 xml:space="preserve">Kurulun uyuşmazlıkların çözümüne dair kararlarına karşı Hukuk Usulü Muhakemeleri Kanununun 532 </w:t>
      </w:r>
      <w:proofErr w:type="spellStart"/>
      <w:r w:rsidRPr="003F32C0">
        <w:rPr>
          <w:rFonts w:ascii="Times New Roman" w:eastAsia="Times New Roman" w:hAnsi="Times New Roman" w:cs="Times New Roman"/>
          <w:color w:val="000000"/>
          <w:sz w:val="24"/>
          <w:szCs w:val="27"/>
          <w:lang w:val="tr-TR" w:eastAsia="tr-TR"/>
        </w:rPr>
        <w:t>nci</w:t>
      </w:r>
      <w:proofErr w:type="spellEnd"/>
      <w:r w:rsidRPr="003F32C0">
        <w:rPr>
          <w:rFonts w:ascii="Times New Roman" w:eastAsia="Times New Roman" w:hAnsi="Times New Roman" w:cs="Times New Roman"/>
          <w:color w:val="000000"/>
          <w:sz w:val="24"/>
          <w:szCs w:val="27"/>
          <w:lang w:val="tr-TR" w:eastAsia="tr-TR"/>
        </w:rPr>
        <w:t xml:space="preserve"> ve 533 üncü maddeleri uyarınca kararın taraflara tebliğini izleyen 15 gün içinde </w:t>
      </w:r>
      <w:proofErr w:type="spellStart"/>
      <w:r w:rsidRPr="003F32C0">
        <w:rPr>
          <w:rFonts w:ascii="Times New Roman" w:eastAsia="Times New Roman" w:hAnsi="Times New Roman" w:cs="Times New Roman"/>
          <w:color w:val="000000"/>
          <w:sz w:val="24"/>
          <w:szCs w:val="27"/>
          <w:lang w:val="tr-TR" w:eastAsia="tr-TR"/>
        </w:rPr>
        <w:t>Yargıtaya</w:t>
      </w:r>
      <w:proofErr w:type="spellEnd"/>
      <w:r w:rsidRPr="003F32C0">
        <w:rPr>
          <w:rFonts w:ascii="Times New Roman" w:eastAsia="Times New Roman" w:hAnsi="Times New Roman" w:cs="Times New Roman"/>
          <w:color w:val="000000"/>
          <w:sz w:val="24"/>
          <w:szCs w:val="27"/>
          <w:lang w:val="tr-TR" w:eastAsia="tr-TR"/>
        </w:rPr>
        <w:t xml:space="preserve"> başvurulabilir.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Uyuşmazlıkların çözümüne ilişkin usul ve esaslar ile tahkim masraflarının miktar ve tahsil yöntemi Kurulca çıkarılacak bir yönetmelikle belirlenir."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Madde 14- 2499 sayılı Kanunun 49 uncu maddesine </w:t>
      </w:r>
      <w:proofErr w:type="spellStart"/>
      <w:r w:rsidRPr="003F32C0">
        <w:rPr>
          <w:rFonts w:ascii="Times New Roman" w:eastAsia="Times New Roman" w:hAnsi="Times New Roman" w:cs="Times New Roman"/>
          <w:color w:val="000000"/>
          <w:sz w:val="24"/>
          <w:szCs w:val="27"/>
          <w:lang w:val="tr-TR" w:eastAsia="tr-TR"/>
        </w:rPr>
        <w:t>aşagıdaki</w:t>
      </w:r>
      <w:proofErr w:type="spellEnd"/>
      <w:r w:rsidRPr="003F32C0">
        <w:rPr>
          <w:rFonts w:ascii="Times New Roman" w:eastAsia="Times New Roman" w:hAnsi="Times New Roman" w:cs="Times New Roman"/>
          <w:color w:val="000000"/>
          <w:sz w:val="24"/>
          <w:szCs w:val="27"/>
          <w:lang w:val="tr-TR" w:eastAsia="tr-TR"/>
        </w:rPr>
        <w:t xml:space="preserve"> fıkra eklenmiştir.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"Cumhuriyet savcıları ve mahkemeler, yapılacak kovuşturma ve duruşmalarda bilirkişi teşkiline gerek gördükleri takdirde, münhasıran resmi bilirkişi listesinde kayıtlı kişilerden seçecekleri bilirkişilerin görüşlerini alırlar. Resmi bilirkişi listeleri, Kurulun teklifi üzerine ilgili Bakanlık tarafından tespit olunur."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15- Bu Kanun Hükmünde Kararname yayımı tarihinde yürürlüğe girer.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Madde 16- Bu Kanun Hükmünde Kararname hükümlerini Bakanlar Kurulu yürütür."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 Dayanılan Anayasa Kuralları</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İptal gerekçesinde dayanılan Anayasa kuralları şunlardır: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 "Başlangıç</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Dünya milletleri ailesinin eşit haklara sahip şerefli bir üyesi olarak, Türkiye Cumhuriyetinin ebedi varlığı, refahı, maddi ve manevi mutluluğu ile çağdaş medeniyet düzeyine ulaşma azmi yönünde;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lâiklik ilkesinin gereği olarak kutsal din duygularının, Devlet işlerine ve politikaya kesinlikle karıştırılamayacağı;</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Her Türk vatandaşının bu Anayasadaki temel hak ve hürriyetlerden eşitlik ve sosyal adalet gereklerince yararlanarak milli kültür, medeniyet ve hukuk düzeni içinde onurlu bir hayat </w:t>
      </w:r>
      <w:r w:rsidRPr="003F32C0">
        <w:rPr>
          <w:rFonts w:ascii="Times New Roman" w:eastAsia="Times New Roman" w:hAnsi="Times New Roman" w:cs="Times New Roman"/>
          <w:color w:val="000000"/>
          <w:sz w:val="24"/>
          <w:szCs w:val="27"/>
          <w:lang w:val="tr-TR" w:eastAsia="tr-TR"/>
        </w:rPr>
        <w:lastRenderedPageBreak/>
        <w:t>sürdürme ve maddi ve manevi varlığını bu yönde geliştirme hak ve yetkisine doğuştan sahip olduğu;</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Topluca Türk vatandaşlarının milli gurur ve iftiharlarda, milli sevinç ve kederlerde, milli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FİKİR, İNANÇ VE KARARIYLA anlaşılmak, sözüne ve ruhuna bu yönde saygı ve mutlak sadakatle yorumlanıp uygulanmak </w:t>
      </w:r>
      <w:proofErr w:type="gramStart"/>
      <w:r w:rsidRPr="003F32C0">
        <w:rPr>
          <w:rFonts w:ascii="Times New Roman" w:eastAsia="Times New Roman" w:hAnsi="Times New Roman" w:cs="Times New Roman"/>
          <w:color w:val="000000"/>
          <w:sz w:val="24"/>
          <w:szCs w:val="27"/>
          <w:lang w:val="tr-TR" w:eastAsia="tr-TR"/>
        </w:rPr>
        <w:t>üzere ,</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TÜRK MİLLETİ TARAFINDAN, demokrasiye âşık Türk evlatlarının vatan ve millet sevgine emanet ve tevdi olunur."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4. "MADDE 6.- Egemenlik, kayıtsız şartsız Milletindir. Türk Milleti, egemenliğini, Anayasanın koyduğu esaslara göre, yetkili eliyle organları kullanır.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6. "MADDE 8.- Yürütme yetkisi ve görevi, Cumhurbaşkanı ve Bakanlar Kurulu tarafından, Anayasaya ve kanunlara uygun olarak kullanılır ve yerine getirilir."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7. "MADDE 9.- Yargı yetkisi, Türk Milleti adına bağımsız mahkemelerce kullanılır."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8. "MADDE 11.- Anayasa hükümleri, yasama, yürütme ve yargı organlarını, idare makamlarını ve diğer kuruluş ve kişileri bağlayan temel hukuk kurallarıdır.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Kanunlar Anayasaya aykırı olamaz."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9. "MADDE 19.- Herkes, kişi hürriyeti ve güvenliğine sahiptir.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Şekil ve şartları kanunda gösterilen:</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 xml:space="preserve">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w:t>
      </w:r>
      <w:proofErr w:type="gramStart"/>
      <w:r w:rsidRPr="003F32C0">
        <w:rPr>
          <w:rFonts w:ascii="Times New Roman" w:eastAsia="Times New Roman" w:hAnsi="Times New Roman" w:cs="Times New Roman"/>
          <w:color w:val="000000"/>
          <w:sz w:val="24"/>
          <w:szCs w:val="27"/>
          <w:lang w:val="tr-TR" w:eastAsia="tr-TR"/>
        </w:rPr>
        <w:t>yada</w:t>
      </w:r>
      <w:proofErr w:type="gramEnd"/>
      <w:r w:rsidRPr="003F32C0">
        <w:rPr>
          <w:rFonts w:ascii="Times New Roman" w:eastAsia="Times New Roman" w:hAnsi="Times New Roman" w:cs="Times New Roman"/>
          <w:color w:val="000000"/>
          <w:sz w:val="24"/>
          <w:szCs w:val="27"/>
          <w:lang w:val="tr-TR" w:eastAsia="tr-TR"/>
        </w:rPr>
        <w:t xml:space="preserve"> hakkında sınır dışı etme yahut geri verme kararı verilen bir kişinin yakalanması veya tutuklanması; halleri dışında kimse hürriyetinden yoksun bırakılamaz.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Suçluluğu hakkında kuvvetli belirti bulunan kişiler, ancak kaçmalarını, delillerin yok edilmesini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Yakalanan veya tutuklanan kişilere, yakalama veya tutuklama sebepleri ve haklarındaki iddialar herhalde yazılı ve bunun hemen mümkün olmaması halinde sözlü olarak derhal, toplu suçlarda </w:t>
      </w:r>
      <w:proofErr w:type="spellStart"/>
      <w:r w:rsidRPr="003F32C0">
        <w:rPr>
          <w:rFonts w:ascii="Times New Roman" w:eastAsia="Times New Roman" w:hAnsi="Times New Roman" w:cs="Times New Roman"/>
          <w:color w:val="000000"/>
          <w:sz w:val="24"/>
          <w:szCs w:val="27"/>
          <w:lang w:val="tr-TR" w:eastAsia="tr-TR"/>
        </w:rPr>
        <w:t>engeç</w:t>
      </w:r>
      <w:proofErr w:type="spellEnd"/>
      <w:r w:rsidRPr="003F32C0">
        <w:rPr>
          <w:rFonts w:ascii="Times New Roman" w:eastAsia="Times New Roman" w:hAnsi="Times New Roman" w:cs="Times New Roman"/>
          <w:color w:val="000000"/>
          <w:sz w:val="24"/>
          <w:szCs w:val="27"/>
          <w:lang w:val="tr-TR" w:eastAsia="tr-TR"/>
        </w:rPr>
        <w:t xml:space="preserve"> hâkim huzuruna çıkarılıncaya kadar bildirilir.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Yakalanan veya tutuklanan kişi, tutulma yerine en yakın mahkemeye gönderilmesi için gerekli süre hariç </w:t>
      </w:r>
      <w:proofErr w:type="spellStart"/>
      <w:r w:rsidRPr="003F32C0">
        <w:rPr>
          <w:rFonts w:ascii="Times New Roman" w:eastAsia="Times New Roman" w:hAnsi="Times New Roman" w:cs="Times New Roman"/>
          <w:color w:val="000000"/>
          <w:sz w:val="24"/>
          <w:szCs w:val="27"/>
          <w:lang w:val="tr-TR" w:eastAsia="tr-TR"/>
        </w:rPr>
        <w:t>engeç</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kırksekiz</w:t>
      </w:r>
      <w:proofErr w:type="spellEnd"/>
      <w:r w:rsidRPr="003F32C0">
        <w:rPr>
          <w:rFonts w:ascii="Times New Roman" w:eastAsia="Times New Roman" w:hAnsi="Times New Roman" w:cs="Times New Roman"/>
          <w:color w:val="000000"/>
          <w:sz w:val="24"/>
          <w:szCs w:val="27"/>
          <w:lang w:val="tr-TR" w:eastAsia="tr-TR"/>
        </w:rPr>
        <w:t xml:space="preserve"> saat ve toplu olarak işlenen suçlarda </w:t>
      </w:r>
      <w:proofErr w:type="spellStart"/>
      <w:r w:rsidRPr="003F32C0">
        <w:rPr>
          <w:rFonts w:ascii="Times New Roman" w:eastAsia="Times New Roman" w:hAnsi="Times New Roman" w:cs="Times New Roman"/>
          <w:color w:val="000000"/>
          <w:sz w:val="24"/>
          <w:szCs w:val="27"/>
          <w:lang w:val="tr-TR" w:eastAsia="tr-TR"/>
        </w:rPr>
        <w:t>ençok</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onbeş</w:t>
      </w:r>
      <w:proofErr w:type="spellEnd"/>
      <w:r w:rsidRPr="003F32C0">
        <w:rPr>
          <w:rFonts w:ascii="Times New Roman" w:eastAsia="Times New Roman" w:hAnsi="Times New Roman" w:cs="Times New Roman"/>
          <w:color w:val="000000"/>
          <w:sz w:val="24"/>
          <w:szCs w:val="27"/>
          <w:lang w:val="tr-TR"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Yakalanan veya tutuklanan kişinin durumu, soruşturmanın kapsam ve konusunun açığa çıkmasının sakıncalarının gerektirdiği kesin zorunluluk dışında, yakınlarına derhal bildirilir.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esaslar dışında bir işleme tâbi tutulan kişilerin uğradıkları zarar, kanuna göre, Devletçe ödenir."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10. "MADDE 33.- Herkes, önceden izin almaksızın dernek kurma hakkına sahiptir.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 xml:space="preserve">Dernekler, kanunun öngördüğü hallerde hâkim kararıyla kapatılabilir veya faaliyetten alıkonulabilir. Ancak, milli güvenliğin, kamu düzeninin, suç işlenmesini veya suçun devamını önlemenin yahut yakalamanın gerektirdiği hallerde gecikmede sakınca varsa, kanunla bir merci, derneği faaliyetten men ile yetkilendirilebilir. Bu merciin kararı, </w:t>
      </w:r>
      <w:proofErr w:type="spellStart"/>
      <w:r w:rsidRPr="003F32C0">
        <w:rPr>
          <w:rFonts w:ascii="Times New Roman" w:eastAsia="Times New Roman" w:hAnsi="Times New Roman" w:cs="Times New Roman"/>
          <w:color w:val="000000"/>
          <w:sz w:val="24"/>
          <w:szCs w:val="27"/>
          <w:lang w:val="tr-TR" w:eastAsia="tr-TR"/>
        </w:rPr>
        <w:t>yirmidört</w:t>
      </w:r>
      <w:proofErr w:type="spellEnd"/>
      <w:r w:rsidRPr="003F32C0">
        <w:rPr>
          <w:rFonts w:ascii="Times New Roman" w:eastAsia="Times New Roman" w:hAnsi="Times New Roman" w:cs="Times New Roman"/>
          <w:color w:val="000000"/>
          <w:sz w:val="24"/>
          <w:szCs w:val="27"/>
          <w:lang w:val="tr-TR" w:eastAsia="tr-TR"/>
        </w:rPr>
        <w:t xml:space="preserve"> saat içerisinde görevli </w:t>
      </w:r>
      <w:proofErr w:type="gramStart"/>
      <w:r w:rsidRPr="003F32C0">
        <w:rPr>
          <w:rFonts w:ascii="Times New Roman" w:eastAsia="Times New Roman" w:hAnsi="Times New Roman" w:cs="Times New Roman"/>
          <w:color w:val="000000"/>
          <w:sz w:val="24"/>
          <w:szCs w:val="27"/>
          <w:lang w:val="tr-TR" w:eastAsia="tr-TR"/>
        </w:rPr>
        <w:t>hakimin</w:t>
      </w:r>
      <w:proofErr w:type="gramEnd"/>
      <w:r w:rsidRPr="003F32C0">
        <w:rPr>
          <w:rFonts w:ascii="Times New Roman" w:eastAsia="Times New Roman" w:hAnsi="Times New Roman" w:cs="Times New Roman"/>
          <w:color w:val="000000"/>
          <w:sz w:val="24"/>
          <w:szCs w:val="27"/>
          <w:lang w:val="tr-TR" w:eastAsia="tr-TR"/>
        </w:rPr>
        <w:t xml:space="preserve"> onayına sunulur. Hâkim, kararını </w:t>
      </w:r>
      <w:proofErr w:type="spellStart"/>
      <w:r w:rsidRPr="003F32C0">
        <w:rPr>
          <w:rFonts w:ascii="Times New Roman" w:eastAsia="Times New Roman" w:hAnsi="Times New Roman" w:cs="Times New Roman"/>
          <w:color w:val="000000"/>
          <w:sz w:val="24"/>
          <w:szCs w:val="27"/>
          <w:lang w:val="tr-TR" w:eastAsia="tr-TR"/>
        </w:rPr>
        <w:t>kırksekiz</w:t>
      </w:r>
      <w:proofErr w:type="spellEnd"/>
      <w:r w:rsidRPr="003F32C0">
        <w:rPr>
          <w:rFonts w:ascii="Times New Roman" w:eastAsia="Times New Roman" w:hAnsi="Times New Roman" w:cs="Times New Roman"/>
          <w:color w:val="000000"/>
          <w:sz w:val="24"/>
          <w:szCs w:val="27"/>
          <w:lang w:val="tr-TR" w:eastAsia="tr-TR"/>
        </w:rPr>
        <w:t xml:space="preserve"> saat içinde açıklar; aksi halde, bu idari karar kendiliğinden yürürlükten kalkar.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Birinci fıkra hükmü, Silahlı Kuvvetler ve kolluk kuvvetleri mensuplarına ve görevlerinin gerektirdiği ölçüde Devlet memurlarına kanunla sınırlamalar getirilmesine engel değildir.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madde hükümleri vakıflarla ilgili olarak da uygulanır."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11. "MADDE 35.- Herkes, mülkiyet ve miras haklarına sahiptir.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haklar, ancak kamu yararı amacıyla, kanunla sınırlanabilir.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Mülkiyet hakkının kullanılması toplum yararına aykırı olamaz."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12. "MADDE 38- Kimse, işlendiği zaman yürürlükte bulunan kanunun suç saymadığı bir fiilden dolayı cezalandırılamaz; kimseye suçu işlediği zaman kanunda o suç için konulmuş olan cezadan daha ağır bir ceza verilemez.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Ceza ve ceza yerine geçen güvenlik tedbirleri ancak kanunla konulur.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Suçluluğu hükmen sabit oluncaya kadar, kimse suçlu sayılamaz.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Ceza sorumluluğu şahsidir.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Genel müsadere cezası verilemez.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Vatandaş, suç sebebiyle yabancı bir ülkeye geri verilemez."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13. "MADDE 48.- Herkes, dilediği alanda çalışma ve sözleşme hürriyetlerine sahiptir. Özel teşebbüsler kurmak serbesttir.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Devlet, özel teşebbüslerin millî ekonominin gereklerine ve sosyal amaçlara uygun yürümesini, güvenlik ve kararlılık içinde çalışmasını </w:t>
      </w:r>
      <w:proofErr w:type="spellStart"/>
      <w:r w:rsidRPr="003F32C0">
        <w:rPr>
          <w:rFonts w:ascii="Times New Roman" w:eastAsia="Times New Roman" w:hAnsi="Times New Roman" w:cs="Times New Roman"/>
          <w:color w:val="000000"/>
          <w:sz w:val="24"/>
          <w:szCs w:val="27"/>
          <w:lang w:val="tr-TR" w:eastAsia="tr-TR"/>
        </w:rPr>
        <w:t>sağlıyacak</w:t>
      </w:r>
      <w:proofErr w:type="spellEnd"/>
      <w:r w:rsidRPr="003F32C0">
        <w:rPr>
          <w:rFonts w:ascii="Times New Roman" w:eastAsia="Times New Roman" w:hAnsi="Times New Roman" w:cs="Times New Roman"/>
          <w:color w:val="000000"/>
          <w:sz w:val="24"/>
          <w:szCs w:val="27"/>
          <w:lang w:val="tr-TR" w:eastAsia="tr-TR"/>
        </w:rPr>
        <w:t xml:space="preserve"> tedbirleri alır."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 xml:space="preserve">14. "MADDE 87.- Türkiye Büyük Millet Meclisinin görev ve yetkileri, kanun koymak, değiştirmek ve kaldırmak; Bakanlar Kurulunu ve bakanları denetlemek; Bakanlar Kuruluna </w:t>
      </w:r>
      <w:r w:rsidRPr="003F32C0">
        <w:rPr>
          <w:rFonts w:ascii="Times New Roman" w:eastAsia="Times New Roman" w:hAnsi="Times New Roman" w:cs="Times New Roman"/>
          <w:color w:val="000000"/>
          <w:sz w:val="24"/>
          <w:szCs w:val="27"/>
          <w:lang w:val="tr-TR" w:eastAsia="tr-TR"/>
        </w:rPr>
        <w:lastRenderedPageBreak/>
        <w:t xml:space="preserve">belli konularda kanun hükmünde kararname çıkarma yetkisi vermek; bütçe ve </w:t>
      </w:r>
      <w:proofErr w:type="spellStart"/>
      <w:r w:rsidRPr="003F32C0">
        <w:rPr>
          <w:rFonts w:ascii="Times New Roman" w:eastAsia="Times New Roman" w:hAnsi="Times New Roman" w:cs="Times New Roman"/>
          <w:color w:val="000000"/>
          <w:sz w:val="24"/>
          <w:szCs w:val="27"/>
          <w:lang w:val="tr-TR" w:eastAsia="tr-TR"/>
        </w:rPr>
        <w:t>kesinhesap</w:t>
      </w:r>
      <w:proofErr w:type="spellEnd"/>
      <w:r w:rsidRPr="003F32C0">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3F32C0">
        <w:rPr>
          <w:rFonts w:ascii="Times New Roman" w:eastAsia="Times New Roman" w:hAnsi="Times New Roman" w:cs="Times New Roman"/>
          <w:color w:val="000000"/>
          <w:sz w:val="24"/>
          <w:szCs w:val="27"/>
          <w:lang w:val="tr-TR" w:eastAsia="tr-TR"/>
        </w:rPr>
        <w:t>andlaşmaların</w:t>
      </w:r>
      <w:proofErr w:type="spellEnd"/>
      <w:r w:rsidRPr="003F32C0">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16. "MADDE 138.- </w:t>
      </w:r>
      <w:proofErr w:type="gramStart"/>
      <w:r w:rsidRPr="003F32C0">
        <w:rPr>
          <w:rFonts w:ascii="Times New Roman" w:eastAsia="Times New Roman" w:hAnsi="Times New Roman" w:cs="Times New Roman"/>
          <w:color w:val="000000"/>
          <w:sz w:val="24"/>
          <w:szCs w:val="27"/>
          <w:lang w:val="tr-TR" w:eastAsia="tr-TR"/>
        </w:rPr>
        <w:t>Hakimler</w:t>
      </w:r>
      <w:proofErr w:type="gramEnd"/>
      <w:r w:rsidRPr="003F32C0">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3F32C0">
        <w:rPr>
          <w:rFonts w:ascii="Times New Roman" w:eastAsia="Times New Roman" w:hAnsi="Times New Roman" w:cs="Times New Roman"/>
          <w:color w:val="000000"/>
          <w:sz w:val="24"/>
          <w:szCs w:val="27"/>
          <w:lang w:val="tr-TR" w:eastAsia="tr-TR"/>
        </w:rPr>
        <w:t>hakimlere</w:t>
      </w:r>
      <w:proofErr w:type="gramEnd"/>
      <w:r w:rsidRPr="003F32C0">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Yasama ve yürütme organları ile idare, mahkeme kararlarına uymak zorundadır; bu organlar ve idare, mahkeme kararlarını hiçbir suretle değiştiremez ve bunların yerine getirilmesini geciktiremez."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17. "MADDE 153.- Anayasa Mahkemesinin kararları kesindir. İptal kararları gerekçesi yazılmadan açıklanamaz.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İptal kararları geriye yürümez.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III- İLK İNCELEME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 xml:space="preserve">Anayasa Mahkemesi </w:t>
      </w:r>
      <w:proofErr w:type="spellStart"/>
      <w:r w:rsidRPr="003F32C0">
        <w:rPr>
          <w:rFonts w:ascii="Times New Roman" w:eastAsia="Times New Roman" w:hAnsi="Times New Roman" w:cs="Times New Roman"/>
          <w:color w:val="000000"/>
          <w:sz w:val="24"/>
          <w:szCs w:val="27"/>
          <w:lang w:val="tr-TR" w:eastAsia="tr-TR"/>
        </w:rPr>
        <w:t>İçtüzüğü'nün</w:t>
      </w:r>
      <w:proofErr w:type="spellEnd"/>
      <w:r w:rsidRPr="003F32C0">
        <w:rPr>
          <w:rFonts w:ascii="Times New Roman" w:eastAsia="Times New Roman" w:hAnsi="Times New Roman" w:cs="Times New Roman"/>
          <w:color w:val="000000"/>
          <w:sz w:val="24"/>
          <w:szCs w:val="27"/>
          <w:lang w:val="tr-TR" w:eastAsia="tr-TR"/>
        </w:rPr>
        <w:t xml:space="preserve"> 8. maddesi uyarınca Yekta Güngör ÖZDEN, Yılmaz ALİEFENDİOĞLU, İhsan PEKEL, Selçuk TÜZÜN, Ahmet N. SEZER, </w:t>
      </w:r>
      <w:proofErr w:type="spellStart"/>
      <w:r w:rsidRPr="003F32C0">
        <w:rPr>
          <w:rFonts w:ascii="Times New Roman" w:eastAsia="Times New Roman" w:hAnsi="Times New Roman" w:cs="Times New Roman"/>
          <w:color w:val="000000"/>
          <w:sz w:val="24"/>
          <w:szCs w:val="27"/>
          <w:lang w:val="tr-TR" w:eastAsia="tr-TR"/>
        </w:rPr>
        <w:t>Samia</w:t>
      </w:r>
      <w:proofErr w:type="spellEnd"/>
      <w:r w:rsidRPr="003F32C0">
        <w:rPr>
          <w:rFonts w:ascii="Times New Roman" w:eastAsia="Times New Roman" w:hAnsi="Times New Roman" w:cs="Times New Roman"/>
          <w:color w:val="000000"/>
          <w:sz w:val="24"/>
          <w:szCs w:val="27"/>
          <w:lang w:val="tr-TR" w:eastAsia="tr-TR"/>
        </w:rPr>
        <w:t xml:space="preserve"> AKBULUT, Yalçın ACARGÜN, </w:t>
      </w:r>
      <w:proofErr w:type="spellStart"/>
      <w:r w:rsidRPr="003F32C0">
        <w:rPr>
          <w:rFonts w:ascii="Times New Roman" w:eastAsia="Times New Roman" w:hAnsi="Times New Roman" w:cs="Times New Roman"/>
          <w:color w:val="000000"/>
          <w:sz w:val="24"/>
          <w:szCs w:val="27"/>
          <w:lang w:val="tr-TR" w:eastAsia="tr-TR"/>
        </w:rPr>
        <w:t>Sacit</w:t>
      </w:r>
      <w:proofErr w:type="spellEnd"/>
      <w:r w:rsidRPr="003F32C0">
        <w:rPr>
          <w:rFonts w:ascii="Times New Roman" w:eastAsia="Times New Roman" w:hAnsi="Times New Roman" w:cs="Times New Roman"/>
          <w:color w:val="000000"/>
          <w:sz w:val="24"/>
          <w:szCs w:val="27"/>
          <w:lang w:val="tr-TR" w:eastAsia="tr-TR"/>
        </w:rPr>
        <w:t xml:space="preserve"> ADALI, Ali HÜNER, Lütfi F. TUNCEL ve Nurettin </w:t>
      </w:r>
      <w:proofErr w:type="spellStart"/>
      <w:r w:rsidRPr="003F32C0">
        <w:rPr>
          <w:rFonts w:ascii="Times New Roman" w:eastAsia="Times New Roman" w:hAnsi="Times New Roman" w:cs="Times New Roman"/>
          <w:color w:val="000000"/>
          <w:sz w:val="24"/>
          <w:szCs w:val="27"/>
          <w:lang w:val="tr-TR" w:eastAsia="tr-TR"/>
        </w:rPr>
        <w:t>TURAN'ın</w:t>
      </w:r>
      <w:proofErr w:type="spellEnd"/>
      <w:r w:rsidRPr="003F32C0">
        <w:rPr>
          <w:rFonts w:ascii="Times New Roman" w:eastAsia="Times New Roman" w:hAnsi="Times New Roman" w:cs="Times New Roman"/>
          <w:color w:val="000000"/>
          <w:sz w:val="24"/>
          <w:szCs w:val="27"/>
          <w:lang w:val="tr-TR" w:eastAsia="tr-TR"/>
        </w:rPr>
        <w:t xml:space="preserve"> katılmalarıyla 4.7.1995 günü yapılan toplantıda, dosyada eksiklik bulunmadığından işin esasının incelenmesine, sınırlama sorununun esas inceleme evresinde ele alınmasına karar verilmiştir.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IV- KHK'nin YÜRÜRLÜĞÜNÜN DURDURULMASI İSTEMİ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558 sayılı "Sermaye Piyasası Kanununda Değişiklik Yapılmasına Dair Kanun Hükmünde </w:t>
      </w:r>
      <w:proofErr w:type="spellStart"/>
      <w:r w:rsidRPr="003F32C0">
        <w:rPr>
          <w:rFonts w:ascii="Times New Roman" w:eastAsia="Times New Roman" w:hAnsi="Times New Roman" w:cs="Times New Roman"/>
          <w:color w:val="000000"/>
          <w:sz w:val="24"/>
          <w:szCs w:val="27"/>
          <w:lang w:val="tr-TR" w:eastAsia="tr-TR"/>
        </w:rPr>
        <w:t>Kararname"nin</w:t>
      </w:r>
      <w:proofErr w:type="spellEnd"/>
      <w:r w:rsidRPr="003F32C0">
        <w:rPr>
          <w:rFonts w:ascii="Times New Roman" w:eastAsia="Times New Roman" w:hAnsi="Times New Roman" w:cs="Times New Roman"/>
          <w:color w:val="000000"/>
          <w:sz w:val="24"/>
          <w:szCs w:val="27"/>
          <w:lang w:val="tr-TR" w:eastAsia="tr-TR"/>
        </w:rPr>
        <w:t xml:space="preserve"> yürürlüğünün durdurulması istemi 5.10.1995 günlü toplantıda oybirliği ile </w:t>
      </w:r>
      <w:proofErr w:type="spellStart"/>
      <w:r w:rsidRPr="003F32C0">
        <w:rPr>
          <w:rFonts w:ascii="Times New Roman" w:eastAsia="Times New Roman" w:hAnsi="Times New Roman" w:cs="Times New Roman"/>
          <w:color w:val="000000"/>
          <w:sz w:val="24"/>
          <w:szCs w:val="27"/>
          <w:lang w:val="tr-TR" w:eastAsia="tr-TR"/>
        </w:rPr>
        <w:t>red</w:t>
      </w:r>
      <w:proofErr w:type="spellEnd"/>
      <w:r w:rsidRPr="003F32C0">
        <w:rPr>
          <w:rFonts w:ascii="Times New Roman" w:eastAsia="Times New Roman" w:hAnsi="Times New Roman" w:cs="Times New Roman"/>
          <w:color w:val="000000"/>
          <w:sz w:val="24"/>
          <w:szCs w:val="27"/>
          <w:lang w:val="tr-TR" w:eastAsia="tr-TR"/>
        </w:rPr>
        <w:t xml:space="preserve"> edilmiştir.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V- ESASIN İNCELENMESİ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Davanın esasının incelenmesine ilişkin rapor, dava dilekçesi ve ekleri, iptali istenilen Kanun Hükmünde Kararname kuralları, dayanılan Anayasa kuralları ile bunların gerekçeleri ve öteki yasama belgeleri okunup incelendikten sonra gereği görüşülüp düşünüldü:</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 Kanun Hükmünde Kararname Hakkında Genel Açıklama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3F32C0">
        <w:rPr>
          <w:rFonts w:ascii="Times New Roman" w:eastAsia="Times New Roman" w:hAnsi="Times New Roman" w:cs="Times New Roman"/>
          <w:color w:val="000000"/>
          <w:sz w:val="24"/>
          <w:szCs w:val="27"/>
          <w:lang w:val="tr-TR" w:eastAsia="tr-TR"/>
        </w:rPr>
        <w:t>tesbit</w:t>
      </w:r>
      <w:proofErr w:type="spellEnd"/>
      <w:r w:rsidRPr="003F32C0">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3F32C0">
        <w:rPr>
          <w:rFonts w:ascii="Times New Roman" w:eastAsia="Times New Roman" w:hAnsi="Times New Roman" w:cs="Times New Roman"/>
          <w:color w:val="000000"/>
          <w:sz w:val="24"/>
          <w:szCs w:val="27"/>
          <w:lang w:val="tr-TR" w:eastAsia="tr-TR"/>
        </w:rPr>
        <w:t>TB.MM.nin</w:t>
      </w:r>
      <w:proofErr w:type="spellEnd"/>
      <w:proofErr w:type="gramEnd"/>
      <w:r w:rsidRPr="003F32C0">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kaldırabilip ve değiştirebileceği gibi yeni kurallar da getirilebilmektedir.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3F32C0">
        <w:rPr>
          <w:rFonts w:ascii="Times New Roman" w:eastAsia="Times New Roman" w:hAnsi="Times New Roman" w:cs="Times New Roman"/>
          <w:color w:val="000000"/>
          <w:sz w:val="24"/>
          <w:szCs w:val="27"/>
          <w:lang w:val="tr-TR" w:eastAsia="tr-TR"/>
        </w:rPr>
        <w:t>devredilmezliği</w:t>
      </w:r>
      <w:proofErr w:type="spellEnd"/>
      <w:r w:rsidRPr="003F32C0">
        <w:rPr>
          <w:rFonts w:ascii="Times New Roman" w:eastAsia="Times New Roman" w:hAnsi="Times New Roman" w:cs="Times New Roman"/>
          <w:color w:val="000000"/>
          <w:sz w:val="24"/>
          <w:szCs w:val="27"/>
          <w:lang w:val="tr-TR" w:eastAsia="tr-TR"/>
        </w:rPr>
        <w:t>" ilkesini ortadan kaldırmaz.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3F32C0">
        <w:rPr>
          <w:rFonts w:ascii="Times New Roman" w:eastAsia="Times New Roman" w:hAnsi="Times New Roman" w:cs="Times New Roman"/>
          <w:color w:val="000000"/>
          <w:sz w:val="24"/>
          <w:szCs w:val="27"/>
          <w:lang w:val="tr-TR" w:eastAsia="tr-TR"/>
        </w:rPr>
        <w:t>göre :</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yasasından, yürürlüğe konulacak KHK'nin amacının, kapsamının, ilkelerinin, kullanma süresinin ve bu süre içinde birden çok kararname yürürlüğe konulup konulamayacağının belirtmesi gerekir. Bakanlar Kurulu'na verilen yetki, yasada öngörülen amaç, ilke, kapsam ve süre ile sınırlı ve türevsel bir yetkidir. O </w:t>
      </w:r>
      <w:r w:rsidRPr="003F32C0">
        <w:rPr>
          <w:rFonts w:ascii="Times New Roman" w:eastAsia="Times New Roman" w:hAnsi="Times New Roman" w:cs="Times New Roman"/>
          <w:color w:val="000000"/>
          <w:sz w:val="24"/>
          <w:szCs w:val="27"/>
          <w:lang w:val="tr-TR" w:eastAsia="tr-TR"/>
        </w:rPr>
        <w:lastRenderedPageBreak/>
        <w:t>halde, yetki yasasında Anayasa'nın belirlediği öğelerin belli bir içeriğe kavuşturularak somutlaştırılması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3F32C0">
        <w:rPr>
          <w:rFonts w:ascii="Times New Roman" w:eastAsia="Times New Roman" w:hAnsi="Times New Roman" w:cs="Times New Roman"/>
          <w:color w:val="000000"/>
          <w:sz w:val="24"/>
          <w:szCs w:val="27"/>
          <w:lang w:val="tr-TR" w:eastAsia="tr-TR"/>
        </w:rPr>
        <w:t>Çünkü,</w:t>
      </w:r>
      <w:proofErr w:type="gramEnd"/>
      <w:r w:rsidRPr="003F32C0">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3F32C0">
        <w:rPr>
          <w:rFonts w:ascii="Times New Roman" w:eastAsia="Times New Roman" w:hAnsi="Times New Roman" w:cs="Times New Roman"/>
          <w:color w:val="000000"/>
          <w:sz w:val="24"/>
          <w:szCs w:val="27"/>
          <w:lang w:val="tr-TR" w:eastAsia="tr-TR"/>
        </w:rPr>
        <w:t>konular"ı</w:t>
      </w:r>
      <w:proofErr w:type="spellEnd"/>
      <w:r w:rsidRPr="003F32C0">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3F32C0">
        <w:rPr>
          <w:rFonts w:ascii="Times New Roman" w:eastAsia="Times New Roman" w:hAnsi="Times New Roman" w:cs="Times New Roman"/>
          <w:color w:val="000000"/>
          <w:sz w:val="24"/>
          <w:szCs w:val="27"/>
          <w:lang w:val="tr-TR" w:eastAsia="tr-TR"/>
        </w:rPr>
        <w:t>ilkeleri"nin</w:t>
      </w:r>
      <w:proofErr w:type="spellEnd"/>
      <w:r w:rsidRPr="003F32C0">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 KHK'yi, yetki yasasına ve dolayısıyla Anayasa'ya aykırı düşürür.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Anayasa'ya göre yetki yasasında, Bakanlar Kurulu'na verilen yetkinin süresinin de gösterilmesi zorunludur. Bu zorunluluk, Türkiye Büyük Millet Meclisi'nin yetkilerini çok uzun bir süre yürütme organına vermekten alıkoymaktadır.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 KHK'nin Yargısal Denetimi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3F32C0">
        <w:rPr>
          <w:rFonts w:ascii="Times New Roman" w:eastAsia="Times New Roman" w:hAnsi="Times New Roman" w:cs="Times New Roman"/>
          <w:color w:val="000000"/>
          <w:sz w:val="24"/>
          <w:szCs w:val="27"/>
          <w:lang w:val="tr-TR" w:eastAsia="tr-TR"/>
        </w:rPr>
        <w:t>Gazete'de</w:t>
      </w:r>
      <w:proofErr w:type="spellEnd"/>
      <w:r w:rsidRPr="003F32C0">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Anayasa'nın 148</w:t>
      </w:r>
      <w:proofErr w:type="gramStart"/>
      <w:r w:rsidRPr="003F32C0">
        <w:rPr>
          <w:rFonts w:ascii="Times New Roman" w:eastAsia="Times New Roman" w:hAnsi="Times New Roman" w:cs="Times New Roman"/>
          <w:color w:val="000000"/>
          <w:sz w:val="24"/>
          <w:szCs w:val="27"/>
          <w:lang w:val="tr-TR" w:eastAsia="tr-TR"/>
        </w:rPr>
        <w:t>.,</w:t>
      </w:r>
      <w:proofErr w:type="gramEnd"/>
      <w:r w:rsidRPr="003F32C0">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KHK'nin yargısal denetimi </w:t>
      </w:r>
      <w:proofErr w:type="spellStart"/>
      <w:r w:rsidRPr="003F32C0">
        <w:rPr>
          <w:rFonts w:ascii="Times New Roman" w:eastAsia="Times New Roman" w:hAnsi="Times New Roman" w:cs="Times New Roman"/>
          <w:color w:val="000000"/>
          <w:sz w:val="24"/>
          <w:szCs w:val="27"/>
          <w:lang w:val="tr-TR" w:eastAsia="tr-TR"/>
        </w:rPr>
        <w:t>sözkonusu</w:t>
      </w:r>
      <w:proofErr w:type="spellEnd"/>
      <w:r w:rsidRPr="003F32C0">
        <w:rPr>
          <w:rFonts w:ascii="Times New Roman" w:eastAsia="Times New Roman" w:hAnsi="Times New Roman" w:cs="Times New Roman"/>
          <w:color w:val="000000"/>
          <w:sz w:val="24"/>
          <w:szCs w:val="27"/>
          <w:lang w:val="tr-TR" w:eastAsia="tr-TR"/>
        </w:rPr>
        <w:t xml:space="preserve"> olduğunda, dayandığı yetki yasasının öncelikle Anayasa'ya daha sonra da KHK'nin kendisinin hem yetki yasasına </w:t>
      </w:r>
      <w:proofErr w:type="spellStart"/>
      <w:r w:rsidRPr="003F32C0">
        <w:rPr>
          <w:rFonts w:ascii="Times New Roman" w:eastAsia="Times New Roman" w:hAnsi="Times New Roman" w:cs="Times New Roman"/>
          <w:color w:val="000000"/>
          <w:sz w:val="24"/>
          <w:szCs w:val="27"/>
          <w:lang w:val="tr-TR" w:eastAsia="tr-TR"/>
        </w:rPr>
        <w:t>hemde</w:t>
      </w:r>
      <w:proofErr w:type="spellEnd"/>
      <w:r w:rsidRPr="003F32C0">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3F32C0">
        <w:rPr>
          <w:rFonts w:ascii="Times New Roman" w:eastAsia="Times New Roman" w:hAnsi="Times New Roman" w:cs="Times New Roman"/>
          <w:color w:val="000000"/>
          <w:sz w:val="24"/>
          <w:szCs w:val="27"/>
          <w:lang w:val="tr-TR" w:eastAsia="tr-TR"/>
        </w:rPr>
        <w:t>Hernekadar</w:t>
      </w:r>
      <w:proofErr w:type="spellEnd"/>
      <w:r w:rsidRPr="003F32C0">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3F32C0">
        <w:rPr>
          <w:rFonts w:ascii="Times New Roman" w:eastAsia="Times New Roman" w:hAnsi="Times New Roman" w:cs="Times New Roman"/>
          <w:color w:val="000000"/>
          <w:sz w:val="24"/>
          <w:szCs w:val="27"/>
          <w:lang w:val="tr-TR" w:eastAsia="tr-TR"/>
        </w:rPr>
        <w:t>Çünkü,</w:t>
      </w:r>
      <w:proofErr w:type="gramEnd"/>
      <w:r w:rsidRPr="003F32C0">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w:t>
      </w:r>
      <w:r w:rsidRPr="003F32C0">
        <w:rPr>
          <w:rFonts w:ascii="Times New Roman" w:eastAsia="Times New Roman" w:hAnsi="Times New Roman" w:cs="Times New Roman"/>
          <w:color w:val="000000"/>
          <w:sz w:val="24"/>
          <w:szCs w:val="27"/>
          <w:lang w:val="tr-TR" w:eastAsia="tr-TR"/>
        </w:rPr>
        <w:lastRenderedPageBreak/>
        <w:t xml:space="preserve">çıkarma yetkisi verilmesi öngörülmüştür. Yetki yasası olmazsa (Anayasa mad. 121 dışında) KHK olamaz. Bu yetkinin dışına çıkılması KHK'yi Anayasa'ya aykırı duruma getirir. Böylece, KHK'nin yetki yasasına aykırı olması Anayasa'ya aykırı olması ile özdeşleşir. </w:t>
      </w:r>
      <w:proofErr w:type="gramStart"/>
      <w:r w:rsidRPr="003F32C0">
        <w:rPr>
          <w:rFonts w:ascii="Times New Roman" w:eastAsia="Times New Roman" w:hAnsi="Times New Roman" w:cs="Times New Roman"/>
          <w:color w:val="000000"/>
          <w:sz w:val="24"/>
          <w:szCs w:val="27"/>
          <w:lang w:val="tr-TR" w:eastAsia="tr-TR"/>
        </w:rPr>
        <w:t>Nitekim,</w:t>
      </w:r>
      <w:proofErr w:type="gramEnd"/>
      <w:r w:rsidRPr="003F32C0">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3F32C0">
        <w:rPr>
          <w:rFonts w:ascii="Times New Roman" w:eastAsia="Times New Roman" w:hAnsi="Times New Roman" w:cs="Times New Roman"/>
          <w:color w:val="000000"/>
          <w:sz w:val="24"/>
          <w:szCs w:val="27"/>
          <w:lang w:val="tr-TR" w:eastAsia="tr-TR"/>
        </w:rPr>
        <w:t>Çünkü,</w:t>
      </w:r>
      <w:proofErr w:type="gramEnd"/>
      <w:r w:rsidRPr="003F32C0">
        <w:rPr>
          <w:rFonts w:ascii="Times New Roman" w:eastAsia="Times New Roman" w:hAnsi="Times New Roman" w:cs="Times New Roman"/>
          <w:color w:val="000000"/>
          <w:sz w:val="24"/>
          <w:szCs w:val="27"/>
          <w:lang w:val="tr-TR" w:eastAsia="tr-TR"/>
        </w:rPr>
        <w:t xml:space="preserve"> Anayasa'nın 153. maddesindeki "İptal kararları geriye yürümez." kuralına dayanılarak, yetki yasasının </w:t>
      </w:r>
      <w:r w:rsidRPr="003F32C0">
        <w:rPr>
          <w:rFonts w:ascii="Times New Roman" w:eastAsia="Times New Roman" w:hAnsi="Times New Roman" w:cs="Times New Roman"/>
          <w:color w:val="000000"/>
          <w:sz w:val="24"/>
          <w:szCs w:val="27"/>
          <w:lang w:val="tr-TR" w:eastAsia="tr-TR"/>
        </w:rPr>
        <w:lastRenderedPageBreak/>
        <w:t>iptaline ilişkin kararın, Resmî Gazetede yayımı gününe kadar çıkarılan KHK'leri etkilemeyeceği sonucu çıkarılamaz.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Bütün bu nedenlerle, Anayasa'ya aykırılığı saptanan ya da iptaline karar verilen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C- 558 sayılı KHK'nin Anayasa'ya Aykırılığı Sorunu</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558 sayılı Kanun Hükmünde Kararname 8.6.1995 günlü, 4113 sayılı Yetki Yasası'na dayanılarak çıkartılmıştır. 4113 sayılı Yetki Yasası'nın 558 sayılı KHK'nin dayanağını oluşturan bölümü Anayasa Mahkemesi'nin 19.9.1995 günlü, Esas 1995/44, Karar 1995/44 sayılı kararı ile iptal edilmiştir.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Böylece, 558 sayılı KHK anayasal dayanaktan yoksun kalmıştır.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KHK'lerin yargısal denetim bölümünde açıklanan nedenlerle, 4113 sayılı Yetki Yasası'nın Anayasa'ya aykırı görülerek iptal edilen Sermaye Piyasası Kanunu'na ilişkin bölümüne dayanılarak çıkarılmış bulunan 558 sayılı KHK, Anayasa'nın Başlangıç'ında yer alan kayıtsız şartsız Türk Milleti'nin olan egemenliği "... </w:t>
      </w:r>
      <w:proofErr w:type="gramStart"/>
      <w:r w:rsidRPr="003F32C0">
        <w:rPr>
          <w:rFonts w:ascii="Times New Roman" w:eastAsia="Times New Roman" w:hAnsi="Times New Roman" w:cs="Times New Roman"/>
          <w:color w:val="000000"/>
          <w:sz w:val="24"/>
          <w:szCs w:val="27"/>
          <w:lang w:val="tr-TR" w:eastAsia="tr-TR"/>
        </w:rPr>
        <w:t>millet</w:t>
      </w:r>
      <w:proofErr w:type="gramEnd"/>
      <w:r w:rsidRPr="003F32C0">
        <w:rPr>
          <w:rFonts w:ascii="Times New Roman" w:eastAsia="Times New Roman" w:hAnsi="Times New Roman" w:cs="Times New Roman"/>
          <w:color w:val="000000"/>
          <w:sz w:val="24"/>
          <w:szCs w:val="27"/>
          <w:lang w:val="tr-TR"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dava dilekçesinde ileri sürülen diğer aykırılık savları üzerinde durulmaksızın 558 sayılı KHK'nin iptali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 İptal Hükmünün Yürürlüğe Gireceği Gün Sorunu</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3F32C0">
        <w:rPr>
          <w:rFonts w:ascii="Times New Roman" w:eastAsia="Times New Roman" w:hAnsi="Times New Roman" w:cs="Times New Roman"/>
          <w:color w:val="000000"/>
          <w:sz w:val="24"/>
          <w:szCs w:val="27"/>
          <w:lang w:val="tr-TR" w:eastAsia="tr-TR"/>
        </w:rPr>
        <w:t>Gazete'de</w:t>
      </w:r>
      <w:proofErr w:type="spellEnd"/>
      <w:r w:rsidRPr="003F32C0">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ihlâl edici nitelikte görürse, doldurulması için iptal kararının yürürlüğe gireceği günü ayrıca kararlaştırabilir.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Dava konusu 558 sayılı Kanun Hükmünde Kararname'nin 1</w:t>
      </w:r>
      <w:proofErr w:type="gramStart"/>
      <w:r w:rsidRPr="003F32C0">
        <w:rPr>
          <w:rFonts w:ascii="Times New Roman" w:eastAsia="Times New Roman" w:hAnsi="Times New Roman" w:cs="Times New Roman"/>
          <w:color w:val="000000"/>
          <w:sz w:val="24"/>
          <w:szCs w:val="27"/>
          <w:lang w:val="tr-TR" w:eastAsia="tr-TR"/>
        </w:rPr>
        <w:t>.,</w:t>
      </w:r>
      <w:proofErr w:type="gramEnd"/>
      <w:r w:rsidRPr="003F32C0">
        <w:rPr>
          <w:rFonts w:ascii="Times New Roman" w:eastAsia="Times New Roman" w:hAnsi="Times New Roman" w:cs="Times New Roman"/>
          <w:color w:val="000000"/>
          <w:sz w:val="24"/>
          <w:szCs w:val="27"/>
          <w:lang w:val="tr-TR" w:eastAsia="tr-TR"/>
        </w:rPr>
        <w:t xml:space="preserve"> 6., 10. ve 12. maddeleriyle 2499 sayılı Sermaye Piyasası Yasası'nın 11. maddesinin ikinci fıkrasında, 22. maddesinde, 40. maddesinin birinci fıkrasında ve 46. maddesinin birinci fıkrasının (c), (g) ve (h) bentlerinde </w:t>
      </w:r>
      <w:r w:rsidRPr="003F32C0">
        <w:rPr>
          <w:rFonts w:ascii="Times New Roman" w:eastAsia="Times New Roman" w:hAnsi="Times New Roman" w:cs="Times New Roman"/>
          <w:color w:val="000000"/>
          <w:sz w:val="24"/>
          <w:szCs w:val="27"/>
          <w:lang w:val="tr-TR" w:eastAsia="tr-TR"/>
        </w:rPr>
        <w:lastRenderedPageBreak/>
        <w:t>yapılan değişikliklerin iptali sonucu doğan hukuksal boşluk kamu yararını bozacak nitelikte görüldüğünden Anayasa'nın 153. ve 2949 sayılı Anayasa Mahkemesinin Kuruluşu ve Yargılama Usulleri Hakkında Yasa'nın 53. maddesi gereğince bu kurallara ilişkin iptal kararının yürürlüğe gireceği günün ayrıca belirtilmesi gerekir.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2499 sayılı Yasa'nın 558 sayılı Kanun Hükmünde Kararname ile değiştirilen diğer kuralları hakkında verilen iptal kararı nedeniyle doğan hukuksal boşluk, kamu düzenini tehdit ve kamu yararını bozucu nitelikte görülmediğinden bunlara ilişkin iptal kararının yürürlük gününün ayrıca belirtilmesine gerek bulunmamaktadır.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VI- SONUÇ</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A- 24.6.1995 günlü, 558 sayılı "Sermaye Piyasası Kanununda Değişiklik Yapılmasına Dair Kanun Hükmünde </w:t>
      </w:r>
      <w:proofErr w:type="spellStart"/>
      <w:r w:rsidRPr="003F32C0">
        <w:rPr>
          <w:rFonts w:ascii="Times New Roman" w:eastAsia="Times New Roman" w:hAnsi="Times New Roman" w:cs="Times New Roman"/>
          <w:color w:val="000000"/>
          <w:sz w:val="24"/>
          <w:szCs w:val="27"/>
          <w:lang w:val="tr-TR" w:eastAsia="tr-TR"/>
        </w:rPr>
        <w:t>Kararname"nin</w:t>
      </w:r>
      <w:proofErr w:type="spellEnd"/>
      <w:r w:rsidRPr="003F32C0">
        <w:rPr>
          <w:rFonts w:ascii="Times New Roman" w:eastAsia="Times New Roman" w:hAnsi="Times New Roman" w:cs="Times New Roman"/>
          <w:color w:val="000000"/>
          <w:sz w:val="24"/>
          <w:szCs w:val="27"/>
          <w:lang w:val="tr-TR" w:eastAsia="tr-TR"/>
        </w:rPr>
        <w:t xml:space="preserve"> Anayasa'ya aykırı olduğuna ve İPTALİNE, Güven DİNÇER, Haşim KILIÇ, </w:t>
      </w:r>
      <w:proofErr w:type="spellStart"/>
      <w:r w:rsidRPr="003F32C0">
        <w:rPr>
          <w:rFonts w:ascii="Times New Roman" w:eastAsia="Times New Roman" w:hAnsi="Times New Roman" w:cs="Times New Roman"/>
          <w:color w:val="000000"/>
          <w:sz w:val="24"/>
          <w:szCs w:val="27"/>
          <w:lang w:val="tr-TR" w:eastAsia="tr-TR"/>
        </w:rPr>
        <w:t>Sacit</w:t>
      </w:r>
      <w:proofErr w:type="spellEnd"/>
      <w:r w:rsidRPr="003F32C0">
        <w:rPr>
          <w:rFonts w:ascii="Times New Roman" w:eastAsia="Times New Roman" w:hAnsi="Times New Roman" w:cs="Times New Roman"/>
          <w:color w:val="000000"/>
          <w:sz w:val="24"/>
          <w:szCs w:val="27"/>
          <w:lang w:val="tr-TR" w:eastAsia="tr-TR"/>
        </w:rPr>
        <w:t xml:space="preserve"> ADALI ile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B- 1) 558 sayılı Kanun Hükmünde Kararnamenin 1</w:t>
      </w:r>
      <w:proofErr w:type="gramStart"/>
      <w:r w:rsidRPr="003F32C0">
        <w:rPr>
          <w:rFonts w:ascii="Times New Roman" w:eastAsia="Times New Roman" w:hAnsi="Times New Roman" w:cs="Times New Roman"/>
          <w:color w:val="000000"/>
          <w:sz w:val="24"/>
          <w:szCs w:val="27"/>
          <w:lang w:val="tr-TR" w:eastAsia="tr-TR"/>
        </w:rPr>
        <w:t>.,</w:t>
      </w:r>
      <w:proofErr w:type="gramEnd"/>
      <w:r w:rsidRPr="003F32C0">
        <w:rPr>
          <w:rFonts w:ascii="Times New Roman" w:eastAsia="Times New Roman" w:hAnsi="Times New Roman" w:cs="Times New Roman"/>
          <w:color w:val="000000"/>
          <w:sz w:val="24"/>
          <w:szCs w:val="27"/>
          <w:lang w:val="tr-TR" w:eastAsia="tr-TR"/>
        </w:rPr>
        <w:t xml:space="preserve"> 6., 10. ve 12. maddeleriyle 2499 sayılı Sermaye Piyasası Yasası'nın 11. maddesinin ikinci fıkrasında, 22. maddesinde, 40. maddesinin birinci fıkrasında ve 46. maddesinin birinci fıkrasının (c), (g) ve (h) bentlerinde yapılan değişikliklerin iptali sonucu doğan hukuksal boşluk kamu yararını bozacak nitelikte görüldüğünden Anayasa'nın 153. ve 2949 sayılı Anayasa Mahkemesinin Kuruluşu ve Yargılama Usulleri Hakkında Yasa'nın 53. maddesi gereğince BU KURALLARA İLİŞKİN İPTAL KARARININ RESMİ GAZETE'DE YAYIMLANMASINDAN BAŞLAYARAK DÖRT AY SONRA YÜRÜRLÜĞE GİRMESİNE,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2499 sayılı Yasa'nın;</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a</w:t>
      </w:r>
      <w:proofErr w:type="gramEnd"/>
      <w:r w:rsidRPr="003F32C0">
        <w:rPr>
          <w:rFonts w:ascii="Times New Roman" w:eastAsia="Times New Roman" w:hAnsi="Times New Roman" w:cs="Times New Roman"/>
          <w:color w:val="000000"/>
          <w:sz w:val="24"/>
          <w:szCs w:val="27"/>
          <w:lang w:val="tr-TR" w:eastAsia="tr-TR"/>
        </w:rPr>
        <w:t xml:space="preserve">- 11. maddesinin ikinci fıkrasında Selçuk TÜZÜN, Ahmet N. SEZER, Haşim KILIÇ ile </w:t>
      </w:r>
      <w:proofErr w:type="spellStart"/>
      <w:r w:rsidRPr="003F32C0">
        <w:rPr>
          <w:rFonts w:ascii="Times New Roman" w:eastAsia="Times New Roman" w:hAnsi="Times New Roman" w:cs="Times New Roman"/>
          <w:color w:val="000000"/>
          <w:sz w:val="24"/>
          <w:szCs w:val="27"/>
          <w:lang w:val="tr-TR" w:eastAsia="tr-TR"/>
        </w:rPr>
        <w:t>Sacit</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ADALI'nın</w:t>
      </w:r>
      <w:proofErr w:type="spellEnd"/>
      <w:r w:rsidRPr="003F32C0">
        <w:rPr>
          <w:rFonts w:ascii="Times New Roman" w:eastAsia="Times New Roman" w:hAnsi="Times New Roman" w:cs="Times New Roman"/>
          <w:color w:val="000000"/>
          <w:sz w:val="24"/>
          <w:szCs w:val="27"/>
          <w:lang w:val="tr-TR" w:eastAsia="tr-TR"/>
        </w:rPr>
        <w:t>,</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b</w:t>
      </w:r>
      <w:proofErr w:type="gramEnd"/>
      <w:r w:rsidRPr="003F32C0">
        <w:rPr>
          <w:rFonts w:ascii="Times New Roman" w:eastAsia="Times New Roman" w:hAnsi="Times New Roman" w:cs="Times New Roman"/>
          <w:color w:val="000000"/>
          <w:sz w:val="24"/>
          <w:szCs w:val="27"/>
          <w:lang w:val="tr-TR" w:eastAsia="tr-TR"/>
        </w:rPr>
        <w:t xml:space="preserve">- 22. maddesinde, 40. maddesinin birinci fıkrasında, 46. maddesinin birinci fıkrasının (c), (g) ve (h) bentlerinde Yekta Güngör ÖZDEN, Selçuk TÜZÜN, Ahmet N. SEZER, Haşim KILIÇ ile </w:t>
      </w:r>
      <w:proofErr w:type="spellStart"/>
      <w:r w:rsidRPr="003F32C0">
        <w:rPr>
          <w:rFonts w:ascii="Times New Roman" w:eastAsia="Times New Roman" w:hAnsi="Times New Roman" w:cs="Times New Roman"/>
          <w:color w:val="000000"/>
          <w:sz w:val="24"/>
          <w:szCs w:val="27"/>
          <w:lang w:val="tr-TR" w:eastAsia="tr-TR"/>
        </w:rPr>
        <w:t>Sacit</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ADALI'nın</w:t>
      </w:r>
      <w:proofErr w:type="spellEnd"/>
      <w:r w:rsidRPr="003F32C0">
        <w:rPr>
          <w:rFonts w:ascii="Times New Roman" w:eastAsia="Times New Roman" w:hAnsi="Times New Roman" w:cs="Times New Roman"/>
          <w:color w:val="000000"/>
          <w:sz w:val="24"/>
          <w:szCs w:val="27"/>
          <w:lang w:val="tr-TR" w:eastAsia="tr-TR"/>
        </w:rPr>
        <w:t>,</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2- 2499 sayılı Yasa'nın 558 sayılı Kanun Hükmünde Kararname ile değiştirilen diğer kuralları hakkında verilen iptal kararı nedeniyle doğan hukuksal boşluk, kamu düzenini tehdit ve kamu yararını bozucu nitelikte görülmediğinden bunlara ilişkin İPTAL KARARININ YÜRÜRLÜK GÜNÜNÜN ERTELENMESİNE GEREK OLMADIĞINA,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2499 sayılı Yasa'nın;</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a</w:t>
      </w:r>
      <w:proofErr w:type="gramEnd"/>
      <w:r w:rsidRPr="003F32C0">
        <w:rPr>
          <w:rFonts w:ascii="Times New Roman" w:eastAsia="Times New Roman" w:hAnsi="Times New Roman" w:cs="Times New Roman"/>
          <w:color w:val="000000"/>
          <w:sz w:val="24"/>
          <w:szCs w:val="27"/>
          <w:lang w:val="tr-TR" w:eastAsia="tr-TR"/>
        </w:rPr>
        <w:t>- 12. maddesinin altıncı, 45. maddesinin dördüncü ve beşinci fıkralarında, 46/B maddesinde ve 49. maddesine eklenen fıkrada OYBİRLİĞİYLE,</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b</w:t>
      </w:r>
      <w:proofErr w:type="gramEnd"/>
      <w:r w:rsidRPr="003F32C0">
        <w:rPr>
          <w:rFonts w:ascii="Times New Roman" w:eastAsia="Times New Roman" w:hAnsi="Times New Roman" w:cs="Times New Roman"/>
          <w:color w:val="000000"/>
          <w:sz w:val="24"/>
          <w:szCs w:val="27"/>
          <w:lang w:val="tr-TR" w:eastAsia="tr-TR"/>
        </w:rPr>
        <w:t xml:space="preserve">- 13/A maddesine eklenen fıkrada, 15/A maddesinde, 30. maddesinin birinci fıkrasının (c) bendi ile ikinci fıkrasında yapılan değişiklikte, 34. maddesine eklenen fıkrada, 39. </w:t>
      </w:r>
      <w:r w:rsidRPr="003F32C0">
        <w:rPr>
          <w:rFonts w:ascii="Times New Roman" w:eastAsia="Times New Roman" w:hAnsi="Times New Roman" w:cs="Times New Roman"/>
          <w:color w:val="000000"/>
          <w:sz w:val="24"/>
          <w:szCs w:val="27"/>
          <w:lang w:val="tr-TR" w:eastAsia="tr-TR"/>
        </w:rPr>
        <w:lastRenderedPageBreak/>
        <w:t xml:space="preserve">maddesinde, 45. maddesinin birinci fıkrasında Güven DİNÇER ile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c</w:t>
      </w:r>
      <w:proofErr w:type="gramEnd"/>
      <w:r w:rsidRPr="003F32C0">
        <w:rPr>
          <w:rFonts w:ascii="Times New Roman" w:eastAsia="Times New Roman" w:hAnsi="Times New Roman" w:cs="Times New Roman"/>
          <w:color w:val="000000"/>
          <w:sz w:val="24"/>
          <w:szCs w:val="27"/>
          <w:lang w:val="tr-TR" w:eastAsia="tr-TR"/>
        </w:rPr>
        <w:t xml:space="preserve">- 17. maddesinin ikinci fıkrasında yapılan değişiklikte Güven DİNÇER, Yalçın ACARGÜN, Mustafa BUMİN, Ali HÜNER ile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d</w:t>
      </w:r>
      <w:proofErr w:type="gramEnd"/>
      <w:r w:rsidRPr="003F32C0">
        <w:rPr>
          <w:rFonts w:ascii="Times New Roman" w:eastAsia="Times New Roman" w:hAnsi="Times New Roman" w:cs="Times New Roman"/>
          <w:color w:val="000000"/>
          <w:sz w:val="24"/>
          <w:szCs w:val="27"/>
          <w:lang w:val="tr-TR" w:eastAsia="tr-TR"/>
        </w:rPr>
        <w:t>- 46. maddesine eklenen,</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F32C0">
        <w:rPr>
          <w:rFonts w:ascii="Times New Roman" w:eastAsia="Times New Roman" w:hAnsi="Times New Roman" w:cs="Times New Roman"/>
          <w:color w:val="000000"/>
          <w:sz w:val="24"/>
          <w:szCs w:val="27"/>
          <w:lang w:val="tr-TR" w:eastAsia="tr-TR"/>
        </w:rPr>
        <w:t>aa</w:t>
      </w:r>
      <w:proofErr w:type="spellEnd"/>
      <w:r w:rsidRPr="003F32C0">
        <w:rPr>
          <w:rFonts w:ascii="Times New Roman" w:eastAsia="Times New Roman" w:hAnsi="Times New Roman" w:cs="Times New Roman"/>
          <w:color w:val="000000"/>
          <w:sz w:val="24"/>
          <w:szCs w:val="27"/>
          <w:lang w:val="tr-TR" w:eastAsia="tr-TR"/>
        </w:rPr>
        <w:t xml:space="preserve">- (i) bendinde Güven DİNÇER, Yalçın ACARGÜN, Mustafa BUMİN ile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F32C0">
        <w:rPr>
          <w:rFonts w:ascii="Times New Roman" w:eastAsia="Times New Roman" w:hAnsi="Times New Roman" w:cs="Times New Roman"/>
          <w:color w:val="000000"/>
          <w:sz w:val="24"/>
          <w:szCs w:val="27"/>
          <w:lang w:val="tr-TR" w:eastAsia="tr-TR"/>
        </w:rPr>
        <w:t>bb</w:t>
      </w:r>
      <w:proofErr w:type="spellEnd"/>
      <w:r w:rsidRPr="003F32C0">
        <w:rPr>
          <w:rFonts w:ascii="Times New Roman" w:eastAsia="Times New Roman" w:hAnsi="Times New Roman" w:cs="Times New Roman"/>
          <w:color w:val="000000"/>
          <w:sz w:val="24"/>
          <w:szCs w:val="27"/>
          <w:lang w:val="tr-TR" w:eastAsia="tr-TR"/>
        </w:rPr>
        <w:t xml:space="preserve">- (j) bendiyle birinci fıkradan sonra gelmek üzere eklenen fıkralarda Güven DİNÇER, Mustafa BUMİN,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e</w:t>
      </w:r>
      <w:proofErr w:type="gramEnd"/>
      <w:r w:rsidRPr="003F32C0">
        <w:rPr>
          <w:rFonts w:ascii="Times New Roman" w:eastAsia="Times New Roman" w:hAnsi="Times New Roman" w:cs="Times New Roman"/>
          <w:color w:val="000000"/>
          <w:sz w:val="24"/>
          <w:szCs w:val="27"/>
          <w:lang w:val="tr-TR" w:eastAsia="tr-TR"/>
        </w:rPr>
        <w:t xml:space="preserve">- 46/A maddesinde Güven DİNÇER ile Lütfi F. </w:t>
      </w:r>
      <w:proofErr w:type="spellStart"/>
      <w:r w:rsidRPr="003F32C0">
        <w:rPr>
          <w:rFonts w:ascii="Times New Roman" w:eastAsia="Times New Roman" w:hAnsi="Times New Roman" w:cs="Times New Roman"/>
          <w:color w:val="000000"/>
          <w:sz w:val="24"/>
          <w:szCs w:val="27"/>
          <w:lang w:val="tr-TR" w:eastAsia="tr-TR"/>
        </w:rPr>
        <w:t>TUNCEL'in</w:t>
      </w:r>
      <w:proofErr w:type="spellEnd"/>
      <w:r w:rsidRPr="003F32C0">
        <w:rPr>
          <w:rFonts w:ascii="Times New Roman" w:eastAsia="Times New Roman" w:hAnsi="Times New Roman" w:cs="Times New Roman"/>
          <w:color w:val="000000"/>
          <w:sz w:val="24"/>
          <w:szCs w:val="27"/>
          <w:lang w:val="tr-TR" w:eastAsia="tr-TR"/>
        </w:rPr>
        <w:t xml:space="preserve"> </w:t>
      </w:r>
      <w:proofErr w:type="spellStart"/>
      <w:r w:rsidRPr="003F32C0">
        <w:rPr>
          <w:rFonts w:ascii="Times New Roman" w:eastAsia="Times New Roman" w:hAnsi="Times New Roman" w:cs="Times New Roman"/>
          <w:color w:val="000000"/>
          <w:sz w:val="24"/>
          <w:szCs w:val="27"/>
          <w:lang w:val="tr-TR" w:eastAsia="tr-TR"/>
        </w:rPr>
        <w:t>karşıoyları</w:t>
      </w:r>
      <w:proofErr w:type="spellEnd"/>
      <w:r w:rsidRPr="003F32C0">
        <w:rPr>
          <w:rFonts w:ascii="Times New Roman" w:eastAsia="Times New Roman" w:hAnsi="Times New Roman" w:cs="Times New Roman"/>
          <w:color w:val="000000"/>
          <w:sz w:val="24"/>
          <w:szCs w:val="27"/>
          <w:lang w:val="tr-TR" w:eastAsia="tr-TR"/>
        </w:rPr>
        <w:t xml:space="preserve"> ve OYÇOKLUĞUYLA,</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13. </w:t>
      </w:r>
      <w:proofErr w:type="gramStart"/>
      <w:r w:rsidRPr="003F32C0">
        <w:rPr>
          <w:rFonts w:ascii="Times New Roman" w:eastAsia="Times New Roman" w:hAnsi="Times New Roman" w:cs="Times New Roman"/>
          <w:color w:val="000000"/>
          <w:sz w:val="24"/>
          <w:szCs w:val="27"/>
          <w:lang w:val="tr-TR" w:eastAsia="tr-TR"/>
        </w:rPr>
        <w:t>11.1995</w:t>
      </w:r>
      <w:proofErr w:type="gramEnd"/>
      <w:r w:rsidRPr="003F32C0">
        <w:rPr>
          <w:rFonts w:ascii="Times New Roman" w:eastAsia="Times New Roman" w:hAnsi="Times New Roman" w:cs="Times New Roman"/>
          <w:color w:val="000000"/>
          <w:sz w:val="24"/>
          <w:szCs w:val="27"/>
          <w:lang w:val="tr-TR" w:eastAsia="tr-TR"/>
        </w:rPr>
        <w:t xml:space="preserve"> gününde karar verildi.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Başkan</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Yekta Güngör ÖZDEN</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Başkanvekili</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Güven DİNÇER</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Selçuk TÜZÜN</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Ahmet N. SEZER</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Haşim KILIÇ</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Yalçın ACARGÜN</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Mustafa BUMİN</w:t>
            </w:r>
          </w:p>
        </w:tc>
        <w:tc>
          <w:tcPr>
            <w:tcW w:w="1667"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3F32C0">
              <w:rPr>
                <w:rFonts w:ascii="Times New Roman" w:eastAsia="Times New Roman" w:hAnsi="Times New Roman" w:cs="Times New Roman"/>
                <w:sz w:val="24"/>
                <w:szCs w:val="27"/>
                <w:lang w:val="tr-TR" w:eastAsia="tr-TR"/>
              </w:rPr>
              <w:t>Sacit</w:t>
            </w:r>
            <w:proofErr w:type="spellEnd"/>
            <w:r w:rsidRPr="003F32C0">
              <w:rPr>
                <w:rFonts w:ascii="Times New Roman" w:eastAsia="Times New Roman" w:hAnsi="Times New Roman" w:cs="Times New Roman"/>
                <w:sz w:val="24"/>
                <w:szCs w:val="27"/>
                <w:lang w:val="tr-TR" w:eastAsia="tr-TR"/>
              </w:rPr>
              <w:t xml:space="preserve"> ADALI</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Ali HÜNER</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2500"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2500"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2500"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Lütfi F. TUNCEL</w:t>
            </w:r>
          </w:p>
        </w:tc>
        <w:tc>
          <w:tcPr>
            <w:tcW w:w="2500" w:type="pct"/>
            <w:gridSpan w:val="2"/>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Mustafa YAKUPOĞLU</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bl>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KARŞIOY YAZISI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Esas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/45</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Karar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/58</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558 sayılı Kanun Hükmünde Kararname'yle değiştirilen 2499 sayılı Yasa'nın 11. maddesinin ikinci fıkrasıyla 22. maddesinde, 40. maddesinin birinci fıkrasında ve 46. maddesinin birinci fıkrasının (c), (g) ve (h) bentlerinde yapılan değişikliklerin iptaline karar verilmesi sonucu doğan hukuksal boşluk kamu düzenini tehdit ya da kamu yararını bozucu nitelikte olmadığından Anayasa'nın 153. ve 2949 sayılı Anayasa Mahkemesinin Kuruluşu ve Yargılama Usulleri Hakkında Yasa'nın 53. maddesi gereğince bu kurallara ilişkin iptal kararının yürürlüğe gireceği günün ayrıca belirtilmesine gerek bulunmadığından, bu konudaki çoğunluk görüşüne katılmıyoruz.</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Başkan</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Yekta Güngör ÖZDEN</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Selçuk TÜZÜN</w:t>
            </w:r>
          </w:p>
        </w:tc>
        <w:tc>
          <w:tcPr>
            <w:tcW w:w="1667"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Ahmet N. SEZER</w:t>
            </w:r>
          </w:p>
        </w:tc>
      </w:tr>
    </w:tbl>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KARŞIOY YAZISI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Esas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/45</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Karar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/58</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1- Anayasa Mahkemesi'nin 13.11.1995 günlü, </w:t>
      </w:r>
      <w:proofErr w:type="gramStart"/>
      <w:r w:rsidRPr="003F32C0">
        <w:rPr>
          <w:rFonts w:ascii="Times New Roman" w:eastAsia="Times New Roman" w:hAnsi="Times New Roman" w:cs="Times New Roman"/>
          <w:color w:val="000000"/>
          <w:sz w:val="24"/>
          <w:szCs w:val="27"/>
          <w:lang w:val="tr-TR" w:eastAsia="tr-TR"/>
        </w:rPr>
        <w:t>Esas : 1995</w:t>
      </w:r>
      <w:proofErr w:type="gramEnd"/>
      <w:r w:rsidRPr="003F32C0">
        <w:rPr>
          <w:rFonts w:ascii="Times New Roman" w:eastAsia="Times New Roman" w:hAnsi="Times New Roman" w:cs="Times New Roman"/>
          <w:color w:val="000000"/>
          <w:sz w:val="24"/>
          <w:szCs w:val="27"/>
          <w:lang w:val="tr-TR" w:eastAsia="tr-TR"/>
        </w:rPr>
        <w:t>/45, Karar : 1995/58 sayılı kararındaki iptal gerekçesi :</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"558 sayılı Kanun Hükmünde Kararname 8.6.1995 günlü, 4113 sayılı Yetki Yasası'na dayanılarak çıkartılmıştır. 4113 sayılı Yetki Yasası'nın 558 sayılı KHK'nin dayanağını oluşturan bölümü Anayasa Mahkemesi'nin 19.9.1995 günlü, </w:t>
      </w:r>
      <w:proofErr w:type="gramStart"/>
      <w:r w:rsidRPr="003F32C0">
        <w:rPr>
          <w:rFonts w:ascii="Times New Roman" w:eastAsia="Times New Roman" w:hAnsi="Times New Roman" w:cs="Times New Roman"/>
          <w:color w:val="000000"/>
          <w:sz w:val="24"/>
          <w:szCs w:val="27"/>
          <w:lang w:val="tr-TR" w:eastAsia="tr-TR"/>
        </w:rPr>
        <w:t>Esas : 1995</w:t>
      </w:r>
      <w:proofErr w:type="gramEnd"/>
      <w:r w:rsidRPr="003F32C0">
        <w:rPr>
          <w:rFonts w:ascii="Times New Roman" w:eastAsia="Times New Roman" w:hAnsi="Times New Roman" w:cs="Times New Roman"/>
          <w:color w:val="000000"/>
          <w:sz w:val="24"/>
          <w:szCs w:val="27"/>
          <w:lang w:val="tr-TR" w:eastAsia="tr-TR"/>
        </w:rPr>
        <w:t>/44, Karar : 1995/44 sayılı kararı ile iptal edilmiştir.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Böylece, 558 sayılı KHK anayasal dayanaktan yoksun kalmıştır."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durum karşısında dava dilekçesinde ileri sürülen diğer aykırılık savları üzerinde durulmaksızın 558 sayılı KHK'nin iptali gerekir." biçimindedir.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3F32C0">
        <w:rPr>
          <w:rFonts w:ascii="Times New Roman" w:eastAsia="Times New Roman" w:hAnsi="Times New Roman" w:cs="Times New Roman"/>
          <w:color w:val="000000"/>
          <w:sz w:val="24"/>
          <w:szCs w:val="27"/>
          <w:lang w:val="tr-TR" w:eastAsia="tr-TR"/>
        </w:rPr>
        <w:t>vermek"te</w:t>
      </w:r>
      <w:proofErr w:type="spellEnd"/>
      <w:r w:rsidRPr="003F32C0">
        <w:rPr>
          <w:rFonts w:ascii="Times New Roman" w:eastAsia="Times New Roman" w:hAnsi="Times New Roman" w:cs="Times New Roman"/>
          <w:color w:val="000000"/>
          <w:sz w:val="24"/>
          <w:szCs w:val="27"/>
          <w:lang w:val="tr-TR" w:eastAsia="tr-TR"/>
        </w:rPr>
        <w:t xml:space="preserve"> sayılmış, 91. maddede de, Kanun Hükmünde Kararname çıkarılmasına yetki veren </w:t>
      </w:r>
      <w:r w:rsidRPr="003F32C0">
        <w:rPr>
          <w:rFonts w:ascii="Times New Roman" w:eastAsia="Times New Roman" w:hAnsi="Times New Roman" w:cs="Times New Roman"/>
          <w:color w:val="000000"/>
          <w:sz w:val="24"/>
          <w:szCs w:val="27"/>
          <w:lang w:val="tr-TR" w:eastAsia="tr-TR"/>
        </w:rPr>
        <w:lastRenderedPageBreak/>
        <w:t>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Kanun hükmünde kararnameler çıktığı tarihte, yasal olan bir yetki yasasına göre çıkarılmaktadır. Bu yetki yasası o tarihte yürürlüktedir ve geçerlidir. Buna dayanılarak çıkarılan KHK'nin de bir hukuki dayanağı vardır. İptal veya itiraz yoluyla konu Anayasa Mahkemesi'nin önüne getirilip karar verilinceye kadar da bu kanun hükmünde kararname yürürlüktedir.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Ayrıca Yetki Yasası'nın iptali nedeniyle KHK'nin de anayasal dayanağının kalmadığı yolundaki görüş, iptal kararının etkisini KHK'nin çıkış tarihine kadar çekmek anlamını taşır. </w:t>
      </w:r>
      <w:proofErr w:type="gramStart"/>
      <w:r w:rsidRPr="003F32C0">
        <w:rPr>
          <w:rFonts w:ascii="Times New Roman" w:eastAsia="Times New Roman" w:hAnsi="Times New Roman" w:cs="Times New Roman"/>
          <w:color w:val="000000"/>
          <w:sz w:val="24"/>
          <w:szCs w:val="27"/>
          <w:lang w:val="tr-TR" w:eastAsia="tr-TR"/>
        </w:rPr>
        <w:t>Halbuki</w:t>
      </w:r>
      <w:proofErr w:type="gramEnd"/>
      <w:r w:rsidRPr="003F32C0">
        <w:rPr>
          <w:rFonts w:ascii="Times New Roman" w:eastAsia="Times New Roman" w:hAnsi="Times New Roman" w:cs="Times New Roman"/>
          <w:color w:val="000000"/>
          <w:sz w:val="24"/>
          <w:szCs w:val="27"/>
          <w:lang w:val="tr-TR" w:eastAsia="tr-TR"/>
        </w:rPr>
        <w:t xml:space="preserve"> Anayasa'nın 153. maddesinin beşinci bendinde "iptal kararları geriye yürümez" denilmektedir. Bu nedenle bu yoldaki bir kararın Anayasa'nın 153. maddesinin belirlediği kuralla da bağdaşmadığı görüşündeyiz.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8.6.1995 günlü, 4113 sayılı Yetki Yasası esastan incelenerek, kararda belirtilen nedenlerle Anayasa'ya aykırı bulunmuştur. Bu husus </w:t>
      </w:r>
      <w:proofErr w:type="spellStart"/>
      <w:r w:rsidRPr="003F32C0">
        <w:rPr>
          <w:rFonts w:ascii="Times New Roman" w:eastAsia="Times New Roman" w:hAnsi="Times New Roman" w:cs="Times New Roman"/>
          <w:color w:val="000000"/>
          <w:sz w:val="24"/>
          <w:szCs w:val="27"/>
          <w:lang w:val="tr-TR" w:eastAsia="tr-TR"/>
        </w:rPr>
        <w:t>elbetteki</w:t>
      </w:r>
      <w:proofErr w:type="spellEnd"/>
      <w:r w:rsidRPr="003F32C0">
        <w:rPr>
          <w:rFonts w:ascii="Times New Roman" w:eastAsia="Times New Roman" w:hAnsi="Times New Roman" w:cs="Times New Roman"/>
          <w:color w:val="000000"/>
          <w:sz w:val="24"/>
          <w:szCs w:val="27"/>
          <w:lang w:val="tr-TR" w:eastAsia="tr-TR"/>
        </w:rPr>
        <w:t>, bu yetki yasasına dayanılarak çıkarılan KHK'leri de etkileyecektir. Ancak bu durum esasa geçilmeden anlaşılamaz. Konunun esasa geçilerek incelenmesi ve varsa Anayasa'ya aykırılıkların bu evrede ortaya konulması gerekirdi.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Açıklanan nedenlerle, dava konusu 557 sayılı KHK'nin esasının incelenmesine geçilerek anayasal denetiminin yapılması ve Anayasa'ya aykırı bir yönü varsa iptal edilmesi gerekirdi. Yalnızca KHK'nin yasal dayanağını teşkil eden 4113 sayılı Yetki Yasası'nın iptal edilmiş olması nedeniyle, "Anayasal dayanaktan yoksun kalındığı" gerekçesine dayanılarak, işin esasına geçilmeden iptal kararı verilmesinde isabet görülmemektedir.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nedenle 16.6.1995 günlü ve 538 sayılı KHK'nin esasına girilmeden "anayasal dayanaktan yoksun kalındığı" gerekçesiyle verilen iptal kararına ilişkin çoğunluk görüşüne katılmıyoruz.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F32C0">
        <w:rPr>
          <w:rFonts w:ascii="Times New Roman" w:eastAsia="Times New Roman" w:hAnsi="Times New Roman" w:cs="Times New Roman"/>
          <w:color w:val="000000"/>
          <w:sz w:val="24"/>
          <w:szCs w:val="27"/>
          <w:lang w:val="tr-TR" w:eastAsia="tr-TR"/>
        </w:rPr>
        <w:t xml:space="preserve">2- Birinci maddede belirttiğimiz kararda; 24.6.1995 günlü, 558 sayılı "Sermaye Piyasası Kanununda Değişiklik Yapılmasına Dair Kanun Hükmünde </w:t>
      </w:r>
      <w:proofErr w:type="spellStart"/>
      <w:r w:rsidRPr="003F32C0">
        <w:rPr>
          <w:rFonts w:ascii="Times New Roman" w:eastAsia="Times New Roman" w:hAnsi="Times New Roman" w:cs="Times New Roman"/>
          <w:color w:val="000000"/>
          <w:sz w:val="24"/>
          <w:szCs w:val="27"/>
          <w:lang w:val="tr-TR" w:eastAsia="tr-TR"/>
        </w:rPr>
        <w:t>Kararname"nin</w:t>
      </w:r>
      <w:proofErr w:type="spellEnd"/>
      <w:r w:rsidRPr="003F32C0">
        <w:rPr>
          <w:rFonts w:ascii="Times New Roman" w:eastAsia="Times New Roman" w:hAnsi="Times New Roman" w:cs="Times New Roman"/>
          <w:color w:val="000000"/>
          <w:sz w:val="24"/>
          <w:szCs w:val="27"/>
          <w:lang w:val="tr-TR" w:eastAsia="tr-TR"/>
        </w:rPr>
        <w:t xml:space="preserve"> iptalinden sonra, KHK'nin kimi maddeleri için, "iptal sonucu doğan hukuksal boşluk kamu yararını bozacak nitelikte görüldüğünden Anayasa'nın 153. ve 2949 sayılı Anayasa Mahkemesinin Kuruluşu ve Yargılama </w:t>
      </w:r>
      <w:proofErr w:type="spellStart"/>
      <w:r w:rsidRPr="003F32C0">
        <w:rPr>
          <w:rFonts w:ascii="Times New Roman" w:eastAsia="Times New Roman" w:hAnsi="Times New Roman" w:cs="Times New Roman"/>
          <w:color w:val="000000"/>
          <w:sz w:val="24"/>
          <w:szCs w:val="27"/>
          <w:lang w:val="tr-TR" w:eastAsia="tr-TR"/>
        </w:rPr>
        <w:t>Usullleri</w:t>
      </w:r>
      <w:proofErr w:type="spellEnd"/>
      <w:r w:rsidRPr="003F32C0">
        <w:rPr>
          <w:rFonts w:ascii="Times New Roman" w:eastAsia="Times New Roman" w:hAnsi="Times New Roman" w:cs="Times New Roman"/>
          <w:color w:val="000000"/>
          <w:sz w:val="24"/>
          <w:szCs w:val="27"/>
          <w:lang w:val="tr-TR" w:eastAsia="tr-TR"/>
        </w:rPr>
        <w:t xml:space="preserve"> Hakkında Yasa'nın 53. maddesi gereğince bu kurallara ilişkin iptal kararının Resmî </w:t>
      </w:r>
      <w:proofErr w:type="spellStart"/>
      <w:r w:rsidRPr="003F32C0">
        <w:rPr>
          <w:rFonts w:ascii="Times New Roman" w:eastAsia="Times New Roman" w:hAnsi="Times New Roman" w:cs="Times New Roman"/>
          <w:color w:val="000000"/>
          <w:sz w:val="24"/>
          <w:szCs w:val="27"/>
          <w:lang w:val="tr-TR" w:eastAsia="tr-TR"/>
        </w:rPr>
        <w:t>Gazete'de</w:t>
      </w:r>
      <w:proofErr w:type="spellEnd"/>
      <w:r w:rsidRPr="003F32C0">
        <w:rPr>
          <w:rFonts w:ascii="Times New Roman" w:eastAsia="Times New Roman" w:hAnsi="Times New Roman" w:cs="Times New Roman"/>
          <w:color w:val="000000"/>
          <w:sz w:val="24"/>
          <w:szCs w:val="27"/>
          <w:lang w:val="tr-TR" w:eastAsia="tr-TR"/>
        </w:rPr>
        <w:t xml:space="preserve"> yayımlanmasından başlayarak dört ay sonra yürürlüğe girmesi" kararlaştırılmıştır.</w:t>
      </w:r>
      <w:proofErr w:type="gramEnd"/>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Bizim de uygun bulduğumuz bu gerekçeyi, aynı şekilde KHK'nin azınlıkta kaldığımız maddeleri için de gerekli görüyoruz ve çoğunluk görüşüne bu nedenle de katılmıyoruz.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F32C0" w:rsidRPr="003F32C0" w:rsidTr="003F32C0">
        <w:trPr>
          <w:tblCellSpacing w:w="0" w:type="dxa"/>
          <w:jc w:val="center"/>
        </w:trPr>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Başkanvekili</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Güven DİNÇER</w:t>
            </w:r>
          </w:p>
        </w:tc>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Lütfi F. TUNCEL</w:t>
            </w:r>
          </w:p>
        </w:tc>
      </w:tr>
    </w:tbl>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KARŞIOY GEREKÇESİ</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Esas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/45</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Karar </w:t>
      </w:r>
      <w:proofErr w:type="gramStart"/>
      <w:r w:rsidRPr="003F32C0">
        <w:rPr>
          <w:rFonts w:ascii="Times New Roman" w:eastAsia="Times New Roman" w:hAnsi="Times New Roman" w:cs="Times New Roman"/>
          <w:color w:val="000000"/>
          <w:sz w:val="24"/>
          <w:szCs w:val="27"/>
          <w:lang w:val="tr-TR" w:eastAsia="tr-TR"/>
        </w:rPr>
        <w:t>Sayısı : 1995</w:t>
      </w:r>
      <w:proofErr w:type="gramEnd"/>
      <w:r w:rsidRPr="003F32C0">
        <w:rPr>
          <w:rFonts w:ascii="Times New Roman" w:eastAsia="Times New Roman" w:hAnsi="Times New Roman" w:cs="Times New Roman"/>
          <w:color w:val="000000"/>
          <w:sz w:val="24"/>
          <w:szCs w:val="27"/>
          <w:lang w:val="tr-TR" w:eastAsia="tr-TR"/>
        </w:rPr>
        <w:t>/58</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Çoğunluk gerekçesinde özetle; 4113 sayılı Yetki Yasası iptal edilmiş olduğundan buna dayanılarak çıkarılmış KHK'lerinde yasal dayanağı kalmayacağından esasın incelenmesine geçmeden iptali gerekir denilmektedir.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3F32C0">
        <w:rPr>
          <w:rFonts w:ascii="Times New Roman" w:eastAsia="Times New Roman" w:hAnsi="Times New Roman" w:cs="Times New Roman"/>
          <w:color w:val="000000"/>
          <w:sz w:val="24"/>
          <w:szCs w:val="27"/>
          <w:lang w:val="tr-TR" w:eastAsia="tr-TR"/>
        </w:rPr>
        <w:t>alemine</w:t>
      </w:r>
      <w:proofErr w:type="gramEnd"/>
      <w:r w:rsidRPr="003F32C0">
        <w:rPr>
          <w:rFonts w:ascii="Times New Roman" w:eastAsia="Times New Roman" w:hAnsi="Times New Roman" w:cs="Times New Roman"/>
          <w:color w:val="000000"/>
          <w:sz w:val="24"/>
          <w:szCs w:val="27"/>
          <w:lang w:val="tr-TR" w:eastAsia="tr-TR"/>
        </w:rPr>
        <w:t xml:space="preserve"> çıktığı tarihte yetki yasası var mıdır yok mudur buna bakılmalıdır. Yetki Yasası, KHK'ye bu hayatiyeti verdikten sonra onun yürürlükten kaldırılması, süresinin sona ermesi KHK'nin yasal dayanaktan yoksun kaldığı anlamına gelemez.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Aynı durum Yetki Yasasının Anayasa Mahkemesi'nce iptal edilmesi halinde de devam eder. "Dayanak" yönünden, bir yasanın yürürlükten kaldırılması, süresinin sona ermesi ya da iptal edilmesi arasında hiç bir fark yoktur. Bu üç halde de sonuçta yasa varmışçasına hukukî tasarrufta bulunulamaz. Ama yasa sona ermeden evvel doğan hukukî neticeler hayattadır ve varlığını devam ettirirler.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lastRenderedPageBreak/>
        <w:t xml:space="preserve">Yetki Yasası esastan Anayasaya aykırı bulunarak iptal edilmiştir. Konusu, amacı, kapsamı ve ilkeleri yönünden </w:t>
      </w:r>
      <w:proofErr w:type="spellStart"/>
      <w:r w:rsidRPr="003F32C0">
        <w:rPr>
          <w:rFonts w:ascii="Times New Roman" w:eastAsia="Times New Roman" w:hAnsi="Times New Roman" w:cs="Times New Roman"/>
          <w:color w:val="000000"/>
          <w:sz w:val="24"/>
          <w:szCs w:val="27"/>
          <w:lang w:val="tr-TR" w:eastAsia="tr-TR"/>
        </w:rPr>
        <w:t>tesbit</w:t>
      </w:r>
      <w:proofErr w:type="spellEnd"/>
      <w:r w:rsidRPr="003F32C0">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3F32C0">
        <w:rPr>
          <w:rFonts w:ascii="Times New Roman" w:eastAsia="Times New Roman" w:hAnsi="Times New Roman" w:cs="Times New Roman"/>
          <w:color w:val="000000"/>
          <w:sz w:val="24"/>
          <w:szCs w:val="27"/>
          <w:lang w:val="tr-TR" w:eastAsia="tr-TR"/>
        </w:rPr>
        <w:t>tesbit</w:t>
      </w:r>
      <w:proofErr w:type="spellEnd"/>
      <w:r w:rsidRPr="003F32C0">
        <w:rPr>
          <w:rFonts w:ascii="Times New Roman" w:eastAsia="Times New Roman" w:hAnsi="Times New Roman" w:cs="Times New Roman"/>
          <w:color w:val="000000"/>
          <w:sz w:val="24"/>
          <w:szCs w:val="27"/>
          <w:lang w:val="tr-TR" w:eastAsia="tr-TR"/>
        </w:rPr>
        <w:t xml:space="preserve"> edilebilir.</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F32C0" w:rsidRPr="003F32C0" w:rsidTr="003F32C0">
        <w:trPr>
          <w:tblCellSpacing w:w="0" w:type="dxa"/>
          <w:jc w:val="center"/>
        </w:trPr>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4"/>
                <w:lang w:val="tr-TR" w:eastAsia="tr-TR"/>
              </w:rPr>
              <w:t> </w:t>
            </w:r>
          </w:p>
        </w:tc>
      </w:tr>
      <w:tr w:rsidR="003F32C0" w:rsidRPr="003F32C0" w:rsidTr="003F32C0">
        <w:trPr>
          <w:tblCellSpacing w:w="0" w:type="dxa"/>
          <w:jc w:val="center"/>
        </w:trPr>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Haşim KILIÇ</w:t>
            </w:r>
          </w:p>
        </w:tc>
        <w:tc>
          <w:tcPr>
            <w:tcW w:w="2500" w:type="pct"/>
            <w:hideMark/>
          </w:tcPr>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F32C0">
              <w:rPr>
                <w:rFonts w:ascii="Times New Roman" w:eastAsia="Times New Roman" w:hAnsi="Times New Roman" w:cs="Times New Roman"/>
                <w:sz w:val="24"/>
                <w:szCs w:val="27"/>
                <w:lang w:val="tr-TR" w:eastAsia="tr-TR"/>
              </w:rPr>
              <w:t>Üye</w:t>
            </w:r>
          </w:p>
          <w:p w:rsidR="003F32C0" w:rsidRPr="003F32C0" w:rsidRDefault="003F32C0" w:rsidP="003F32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3F32C0">
              <w:rPr>
                <w:rFonts w:ascii="Times New Roman" w:eastAsia="Times New Roman" w:hAnsi="Times New Roman" w:cs="Times New Roman"/>
                <w:sz w:val="24"/>
                <w:szCs w:val="27"/>
                <w:lang w:val="tr-TR" w:eastAsia="tr-TR"/>
              </w:rPr>
              <w:t>Sacit</w:t>
            </w:r>
            <w:proofErr w:type="spellEnd"/>
            <w:r w:rsidRPr="003F32C0">
              <w:rPr>
                <w:rFonts w:ascii="Times New Roman" w:eastAsia="Times New Roman" w:hAnsi="Times New Roman" w:cs="Times New Roman"/>
                <w:sz w:val="24"/>
                <w:szCs w:val="27"/>
                <w:lang w:val="tr-TR" w:eastAsia="tr-TR"/>
              </w:rPr>
              <w:t xml:space="preserve"> ADALI</w:t>
            </w:r>
          </w:p>
        </w:tc>
      </w:tr>
    </w:tbl>
    <w:p w:rsidR="003F32C0" w:rsidRPr="003F32C0" w:rsidRDefault="003F32C0" w:rsidP="003F32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F32C0">
        <w:rPr>
          <w:rFonts w:ascii="Times New Roman" w:eastAsia="Times New Roman" w:hAnsi="Times New Roman" w:cs="Times New Roman"/>
          <w:color w:val="000000"/>
          <w:sz w:val="24"/>
          <w:szCs w:val="27"/>
          <w:lang w:val="tr-TR" w:eastAsia="tr-TR"/>
        </w:rPr>
        <w:t> </w:t>
      </w:r>
    </w:p>
    <w:p w:rsidR="00F74073" w:rsidRPr="003F32C0" w:rsidRDefault="00F74073" w:rsidP="003F32C0">
      <w:pPr>
        <w:spacing w:before="100" w:beforeAutospacing="1" w:after="100" w:afterAutospacing="1" w:line="240" w:lineRule="auto"/>
        <w:ind w:firstLine="709"/>
        <w:jc w:val="both"/>
        <w:rPr>
          <w:rFonts w:ascii="Times New Roman" w:hAnsi="Times New Roman" w:cs="Times New Roman"/>
          <w:sz w:val="24"/>
        </w:rPr>
      </w:pPr>
    </w:p>
    <w:sectPr w:rsidR="00F74073" w:rsidRPr="003F32C0" w:rsidSect="003F32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8E" w:rsidRDefault="005F4F8E" w:rsidP="003F32C0">
      <w:pPr>
        <w:spacing w:after="0" w:line="240" w:lineRule="auto"/>
      </w:pPr>
      <w:r>
        <w:separator/>
      </w:r>
    </w:p>
  </w:endnote>
  <w:endnote w:type="continuationSeparator" w:id="0">
    <w:p w:rsidR="005F4F8E" w:rsidRDefault="005F4F8E" w:rsidP="003F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Default="003F32C0" w:rsidP="00C405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32C0" w:rsidRDefault="003F32C0" w:rsidP="003F32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Pr="003F32C0" w:rsidRDefault="003F32C0" w:rsidP="00C40500">
    <w:pPr>
      <w:pStyle w:val="Altbilgi"/>
      <w:framePr w:wrap="around" w:vAnchor="text" w:hAnchor="margin" w:xAlign="right" w:y="1"/>
      <w:rPr>
        <w:rStyle w:val="SayfaNumaras"/>
        <w:rFonts w:ascii="Times New Roman" w:hAnsi="Times New Roman" w:cs="Times New Roman"/>
      </w:rPr>
    </w:pPr>
    <w:r w:rsidRPr="003F32C0">
      <w:rPr>
        <w:rStyle w:val="SayfaNumaras"/>
        <w:rFonts w:ascii="Times New Roman" w:hAnsi="Times New Roman" w:cs="Times New Roman"/>
      </w:rPr>
      <w:fldChar w:fldCharType="begin"/>
    </w:r>
    <w:r w:rsidRPr="003F32C0">
      <w:rPr>
        <w:rStyle w:val="SayfaNumaras"/>
        <w:rFonts w:ascii="Times New Roman" w:hAnsi="Times New Roman" w:cs="Times New Roman"/>
      </w:rPr>
      <w:instrText xml:space="preserve">PAGE  </w:instrText>
    </w:r>
    <w:r w:rsidRPr="003F32C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F32C0">
      <w:rPr>
        <w:rStyle w:val="SayfaNumaras"/>
        <w:rFonts w:ascii="Times New Roman" w:hAnsi="Times New Roman" w:cs="Times New Roman"/>
      </w:rPr>
      <w:fldChar w:fldCharType="end"/>
    </w:r>
  </w:p>
  <w:p w:rsidR="003F32C0" w:rsidRPr="003F32C0" w:rsidRDefault="003F32C0" w:rsidP="003F32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Default="003F32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8E" w:rsidRDefault="005F4F8E" w:rsidP="003F32C0">
      <w:pPr>
        <w:spacing w:after="0" w:line="240" w:lineRule="auto"/>
      </w:pPr>
      <w:r>
        <w:separator/>
      </w:r>
    </w:p>
  </w:footnote>
  <w:footnote w:type="continuationSeparator" w:id="0">
    <w:p w:rsidR="005F4F8E" w:rsidRDefault="005F4F8E" w:rsidP="003F3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Default="003F32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Default="003F32C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1995/45</w:t>
    </w:r>
  </w:p>
  <w:p w:rsidR="003F32C0" w:rsidRDefault="003F32C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1995/58</w:t>
    </w:r>
  </w:p>
  <w:p w:rsidR="003F32C0" w:rsidRPr="003F32C0" w:rsidRDefault="003F32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C0" w:rsidRDefault="003F32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AE"/>
    <w:rsid w:val="001E00AE"/>
    <w:rsid w:val="003F32C0"/>
    <w:rsid w:val="005F4F8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059BE-6B0E-464D-BADF-8A37520C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F32C0"/>
    <w:rPr>
      <w:color w:val="0000FF"/>
      <w:u w:val="single"/>
    </w:rPr>
  </w:style>
  <w:style w:type="paragraph" w:styleId="NormalWeb">
    <w:name w:val="Normal (Web)"/>
    <w:basedOn w:val="Normal"/>
    <w:uiPriority w:val="99"/>
    <w:semiHidden/>
    <w:unhideWhenUsed/>
    <w:rsid w:val="003F32C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F32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2C0"/>
    <w:rPr>
      <w:lang w:val="en-US"/>
    </w:rPr>
  </w:style>
  <w:style w:type="character" w:styleId="SayfaNumaras">
    <w:name w:val="page number"/>
    <w:basedOn w:val="VarsaylanParagrafYazTipi"/>
    <w:uiPriority w:val="99"/>
    <w:semiHidden/>
    <w:unhideWhenUsed/>
    <w:rsid w:val="003F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9235</Words>
  <Characters>52644</Characters>
  <Application>Microsoft Office Word</Application>
  <DocSecurity>0</DocSecurity>
  <Lines>438</Lines>
  <Paragraphs>123</Paragraphs>
  <ScaleCrop>false</ScaleCrop>
  <Company/>
  <LinksUpToDate>false</LinksUpToDate>
  <CharactersWithSpaces>61756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2018-12-19T10:35:00Z</dcterms:created>
  <dcterms:modified xsi:type="dcterms:W3CDTF">2018-12-19T10:37:00Z</dcterms:modified>
</cp:coreProperties>
</file>