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4C9A" w:rsidRDefault="005C60DF" w:rsidP="008C7900">
      <w:pPr>
        <w:pStyle w:val="Gvdemetni0"/>
        <w:widowControl/>
        <w:shd w:val="clear" w:color="auto" w:fill="auto"/>
        <w:spacing w:after="200"/>
        <w:ind w:right="283" w:firstLine="0"/>
        <w:jc w:val="center"/>
        <w:rPr>
          <w:rFonts w:ascii="Times New Roman" w:hAnsi="Times New Roman" w:cs="Times New Roman"/>
          <w:b/>
          <w:caps/>
          <w:color w:val="010000"/>
          <w:sz w:val="24"/>
        </w:rPr>
      </w:pPr>
      <w:r w:rsidRPr="008C7900">
        <w:rPr>
          <w:rFonts w:ascii="Times New Roman" w:hAnsi="Times New Roman" w:cs="Times New Roman"/>
          <w:b/>
          <w:caps/>
          <w:color w:val="010000"/>
          <w:sz w:val="24"/>
        </w:rPr>
        <w:t>ANAYASA MAHKEMESİ KARARI</w:t>
      </w:r>
    </w:p>
    <w:p w:rsidR="008C7900" w:rsidRPr="008C7900" w:rsidRDefault="008C7900" w:rsidP="008C7900">
      <w:pPr>
        <w:pStyle w:val="Gvdemetni0"/>
        <w:widowControl/>
        <w:shd w:val="clear" w:color="auto" w:fill="auto"/>
        <w:spacing w:after="200"/>
        <w:ind w:right="283" w:firstLine="709"/>
        <w:jc w:val="center"/>
        <w:rPr>
          <w:rFonts w:ascii="Times New Roman" w:hAnsi="Times New Roman" w:cs="Times New Roman"/>
          <w:b/>
          <w:caps/>
          <w:color w:val="010000"/>
          <w:sz w:val="24"/>
        </w:rPr>
      </w:pPr>
    </w:p>
    <w:p w:rsidR="008C7900" w:rsidRDefault="008C7900" w:rsidP="008C7900">
      <w:pPr>
        <w:pStyle w:val="Gvdemetni0"/>
        <w:widowControl/>
        <w:shd w:val="clear" w:color="auto" w:fill="auto"/>
        <w:ind w:firstLine="0"/>
        <w:rPr>
          <w:rFonts w:ascii="Times New Roman" w:hAnsi="Times New Roman" w:cs="Times New Roman"/>
          <w:b/>
          <w:color w:val="010000"/>
          <w:sz w:val="24"/>
        </w:rPr>
      </w:pPr>
      <w:bookmarkStart w:id="0" w:name="_Hlk160461639"/>
      <w:r>
        <w:rPr>
          <w:rFonts w:ascii="Times New Roman" w:hAnsi="Times New Roman" w:cs="Times New Roman"/>
          <w:b/>
          <w:color w:val="010000"/>
          <w:sz w:val="24"/>
        </w:rPr>
        <w:t>Esas Sayısı: 1994/67</w:t>
      </w:r>
    </w:p>
    <w:p w:rsidR="008C7900" w:rsidRDefault="008C7900" w:rsidP="008C7900">
      <w:pPr>
        <w:pStyle w:val="Gvdemetni0"/>
        <w:widowControl/>
        <w:shd w:val="clear" w:color="auto" w:fill="auto"/>
        <w:ind w:firstLine="0"/>
        <w:rPr>
          <w:rFonts w:ascii="Times New Roman" w:hAnsi="Times New Roman" w:cs="Times New Roman"/>
          <w:b/>
          <w:color w:val="010000"/>
          <w:sz w:val="24"/>
        </w:rPr>
      </w:pPr>
      <w:r>
        <w:rPr>
          <w:rFonts w:ascii="Times New Roman" w:hAnsi="Times New Roman" w:cs="Times New Roman"/>
          <w:b/>
          <w:color w:val="010000"/>
          <w:sz w:val="24"/>
        </w:rPr>
        <w:t>Karar Sayısı: 1994/64</w:t>
      </w:r>
    </w:p>
    <w:bookmarkEnd w:id="0"/>
    <w:p w:rsidR="008C7900" w:rsidRDefault="008C7900" w:rsidP="008C7900">
      <w:pPr>
        <w:pStyle w:val="Gvdemetni0"/>
        <w:widowControl/>
        <w:shd w:val="clear" w:color="auto" w:fill="auto"/>
        <w:ind w:firstLine="0"/>
        <w:rPr>
          <w:rFonts w:ascii="Times New Roman" w:hAnsi="Times New Roman" w:cs="Times New Roman"/>
          <w:b/>
          <w:color w:val="010000"/>
          <w:sz w:val="24"/>
        </w:rPr>
      </w:pPr>
      <w:r>
        <w:rPr>
          <w:rFonts w:ascii="Times New Roman" w:hAnsi="Times New Roman" w:cs="Times New Roman"/>
          <w:b/>
          <w:color w:val="010000"/>
          <w:sz w:val="24"/>
        </w:rPr>
        <w:t>Karar Günü: 21/7/1994</w:t>
      </w:r>
    </w:p>
    <w:p w:rsidR="007C4211" w:rsidRPr="008C7900" w:rsidRDefault="007C4211" w:rsidP="008C7900">
      <w:pPr>
        <w:pStyle w:val="Gvdemetni0"/>
        <w:widowControl/>
        <w:shd w:val="clear" w:color="auto" w:fill="auto"/>
        <w:ind w:firstLine="0"/>
        <w:rPr>
          <w:rFonts w:ascii="Times New Roman" w:hAnsi="Times New Roman" w:cs="Times New Roman"/>
          <w:b/>
          <w:color w:val="010000"/>
          <w:sz w:val="24"/>
        </w:rPr>
      </w:pP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İPTAL DAVASINI AÇAN:</w:t>
      </w:r>
      <w:r w:rsidR="007C4211" w:rsidRPr="008C7900">
        <w:rPr>
          <w:rFonts w:ascii="Times New Roman" w:hAnsi="Times New Roman" w:cs="Times New Roman"/>
          <w:color w:val="010000"/>
          <w:sz w:val="24"/>
        </w:rPr>
        <w:t xml:space="preserve"> </w:t>
      </w:r>
      <w:r w:rsidRPr="008C7900">
        <w:rPr>
          <w:rFonts w:ascii="Times New Roman" w:hAnsi="Times New Roman" w:cs="Times New Roman"/>
          <w:color w:val="010000"/>
          <w:sz w:val="24"/>
        </w:rPr>
        <w:t>Ana</w:t>
      </w:r>
      <w:r w:rsidR="00A65BCD">
        <w:rPr>
          <w:rFonts w:ascii="Times New Roman" w:hAnsi="Times New Roman" w:cs="Times New Roman"/>
          <w:color w:val="010000"/>
          <w:sz w:val="24"/>
        </w:rPr>
        <w:t xml:space="preserve"> </w:t>
      </w:r>
      <w:r w:rsidRPr="008C7900">
        <w:rPr>
          <w:rFonts w:ascii="Times New Roman" w:hAnsi="Times New Roman" w:cs="Times New Roman"/>
          <w:color w:val="010000"/>
          <w:sz w:val="24"/>
        </w:rPr>
        <w:t>muhalefet (Anavatan) Partisi</w:t>
      </w:r>
      <w:r w:rsidR="007C4211" w:rsidRPr="008C7900">
        <w:rPr>
          <w:rFonts w:ascii="Times New Roman" w:hAnsi="Times New Roman" w:cs="Times New Roman"/>
          <w:color w:val="010000"/>
          <w:sz w:val="24"/>
        </w:rPr>
        <w:t xml:space="preserve"> </w:t>
      </w:r>
      <w:r w:rsidRPr="008C7900">
        <w:rPr>
          <w:rFonts w:ascii="Times New Roman" w:hAnsi="Times New Roman" w:cs="Times New Roman"/>
          <w:color w:val="010000"/>
          <w:sz w:val="24"/>
        </w:rPr>
        <w:t>Türkiye Büyük Millet Meclisi Grubu adına Grup Başkanvekili Ha</w:t>
      </w:r>
      <w:r w:rsidR="007C4211" w:rsidRPr="008C7900">
        <w:rPr>
          <w:rFonts w:ascii="Times New Roman" w:hAnsi="Times New Roman" w:cs="Times New Roman"/>
          <w:color w:val="010000"/>
          <w:sz w:val="24"/>
        </w:rPr>
        <w:t>s</w:t>
      </w:r>
      <w:r w:rsidRPr="008C7900">
        <w:rPr>
          <w:rFonts w:ascii="Times New Roman" w:hAnsi="Times New Roman" w:cs="Times New Roman"/>
          <w:color w:val="010000"/>
          <w:sz w:val="24"/>
        </w:rPr>
        <w:t>an KORKMAZCAN</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 xml:space="preserve">İPTAL </w:t>
      </w:r>
      <w:r w:rsidR="007C4211" w:rsidRPr="008C7900">
        <w:rPr>
          <w:rFonts w:ascii="Times New Roman" w:hAnsi="Times New Roman" w:cs="Times New Roman"/>
          <w:color w:val="010000"/>
          <w:sz w:val="24"/>
        </w:rPr>
        <w:t>DAVASININ KONUSU: 6.6.1994 günlü Resm</w:t>
      </w:r>
      <w:r w:rsidR="00CD586F">
        <w:rPr>
          <w:rFonts w:ascii="Times New Roman" w:hAnsi="Times New Roman" w:cs="Times New Roman"/>
          <w:color w:val="010000"/>
          <w:sz w:val="24"/>
        </w:rPr>
        <w:t>î</w:t>
      </w:r>
      <w:r w:rsidR="007C4211" w:rsidRPr="008C7900">
        <w:rPr>
          <w:rFonts w:ascii="Times New Roman" w:hAnsi="Times New Roman" w:cs="Times New Roman"/>
          <w:color w:val="010000"/>
          <w:sz w:val="24"/>
        </w:rPr>
        <w:t xml:space="preserve"> </w:t>
      </w:r>
      <w:proofErr w:type="spellStart"/>
      <w:r w:rsidR="007C4211" w:rsidRPr="008C7900">
        <w:rPr>
          <w:rFonts w:ascii="Times New Roman" w:hAnsi="Times New Roman" w:cs="Times New Roman"/>
          <w:color w:val="010000"/>
          <w:sz w:val="24"/>
        </w:rPr>
        <w:t>Gazete’de</w:t>
      </w:r>
      <w:proofErr w:type="spellEnd"/>
      <w:r w:rsidR="007C4211" w:rsidRPr="008C7900">
        <w:rPr>
          <w:rFonts w:ascii="Times New Roman" w:hAnsi="Times New Roman" w:cs="Times New Roman"/>
          <w:color w:val="010000"/>
          <w:sz w:val="24"/>
        </w:rPr>
        <w:t xml:space="preserve"> </w:t>
      </w:r>
      <w:r w:rsidRPr="008C7900">
        <w:rPr>
          <w:rFonts w:ascii="Times New Roman" w:hAnsi="Times New Roman" w:cs="Times New Roman"/>
          <w:color w:val="010000"/>
          <w:sz w:val="24"/>
        </w:rPr>
        <w:t xml:space="preserve">yayımlanan 546 </w:t>
      </w:r>
      <w:r w:rsidR="007C4211" w:rsidRPr="008C7900">
        <w:rPr>
          <w:rFonts w:ascii="Times New Roman" w:hAnsi="Times New Roman" w:cs="Times New Roman"/>
          <w:color w:val="010000"/>
          <w:sz w:val="24"/>
        </w:rPr>
        <w:t xml:space="preserve">sayılı “5434 </w:t>
      </w:r>
      <w:r w:rsidR="00A65BCD">
        <w:rPr>
          <w:rFonts w:ascii="Times New Roman" w:hAnsi="Times New Roman" w:cs="Times New Roman"/>
          <w:color w:val="010000"/>
          <w:sz w:val="24"/>
        </w:rPr>
        <w:t>s</w:t>
      </w:r>
      <w:r w:rsidR="007C4211" w:rsidRPr="008C7900">
        <w:rPr>
          <w:rFonts w:ascii="Times New Roman" w:hAnsi="Times New Roman" w:cs="Times New Roman"/>
          <w:color w:val="010000"/>
          <w:sz w:val="24"/>
        </w:rPr>
        <w:t>ayılı T.C. Em</w:t>
      </w:r>
      <w:bookmarkStart w:id="1" w:name="_GoBack"/>
      <w:bookmarkEnd w:id="1"/>
      <w:r w:rsidR="007C4211" w:rsidRPr="008C7900">
        <w:rPr>
          <w:rFonts w:ascii="Times New Roman" w:hAnsi="Times New Roman" w:cs="Times New Roman"/>
          <w:color w:val="010000"/>
          <w:sz w:val="24"/>
        </w:rPr>
        <w:t xml:space="preserve">ekli Sandığı Kanunu, </w:t>
      </w:r>
      <w:r w:rsidRPr="008C7900">
        <w:rPr>
          <w:rFonts w:ascii="Times New Roman" w:hAnsi="Times New Roman" w:cs="Times New Roman"/>
          <w:color w:val="010000"/>
          <w:sz w:val="24"/>
        </w:rPr>
        <w:t xml:space="preserve">29.2.1984 </w:t>
      </w:r>
      <w:r w:rsidR="00A65BCD">
        <w:rPr>
          <w:rFonts w:ascii="Times New Roman" w:hAnsi="Times New Roman" w:cs="Times New Roman"/>
          <w:color w:val="010000"/>
          <w:sz w:val="24"/>
        </w:rPr>
        <w:t>t</w:t>
      </w:r>
      <w:r w:rsidRPr="008C7900">
        <w:rPr>
          <w:rFonts w:ascii="Times New Roman" w:hAnsi="Times New Roman" w:cs="Times New Roman"/>
          <w:color w:val="010000"/>
          <w:sz w:val="24"/>
        </w:rPr>
        <w:t xml:space="preserve">arihli ve 2983 </w:t>
      </w:r>
      <w:r w:rsidR="00A65BCD">
        <w:rPr>
          <w:rFonts w:ascii="Times New Roman" w:hAnsi="Times New Roman" w:cs="Times New Roman"/>
          <w:color w:val="010000"/>
          <w:sz w:val="24"/>
        </w:rPr>
        <w:t>s</w:t>
      </w:r>
      <w:r w:rsidRPr="008C7900">
        <w:rPr>
          <w:rFonts w:ascii="Times New Roman" w:hAnsi="Times New Roman" w:cs="Times New Roman"/>
          <w:color w:val="010000"/>
          <w:sz w:val="24"/>
        </w:rPr>
        <w:t xml:space="preserve">ayılı, 28.5.1986 </w:t>
      </w:r>
      <w:r w:rsidR="00A65BCD">
        <w:rPr>
          <w:rFonts w:ascii="Times New Roman" w:hAnsi="Times New Roman" w:cs="Times New Roman"/>
          <w:color w:val="010000"/>
          <w:sz w:val="24"/>
        </w:rPr>
        <w:t>t</w:t>
      </w:r>
      <w:r w:rsidRPr="008C7900">
        <w:rPr>
          <w:rFonts w:ascii="Times New Roman" w:hAnsi="Times New Roman" w:cs="Times New Roman"/>
          <w:color w:val="010000"/>
          <w:sz w:val="24"/>
        </w:rPr>
        <w:t xml:space="preserve">arihli ve 3291 Kanunlar ile 190 </w:t>
      </w:r>
      <w:r w:rsidR="00A65BCD">
        <w:rPr>
          <w:rFonts w:ascii="Times New Roman" w:hAnsi="Times New Roman" w:cs="Times New Roman"/>
          <w:color w:val="010000"/>
          <w:sz w:val="24"/>
        </w:rPr>
        <w:t>s</w:t>
      </w:r>
      <w:r w:rsidRPr="008C7900">
        <w:rPr>
          <w:rFonts w:ascii="Times New Roman" w:hAnsi="Times New Roman" w:cs="Times New Roman"/>
          <w:color w:val="010000"/>
          <w:sz w:val="24"/>
        </w:rPr>
        <w:t>ayılı Genel Kadro ve Usulü Hakkında Kanun Hükmünde</w:t>
      </w:r>
      <w:r w:rsidR="007C4211" w:rsidRPr="008C7900">
        <w:rPr>
          <w:rFonts w:ascii="Times New Roman" w:hAnsi="Times New Roman" w:cs="Times New Roman"/>
          <w:color w:val="010000"/>
          <w:sz w:val="24"/>
        </w:rPr>
        <w:t xml:space="preserve"> Kararnamede Değişiklik Yapılması ve 30.5.1994 tarihli ve 531 sayılı Kanun Hükmünde Kararnameye Geçici Madde Eklenmesine Dair Kanun Hükmünde </w:t>
      </w:r>
      <w:proofErr w:type="spellStart"/>
      <w:r w:rsidR="007C4211" w:rsidRPr="008C7900">
        <w:rPr>
          <w:rFonts w:ascii="Times New Roman" w:hAnsi="Times New Roman" w:cs="Times New Roman"/>
          <w:color w:val="010000"/>
          <w:sz w:val="24"/>
        </w:rPr>
        <w:t>Kararname”nin</w:t>
      </w:r>
      <w:proofErr w:type="spellEnd"/>
      <w:r w:rsidR="007C4211" w:rsidRPr="008C7900">
        <w:rPr>
          <w:rFonts w:ascii="Times New Roman" w:hAnsi="Times New Roman" w:cs="Times New Roman"/>
          <w:color w:val="010000"/>
          <w:sz w:val="24"/>
        </w:rPr>
        <w:t xml:space="preserve"> 1., 2., 4., 5., 6. ve 7. </w:t>
      </w:r>
      <w:r w:rsidR="00A65BCD">
        <w:rPr>
          <w:rFonts w:ascii="Times New Roman" w:hAnsi="Times New Roman" w:cs="Times New Roman"/>
          <w:color w:val="010000"/>
          <w:sz w:val="24"/>
        </w:rPr>
        <w:t>m</w:t>
      </w:r>
      <w:r w:rsidR="007C4211" w:rsidRPr="008C7900">
        <w:rPr>
          <w:rFonts w:ascii="Times New Roman" w:hAnsi="Times New Roman" w:cs="Times New Roman"/>
          <w:color w:val="010000"/>
          <w:sz w:val="24"/>
        </w:rPr>
        <w:t>addelerinin, 3987 sayılı Yetki Yasası’nın iptali nedeniyle anayasal dayanaktan yoksun bulunduğu ve Anayasa’nın 2., 6., 7., 8., 10., 11., 48., 49., 87., 91., 138., 153., 161. ve 163. maddelerine</w:t>
      </w:r>
      <w:r w:rsidR="008C7900" w:rsidRPr="008C7900">
        <w:rPr>
          <w:rFonts w:ascii="Times New Roman" w:hAnsi="Times New Roman" w:cs="Times New Roman"/>
          <w:color w:val="010000"/>
          <w:sz w:val="24"/>
        </w:rPr>
        <w:t xml:space="preserve"> </w:t>
      </w:r>
      <w:r w:rsidR="007C4211" w:rsidRPr="008C7900">
        <w:rPr>
          <w:rFonts w:ascii="Times New Roman" w:hAnsi="Times New Roman" w:cs="Times New Roman"/>
          <w:color w:val="010000"/>
          <w:sz w:val="24"/>
        </w:rPr>
        <w:t>aykırılığı savıyla iptali ve yürürlüğünün durdurulması istemidir.</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II- YASA METİNLERİ</w:t>
      </w:r>
      <w:r w:rsidR="00130701" w:rsidRPr="008C7900">
        <w:rPr>
          <w:rFonts w:ascii="Times New Roman" w:hAnsi="Times New Roman" w:cs="Times New Roman"/>
          <w:color w:val="010000"/>
          <w:sz w:val="24"/>
        </w:rPr>
        <w:t>:</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A. İptali İstenilen Kurallar:</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 xml:space="preserve">1., 2., 4., 5., 6. ve 7. maddelerinin iptali istenilen 546 sayılı "5434 </w:t>
      </w:r>
      <w:r w:rsidR="00531576">
        <w:rPr>
          <w:rFonts w:ascii="Times New Roman" w:hAnsi="Times New Roman" w:cs="Times New Roman"/>
          <w:color w:val="010000"/>
          <w:sz w:val="24"/>
        </w:rPr>
        <w:t>s</w:t>
      </w:r>
      <w:r w:rsidRPr="008C7900">
        <w:rPr>
          <w:rFonts w:ascii="Times New Roman" w:hAnsi="Times New Roman" w:cs="Times New Roman"/>
          <w:color w:val="010000"/>
          <w:sz w:val="24"/>
        </w:rPr>
        <w:t xml:space="preserve">ayılı T.C. Emekli Sandığı Kanunu, 29/2/1984 </w:t>
      </w:r>
      <w:r w:rsidR="00531576">
        <w:rPr>
          <w:rFonts w:ascii="Times New Roman" w:hAnsi="Times New Roman" w:cs="Times New Roman"/>
          <w:color w:val="010000"/>
          <w:sz w:val="24"/>
        </w:rPr>
        <w:t>t</w:t>
      </w:r>
      <w:r w:rsidRPr="008C7900">
        <w:rPr>
          <w:rFonts w:ascii="Times New Roman" w:hAnsi="Times New Roman" w:cs="Times New Roman"/>
          <w:color w:val="010000"/>
          <w:sz w:val="24"/>
        </w:rPr>
        <w:t xml:space="preserve">arihli ve 2983 </w:t>
      </w:r>
      <w:r w:rsidR="00531576">
        <w:rPr>
          <w:rFonts w:ascii="Times New Roman" w:hAnsi="Times New Roman" w:cs="Times New Roman"/>
          <w:color w:val="010000"/>
          <w:sz w:val="24"/>
        </w:rPr>
        <w:t>s</w:t>
      </w:r>
      <w:r w:rsidRPr="008C7900">
        <w:rPr>
          <w:rFonts w:ascii="Times New Roman" w:hAnsi="Times New Roman" w:cs="Times New Roman"/>
          <w:color w:val="010000"/>
          <w:sz w:val="24"/>
        </w:rPr>
        <w:t xml:space="preserve">ayılı, 28/5/1986 </w:t>
      </w:r>
      <w:r w:rsidR="00531576">
        <w:rPr>
          <w:rFonts w:ascii="Times New Roman" w:hAnsi="Times New Roman" w:cs="Times New Roman"/>
          <w:color w:val="010000"/>
          <w:sz w:val="24"/>
        </w:rPr>
        <w:t>t</w:t>
      </w:r>
      <w:r w:rsidRPr="008C7900">
        <w:rPr>
          <w:rFonts w:ascii="Times New Roman" w:hAnsi="Times New Roman" w:cs="Times New Roman"/>
          <w:color w:val="010000"/>
          <w:sz w:val="24"/>
        </w:rPr>
        <w:t xml:space="preserve">arihli ve 3291 </w:t>
      </w:r>
      <w:r w:rsidR="00531576">
        <w:rPr>
          <w:rFonts w:ascii="Times New Roman" w:hAnsi="Times New Roman" w:cs="Times New Roman"/>
          <w:color w:val="010000"/>
          <w:sz w:val="24"/>
        </w:rPr>
        <w:t>s</w:t>
      </w:r>
      <w:r w:rsidRPr="008C7900">
        <w:rPr>
          <w:rFonts w:ascii="Times New Roman" w:hAnsi="Times New Roman" w:cs="Times New Roman"/>
          <w:color w:val="010000"/>
          <w:sz w:val="24"/>
        </w:rPr>
        <w:t xml:space="preserve">ayılı Kanunlar ile 190 Sayılı Genel Kadro ve Usulü Hakkında Kanun Hükmünde Kararnamede Değişiklik Yapılması ve 30/5/1994 Tarihli ve 531 </w:t>
      </w:r>
      <w:r w:rsidR="00531576">
        <w:rPr>
          <w:rFonts w:ascii="Times New Roman" w:hAnsi="Times New Roman" w:cs="Times New Roman"/>
          <w:color w:val="010000"/>
          <w:sz w:val="24"/>
        </w:rPr>
        <w:t>s</w:t>
      </w:r>
      <w:r w:rsidRPr="008C7900">
        <w:rPr>
          <w:rFonts w:ascii="Times New Roman" w:hAnsi="Times New Roman" w:cs="Times New Roman"/>
          <w:color w:val="010000"/>
          <w:sz w:val="24"/>
        </w:rPr>
        <w:t>ayılı Kanun Hükmünde Kararnameye Geçici Madde Eklenmesine Dair Kanun Hükmünde Kararname" şöyledir:</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5434 sayılı T.C. Emekli Sandığı Kanunu ile 190 sayılı Genel Kadro ve Usulü Hakkında Kanun Hükmünde Kararnamede değişiklik yapıl</w:t>
      </w:r>
      <w:r w:rsidRPr="008C7900">
        <w:rPr>
          <w:rFonts w:ascii="Times New Roman" w:hAnsi="Times New Roman" w:cs="Times New Roman"/>
          <w:color w:val="010000"/>
          <w:sz w:val="24"/>
        </w:rPr>
        <w:softHyphen/>
        <w:t>ması; 5/5/1994 tarihli ve 3987 sayılı Kanun</w:t>
      </w:r>
      <w:r w:rsidR="00531576">
        <w:rPr>
          <w:rFonts w:ascii="Times New Roman" w:hAnsi="Times New Roman" w:cs="Times New Roman"/>
          <w:color w:val="010000"/>
          <w:sz w:val="24"/>
        </w:rPr>
        <w:t>’</w:t>
      </w:r>
      <w:r w:rsidRPr="008C7900">
        <w:rPr>
          <w:rFonts w:ascii="Times New Roman" w:hAnsi="Times New Roman" w:cs="Times New Roman"/>
          <w:color w:val="010000"/>
          <w:sz w:val="24"/>
        </w:rPr>
        <w:t>un verdiği yetkiye daya</w:t>
      </w:r>
      <w:r w:rsidRPr="008C7900">
        <w:rPr>
          <w:rFonts w:ascii="Times New Roman" w:hAnsi="Times New Roman" w:cs="Times New Roman"/>
          <w:color w:val="010000"/>
          <w:sz w:val="24"/>
        </w:rPr>
        <w:softHyphen/>
        <w:t>nılarak Bakanlar Kurulunca 13/6/1994 tarihinde kararlaştırılmıştır.</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Madde 1- T.C. Emekli Sandığı Kanunu</w:t>
      </w:r>
      <w:r w:rsidR="001801F8">
        <w:rPr>
          <w:rFonts w:ascii="Times New Roman" w:hAnsi="Times New Roman" w:cs="Times New Roman"/>
          <w:color w:val="010000"/>
          <w:sz w:val="24"/>
        </w:rPr>
        <w:t>’</w:t>
      </w:r>
      <w:r w:rsidRPr="008C7900">
        <w:rPr>
          <w:rFonts w:ascii="Times New Roman" w:hAnsi="Times New Roman" w:cs="Times New Roman"/>
          <w:color w:val="010000"/>
          <w:sz w:val="24"/>
        </w:rPr>
        <w:t>nun 39</w:t>
      </w:r>
      <w:r w:rsidR="001801F8">
        <w:rPr>
          <w:rFonts w:ascii="Times New Roman" w:hAnsi="Times New Roman" w:cs="Times New Roman"/>
          <w:color w:val="010000"/>
          <w:sz w:val="24"/>
        </w:rPr>
        <w:t>’</w:t>
      </w:r>
      <w:r w:rsidRPr="008C7900">
        <w:rPr>
          <w:rFonts w:ascii="Times New Roman" w:hAnsi="Times New Roman" w:cs="Times New Roman"/>
          <w:color w:val="010000"/>
          <w:sz w:val="24"/>
        </w:rPr>
        <w:t xml:space="preserve">uncu </w:t>
      </w:r>
      <w:r w:rsidR="001801F8">
        <w:rPr>
          <w:rFonts w:ascii="Times New Roman" w:hAnsi="Times New Roman" w:cs="Times New Roman"/>
          <w:color w:val="010000"/>
          <w:sz w:val="24"/>
        </w:rPr>
        <w:t>m</w:t>
      </w:r>
      <w:r w:rsidRPr="008C7900">
        <w:rPr>
          <w:rFonts w:ascii="Times New Roman" w:hAnsi="Times New Roman" w:cs="Times New Roman"/>
          <w:color w:val="010000"/>
          <w:sz w:val="24"/>
        </w:rPr>
        <w:t>addesine aşağıdaki fıkra eklenmiştir.</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"k) Kamu kurum ve kuruluşlarından özelleştirme kapsamına, alınan kuruluşlardaki iştirakçiler (b) fıkrasının birinci bendinde belirtilen fiili hizmet süresini tamamladıklarında isteklerine ba</w:t>
      </w:r>
      <w:r w:rsidRPr="008C7900">
        <w:rPr>
          <w:rFonts w:ascii="Times New Roman" w:hAnsi="Times New Roman" w:cs="Times New Roman"/>
          <w:color w:val="010000"/>
          <w:sz w:val="24"/>
        </w:rPr>
        <w:softHyphen/>
        <w:t>kılmaksızın resen;"</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Madde 2- T.C. Emekli Sandığı Kanununun 40</w:t>
      </w:r>
      <w:r w:rsidR="00244726">
        <w:rPr>
          <w:rFonts w:ascii="Times New Roman" w:hAnsi="Times New Roman" w:cs="Times New Roman"/>
          <w:color w:val="010000"/>
          <w:sz w:val="24"/>
        </w:rPr>
        <w:t>’</w:t>
      </w:r>
      <w:r w:rsidR="00764A06" w:rsidRPr="008C7900">
        <w:rPr>
          <w:rFonts w:ascii="Times New Roman" w:hAnsi="Times New Roman" w:cs="Times New Roman"/>
          <w:color w:val="010000"/>
          <w:sz w:val="24"/>
        </w:rPr>
        <w:t>ın</w:t>
      </w:r>
      <w:r w:rsidRPr="008C7900">
        <w:rPr>
          <w:rFonts w:ascii="Times New Roman" w:hAnsi="Times New Roman" w:cs="Times New Roman"/>
          <w:color w:val="010000"/>
          <w:sz w:val="24"/>
        </w:rPr>
        <w:t xml:space="preserve">cı </w:t>
      </w:r>
      <w:r w:rsidR="00244726">
        <w:rPr>
          <w:rFonts w:ascii="Times New Roman" w:hAnsi="Times New Roman" w:cs="Times New Roman"/>
          <w:color w:val="010000"/>
          <w:sz w:val="24"/>
        </w:rPr>
        <w:t>m</w:t>
      </w:r>
      <w:r w:rsidRPr="008C7900">
        <w:rPr>
          <w:rFonts w:ascii="Times New Roman" w:hAnsi="Times New Roman" w:cs="Times New Roman"/>
          <w:color w:val="010000"/>
          <w:sz w:val="24"/>
        </w:rPr>
        <w:t xml:space="preserve">addesinin (ç) </w:t>
      </w:r>
      <w:r w:rsidR="00244726">
        <w:rPr>
          <w:rFonts w:ascii="Times New Roman" w:hAnsi="Times New Roman" w:cs="Times New Roman"/>
          <w:color w:val="010000"/>
          <w:sz w:val="24"/>
        </w:rPr>
        <w:t>f</w:t>
      </w:r>
      <w:r w:rsidRPr="008C7900">
        <w:rPr>
          <w:rFonts w:ascii="Times New Roman" w:hAnsi="Times New Roman" w:cs="Times New Roman"/>
          <w:color w:val="010000"/>
          <w:sz w:val="24"/>
        </w:rPr>
        <w:t>ıkrasına aşağıdaki bent eklenmiştir.</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"V- Kamu kurum ve kuruluşlarından özelleştirme kapsamına alman kuruluşlardaki memur ve sözleşmeli personel 55"</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Madde 3-</w:t>
      </w:r>
      <w:r w:rsidR="007C4211" w:rsidRPr="008C7900">
        <w:rPr>
          <w:rFonts w:ascii="Times New Roman" w:hAnsi="Times New Roman" w:cs="Times New Roman"/>
          <w:color w:val="010000"/>
          <w:sz w:val="24"/>
        </w:rPr>
        <w:t xml:space="preserve"> </w:t>
      </w:r>
      <w:r w:rsidRPr="008C7900">
        <w:rPr>
          <w:rFonts w:ascii="Times New Roman" w:hAnsi="Times New Roman" w:cs="Times New Roman"/>
          <w:color w:val="010000"/>
          <w:sz w:val="24"/>
        </w:rPr>
        <w:t>5434 sayılı T.C. Emekli Sandığı Kanunu</w:t>
      </w:r>
      <w:r w:rsidR="00B30868">
        <w:rPr>
          <w:rFonts w:ascii="Times New Roman" w:hAnsi="Times New Roman" w:cs="Times New Roman"/>
          <w:color w:val="010000"/>
          <w:sz w:val="24"/>
        </w:rPr>
        <w:t>’</w:t>
      </w:r>
      <w:r w:rsidRPr="008C7900">
        <w:rPr>
          <w:rFonts w:ascii="Times New Roman" w:hAnsi="Times New Roman" w:cs="Times New Roman"/>
          <w:color w:val="010000"/>
          <w:sz w:val="24"/>
        </w:rPr>
        <w:t>nun 486</w:t>
      </w:r>
      <w:r w:rsidR="00764A06" w:rsidRPr="008C7900">
        <w:rPr>
          <w:rFonts w:ascii="Times New Roman" w:hAnsi="Times New Roman" w:cs="Times New Roman"/>
          <w:color w:val="010000"/>
          <w:sz w:val="24"/>
        </w:rPr>
        <w:t xml:space="preserve"> </w:t>
      </w:r>
      <w:r w:rsidRPr="008C7900">
        <w:rPr>
          <w:rFonts w:ascii="Times New Roman" w:hAnsi="Times New Roman" w:cs="Times New Roman"/>
          <w:color w:val="010000"/>
          <w:sz w:val="24"/>
        </w:rPr>
        <w:t>sayılı Kanun Hükmünde Kararname ile değişik ek 70</w:t>
      </w:r>
      <w:r w:rsidR="00B30868">
        <w:rPr>
          <w:rFonts w:ascii="Times New Roman" w:hAnsi="Times New Roman" w:cs="Times New Roman"/>
          <w:color w:val="010000"/>
          <w:sz w:val="24"/>
        </w:rPr>
        <w:t>’</w:t>
      </w:r>
      <w:r w:rsidRPr="008C7900">
        <w:rPr>
          <w:rFonts w:ascii="Times New Roman" w:hAnsi="Times New Roman" w:cs="Times New Roman"/>
          <w:color w:val="010000"/>
          <w:sz w:val="24"/>
        </w:rPr>
        <w:t xml:space="preserve">inci </w:t>
      </w:r>
      <w:r w:rsidR="00B30868">
        <w:rPr>
          <w:rFonts w:ascii="Times New Roman" w:hAnsi="Times New Roman" w:cs="Times New Roman"/>
          <w:color w:val="010000"/>
          <w:sz w:val="24"/>
        </w:rPr>
        <w:t>m</w:t>
      </w:r>
      <w:r w:rsidRPr="008C7900">
        <w:rPr>
          <w:rFonts w:ascii="Times New Roman" w:hAnsi="Times New Roman" w:cs="Times New Roman"/>
          <w:color w:val="010000"/>
          <w:sz w:val="24"/>
        </w:rPr>
        <w:t>addesi aşağıdaki şekilde yeniden düzenlenmiştir.</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"Ek Madde 70- Sandık iştirakçilerine ödenmekte olan;</w:t>
      </w:r>
    </w:p>
    <w:p w:rsidR="00AC4C9A" w:rsidRPr="008C7900" w:rsidRDefault="005C60DF" w:rsidP="008C7900">
      <w:pPr>
        <w:pStyle w:val="Gvdemetni0"/>
        <w:widowControl/>
        <w:numPr>
          <w:ilvl w:val="0"/>
          <w:numId w:val="6"/>
        </w:numPr>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Memuriyet taban aylığı ve kıdem aylığı tutarları ile,</w:t>
      </w:r>
    </w:p>
    <w:p w:rsidR="00AC4C9A" w:rsidRPr="008C7900" w:rsidRDefault="005C60DF" w:rsidP="008C7900">
      <w:pPr>
        <w:pStyle w:val="Gvdemetni0"/>
        <w:widowControl/>
        <w:numPr>
          <w:ilvl w:val="0"/>
          <w:numId w:val="6"/>
        </w:numPr>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lastRenderedPageBreak/>
        <w:t>Zam ve Tazminatlar, ödenekler ile benzeri ödemeler topla</w:t>
      </w:r>
      <w:r w:rsidRPr="008C7900">
        <w:rPr>
          <w:rFonts w:ascii="Times New Roman" w:hAnsi="Times New Roman" w:cs="Times New Roman"/>
          <w:color w:val="010000"/>
          <w:sz w:val="24"/>
        </w:rPr>
        <w:softHyphen/>
        <w:t>mının 657 sayılı Devlet Memurları Kanunu</w:t>
      </w:r>
      <w:r w:rsidR="00B30868">
        <w:rPr>
          <w:rFonts w:ascii="Times New Roman" w:hAnsi="Times New Roman" w:cs="Times New Roman"/>
          <w:color w:val="010000"/>
          <w:sz w:val="24"/>
        </w:rPr>
        <w:t>’</w:t>
      </w:r>
      <w:r w:rsidRPr="008C7900">
        <w:rPr>
          <w:rFonts w:ascii="Times New Roman" w:hAnsi="Times New Roman" w:cs="Times New Roman"/>
          <w:color w:val="010000"/>
          <w:sz w:val="24"/>
        </w:rPr>
        <w:t xml:space="preserve">na tabi en yüksek </w:t>
      </w:r>
      <w:r w:rsidR="00B30868">
        <w:rPr>
          <w:rFonts w:ascii="Times New Roman" w:hAnsi="Times New Roman" w:cs="Times New Roman"/>
          <w:color w:val="010000"/>
          <w:sz w:val="24"/>
        </w:rPr>
        <w:t>d</w:t>
      </w:r>
      <w:r w:rsidRPr="008C7900">
        <w:rPr>
          <w:rFonts w:ascii="Times New Roman" w:hAnsi="Times New Roman" w:cs="Times New Roman"/>
          <w:color w:val="010000"/>
          <w:sz w:val="24"/>
        </w:rPr>
        <w:t xml:space="preserve">evlet </w:t>
      </w:r>
      <w:r w:rsidR="00B30868">
        <w:rPr>
          <w:rFonts w:ascii="Times New Roman" w:hAnsi="Times New Roman" w:cs="Times New Roman"/>
          <w:color w:val="010000"/>
          <w:sz w:val="24"/>
        </w:rPr>
        <w:t>m</w:t>
      </w:r>
      <w:r w:rsidRPr="008C7900">
        <w:rPr>
          <w:rFonts w:ascii="Times New Roman" w:hAnsi="Times New Roman" w:cs="Times New Roman"/>
          <w:color w:val="010000"/>
          <w:sz w:val="24"/>
        </w:rPr>
        <w:t>emuru aylığı (</w:t>
      </w:r>
      <w:r w:rsidR="00B30868">
        <w:rPr>
          <w:rFonts w:ascii="Times New Roman" w:hAnsi="Times New Roman" w:cs="Times New Roman"/>
          <w:color w:val="010000"/>
          <w:sz w:val="24"/>
        </w:rPr>
        <w:t>e</w:t>
      </w:r>
      <w:r w:rsidRPr="008C7900">
        <w:rPr>
          <w:rFonts w:ascii="Times New Roman" w:hAnsi="Times New Roman" w:cs="Times New Roman"/>
          <w:color w:val="010000"/>
          <w:sz w:val="24"/>
        </w:rPr>
        <w:t>k gösterge dahil) brüt tutarının %10'una tekabül eden miktarı,</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proofErr w:type="gramStart"/>
      <w:r w:rsidRPr="008C7900">
        <w:rPr>
          <w:rFonts w:ascii="Times New Roman" w:hAnsi="Times New Roman" w:cs="Times New Roman"/>
          <w:color w:val="010000"/>
          <w:sz w:val="24"/>
        </w:rPr>
        <w:t>emeklilik</w:t>
      </w:r>
      <w:proofErr w:type="gramEnd"/>
      <w:r w:rsidRPr="008C7900">
        <w:rPr>
          <w:rFonts w:ascii="Times New Roman" w:hAnsi="Times New Roman" w:cs="Times New Roman"/>
          <w:color w:val="010000"/>
          <w:sz w:val="24"/>
        </w:rPr>
        <w:t xml:space="preserve"> keseneğine ve kurum karşılığına tabi tutulur.</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Birinci fıkradaki oranı Maliye Bakanlığının teklifi üzerine beş katına kadar artırmaya Bakanlar Kurulu yetkilidir.</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Aylıklarını personel kanunlarına göre almayan Sandık iştirakçileri hakkında da sınıfı, görev ve kadro unvanı, derecesi ve hizmet süresi esas alınarak 657 sayılı Devlet Memurları Kanunu</w:t>
      </w:r>
      <w:r w:rsidR="00B30868">
        <w:rPr>
          <w:rFonts w:ascii="Times New Roman" w:hAnsi="Times New Roman" w:cs="Times New Roman"/>
          <w:color w:val="010000"/>
          <w:sz w:val="24"/>
        </w:rPr>
        <w:t>’</w:t>
      </w:r>
      <w:r w:rsidRPr="008C7900">
        <w:rPr>
          <w:rFonts w:ascii="Times New Roman" w:hAnsi="Times New Roman" w:cs="Times New Roman"/>
          <w:color w:val="010000"/>
          <w:sz w:val="24"/>
        </w:rPr>
        <w:t>na tabi emsali gibi işlem yapılır.</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 xml:space="preserve">Madde 4- </w:t>
      </w:r>
      <w:r w:rsidR="00B30868">
        <w:rPr>
          <w:rFonts w:ascii="Times New Roman" w:hAnsi="Times New Roman" w:cs="Times New Roman"/>
          <w:color w:val="010000"/>
          <w:sz w:val="24"/>
        </w:rPr>
        <w:t>Ö</w:t>
      </w:r>
      <w:r w:rsidRPr="008C7900">
        <w:rPr>
          <w:rFonts w:ascii="Times New Roman" w:hAnsi="Times New Roman" w:cs="Times New Roman"/>
          <w:color w:val="010000"/>
          <w:sz w:val="24"/>
        </w:rPr>
        <w:t>zelleştirme kapsamına alınan kuruluşlarda çalışan personelden, 28/5/1986 tarihli ve 3291 sayılı Kanun</w:t>
      </w:r>
      <w:r w:rsidR="00B30868">
        <w:rPr>
          <w:rFonts w:ascii="Times New Roman" w:hAnsi="Times New Roman" w:cs="Times New Roman"/>
          <w:color w:val="010000"/>
          <w:sz w:val="24"/>
        </w:rPr>
        <w:t>’</w:t>
      </w:r>
      <w:r w:rsidRPr="008C7900">
        <w:rPr>
          <w:rFonts w:ascii="Times New Roman" w:hAnsi="Times New Roman" w:cs="Times New Roman"/>
          <w:color w:val="010000"/>
          <w:sz w:val="24"/>
        </w:rPr>
        <w:t>un 30/5/1994 tarihli ve 531 sayılı Kanun Hükmünde Kararname</w:t>
      </w:r>
      <w:r w:rsidR="00B30868">
        <w:rPr>
          <w:rFonts w:ascii="Times New Roman" w:hAnsi="Times New Roman" w:cs="Times New Roman"/>
          <w:color w:val="010000"/>
          <w:sz w:val="24"/>
        </w:rPr>
        <w:t>’</w:t>
      </w:r>
      <w:r w:rsidRPr="008C7900">
        <w:rPr>
          <w:rFonts w:ascii="Times New Roman" w:hAnsi="Times New Roman" w:cs="Times New Roman"/>
          <w:color w:val="010000"/>
          <w:sz w:val="24"/>
        </w:rPr>
        <w:t>nin 5</w:t>
      </w:r>
      <w:r w:rsidR="00B30868">
        <w:rPr>
          <w:rFonts w:ascii="Times New Roman" w:hAnsi="Times New Roman" w:cs="Times New Roman"/>
          <w:color w:val="010000"/>
          <w:sz w:val="24"/>
        </w:rPr>
        <w:t>’</w:t>
      </w:r>
      <w:r w:rsidRPr="008C7900">
        <w:rPr>
          <w:rFonts w:ascii="Times New Roman" w:hAnsi="Times New Roman" w:cs="Times New Roman"/>
          <w:color w:val="010000"/>
          <w:sz w:val="24"/>
        </w:rPr>
        <w:t>inci maddesi ile değişik 16</w:t>
      </w:r>
      <w:r w:rsidR="00B30868">
        <w:rPr>
          <w:rFonts w:ascii="Times New Roman" w:hAnsi="Times New Roman" w:cs="Times New Roman"/>
          <w:color w:val="010000"/>
          <w:sz w:val="24"/>
        </w:rPr>
        <w:t>’</w:t>
      </w:r>
      <w:r w:rsidRPr="008C7900">
        <w:rPr>
          <w:rFonts w:ascii="Times New Roman" w:hAnsi="Times New Roman" w:cs="Times New Roman"/>
          <w:color w:val="010000"/>
          <w:sz w:val="24"/>
        </w:rPr>
        <w:t xml:space="preserve">ncı maddesine göre diğer </w:t>
      </w:r>
      <w:r w:rsidR="00B30868">
        <w:rPr>
          <w:rFonts w:ascii="Times New Roman" w:hAnsi="Times New Roman" w:cs="Times New Roman"/>
          <w:color w:val="010000"/>
          <w:sz w:val="24"/>
        </w:rPr>
        <w:t>k</w:t>
      </w:r>
      <w:r w:rsidRPr="008C7900">
        <w:rPr>
          <w:rFonts w:ascii="Times New Roman" w:hAnsi="Times New Roman" w:cs="Times New Roman"/>
          <w:color w:val="010000"/>
          <w:sz w:val="24"/>
        </w:rPr>
        <w:t>amu kurum ve kuruluşlarına atanacaklar için kullanılmak üzere aşağıdaki kadrolar ihdas edilerek 13/12/1983 tarihli ve 190 sayılı Kanun Hükmünde Kararname</w:t>
      </w:r>
      <w:r w:rsidR="00B30868">
        <w:rPr>
          <w:rFonts w:ascii="Times New Roman" w:hAnsi="Times New Roman" w:cs="Times New Roman"/>
          <w:color w:val="010000"/>
          <w:sz w:val="24"/>
        </w:rPr>
        <w:t>’</w:t>
      </w:r>
      <w:r w:rsidRPr="008C7900">
        <w:rPr>
          <w:rFonts w:ascii="Times New Roman" w:hAnsi="Times New Roman" w:cs="Times New Roman"/>
          <w:color w:val="010000"/>
          <w:sz w:val="24"/>
        </w:rPr>
        <w:t>ye eklenmiştir.</w:t>
      </w:r>
    </w:p>
    <w:p w:rsidR="00AC4C9A" w:rsidRPr="008C7900" w:rsidRDefault="005C60DF" w:rsidP="008C7900">
      <w:pPr>
        <w:pStyle w:val="Gvdemetni0"/>
        <w:widowControl/>
        <w:shd w:val="clear" w:color="auto" w:fill="auto"/>
        <w:spacing w:after="200"/>
        <w:ind w:right="283" w:firstLine="709"/>
        <w:jc w:val="center"/>
        <w:rPr>
          <w:rFonts w:ascii="Times New Roman" w:hAnsi="Times New Roman" w:cs="Times New Roman"/>
          <w:color w:val="010000"/>
          <w:sz w:val="24"/>
        </w:rPr>
      </w:pPr>
      <w:r w:rsidRPr="008C7900">
        <w:rPr>
          <w:rFonts w:ascii="Times New Roman" w:hAnsi="Times New Roman" w:cs="Times New Roman"/>
          <w:color w:val="010000"/>
          <w:sz w:val="24"/>
        </w:rPr>
        <w:t>İHDAS EDİLEN KADROLAR</w:t>
      </w:r>
    </w:p>
    <w:p w:rsidR="00AC4C9A" w:rsidRPr="008C7900" w:rsidRDefault="005C60DF" w:rsidP="008C7900">
      <w:pPr>
        <w:pStyle w:val="Gvdemetni0"/>
        <w:widowControl/>
        <w:shd w:val="clear" w:color="auto" w:fill="auto"/>
        <w:spacing w:after="200"/>
        <w:ind w:right="283" w:firstLine="709"/>
        <w:jc w:val="center"/>
        <w:rPr>
          <w:rFonts w:ascii="Times New Roman" w:hAnsi="Times New Roman" w:cs="Times New Roman"/>
          <w:color w:val="010000"/>
          <w:sz w:val="24"/>
        </w:rPr>
      </w:pPr>
      <w:r w:rsidRPr="008C7900">
        <w:rPr>
          <w:rFonts w:ascii="Times New Roman" w:hAnsi="Times New Roman" w:cs="Times New Roman"/>
          <w:color w:val="010000"/>
          <w:sz w:val="24"/>
        </w:rPr>
        <w:t>(V) SAYILI CETVEL</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5"/>
        <w:gridCol w:w="2445"/>
        <w:gridCol w:w="2445"/>
        <w:gridCol w:w="2445"/>
      </w:tblGrid>
      <w:tr w:rsidR="0013511B" w:rsidRPr="008C7900" w:rsidTr="008C7900">
        <w:trPr>
          <w:jc w:val="center"/>
        </w:trPr>
        <w:tc>
          <w:tcPr>
            <w:tcW w:w="1250" w:type="pct"/>
            <w:vAlign w:val="center"/>
          </w:tcPr>
          <w:p w:rsidR="0013511B" w:rsidRPr="008C7900" w:rsidRDefault="0013511B" w:rsidP="008C7900">
            <w:pPr>
              <w:pStyle w:val="Gvdemetni0"/>
              <w:widowControl/>
              <w:shd w:val="clear" w:color="auto" w:fill="auto"/>
              <w:spacing w:after="120"/>
              <w:ind w:firstLine="0"/>
              <w:jc w:val="center"/>
              <w:rPr>
                <w:rFonts w:ascii="Times New Roman" w:hAnsi="Times New Roman" w:cs="Times New Roman"/>
                <w:color w:val="010000"/>
                <w:sz w:val="24"/>
                <w:u w:val="single"/>
              </w:rPr>
            </w:pPr>
            <w:r w:rsidRPr="008C7900">
              <w:rPr>
                <w:rFonts w:ascii="Times New Roman" w:hAnsi="Times New Roman" w:cs="Times New Roman"/>
                <w:color w:val="010000"/>
                <w:sz w:val="24"/>
                <w:u w:val="single"/>
              </w:rPr>
              <w:t>SINIFI</w:t>
            </w:r>
          </w:p>
        </w:tc>
        <w:tc>
          <w:tcPr>
            <w:tcW w:w="1250" w:type="pct"/>
            <w:vAlign w:val="center"/>
          </w:tcPr>
          <w:p w:rsidR="0013511B" w:rsidRPr="008C7900" w:rsidRDefault="0013511B" w:rsidP="008C7900">
            <w:pPr>
              <w:pStyle w:val="Gvdemetni0"/>
              <w:widowControl/>
              <w:shd w:val="clear" w:color="auto" w:fill="auto"/>
              <w:spacing w:after="120"/>
              <w:ind w:firstLine="0"/>
              <w:jc w:val="center"/>
              <w:rPr>
                <w:rFonts w:ascii="Times New Roman" w:hAnsi="Times New Roman" w:cs="Times New Roman"/>
                <w:color w:val="010000"/>
                <w:sz w:val="24"/>
                <w:u w:val="single"/>
              </w:rPr>
            </w:pPr>
            <w:r w:rsidRPr="008C7900">
              <w:rPr>
                <w:rFonts w:ascii="Times New Roman" w:hAnsi="Times New Roman" w:cs="Times New Roman"/>
                <w:color w:val="010000"/>
                <w:sz w:val="24"/>
                <w:u w:val="single"/>
              </w:rPr>
              <w:t>UNVANI</w:t>
            </w:r>
          </w:p>
        </w:tc>
        <w:tc>
          <w:tcPr>
            <w:tcW w:w="1250" w:type="pct"/>
            <w:vAlign w:val="center"/>
          </w:tcPr>
          <w:p w:rsidR="0013511B" w:rsidRPr="008C7900" w:rsidRDefault="0013511B" w:rsidP="008C7900">
            <w:pPr>
              <w:pStyle w:val="Gvdemetni0"/>
              <w:widowControl/>
              <w:shd w:val="clear" w:color="auto" w:fill="auto"/>
              <w:spacing w:after="120"/>
              <w:ind w:firstLine="0"/>
              <w:jc w:val="center"/>
              <w:rPr>
                <w:rFonts w:ascii="Times New Roman" w:hAnsi="Times New Roman" w:cs="Times New Roman"/>
                <w:color w:val="010000"/>
                <w:sz w:val="24"/>
                <w:u w:val="single"/>
              </w:rPr>
            </w:pPr>
            <w:r w:rsidRPr="008C7900">
              <w:rPr>
                <w:rFonts w:ascii="Times New Roman" w:hAnsi="Times New Roman" w:cs="Times New Roman"/>
                <w:color w:val="010000"/>
                <w:sz w:val="24"/>
                <w:u w:val="single"/>
              </w:rPr>
              <w:t>DERECESİ</w:t>
            </w:r>
          </w:p>
        </w:tc>
        <w:tc>
          <w:tcPr>
            <w:tcW w:w="1250" w:type="pct"/>
            <w:vAlign w:val="center"/>
          </w:tcPr>
          <w:p w:rsidR="0013511B" w:rsidRPr="008C7900" w:rsidRDefault="0013511B" w:rsidP="008C7900">
            <w:pPr>
              <w:pStyle w:val="Gvdemetni0"/>
              <w:widowControl/>
              <w:shd w:val="clear" w:color="auto" w:fill="auto"/>
              <w:spacing w:after="120"/>
              <w:ind w:firstLine="0"/>
              <w:jc w:val="center"/>
              <w:rPr>
                <w:rFonts w:ascii="Times New Roman" w:hAnsi="Times New Roman" w:cs="Times New Roman"/>
                <w:color w:val="010000"/>
                <w:sz w:val="24"/>
                <w:u w:val="single"/>
              </w:rPr>
            </w:pPr>
            <w:r w:rsidRPr="008C7900">
              <w:rPr>
                <w:rFonts w:ascii="Times New Roman" w:hAnsi="Times New Roman" w:cs="Times New Roman"/>
                <w:color w:val="010000"/>
                <w:sz w:val="24"/>
                <w:u w:val="single"/>
              </w:rPr>
              <w:t>ADEDİ</w:t>
            </w:r>
          </w:p>
        </w:tc>
      </w:tr>
      <w:tr w:rsidR="0013511B" w:rsidRPr="008C7900" w:rsidTr="008C7900">
        <w:trPr>
          <w:jc w:val="center"/>
        </w:trPr>
        <w:tc>
          <w:tcPr>
            <w:tcW w:w="1250" w:type="pct"/>
            <w:vAlign w:val="center"/>
          </w:tcPr>
          <w:p w:rsidR="0013511B" w:rsidRPr="008C7900" w:rsidRDefault="0013511B" w:rsidP="008C7900">
            <w:pPr>
              <w:pStyle w:val="Gvdemetni0"/>
              <w:widowControl/>
              <w:shd w:val="clear" w:color="auto" w:fill="auto"/>
              <w:spacing w:after="120"/>
              <w:ind w:firstLine="0"/>
              <w:jc w:val="center"/>
              <w:rPr>
                <w:rFonts w:ascii="Times New Roman" w:hAnsi="Times New Roman" w:cs="Times New Roman"/>
                <w:color w:val="010000"/>
                <w:sz w:val="24"/>
                <w:u w:val="single"/>
              </w:rPr>
            </w:pPr>
            <w:r w:rsidRPr="008C7900">
              <w:rPr>
                <w:rFonts w:ascii="Times New Roman" w:hAnsi="Times New Roman" w:cs="Times New Roman"/>
                <w:color w:val="010000"/>
                <w:sz w:val="24"/>
              </w:rPr>
              <w:t>GİH</w:t>
            </w:r>
          </w:p>
        </w:tc>
        <w:tc>
          <w:tcPr>
            <w:tcW w:w="1250" w:type="pct"/>
            <w:vAlign w:val="center"/>
          </w:tcPr>
          <w:p w:rsidR="0013511B" w:rsidRPr="008C7900" w:rsidRDefault="0013511B" w:rsidP="008C7900">
            <w:pPr>
              <w:pStyle w:val="Gvdemetni0"/>
              <w:widowControl/>
              <w:shd w:val="clear" w:color="auto" w:fill="auto"/>
              <w:spacing w:after="120"/>
              <w:ind w:firstLine="0"/>
              <w:jc w:val="center"/>
              <w:rPr>
                <w:rFonts w:ascii="Times New Roman" w:hAnsi="Times New Roman" w:cs="Times New Roman"/>
                <w:color w:val="010000"/>
                <w:sz w:val="24"/>
                <w:u w:val="single"/>
              </w:rPr>
            </w:pPr>
            <w:r w:rsidRPr="008C7900">
              <w:rPr>
                <w:rFonts w:ascii="Times New Roman" w:hAnsi="Times New Roman" w:cs="Times New Roman"/>
                <w:color w:val="010000"/>
                <w:sz w:val="24"/>
              </w:rPr>
              <w:t>Memur</w:t>
            </w:r>
            <w:r w:rsidR="008C7900" w:rsidRPr="008C7900">
              <w:rPr>
                <w:rFonts w:ascii="Times New Roman" w:hAnsi="Times New Roman" w:cs="Times New Roman"/>
                <w:color w:val="010000"/>
                <w:sz w:val="24"/>
              </w:rPr>
              <w:t xml:space="preserve"> </w:t>
            </w:r>
          </w:p>
        </w:tc>
        <w:tc>
          <w:tcPr>
            <w:tcW w:w="1250" w:type="pct"/>
            <w:vAlign w:val="center"/>
          </w:tcPr>
          <w:p w:rsidR="0013511B" w:rsidRPr="008C7900" w:rsidRDefault="0013511B" w:rsidP="008C7900">
            <w:pPr>
              <w:pStyle w:val="Gvdemetni0"/>
              <w:widowControl/>
              <w:shd w:val="clear" w:color="auto" w:fill="auto"/>
              <w:spacing w:after="120"/>
              <w:ind w:firstLine="0"/>
              <w:jc w:val="center"/>
              <w:rPr>
                <w:rFonts w:ascii="Times New Roman" w:hAnsi="Times New Roman" w:cs="Times New Roman"/>
                <w:color w:val="010000"/>
                <w:sz w:val="24"/>
                <w:u w:val="single"/>
              </w:rPr>
            </w:pPr>
            <w:r w:rsidRPr="008C7900">
              <w:rPr>
                <w:rFonts w:ascii="Times New Roman" w:hAnsi="Times New Roman" w:cs="Times New Roman"/>
                <w:color w:val="010000"/>
                <w:sz w:val="24"/>
              </w:rPr>
              <w:t>10</w:t>
            </w:r>
          </w:p>
        </w:tc>
        <w:tc>
          <w:tcPr>
            <w:tcW w:w="1250" w:type="pct"/>
            <w:vAlign w:val="center"/>
          </w:tcPr>
          <w:p w:rsidR="0013511B" w:rsidRPr="008C7900" w:rsidRDefault="0013511B" w:rsidP="008C7900">
            <w:pPr>
              <w:pStyle w:val="Gvdemetni0"/>
              <w:widowControl/>
              <w:shd w:val="clear" w:color="auto" w:fill="auto"/>
              <w:spacing w:after="120"/>
              <w:ind w:firstLine="0"/>
              <w:jc w:val="center"/>
              <w:rPr>
                <w:rFonts w:ascii="Times New Roman" w:hAnsi="Times New Roman" w:cs="Times New Roman"/>
                <w:color w:val="010000"/>
                <w:sz w:val="24"/>
                <w:u w:val="single"/>
              </w:rPr>
            </w:pPr>
            <w:r w:rsidRPr="008C7900">
              <w:rPr>
                <w:rFonts w:ascii="Times New Roman" w:hAnsi="Times New Roman" w:cs="Times New Roman"/>
                <w:color w:val="010000"/>
                <w:sz w:val="24"/>
              </w:rPr>
              <w:t>20.000</w:t>
            </w:r>
          </w:p>
        </w:tc>
      </w:tr>
    </w:tbl>
    <w:p w:rsidR="008C7900" w:rsidRDefault="008C7900" w:rsidP="008C7900">
      <w:pPr>
        <w:pStyle w:val="Gvdemetni0"/>
        <w:widowControl/>
        <w:shd w:val="clear" w:color="auto" w:fill="auto"/>
        <w:spacing w:after="200"/>
        <w:ind w:right="283" w:firstLine="709"/>
        <w:jc w:val="both"/>
        <w:rPr>
          <w:rFonts w:ascii="Times New Roman" w:hAnsi="Times New Roman" w:cs="Times New Roman"/>
          <w:color w:val="010000"/>
          <w:sz w:val="24"/>
        </w:rPr>
      </w:pP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Bu cetvelde yer alan kadrolar; özelleştirme kapsamına alı</w:t>
      </w:r>
      <w:r w:rsidRPr="008C7900">
        <w:rPr>
          <w:rFonts w:ascii="Times New Roman" w:hAnsi="Times New Roman" w:cs="Times New Roman"/>
          <w:color w:val="010000"/>
          <w:sz w:val="24"/>
        </w:rPr>
        <w:softHyphen/>
        <w:t>nan kuruluşlarda çalışan personelin durumuna uygun kadro bulunmaması halinde Bakanlar Kurulu Kararı ile sınıf, unvan ve derece değişikliği yapılmak suretiyle 190 sayılı Kanun Hükmünde Kararnamenin 2</w:t>
      </w:r>
      <w:r w:rsidR="006E4F37">
        <w:rPr>
          <w:rFonts w:ascii="Times New Roman" w:hAnsi="Times New Roman" w:cs="Times New Roman"/>
          <w:color w:val="010000"/>
          <w:sz w:val="24"/>
        </w:rPr>
        <w:t>’</w:t>
      </w:r>
      <w:r w:rsidRPr="008C7900">
        <w:rPr>
          <w:rFonts w:ascii="Times New Roman" w:hAnsi="Times New Roman" w:cs="Times New Roman"/>
          <w:color w:val="010000"/>
          <w:sz w:val="24"/>
        </w:rPr>
        <w:t>nci maddesinde sayılan kurumlar</w:t>
      </w:r>
      <w:r w:rsidR="008C7900">
        <w:rPr>
          <w:rFonts w:ascii="Times New Roman" w:hAnsi="Times New Roman" w:cs="Times New Roman"/>
          <w:color w:val="010000"/>
          <w:sz w:val="24"/>
        </w:rPr>
        <w:t>ı</w:t>
      </w:r>
      <w:r w:rsidR="0013511B" w:rsidRPr="008C7900">
        <w:rPr>
          <w:rFonts w:ascii="Times New Roman" w:hAnsi="Times New Roman" w:cs="Times New Roman"/>
          <w:color w:val="010000"/>
          <w:sz w:val="24"/>
        </w:rPr>
        <w:t>n</w:t>
      </w:r>
      <w:r w:rsidRPr="008C7900">
        <w:rPr>
          <w:rFonts w:ascii="Times New Roman" w:hAnsi="Times New Roman" w:cs="Times New Roman"/>
          <w:color w:val="010000"/>
          <w:sz w:val="24"/>
        </w:rPr>
        <w:t>, merkez ve taşra teşkilatları ile döner sermaye ve fonlarına tahsis edilebilir.</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 xml:space="preserve">Bu şekilde tahsis edilecek kadrolardan "Yardımcı Hizmetler </w:t>
      </w:r>
      <w:proofErr w:type="spellStart"/>
      <w:r w:rsidRPr="008C7900">
        <w:rPr>
          <w:rFonts w:ascii="Times New Roman" w:hAnsi="Times New Roman" w:cs="Times New Roman"/>
          <w:color w:val="010000"/>
          <w:sz w:val="24"/>
        </w:rPr>
        <w:t>Sınıfı"na</w:t>
      </w:r>
      <w:proofErr w:type="spellEnd"/>
      <w:r w:rsidRPr="008C7900">
        <w:rPr>
          <w:rFonts w:ascii="Times New Roman" w:hAnsi="Times New Roman" w:cs="Times New Roman"/>
          <w:color w:val="010000"/>
          <w:sz w:val="24"/>
        </w:rPr>
        <w:t xml:space="preserve"> dahil kadrolar hakkında 657 sayılı Devlet Memurları Kanu</w:t>
      </w:r>
      <w:r w:rsidRPr="008C7900">
        <w:rPr>
          <w:rFonts w:ascii="Times New Roman" w:hAnsi="Times New Roman" w:cs="Times New Roman"/>
          <w:color w:val="010000"/>
          <w:sz w:val="24"/>
        </w:rPr>
        <w:softHyphen/>
        <w:t>nu</w:t>
      </w:r>
      <w:r w:rsidR="006E4F37">
        <w:rPr>
          <w:rFonts w:ascii="Times New Roman" w:hAnsi="Times New Roman" w:cs="Times New Roman"/>
          <w:color w:val="010000"/>
          <w:sz w:val="24"/>
        </w:rPr>
        <w:t>’</w:t>
      </w:r>
      <w:r w:rsidRPr="008C7900">
        <w:rPr>
          <w:rFonts w:ascii="Times New Roman" w:hAnsi="Times New Roman" w:cs="Times New Roman"/>
          <w:color w:val="010000"/>
          <w:sz w:val="24"/>
        </w:rPr>
        <w:t>n</w:t>
      </w:r>
      <w:r w:rsidR="006E4F37">
        <w:rPr>
          <w:rFonts w:ascii="Times New Roman" w:hAnsi="Times New Roman" w:cs="Times New Roman"/>
          <w:color w:val="010000"/>
          <w:sz w:val="24"/>
        </w:rPr>
        <w:t>un</w:t>
      </w:r>
      <w:r w:rsidRPr="008C7900">
        <w:rPr>
          <w:rFonts w:ascii="Times New Roman" w:hAnsi="Times New Roman" w:cs="Times New Roman"/>
          <w:color w:val="010000"/>
          <w:sz w:val="24"/>
        </w:rPr>
        <w:t xml:space="preserve"> 36</w:t>
      </w:r>
      <w:r w:rsidR="006E4F37">
        <w:rPr>
          <w:rFonts w:ascii="Times New Roman" w:hAnsi="Times New Roman" w:cs="Times New Roman"/>
          <w:color w:val="010000"/>
          <w:sz w:val="24"/>
        </w:rPr>
        <w:t>’</w:t>
      </w:r>
      <w:r w:rsidRPr="008C7900">
        <w:rPr>
          <w:rFonts w:ascii="Times New Roman" w:hAnsi="Times New Roman" w:cs="Times New Roman"/>
          <w:color w:val="010000"/>
          <w:sz w:val="24"/>
        </w:rPr>
        <w:t>ncı maddesinin "VIII- YARDIMCI HİZMETLER SINIFI" başlıklı bendine 18/5/1994 tarihli ve 527 sayılı Kanun Hükmünde Kararname ile eklenen fıkra hükmü ile aynı Kanun Hükmünde Kararnamenin Geçici 4</w:t>
      </w:r>
      <w:r w:rsidR="006E4F37">
        <w:rPr>
          <w:rFonts w:ascii="Times New Roman" w:hAnsi="Times New Roman" w:cs="Times New Roman"/>
          <w:color w:val="010000"/>
          <w:sz w:val="24"/>
        </w:rPr>
        <w:t>’</w:t>
      </w:r>
      <w:r w:rsidRPr="008C7900">
        <w:rPr>
          <w:rFonts w:ascii="Times New Roman" w:hAnsi="Times New Roman" w:cs="Times New Roman"/>
          <w:color w:val="010000"/>
          <w:sz w:val="24"/>
        </w:rPr>
        <w:t>üncü maddesi hükmü uygulanmaz.</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Madde 5- 29/2/1984 tarihli ve 2983 sayılı Kanun</w:t>
      </w:r>
      <w:r w:rsidR="006E4F37">
        <w:rPr>
          <w:rFonts w:ascii="Times New Roman" w:hAnsi="Times New Roman" w:cs="Times New Roman"/>
          <w:color w:val="010000"/>
          <w:sz w:val="24"/>
        </w:rPr>
        <w:t>’</w:t>
      </w:r>
      <w:r w:rsidRPr="008C7900">
        <w:rPr>
          <w:rFonts w:ascii="Times New Roman" w:hAnsi="Times New Roman" w:cs="Times New Roman"/>
          <w:color w:val="010000"/>
          <w:sz w:val="24"/>
        </w:rPr>
        <w:t>un 30/5/1994 tarihli ve 530 sayılı Kanun Hükmünde Kararname ile değişik 8</w:t>
      </w:r>
      <w:r w:rsidR="006E4F37">
        <w:rPr>
          <w:rFonts w:ascii="Times New Roman" w:hAnsi="Times New Roman" w:cs="Times New Roman"/>
          <w:color w:val="010000"/>
          <w:sz w:val="24"/>
        </w:rPr>
        <w:t>’</w:t>
      </w:r>
      <w:r w:rsidRPr="008C7900">
        <w:rPr>
          <w:rFonts w:ascii="Times New Roman" w:hAnsi="Times New Roman" w:cs="Times New Roman"/>
          <w:color w:val="010000"/>
          <w:sz w:val="24"/>
        </w:rPr>
        <w:t>inci maddesinin üçüncü fıkrasının sonuna aşağıdaki ibare eklenmiştir.</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"Bu kadrolardan I. Hukuk Müşaviri, Müşavir, Basın ve Halkla ilişkiler Müşaviri ve APK Uzmanı kadrolarında görevlendirileceklerin atama ve ilerlemelerinde de 657 sayılı Devlet Memurları Kanunu</w:t>
      </w:r>
      <w:r w:rsidR="008D4788">
        <w:rPr>
          <w:rFonts w:ascii="Times New Roman" w:hAnsi="Times New Roman" w:cs="Times New Roman"/>
          <w:color w:val="010000"/>
          <w:sz w:val="24"/>
        </w:rPr>
        <w:t>’</w:t>
      </w:r>
      <w:r w:rsidRPr="008C7900">
        <w:rPr>
          <w:rFonts w:ascii="Times New Roman" w:hAnsi="Times New Roman" w:cs="Times New Roman"/>
          <w:color w:val="010000"/>
          <w:sz w:val="24"/>
        </w:rPr>
        <w:t>nun 59</w:t>
      </w:r>
      <w:r w:rsidR="008D4788">
        <w:rPr>
          <w:rFonts w:ascii="Times New Roman" w:hAnsi="Times New Roman" w:cs="Times New Roman"/>
          <w:color w:val="010000"/>
          <w:sz w:val="24"/>
        </w:rPr>
        <w:t>’</w:t>
      </w:r>
      <w:r w:rsidRPr="008C7900">
        <w:rPr>
          <w:rFonts w:ascii="Times New Roman" w:hAnsi="Times New Roman" w:cs="Times New Roman"/>
          <w:color w:val="010000"/>
          <w:sz w:val="24"/>
        </w:rPr>
        <w:t>uncu maddesi hükümleri uygulanır."</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Madde 6- 3291 sayılı Kanun</w:t>
      </w:r>
      <w:r w:rsidR="008D4788">
        <w:rPr>
          <w:rFonts w:ascii="Times New Roman" w:hAnsi="Times New Roman" w:cs="Times New Roman"/>
          <w:color w:val="010000"/>
          <w:sz w:val="24"/>
        </w:rPr>
        <w:t>’</w:t>
      </w:r>
      <w:r w:rsidRPr="008C7900">
        <w:rPr>
          <w:rFonts w:ascii="Times New Roman" w:hAnsi="Times New Roman" w:cs="Times New Roman"/>
          <w:color w:val="010000"/>
          <w:sz w:val="24"/>
        </w:rPr>
        <w:t>un 14</w:t>
      </w:r>
      <w:r w:rsidR="008D4788">
        <w:rPr>
          <w:rFonts w:ascii="Times New Roman" w:hAnsi="Times New Roman" w:cs="Times New Roman"/>
          <w:color w:val="010000"/>
          <w:sz w:val="24"/>
        </w:rPr>
        <w:t>’</w:t>
      </w:r>
      <w:r w:rsidRPr="008C7900">
        <w:rPr>
          <w:rFonts w:ascii="Times New Roman" w:hAnsi="Times New Roman" w:cs="Times New Roman"/>
          <w:color w:val="010000"/>
          <w:sz w:val="24"/>
        </w:rPr>
        <w:t>üncü maddesinin 531 sayılı Kanun Hükmünde Kararname ile değişik ikinci fıkrasının (C) bendi aşağıdaki şekilde değiştirilmiştir.</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"C) Kuruluşların özelleştirme programına alınmalarından önce mülkiyetinde ve/veya tasarrufunda bulunan her türlü hak ve mameleki ile çeşitli kanunlardan doğan yükümlülükleri ve borçları, özelleştirme programına alındıktan ve özelleştirildikten sonra da aynen devam eder."</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lastRenderedPageBreak/>
        <w:t>Madde 7- 28/5/1986 tarihli ve 3291 sayılı Kanun</w:t>
      </w:r>
      <w:r w:rsidR="008D4788">
        <w:rPr>
          <w:rFonts w:ascii="Times New Roman" w:hAnsi="Times New Roman" w:cs="Times New Roman"/>
          <w:color w:val="010000"/>
          <w:sz w:val="24"/>
        </w:rPr>
        <w:t>’</w:t>
      </w:r>
      <w:r w:rsidRPr="008C7900">
        <w:rPr>
          <w:rFonts w:ascii="Times New Roman" w:hAnsi="Times New Roman" w:cs="Times New Roman"/>
          <w:color w:val="010000"/>
          <w:sz w:val="24"/>
        </w:rPr>
        <w:t>un 30/5/1994 tarihli ve 531 sayılı Kanun Hükmünde Kararname</w:t>
      </w:r>
      <w:r w:rsidR="008D4788">
        <w:rPr>
          <w:rFonts w:ascii="Times New Roman" w:hAnsi="Times New Roman" w:cs="Times New Roman"/>
          <w:color w:val="010000"/>
          <w:sz w:val="24"/>
        </w:rPr>
        <w:t>’</w:t>
      </w:r>
      <w:r w:rsidRPr="008C7900">
        <w:rPr>
          <w:rFonts w:ascii="Times New Roman" w:hAnsi="Times New Roman" w:cs="Times New Roman"/>
          <w:color w:val="010000"/>
          <w:sz w:val="24"/>
        </w:rPr>
        <w:t>nin 2</w:t>
      </w:r>
      <w:r w:rsidR="008D4788">
        <w:rPr>
          <w:rFonts w:ascii="Times New Roman" w:hAnsi="Times New Roman" w:cs="Times New Roman"/>
          <w:color w:val="010000"/>
          <w:sz w:val="24"/>
        </w:rPr>
        <w:t>’</w:t>
      </w:r>
      <w:r w:rsidRPr="008C7900">
        <w:rPr>
          <w:rFonts w:ascii="Times New Roman" w:hAnsi="Times New Roman" w:cs="Times New Roman"/>
          <w:color w:val="010000"/>
          <w:sz w:val="24"/>
        </w:rPr>
        <w:t>nci maddesi ile değişik 13</w:t>
      </w:r>
      <w:r w:rsidR="008D4788">
        <w:rPr>
          <w:rFonts w:ascii="Times New Roman" w:hAnsi="Times New Roman" w:cs="Times New Roman"/>
          <w:color w:val="010000"/>
          <w:sz w:val="24"/>
        </w:rPr>
        <w:t>’</w:t>
      </w:r>
      <w:r w:rsidRPr="008C7900">
        <w:rPr>
          <w:rFonts w:ascii="Times New Roman" w:hAnsi="Times New Roman" w:cs="Times New Roman"/>
          <w:color w:val="010000"/>
          <w:sz w:val="24"/>
        </w:rPr>
        <w:t>üncü maddesinin (A) bendinin (e) alt bendinden sonra gelen paragrafta yer alan "veya yarısından fazlası" ibaresi metinden çıkarılmış ve aynı Kanun Hükmünde Kararname</w:t>
      </w:r>
      <w:r w:rsidR="008D4788">
        <w:rPr>
          <w:rFonts w:ascii="Times New Roman" w:hAnsi="Times New Roman" w:cs="Times New Roman"/>
          <w:color w:val="010000"/>
          <w:sz w:val="24"/>
        </w:rPr>
        <w:t>’</w:t>
      </w:r>
      <w:r w:rsidRPr="008C7900">
        <w:rPr>
          <w:rFonts w:ascii="Times New Roman" w:hAnsi="Times New Roman" w:cs="Times New Roman"/>
          <w:color w:val="010000"/>
          <w:sz w:val="24"/>
        </w:rPr>
        <w:t>ye aşağıdaki geçici madde eklenmiştir.</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"Geçici Madde 2- Bu Kanun Hükmünde Kararname</w:t>
      </w:r>
      <w:r w:rsidR="008D4788">
        <w:rPr>
          <w:rFonts w:ascii="Times New Roman" w:hAnsi="Times New Roman" w:cs="Times New Roman"/>
          <w:color w:val="010000"/>
          <w:sz w:val="24"/>
        </w:rPr>
        <w:t>’</w:t>
      </w:r>
      <w:r w:rsidRPr="008C7900">
        <w:rPr>
          <w:rFonts w:ascii="Times New Roman" w:hAnsi="Times New Roman" w:cs="Times New Roman"/>
          <w:color w:val="010000"/>
          <w:sz w:val="24"/>
        </w:rPr>
        <w:t xml:space="preserve">nin yürürlüğe girdiği tarihten önce özelleştirme kapsamına alınmış bulunan kuruluşlardan 190 sayılı Kanun Hükmünde Kararname kapsamında bulunan Kamu Kurum ve Kuruluşlarına Devlet Personel Başkanlığının </w:t>
      </w:r>
      <w:r w:rsidR="00462368" w:rsidRPr="008C7900">
        <w:rPr>
          <w:rFonts w:ascii="Times New Roman" w:hAnsi="Times New Roman" w:cs="Times New Roman"/>
          <w:color w:val="010000"/>
          <w:sz w:val="24"/>
        </w:rPr>
        <w:t xml:space="preserve">teklifi </w:t>
      </w:r>
      <w:r w:rsidRPr="008C7900">
        <w:rPr>
          <w:rFonts w:ascii="Times New Roman" w:hAnsi="Times New Roman" w:cs="Times New Roman"/>
          <w:color w:val="010000"/>
          <w:sz w:val="24"/>
        </w:rPr>
        <w:t xml:space="preserve">üzerine atanmış bulunan memur ve sözleşmeli </w:t>
      </w:r>
      <w:r w:rsidR="00462368" w:rsidRPr="008C7900">
        <w:rPr>
          <w:rFonts w:ascii="Times New Roman" w:hAnsi="Times New Roman" w:cs="Times New Roman"/>
          <w:color w:val="010000"/>
          <w:sz w:val="24"/>
        </w:rPr>
        <w:t>per</w:t>
      </w:r>
      <w:r w:rsidR="008D4788">
        <w:rPr>
          <w:rFonts w:ascii="Times New Roman" w:hAnsi="Times New Roman" w:cs="Times New Roman"/>
          <w:color w:val="010000"/>
          <w:sz w:val="24"/>
        </w:rPr>
        <w:t>so</w:t>
      </w:r>
      <w:r w:rsidR="00462368" w:rsidRPr="008C7900">
        <w:rPr>
          <w:rFonts w:ascii="Times New Roman" w:hAnsi="Times New Roman" w:cs="Times New Roman"/>
          <w:color w:val="010000"/>
          <w:sz w:val="24"/>
        </w:rPr>
        <w:t xml:space="preserve">nel hakkında da bu </w:t>
      </w:r>
      <w:r w:rsidRPr="008C7900">
        <w:rPr>
          <w:rFonts w:ascii="Times New Roman" w:hAnsi="Times New Roman" w:cs="Times New Roman"/>
          <w:color w:val="010000"/>
          <w:sz w:val="24"/>
        </w:rPr>
        <w:t>Kanun Hükmünde Kararname</w:t>
      </w:r>
      <w:r w:rsidR="008D4788">
        <w:rPr>
          <w:rFonts w:ascii="Times New Roman" w:hAnsi="Times New Roman" w:cs="Times New Roman"/>
          <w:color w:val="010000"/>
          <w:sz w:val="24"/>
        </w:rPr>
        <w:t>’</w:t>
      </w:r>
      <w:r w:rsidRPr="008C7900">
        <w:rPr>
          <w:rFonts w:ascii="Times New Roman" w:hAnsi="Times New Roman" w:cs="Times New Roman"/>
          <w:color w:val="010000"/>
          <w:sz w:val="24"/>
        </w:rPr>
        <w:t>nin ilgili hükümler</w:t>
      </w:r>
      <w:r w:rsidR="00462368" w:rsidRPr="008C7900">
        <w:rPr>
          <w:rFonts w:ascii="Times New Roman" w:hAnsi="Times New Roman" w:cs="Times New Roman"/>
          <w:color w:val="010000"/>
          <w:sz w:val="24"/>
        </w:rPr>
        <w:t>i uygulanır."</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 xml:space="preserve">Madde 8- Bu Kanun Hükmünde Kararname </w:t>
      </w:r>
      <w:r w:rsidR="00462368" w:rsidRPr="008C7900">
        <w:rPr>
          <w:rFonts w:ascii="Times New Roman" w:hAnsi="Times New Roman" w:cs="Times New Roman"/>
          <w:color w:val="010000"/>
          <w:sz w:val="24"/>
        </w:rPr>
        <w:t>yayımı tarihinde yürür</w:t>
      </w:r>
      <w:r w:rsidRPr="008C7900">
        <w:rPr>
          <w:rFonts w:ascii="Times New Roman" w:hAnsi="Times New Roman" w:cs="Times New Roman"/>
          <w:color w:val="010000"/>
          <w:sz w:val="24"/>
        </w:rPr>
        <w:t>lüğe girer.</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Madde 9- Bu Kanun Hükmünde Kararname hükümlerini Bakanlar Kurulu yürütür.</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B- Dayanılan Anayasa Kuralları:</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İptal isteminin gerekçesinde dayanılan Anayasa kuralları şunlardır:</w:t>
      </w:r>
    </w:p>
    <w:p w:rsidR="00AC4C9A" w:rsidRPr="008C7900" w:rsidRDefault="005C60DF" w:rsidP="008C7900">
      <w:pPr>
        <w:pStyle w:val="Gvdemetni0"/>
        <w:widowControl/>
        <w:numPr>
          <w:ilvl w:val="0"/>
          <w:numId w:val="7"/>
        </w:numPr>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 xml:space="preserve">"MADDE 2.- Türkiye Cumhuriyeti, toplumun huzuru, millî dayanışma ve adalet anlayışı içinde, insan haklarına saygılı, Atatürk milliyetçiliğine bağlı, başlangıçta belirtilen temel ilkelere dayanan, demokratik, lâik ve sosyal bir hukuk </w:t>
      </w:r>
      <w:r w:rsidR="00FF3D5C">
        <w:rPr>
          <w:rFonts w:ascii="Times New Roman" w:hAnsi="Times New Roman" w:cs="Times New Roman"/>
          <w:color w:val="010000"/>
          <w:sz w:val="24"/>
        </w:rPr>
        <w:t>d</w:t>
      </w:r>
      <w:r w:rsidRPr="008C7900">
        <w:rPr>
          <w:rFonts w:ascii="Times New Roman" w:hAnsi="Times New Roman" w:cs="Times New Roman"/>
          <w:color w:val="010000"/>
          <w:sz w:val="24"/>
        </w:rPr>
        <w:t>evletidir."</w:t>
      </w:r>
    </w:p>
    <w:p w:rsidR="00AC4C9A" w:rsidRPr="008C7900" w:rsidRDefault="005C60DF" w:rsidP="008C7900">
      <w:pPr>
        <w:pStyle w:val="Gvdemetni0"/>
        <w:widowControl/>
        <w:numPr>
          <w:ilvl w:val="0"/>
          <w:numId w:val="7"/>
        </w:numPr>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 xml:space="preserve">"MADDE 6.- Egemenlik, kayıtsız şartsız </w:t>
      </w:r>
      <w:r w:rsidR="00FF3D5C">
        <w:rPr>
          <w:rFonts w:ascii="Times New Roman" w:hAnsi="Times New Roman" w:cs="Times New Roman"/>
          <w:color w:val="010000"/>
          <w:sz w:val="24"/>
        </w:rPr>
        <w:t>m</w:t>
      </w:r>
      <w:r w:rsidRPr="008C7900">
        <w:rPr>
          <w:rFonts w:ascii="Times New Roman" w:hAnsi="Times New Roman" w:cs="Times New Roman"/>
          <w:color w:val="010000"/>
          <w:sz w:val="24"/>
        </w:rPr>
        <w:t xml:space="preserve">illetindir. Türk </w:t>
      </w:r>
      <w:r w:rsidR="00FF3D5C">
        <w:rPr>
          <w:rFonts w:ascii="Times New Roman" w:hAnsi="Times New Roman" w:cs="Times New Roman"/>
          <w:color w:val="010000"/>
          <w:sz w:val="24"/>
        </w:rPr>
        <w:t>m</w:t>
      </w:r>
      <w:r w:rsidRPr="008C7900">
        <w:rPr>
          <w:rFonts w:ascii="Times New Roman" w:hAnsi="Times New Roman" w:cs="Times New Roman"/>
          <w:color w:val="010000"/>
          <w:sz w:val="24"/>
        </w:rPr>
        <w:t>illeti, egemenliğini, Anayasa</w:t>
      </w:r>
      <w:r w:rsidR="00FF3D5C">
        <w:rPr>
          <w:rFonts w:ascii="Times New Roman" w:hAnsi="Times New Roman" w:cs="Times New Roman"/>
          <w:color w:val="010000"/>
          <w:sz w:val="24"/>
        </w:rPr>
        <w:t>’</w:t>
      </w:r>
      <w:r w:rsidRPr="008C7900">
        <w:rPr>
          <w:rFonts w:ascii="Times New Roman" w:hAnsi="Times New Roman" w:cs="Times New Roman"/>
          <w:color w:val="010000"/>
          <w:sz w:val="24"/>
        </w:rPr>
        <w:t>nın koyduğu esaslara göre, yetkili eliyle kullanır.</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Egemenliğin kullanılması, hiçbir surette hiçbir kişiye, zümreye veya sınıfa bırakılamaz. Hiçbir kimse veya organ kaynağını Anayasa</w:t>
      </w:r>
      <w:r w:rsidR="00616F51">
        <w:rPr>
          <w:rFonts w:ascii="Times New Roman" w:hAnsi="Times New Roman" w:cs="Times New Roman"/>
          <w:color w:val="010000"/>
          <w:sz w:val="24"/>
        </w:rPr>
        <w:t>’</w:t>
      </w:r>
      <w:r w:rsidRPr="008C7900">
        <w:rPr>
          <w:rFonts w:ascii="Times New Roman" w:hAnsi="Times New Roman" w:cs="Times New Roman"/>
          <w:color w:val="010000"/>
          <w:sz w:val="24"/>
        </w:rPr>
        <w:t xml:space="preserve">dan almayan bir </w:t>
      </w:r>
      <w:r w:rsidR="00616F51">
        <w:rPr>
          <w:rFonts w:ascii="Times New Roman" w:hAnsi="Times New Roman" w:cs="Times New Roman"/>
          <w:color w:val="010000"/>
          <w:sz w:val="24"/>
        </w:rPr>
        <w:t>d</w:t>
      </w:r>
      <w:r w:rsidRPr="008C7900">
        <w:rPr>
          <w:rFonts w:ascii="Times New Roman" w:hAnsi="Times New Roman" w:cs="Times New Roman"/>
          <w:color w:val="010000"/>
          <w:sz w:val="24"/>
        </w:rPr>
        <w:t>evlet yetkisi kullanamaz."</w:t>
      </w:r>
    </w:p>
    <w:p w:rsidR="00AC4C9A" w:rsidRPr="008C7900" w:rsidRDefault="005C60DF" w:rsidP="008C7900">
      <w:pPr>
        <w:pStyle w:val="Gvdemetni0"/>
        <w:widowControl/>
        <w:numPr>
          <w:ilvl w:val="0"/>
          <w:numId w:val="7"/>
        </w:numPr>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 xml:space="preserve">"MADDE </w:t>
      </w:r>
      <w:proofErr w:type="gramStart"/>
      <w:r w:rsidRPr="008C7900">
        <w:rPr>
          <w:rFonts w:ascii="Times New Roman" w:hAnsi="Times New Roman" w:cs="Times New Roman"/>
          <w:color w:val="010000"/>
          <w:sz w:val="24"/>
        </w:rPr>
        <w:t>7. -</w:t>
      </w:r>
      <w:proofErr w:type="gramEnd"/>
      <w:r w:rsidRPr="008C7900">
        <w:rPr>
          <w:rFonts w:ascii="Times New Roman" w:hAnsi="Times New Roman" w:cs="Times New Roman"/>
          <w:color w:val="010000"/>
          <w:sz w:val="24"/>
        </w:rPr>
        <w:t xml:space="preserve"> Yasama yetkisi Türk </w:t>
      </w:r>
      <w:r w:rsidR="00616F51">
        <w:rPr>
          <w:rFonts w:ascii="Times New Roman" w:hAnsi="Times New Roman" w:cs="Times New Roman"/>
          <w:color w:val="010000"/>
          <w:sz w:val="24"/>
        </w:rPr>
        <w:t>m</w:t>
      </w:r>
      <w:r w:rsidRPr="008C7900">
        <w:rPr>
          <w:rFonts w:ascii="Times New Roman" w:hAnsi="Times New Roman" w:cs="Times New Roman"/>
          <w:color w:val="010000"/>
          <w:sz w:val="24"/>
        </w:rPr>
        <w:t>illeti adına Türkiye Büyük Millet Meclisinindir. Bu yetki devredilemez."</w:t>
      </w:r>
    </w:p>
    <w:p w:rsidR="00AC4C9A" w:rsidRPr="008C7900" w:rsidRDefault="005C60DF" w:rsidP="008C7900">
      <w:pPr>
        <w:pStyle w:val="Gvdemetni0"/>
        <w:widowControl/>
        <w:numPr>
          <w:ilvl w:val="0"/>
          <w:numId w:val="7"/>
        </w:numPr>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"MADDE 8.- Yürütme yetkisi ve görevi, Cumhurbaşkanı ve Bakanlar Kurulu tarafından, Anayasa</w:t>
      </w:r>
      <w:r w:rsidR="00616F51">
        <w:rPr>
          <w:rFonts w:ascii="Times New Roman" w:hAnsi="Times New Roman" w:cs="Times New Roman"/>
          <w:color w:val="010000"/>
          <w:sz w:val="24"/>
        </w:rPr>
        <w:t>’</w:t>
      </w:r>
      <w:r w:rsidRPr="008C7900">
        <w:rPr>
          <w:rFonts w:ascii="Times New Roman" w:hAnsi="Times New Roman" w:cs="Times New Roman"/>
          <w:color w:val="010000"/>
          <w:sz w:val="24"/>
        </w:rPr>
        <w:t>ya ve kanunlara uygun olarak kullanılır ve yerine getirilir."</w:t>
      </w:r>
    </w:p>
    <w:p w:rsidR="006604E0" w:rsidRPr="008C7900" w:rsidRDefault="005C60DF" w:rsidP="008C7900">
      <w:pPr>
        <w:pStyle w:val="Gvdemetni0"/>
        <w:widowControl/>
        <w:numPr>
          <w:ilvl w:val="0"/>
          <w:numId w:val="7"/>
        </w:numPr>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 xml:space="preserve">"MADDE 10- Herkes, dil, ırk, renk, cinsiyet, </w:t>
      </w:r>
      <w:r w:rsidR="006604E0" w:rsidRPr="008C7900">
        <w:rPr>
          <w:rFonts w:ascii="Times New Roman" w:hAnsi="Times New Roman" w:cs="Times New Roman"/>
          <w:color w:val="010000"/>
          <w:sz w:val="24"/>
        </w:rPr>
        <w:t xml:space="preserve">siyasî </w:t>
      </w:r>
      <w:r w:rsidRPr="008C7900">
        <w:rPr>
          <w:rFonts w:ascii="Times New Roman" w:hAnsi="Times New Roman" w:cs="Times New Roman"/>
          <w:color w:val="010000"/>
          <w:sz w:val="24"/>
        </w:rPr>
        <w:t xml:space="preserve">düşünce, felsefî inanç, din, mezhep ve benzeri sebeplerle </w:t>
      </w:r>
      <w:r w:rsidR="006604E0" w:rsidRPr="008C7900">
        <w:rPr>
          <w:rFonts w:ascii="Times New Roman" w:hAnsi="Times New Roman" w:cs="Times New Roman"/>
          <w:color w:val="010000"/>
          <w:sz w:val="24"/>
        </w:rPr>
        <w:t xml:space="preserve">ayırım </w:t>
      </w:r>
      <w:r w:rsidRPr="008C7900">
        <w:rPr>
          <w:rFonts w:ascii="Times New Roman" w:hAnsi="Times New Roman" w:cs="Times New Roman"/>
          <w:color w:val="010000"/>
          <w:sz w:val="24"/>
        </w:rPr>
        <w:t>gözetilmeksizin kanun önünde eşittir.</w:t>
      </w:r>
    </w:p>
    <w:p w:rsidR="006604E0" w:rsidRPr="008C7900" w:rsidRDefault="006604E0"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Hiçbir kişiye, aileye, zümreye veya sınıfa imtiyaz tanınamaz.</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noProof/>
          <w:color w:val="010000"/>
          <w:sz w:val="24"/>
        </w:rPr>
        <mc:AlternateContent>
          <mc:Choice Requires="wps">
            <w:drawing>
              <wp:anchor distT="0" distB="0" distL="114300" distR="114300" simplePos="0" relativeHeight="125829430" behindDoc="0" locked="0" layoutInCell="1" allowOverlap="1">
                <wp:simplePos x="0" y="0"/>
                <wp:positionH relativeFrom="page">
                  <wp:posOffset>1608455</wp:posOffset>
                </wp:positionH>
                <wp:positionV relativeFrom="margin">
                  <wp:posOffset>13848715</wp:posOffset>
                </wp:positionV>
                <wp:extent cx="2569210" cy="654050"/>
                <wp:effectExtent l="0" t="0" r="0" b="0"/>
                <wp:wrapSquare wrapText="right"/>
                <wp:docPr id="57" name="Shape 57"/>
                <wp:cNvGraphicFramePr/>
                <a:graphic xmlns:a="http://schemas.openxmlformats.org/drawingml/2006/main">
                  <a:graphicData uri="http://schemas.microsoft.com/office/word/2010/wordprocessingShape">
                    <wps:wsp>
                      <wps:cNvSpPr txBox="1"/>
                      <wps:spPr>
                        <a:xfrm>
                          <a:off x="0" y="0"/>
                          <a:ext cx="2569210" cy="654050"/>
                        </a:xfrm>
                        <a:prstGeom prst="rect">
                          <a:avLst/>
                        </a:prstGeom>
                        <a:noFill/>
                      </wps:spPr>
                      <wps:txbx>
                        <w:txbxContent>
                          <w:p w:rsidR="005C60DF" w:rsidRDefault="005C60DF">
                            <w:pPr>
                              <w:pStyle w:val="Gvdemetni0"/>
                              <w:shd w:val="clear" w:color="auto" w:fill="auto"/>
                              <w:ind w:firstLine="0"/>
                              <w:jc w:val="right"/>
                            </w:pPr>
                            <w:r>
                              <w:t>Devlet</w:t>
                            </w:r>
                          </w:p>
                          <w:p w:rsidR="005C60DF" w:rsidRDefault="005C60DF">
                            <w:pPr>
                              <w:pStyle w:val="Gvdemetni0"/>
                              <w:shd w:val="clear" w:color="auto" w:fill="auto"/>
                              <w:spacing w:line="218" w:lineRule="auto"/>
                              <w:ind w:firstLine="0"/>
                              <w:jc w:val="right"/>
                            </w:pPr>
                            <w:r>
                              <w:t>önünde eşitlik</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57" o:spid="_x0000_s1026" type="#_x0000_t202" style="position:absolute;left:0;text-align:left;margin-left:126.65pt;margin-top:1090.45pt;width:202.3pt;height:51.5pt;z-index:125829430;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" filled="f" stroked="f">
                <v:textbox inset="0,0,0,0">
                  <w:txbxContent>
                    <w:p w:rsidR="005C60DF" w:rsidRDefault="005C60DF">
                      <w:pPr>
                        <w:pStyle w:val="Gvdemetni0"/>
                        <w:shd w:val="clear" w:color="auto" w:fill="auto"/>
                        <w:ind w:firstLine="0"/>
                        <w:jc w:val="right"/>
                      </w:pPr>
                      <w:r>
                        <w:t>Devlet</w:t>
                      </w:r>
                    </w:p>
                    <w:p w:rsidR="005C60DF" w:rsidRDefault="005C60DF">
                      <w:pPr>
                        <w:pStyle w:val="Gvdemetni0"/>
                        <w:shd w:val="clear" w:color="auto" w:fill="auto"/>
                        <w:spacing w:line="218" w:lineRule="auto"/>
                        <w:ind w:firstLine="0"/>
                        <w:jc w:val="right"/>
                      </w:pPr>
                      <w:proofErr w:type="gramStart"/>
                      <w:r>
                        <w:t>önünde</w:t>
                      </w:r>
                      <w:proofErr w:type="gramEnd"/>
                      <w:r>
                        <w:t xml:space="preserve"> eşitlik</w:t>
                      </w:r>
                    </w:p>
                  </w:txbxContent>
                </v:textbox>
                <w10:wrap type="square" side="right" anchorx="page" anchory="margin"/>
              </v:shape>
            </w:pict>
          </mc:Fallback>
        </mc:AlternateContent>
      </w:r>
      <w:r w:rsidR="006604E0" w:rsidRPr="008C7900">
        <w:rPr>
          <w:rFonts w:ascii="Times New Roman" w:hAnsi="Times New Roman" w:cs="Times New Roman"/>
          <w:color w:val="010000"/>
          <w:sz w:val="24"/>
        </w:rPr>
        <w:t xml:space="preserve">Devlet </w:t>
      </w:r>
      <w:r w:rsidRPr="008C7900">
        <w:rPr>
          <w:rFonts w:ascii="Times New Roman" w:hAnsi="Times New Roman" w:cs="Times New Roman"/>
          <w:color w:val="010000"/>
          <w:sz w:val="24"/>
        </w:rPr>
        <w:t>organları ve idare makamları bütün işlemlerinde kanun</w:t>
      </w:r>
      <w:r w:rsidR="006604E0" w:rsidRPr="008C7900">
        <w:rPr>
          <w:rFonts w:ascii="Times New Roman" w:hAnsi="Times New Roman" w:cs="Times New Roman"/>
          <w:color w:val="010000"/>
          <w:sz w:val="24"/>
        </w:rPr>
        <w:t xml:space="preserve"> önünde eşitlik</w:t>
      </w:r>
      <w:r w:rsidRPr="008C7900">
        <w:rPr>
          <w:rFonts w:ascii="Times New Roman" w:hAnsi="Times New Roman" w:cs="Times New Roman"/>
          <w:color w:val="010000"/>
          <w:sz w:val="24"/>
        </w:rPr>
        <w:t xml:space="preserve"> ilkesine uygun olarak hareket etmek zorundadırlar."</w:t>
      </w:r>
    </w:p>
    <w:p w:rsidR="00AC4C9A" w:rsidRPr="008C7900" w:rsidRDefault="005C60DF" w:rsidP="008C7900">
      <w:pPr>
        <w:pStyle w:val="Gvdemetni0"/>
        <w:widowControl/>
        <w:numPr>
          <w:ilvl w:val="0"/>
          <w:numId w:val="7"/>
        </w:numPr>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"MADDE 11.- Anayasa hükümleri, yasama, yürütme ve yargı organlarını, idare makamlarını ve diğer kuruluş ve kişileri bağlayan temel hukuk kurallarıdır.</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Kanunlar Anayasa</w:t>
      </w:r>
      <w:r w:rsidR="00616F51">
        <w:rPr>
          <w:rFonts w:ascii="Times New Roman" w:hAnsi="Times New Roman" w:cs="Times New Roman"/>
          <w:color w:val="010000"/>
          <w:sz w:val="24"/>
        </w:rPr>
        <w:t>’</w:t>
      </w:r>
      <w:r w:rsidRPr="008C7900">
        <w:rPr>
          <w:rFonts w:ascii="Times New Roman" w:hAnsi="Times New Roman" w:cs="Times New Roman"/>
          <w:color w:val="010000"/>
          <w:sz w:val="24"/>
        </w:rPr>
        <w:t>ya aykırı olamaz."</w:t>
      </w:r>
    </w:p>
    <w:p w:rsidR="00AC4C9A" w:rsidRPr="008C7900" w:rsidRDefault="005C60DF" w:rsidP="008C7900">
      <w:pPr>
        <w:pStyle w:val="Gvdemetni0"/>
        <w:widowControl/>
        <w:numPr>
          <w:ilvl w:val="0"/>
          <w:numId w:val="7"/>
        </w:numPr>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 xml:space="preserve">"MADDE 48.- Herkes, dilediği alanda çalışma ve sözleşme hürriyetlerine sahiptir. </w:t>
      </w:r>
      <w:r w:rsidR="009C74C5" w:rsidRPr="008C7900">
        <w:rPr>
          <w:rFonts w:ascii="Times New Roman" w:hAnsi="Times New Roman" w:cs="Times New Roman"/>
          <w:color w:val="010000"/>
          <w:sz w:val="24"/>
        </w:rPr>
        <w:t>Ö</w:t>
      </w:r>
      <w:r w:rsidRPr="008C7900">
        <w:rPr>
          <w:rFonts w:ascii="Times New Roman" w:hAnsi="Times New Roman" w:cs="Times New Roman"/>
          <w:color w:val="010000"/>
          <w:sz w:val="24"/>
        </w:rPr>
        <w:t>zel teşebbüsler kurmak serbesttir.</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Devlet, özel teşebbüslerin millî ekonominin gereklerine ve sosyal amaçlara uygun yürümesini, güvenlik ve kararlılık içinde çalışmasını sağlayacak tedbirleri alır."</w:t>
      </w:r>
    </w:p>
    <w:p w:rsidR="00AC4C9A" w:rsidRPr="008C7900" w:rsidRDefault="005C60DF" w:rsidP="008C7900">
      <w:pPr>
        <w:pStyle w:val="Gvdemetni0"/>
        <w:widowControl/>
        <w:numPr>
          <w:ilvl w:val="0"/>
          <w:numId w:val="7"/>
        </w:numPr>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"MADDE 49.- Çalışma, herkesin hakkı ve ödevidir.</w:t>
      </w:r>
    </w:p>
    <w:p w:rsidR="00266111"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lastRenderedPageBreak/>
        <w:t>Devlet, çalışanların hayat seviyesini yükseltmek, çalışma hayatını geliştirmek için çalışanları korumak, çalışmayı desteklemek ve işsizliği önlemeye elverişli ekonomik bir ortam yaratmak için gerekli ekonomik bir ortam yaratmak için gerekli tedbirleri alır.</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 xml:space="preserve">Devlet, işçi-işveren ilişkilerinde </w:t>
      </w:r>
      <w:r w:rsidR="009C74C5" w:rsidRPr="008C7900">
        <w:rPr>
          <w:rFonts w:ascii="Times New Roman" w:hAnsi="Times New Roman" w:cs="Times New Roman"/>
          <w:color w:val="010000"/>
          <w:sz w:val="24"/>
        </w:rPr>
        <w:t>çalışma</w:t>
      </w:r>
      <w:r w:rsidR="00266111" w:rsidRPr="008C7900">
        <w:rPr>
          <w:rFonts w:ascii="Times New Roman" w:hAnsi="Times New Roman" w:cs="Times New Roman"/>
          <w:color w:val="010000"/>
          <w:sz w:val="24"/>
        </w:rPr>
        <w:t xml:space="preserve">k </w:t>
      </w:r>
      <w:r w:rsidR="009C74C5" w:rsidRPr="008C7900">
        <w:rPr>
          <w:rFonts w:ascii="Times New Roman" w:hAnsi="Times New Roman" w:cs="Times New Roman"/>
          <w:color w:val="010000"/>
          <w:sz w:val="24"/>
        </w:rPr>
        <w:t>barışının</w:t>
      </w:r>
      <w:r w:rsidR="00266111" w:rsidRPr="008C7900">
        <w:rPr>
          <w:rFonts w:ascii="Times New Roman" w:hAnsi="Times New Roman" w:cs="Times New Roman"/>
          <w:color w:val="010000"/>
          <w:sz w:val="24"/>
        </w:rPr>
        <w:t xml:space="preserve"> </w:t>
      </w:r>
      <w:r w:rsidRPr="008C7900">
        <w:rPr>
          <w:rFonts w:ascii="Times New Roman" w:hAnsi="Times New Roman" w:cs="Times New Roman"/>
          <w:color w:val="010000"/>
          <w:sz w:val="24"/>
        </w:rPr>
        <w:t>sağlanmasını kolaylaştırıcı ve koruyucu</w:t>
      </w:r>
      <w:r w:rsidR="00266111" w:rsidRPr="008C7900">
        <w:rPr>
          <w:rFonts w:ascii="Times New Roman" w:hAnsi="Times New Roman" w:cs="Times New Roman"/>
          <w:color w:val="010000"/>
          <w:sz w:val="24"/>
        </w:rPr>
        <w:t xml:space="preserve"> tedbirler alır.</w:t>
      </w:r>
    </w:p>
    <w:p w:rsidR="00266111" w:rsidRPr="008C7900" w:rsidRDefault="00266111" w:rsidP="008C7900">
      <w:pPr>
        <w:pStyle w:val="Gvdemetni0"/>
        <w:widowControl/>
        <w:numPr>
          <w:ilvl w:val="0"/>
          <w:numId w:val="8"/>
        </w:numPr>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“MADDE 87.- Türkiye Büyük Millet Meclisinin görev ve yetkileri, kanun koymak, değiştirmek ve kaldırmak; Bakanlar Kurulunu ve bakanları denetlemek; Bakanlar Kuruluna belli konularda kanun hükmünde kararname çıkarma yetkisi vermek; bütçe ve kesin</w:t>
      </w:r>
      <w:r w:rsidR="008741E0">
        <w:rPr>
          <w:rFonts w:ascii="Times New Roman" w:hAnsi="Times New Roman" w:cs="Times New Roman"/>
          <w:color w:val="010000"/>
          <w:sz w:val="24"/>
        </w:rPr>
        <w:t xml:space="preserve"> </w:t>
      </w:r>
      <w:r w:rsidRPr="008C7900">
        <w:rPr>
          <w:rFonts w:ascii="Times New Roman" w:hAnsi="Times New Roman" w:cs="Times New Roman"/>
          <w:color w:val="010000"/>
          <w:sz w:val="24"/>
        </w:rPr>
        <w:t>hesap kanun tasarılarını görüşmek ve kabul etmek; para basılmasına ve savaş ilanına karar vermek, milletlerarası an</w:t>
      </w:r>
      <w:r w:rsidR="008741E0">
        <w:rPr>
          <w:rFonts w:ascii="Times New Roman" w:hAnsi="Times New Roman" w:cs="Times New Roman"/>
          <w:color w:val="010000"/>
          <w:sz w:val="24"/>
        </w:rPr>
        <w:t>t</w:t>
      </w:r>
      <w:r w:rsidRPr="008C7900">
        <w:rPr>
          <w:rFonts w:ascii="Times New Roman" w:hAnsi="Times New Roman" w:cs="Times New Roman"/>
          <w:color w:val="010000"/>
          <w:sz w:val="24"/>
        </w:rPr>
        <w:t>laşmaların onaylanmasını uygun bulmak, Anayasa</w:t>
      </w:r>
      <w:r w:rsidR="008741E0">
        <w:rPr>
          <w:rFonts w:ascii="Times New Roman" w:hAnsi="Times New Roman" w:cs="Times New Roman"/>
          <w:color w:val="010000"/>
          <w:sz w:val="24"/>
        </w:rPr>
        <w:t>’</w:t>
      </w:r>
      <w:r w:rsidRPr="008C7900">
        <w:rPr>
          <w:rFonts w:ascii="Times New Roman" w:hAnsi="Times New Roman" w:cs="Times New Roman"/>
          <w:color w:val="010000"/>
          <w:sz w:val="24"/>
        </w:rPr>
        <w:t>nın 14</w:t>
      </w:r>
      <w:r w:rsidR="008741E0">
        <w:rPr>
          <w:rFonts w:ascii="Times New Roman" w:hAnsi="Times New Roman" w:cs="Times New Roman"/>
          <w:color w:val="010000"/>
          <w:sz w:val="24"/>
        </w:rPr>
        <w:t>’</w:t>
      </w:r>
      <w:r w:rsidRPr="008C7900">
        <w:rPr>
          <w:rFonts w:ascii="Times New Roman" w:hAnsi="Times New Roman" w:cs="Times New Roman"/>
          <w:color w:val="010000"/>
          <w:sz w:val="24"/>
        </w:rPr>
        <w:t>üncü maddesindeki fiillerden dolayı hüküm gi</w:t>
      </w:r>
      <w:r w:rsidR="00FE48EC" w:rsidRPr="008C7900">
        <w:rPr>
          <w:rFonts w:ascii="Times New Roman" w:hAnsi="Times New Roman" w:cs="Times New Roman"/>
          <w:color w:val="010000"/>
          <w:sz w:val="24"/>
        </w:rPr>
        <w:t>y</w:t>
      </w:r>
      <w:r w:rsidRPr="008C7900">
        <w:rPr>
          <w:rFonts w:ascii="Times New Roman" w:hAnsi="Times New Roman" w:cs="Times New Roman"/>
          <w:color w:val="010000"/>
          <w:sz w:val="24"/>
        </w:rPr>
        <w:t>enler hariç olmak üzere, genel ve özel af ilanına, mahkemel</w:t>
      </w:r>
      <w:r w:rsidR="00FE48EC" w:rsidRPr="008C7900">
        <w:rPr>
          <w:rFonts w:ascii="Times New Roman" w:hAnsi="Times New Roman" w:cs="Times New Roman"/>
          <w:color w:val="010000"/>
          <w:sz w:val="24"/>
        </w:rPr>
        <w:t>e</w:t>
      </w:r>
      <w:r w:rsidRPr="008C7900">
        <w:rPr>
          <w:rFonts w:ascii="Times New Roman" w:hAnsi="Times New Roman" w:cs="Times New Roman"/>
          <w:color w:val="010000"/>
          <w:sz w:val="24"/>
        </w:rPr>
        <w:t>rce verilip ke</w:t>
      </w:r>
      <w:r w:rsidR="00FE48EC" w:rsidRPr="008C7900">
        <w:rPr>
          <w:rFonts w:ascii="Times New Roman" w:hAnsi="Times New Roman" w:cs="Times New Roman"/>
          <w:color w:val="010000"/>
          <w:sz w:val="24"/>
        </w:rPr>
        <w:t>s</w:t>
      </w:r>
      <w:r w:rsidRPr="008C7900">
        <w:rPr>
          <w:rFonts w:ascii="Times New Roman" w:hAnsi="Times New Roman" w:cs="Times New Roman"/>
          <w:color w:val="010000"/>
          <w:sz w:val="24"/>
        </w:rPr>
        <w:t>inleşen ölüm cezalarının yerine getirilmesine karar vermek ve Anayasa</w:t>
      </w:r>
      <w:r w:rsidR="008741E0">
        <w:rPr>
          <w:rFonts w:ascii="Times New Roman" w:hAnsi="Times New Roman" w:cs="Times New Roman"/>
          <w:color w:val="010000"/>
          <w:sz w:val="24"/>
        </w:rPr>
        <w:t>’</w:t>
      </w:r>
      <w:r w:rsidRPr="008C7900">
        <w:rPr>
          <w:rFonts w:ascii="Times New Roman" w:hAnsi="Times New Roman" w:cs="Times New Roman"/>
          <w:color w:val="010000"/>
          <w:sz w:val="24"/>
        </w:rPr>
        <w:t>nı</w:t>
      </w:r>
      <w:r w:rsidR="005C60DF" w:rsidRPr="008C7900">
        <w:rPr>
          <w:rFonts w:ascii="Times New Roman" w:hAnsi="Times New Roman" w:cs="Times New Roman"/>
          <w:color w:val="010000"/>
          <w:sz w:val="24"/>
        </w:rPr>
        <w:t>n diğer maddelerinde öngörülen yetkileri kullanmak ve görevleri yerine getirmektir.”</w:t>
      </w:r>
    </w:p>
    <w:p w:rsidR="00AC4C9A" w:rsidRPr="008C7900" w:rsidRDefault="005C60DF" w:rsidP="008C7900">
      <w:pPr>
        <w:pStyle w:val="Gvdemetni0"/>
        <w:widowControl/>
        <w:numPr>
          <w:ilvl w:val="0"/>
          <w:numId w:val="8"/>
        </w:numPr>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"MADDE 91.- Türkiye Büyük Millet Meclisi, Bakanlar Kuruluna kanun hükmünde kararname çıkarma yetkisi verebilir. Ancak sıkıyönetim ve olağanüstü h</w:t>
      </w:r>
      <w:r w:rsidR="008741E0">
        <w:rPr>
          <w:rFonts w:ascii="Times New Roman" w:hAnsi="Times New Roman" w:cs="Times New Roman"/>
          <w:color w:val="010000"/>
          <w:sz w:val="24"/>
        </w:rPr>
        <w:t>â</w:t>
      </w:r>
      <w:r w:rsidRPr="008C7900">
        <w:rPr>
          <w:rFonts w:ascii="Times New Roman" w:hAnsi="Times New Roman" w:cs="Times New Roman"/>
          <w:color w:val="010000"/>
          <w:sz w:val="24"/>
        </w:rPr>
        <w:t>ller saklı kalmak üzere, Anayasa</w:t>
      </w:r>
      <w:r w:rsidR="008741E0">
        <w:rPr>
          <w:rFonts w:ascii="Times New Roman" w:hAnsi="Times New Roman" w:cs="Times New Roman"/>
          <w:color w:val="010000"/>
          <w:sz w:val="24"/>
        </w:rPr>
        <w:t>’</w:t>
      </w:r>
      <w:r w:rsidRPr="008C7900">
        <w:rPr>
          <w:rFonts w:ascii="Times New Roman" w:hAnsi="Times New Roman" w:cs="Times New Roman"/>
          <w:color w:val="010000"/>
          <w:sz w:val="24"/>
        </w:rPr>
        <w:t>nın ikinci kısmının birinci ve ikinci bölümlerinde yer alan temel hak</w:t>
      </w:r>
      <w:r w:rsidRPr="008C7900">
        <w:rPr>
          <w:rFonts w:ascii="Times New Roman" w:hAnsi="Times New Roman" w:cs="Times New Roman"/>
          <w:color w:val="010000"/>
          <w:sz w:val="24"/>
        </w:rPr>
        <w:softHyphen/>
        <w:t>lar, kişi hakları ve ödevleri ile dördüncü bölümünde yer alan siyasî haklar ve ödevler kanun hükmünde kararnamelerle düzenlenemez.</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Yetki kanunu, çıkarılacak kanun hükmünde kararnamenin, ama</w:t>
      </w:r>
      <w:r w:rsidRPr="008C7900">
        <w:rPr>
          <w:rFonts w:ascii="Times New Roman" w:hAnsi="Times New Roman" w:cs="Times New Roman"/>
          <w:color w:val="010000"/>
          <w:sz w:val="24"/>
        </w:rPr>
        <w:softHyphen/>
        <w:t>cını, kapsamını, ilkelerini, kullanma süresini ve süresi içinde birden fazla kararname çıkarılıp çıkarılamayacağını gösterir.</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Bakanlar Kurulunun istifası, düşürülmesi veya yasama dönemi</w:t>
      </w:r>
      <w:r w:rsidRPr="008C7900">
        <w:rPr>
          <w:rFonts w:ascii="Times New Roman" w:hAnsi="Times New Roman" w:cs="Times New Roman"/>
          <w:color w:val="010000"/>
          <w:sz w:val="24"/>
        </w:rPr>
        <w:softHyphen/>
        <w:t>nin bitmesi, belli süre için verilmiş olan yetkinin sona ermesine sebep olmaz.</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Kanun hükmünde kararnamenin, Türkiye Büyük Millet Meclisi tarafından süre bitiminden önce onaylanması sırasında, yetkinin son bulduğu veya süre bitimine kadar devam ettiği de belirtilir.</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Sıkıyönetim ve olağanüstü h</w:t>
      </w:r>
      <w:r w:rsidR="008741E0">
        <w:rPr>
          <w:rFonts w:ascii="Times New Roman" w:hAnsi="Times New Roman" w:cs="Times New Roman"/>
          <w:color w:val="010000"/>
          <w:sz w:val="24"/>
        </w:rPr>
        <w:t>â</w:t>
      </w:r>
      <w:r w:rsidRPr="008C7900">
        <w:rPr>
          <w:rFonts w:ascii="Times New Roman" w:hAnsi="Times New Roman" w:cs="Times New Roman"/>
          <w:color w:val="010000"/>
          <w:sz w:val="24"/>
        </w:rPr>
        <w:t>llerde, Cumhurbaşkanının Başkanlığında toplanan Bakanlar Kurulunun kanun hükmünde kararname çıkarmasına ilişkin hükümler saklıdır.</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 xml:space="preserve">Kanun hükmünde kararnameler, Resmî </w:t>
      </w:r>
      <w:proofErr w:type="spellStart"/>
      <w:r w:rsidRPr="008C7900">
        <w:rPr>
          <w:rFonts w:ascii="Times New Roman" w:hAnsi="Times New Roman" w:cs="Times New Roman"/>
          <w:color w:val="010000"/>
          <w:sz w:val="24"/>
        </w:rPr>
        <w:t>Gazete</w:t>
      </w:r>
      <w:r w:rsidR="008741E0">
        <w:rPr>
          <w:rFonts w:ascii="Times New Roman" w:hAnsi="Times New Roman" w:cs="Times New Roman"/>
          <w:color w:val="010000"/>
          <w:sz w:val="24"/>
        </w:rPr>
        <w:t>’</w:t>
      </w:r>
      <w:r w:rsidRPr="008C7900">
        <w:rPr>
          <w:rFonts w:ascii="Times New Roman" w:hAnsi="Times New Roman" w:cs="Times New Roman"/>
          <w:color w:val="010000"/>
          <w:sz w:val="24"/>
        </w:rPr>
        <w:t>de</w:t>
      </w:r>
      <w:proofErr w:type="spellEnd"/>
      <w:r w:rsidRPr="008C7900">
        <w:rPr>
          <w:rFonts w:ascii="Times New Roman" w:hAnsi="Times New Roman" w:cs="Times New Roman"/>
          <w:color w:val="010000"/>
          <w:sz w:val="24"/>
        </w:rPr>
        <w:t xml:space="preserve"> yayımlandıkları </w:t>
      </w:r>
      <w:r w:rsidR="00516E98" w:rsidRPr="008C7900">
        <w:rPr>
          <w:rFonts w:ascii="Times New Roman" w:hAnsi="Times New Roman" w:cs="Times New Roman"/>
          <w:color w:val="010000"/>
          <w:sz w:val="24"/>
        </w:rPr>
        <w:t xml:space="preserve">gün </w:t>
      </w:r>
      <w:r w:rsidRPr="008C7900">
        <w:rPr>
          <w:rFonts w:ascii="Times New Roman" w:hAnsi="Times New Roman" w:cs="Times New Roman"/>
          <w:color w:val="010000"/>
          <w:sz w:val="24"/>
        </w:rPr>
        <w:t xml:space="preserve">yürürlüğe girerler. Ancak kararnamede yürürlük tarihi olarak </w:t>
      </w:r>
      <w:r w:rsidR="00516E98" w:rsidRPr="008C7900">
        <w:rPr>
          <w:rFonts w:ascii="Times New Roman" w:hAnsi="Times New Roman" w:cs="Times New Roman"/>
          <w:color w:val="010000"/>
          <w:sz w:val="24"/>
        </w:rPr>
        <w:t xml:space="preserve">daha </w:t>
      </w:r>
      <w:r w:rsidRPr="008C7900">
        <w:rPr>
          <w:rFonts w:ascii="Times New Roman" w:hAnsi="Times New Roman" w:cs="Times New Roman"/>
          <w:color w:val="010000"/>
          <w:sz w:val="24"/>
        </w:rPr>
        <w:t>sonraki bir tarih de gösterilebilir.</w:t>
      </w:r>
    </w:p>
    <w:p w:rsidR="00AC4C9A" w:rsidRPr="008C7900" w:rsidRDefault="00516E98"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 xml:space="preserve">Kararnameler, </w:t>
      </w:r>
      <w:r w:rsidR="005C60DF" w:rsidRPr="008C7900">
        <w:rPr>
          <w:rFonts w:ascii="Times New Roman" w:hAnsi="Times New Roman" w:cs="Times New Roman"/>
          <w:color w:val="010000"/>
          <w:sz w:val="24"/>
        </w:rPr>
        <w:t>Resm</w:t>
      </w:r>
      <w:r w:rsidR="008741E0">
        <w:rPr>
          <w:rFonts w:ascii="Times New Roman" w:hAnsi="Times New Roman" w:cs="Times New Roman"/>
          <w:color w:val="010000"/>
          <w:sz w:val="24"/>
        </w:rPr>
        <w:t>î</w:t>
      </w:r>
      <w:r w:rsidR="005C60DF" w:rsidRPr="008C7900">
        <w:rPr>
          <w:rFonts w:ascii="Times New Roman" w:hAnsi="Times New Roman" w:cs="Times New Roman"/>
          <w:color w:val="010000"/>
          <w:sz w:val="24"/>
        </w:rPr>
        <w:t xml:space="preserve"> </w:t>
      </w:r>
      <w:proofErr w:type="spellStart"/>
      <w:r w:rsidR="005C60DF" w:rsidRPr="008C7900">
        <w:rPr>
          <w:rFonts w:ascii="Times New Roman" w:hAnsi="Times New Roman" w:cs="Times New Roman"/>
          <w:color w:val="010000"/>
          <w:sz w:val="24"/>
        </w:rPr>
        <w:t>Gazete</w:t>
      </w:r>
      <w:r w:rsidR="008741E0">
        <w:rPr>
          <w:rFonts w:ascii="Times New Roman" w:hAnsi="Times New Roman" w:cs="Times New Roman"/>
          <w:color w:val="010000"/>
          <w:sz w:val="24"/>
        </w:rPr>
        <w:t>’</w:t>
      </w:r>
      <w:r w:rsidR="005C60DF" w:rsidRPr="008C7900">
        <w:rPr>
          <w:rFonts w:ascii="Times New Roman" w:hAnsi="Times New Roman" w:cs="Times New Roman"/>
          <w:color w:val="010000"/>
          <w:sz w:val="24"/>
        </w:rPr>
        <w:t>de</w:t>
      </w:r>
      <w:proofErr w:type="spellEnd"/>
      <w:r w:rsidR="005C60DF" w:rsidRPr="008C7900">
        <w:rPr>
          <w:rFonts w:ascii="Times New Roman" w:hAnsi="Times New Roman" w:cs="Times New Roman"/>
          <w:color w:val="010000"/>
          <w:sz w:val="24"/>
        </w:rPr>
        <w:t xml:space="preserve"> yayımlandıkları </w:t>
      </w:r>
      <w:r w:rsidRPr="008C7900">
        <w:rPr>
          <w:rFonts w:ascii="Times New Roman" w:hAnsi="Times New Roman" w:cs="Times New Roman"/>
          <w:color w:val="010000"/>
          <w:sz w:val="24"/>
        </w:rPr>
        <w:t xml:space="preserve">gün Türkiye Büyük Millet Meclisine </w:t>
      </w:r>
      <w:r w:rsidR="005C60DF" w:rsidRPr="008C7900">
        <w:rPr>
          <w:rFonts w:ascii="Times New Roman" w:hAnsi="Times New Roman" w:cs="Times New Roman"/>
          <w:color w:val="010000"/>
          <w:sz w:val="24"/>
        </w:rPr>
        <w:t>sunulur.</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Yetki kanunları ve bunlara dayanan kanun hükmünde kararname</w:t>
      </w:r>
      <w:r w:rsidRPr="008C7900">
        <w:rPr>
          <w:rFonts w:ascii="Times New Roman" w:hAnsi="Times New Roman" w:cs="Times New Roman"/>
          <w:color w:val="010000"/>
          <w:sz w:val="24"/>
        </w:rPr>
        <w:softHyphen/>
        <w:t>ler, Türkiye Büyük Millet Meclisi komisyonları ve Genel Kurulunda öncelikle ve ivedilikle görüşülür.</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Yayımlandıkları gün Türkiye Büyük Millet Meclisine sunulma</w:t>
      </w:r>
      <w:r w:rsidRPr="008C7900">
        <w:rPr>
          <w:rFonts w:ascii="Times New Roman" w:hAnsi="Times New Roman" w:cs="Times New Roman"/>
          <w:color w:val="010000"/>
          <w:sz w:val="24"/>
        </w:rPr>
        <w:softHyphen/>
        <w:t>yan kararnameler bu tarihte, Türkiye Büyük Millet Meclisince redde</w:t>
      </w:r>
      <w:r w:rsidRPr="008C7900">
        <w:rPr>
          <w:rFonts w:ascii="Times New Roman" w:hAnsi="Times New Roman" w:cs="Times New Roman"/>
          <w:color w:val="010000"/>
          <w:sz w:val="24"/>
        </w:rPr>
        <w:softHyphen/>
        <w:t xml:space="preserve">dilen kararnameler bu kararın Resmî </w:t>
      </w:r>
      <w:proofErr w:type="spellStart"/>
      <w:r w:rsidRPr="008C7900">
        <w:rPr>
          <w:rFonts w:ascii="Times New Roman" w:hAnsi="Times New Roman" w:cs="Times New Roman"/>
          <w:color w:val="010000"/>
          <w:sz w:val="24"/>
        </w:rPr>
        <w:t>Gazete</w:t>
      </w:r>
      <w:r w:rsidR="008741E0">
        <w:rPr>
          <w:rFonts w:ascii="Times New Roman" w:hAnsi="Times New Roman" w:cs="Times New Roman"/>
          <w:color w:val="010000"/>
          <w:sz w:val="24"/>
        </w:rPr>
        <w:t>’</w:t>
      </w:r>
      <w:r w:rsidRPr="008C7900">
        <w:rPr>
          <w:rFonts w:ascii="Times New Roman" w:hAnsi="Times New Roman" w:cs="Times New Roman"/>
          <w:color w:val="010000"/>
          <w:sz w:val="24"/>
        </w:rPr>
        <w:t>de</w:t>
      </w:r>
      <w:proofErr w:type="spellEnd"/>
      <w:r w:rsidRPr="008C7900">
        <w:rPr>
          <w:rFonts w:ascii="Times New Roman" w:hAnsi="Times New Roman" w:cs="Times New Roman"/>
          <w:color w:val="010000"/>
          <w:sz w:val="24"/>
        </w:rPr>
        <w:t xml:space="preserve"> yayımlandığı tarihte, yürürlükten kalkar. Değiştirilerek kabul edilen kararnamelerin değiştirilmiş hükümleri, bu değişikliklerin Resmî </w:t>
      </w:r>
      <w:proofErr w:type="spellStart"/>
      <w:r w:rsidRPr="008C7900">
        <w:rPr>
          <w:rFonts w:ascii="Times New Roman" w:hAnsi="Times New Roman" w:cs="Times New Roman"/>
          <w:color w:val="010000"/>
          <w:sz w:val="24"/>
        </w:rPr>
        <w:t>Gazete</w:t>
      </w:r>
      <w:r w:rsidR="008741E0">
        <w:rPr>
          <w:rFonts w:ascii="Times New Roman" w:hAnsi="Times New Roman" w:cs="Times New Roman"/>
          <w:color w:val="010000"/>
          <w:sz w:val="24"/>
        </w:rPr>
        <w:t>’</w:t>
      </w:r>
      <w:r w:rsidRPr="008C7900">
        <w:rPr>
          <w:rFonts w:ascii="Times New Roman" w:hAnsi="Times New Roman" w:cs="Times New Roman"/>
          <w:color w:val="010000"/>
          <w:sz w:val="24"/>
        </w:rPr>
        <w:t>de</w:t>
      </w:r>
      <w:proofErr w:type="spellEnd"/>
      <w:r w:rsidRPr="008C7900">
        <w:rPr>
          <w:rFonts w:ascii="Times New Roman" w:hAnsi="Times New Roman" w:cs="Times New Roman"/>
          <w:color w:val="010000"/>
          <w:sz w:val="24"/>
        </w:rPr>
        <w:t xml:space="preserve"> yayımlan</w:t>
      </w:r>
      <w:r w:rsidRPr="008C7900">
        <w:rPr>
          <w:rFonts w:ascii="Times New Roman" w:hAnsi="Times New Roman" w:cs="Times New Roman"/>
          <w:color w:val="010000"/>
          <w:sz w:val="24"/>
        </w:rPr>
        <w:softHyphen/>
        <w:t>dığı gün yürürlüğe girer."</w:t>
      </w:r>
    </w:p>
    <w:p w:rsidR="00AC4C9A" w:rsidRPr="008C7900" w:rsidRDefault="005C60DF" w:rsidP="008C7900">
      <w:pPr>
        <w:pStyle w:val="Gvdemetni0"/>
        <w:widowControl/>
        <w:numPr>
          <w:ilvl w:val="0"/>
          <w:numId w:val="8"/>
        </w:numPr>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"MADDE 138.- H</w:t>
      </w:r>
      <w:r w:rsidR="008741E0">
        <w:rPr>
          <w:rFonts w:ascii="Times New Roman" w:hAnsi="Times New Roman" w:cs="Times New Roman"/>
          <w:color w:val="010000"/>
          <w:sz w:val="24"/>
        </w:rPr>
        <w:t>â</w:t>
      </w:r>
      <w:r w:rsidRPr="008C7900">
        <w:rPr>
          <w:rFonts w:ascii="Times New Roman" w:hAnsi="Times New Roman" w:cs="Times New Roman"/>
          <w:color w:val="010000"/>
          <w:sz w:val="24"/>
        </w:rPr>
        <w:t>kimler, görevlerinde bağımsızdırlar; Anayasa</w:t>
      </w:r>
      <w:r w:rsidR="008741E0">
        <w:rPr>
          <w:rFonts w:ascii="Times New Roman" w:hAnsi="Times New Roman" w:cs="Times New Roman"/>
          <w:color w:val="010000"/>
          <w:sz w:val="24"/>
        </w:rPr>
        <w:t>’</w:t>
      </w:r>
      <w:r w:rsidRPr="008C7900">
        <w:rPr>
          <w:rFonts w:ascii="Times New Roman" w:hAnsi="Times New Roman" w:cs="Times New Roman"/>
          <w:color w:val="010000"/>
          <w:sz w:val="24"/>
        </w:rPr>
        <w:t>ya, kanuna ve hukuka uygun olarak vicdani kanaatlerine göre hüküm verirler.</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 xml:space="preserve">Hiçbir organ, makam, merci veya kişi, yargı yetkisinin kullanılmasında mahkemelere ve hakimlere emir ve talimat veremez; genelge </w:t>
      </w:r>
      <w:proofErr w:type="gramStart"/>
      <w:r w:rsidRPr="008C7900">
        <w:rPr>
          <w:rFonts w:ascii="Times New Roman" w:hAnsi="Times New Roman" w:cs="Times New Roman"/>
          <w:color w:val="010000"/>
          <w:sz w:val="24"/>
        </w:rPr>
        <w:t>gönderemez;</w:t>
      </w:r>
      <w:proofErr w:type="gramEnd"/>
      <w:r w:rsidRPr="008C7900">
        <w:rPr>
          <w:rFonts w:ascii="Times New Roman" w:hAnsi="Times New Roman" w:cs="Times New Roman"/>
          <w:color w:val="010000"/>
          <w:sz w:val="24"/>
        </w:rPr>
        <w:t xml:space="preserve"> tavsiye ve telkinde bulunamaz.</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lastRenderedPageBreak/>
        <w:t>Görülmekte olan bir dava hakkında Yasama Meclisinde yargı yetkisinin kullanılması ile ilgili soru sorulamaz, görüşme yapılamaz veya herhangi bir beyanda bulunulamaz.</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Yasama ve yürütme organları ile idare, mahkeme kararlarına uymak zorundadır; bu organlar ve idare</w:t>
      </w:r>
      <w:r w:rsidR="00023277" w:rsidRPr="008C7900">
        <w:rPr>
          <w:rFonts w:ascii="Times New Roman" w:hAnsi="Times New Roman" w:cs="Times New Roman"/>
          <w:color w:val="010000"/>
          <w:sz w:val="24"/>
        </w:rPr>
        <w:t>,</w:t>
      </w:r>
      <w:r w:rsidRPr="008C7900">
        <w:rPr>
          <w:rFonts w:ascii="Times New Roman" w:hAnsi="Times New Roman" w:cs="Times New Roman"/>
          <w:color w:val="010000"/>
          <w:sz w:val="24"/>
        </w:rPr>
        <w:t xml:space="preserve"> mahkeme kararlarını hiçbir suretle değiştiremez ve bunların yerine getirilmesini geciktiremez."</w:t>
      </w:r>
    </w:p>
    <w:p w:rsidR="00AC4C9A" w:rsidRPr="008C7900" w:rsidRDefault="005C60DF" w:rsidP="008C7900">
      <w:pPr>
        <w:pStyle w:val="Gvdemetni0"/>
        <w:widowControl/>
        <w:numPr>
          <w:ilvl w:val="0"/>
          <w:numId w:val="8"/>
        </w:numPr>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"MADDE 153.- Anayasa Mahkemesinin kararları kesindir. İptal kararları gerekçesi yazılmadan açıklanamaz.</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Anayasa Mahkemesi bir kanun veya kanun hükmünde kararnamenin tamamını veya bir hükmünü iptal ederken, kanun koyucu gibi hareket</w:t>
      </w:r>
      <w:r w:rsidRPr="008C7900">
        <w:rPr>
          <w:rFonts w:ascii="Times New Roman" w:hAnsi="Times New Roman" w:cs="Times New Roman"/>
          <w:color w:val="010000"/>
          <w:sz w:val="24"/>
        </w:rPr>
        <w:softHyphen/>
        <w:t>le, yeni bir uygulamaya yol açacak biçimde hüküm tesis edemez.</w:t>
      </w:r>
    </w:p>
    <w:p w:rsidR="00AC4C9A" w:rsidRPr="008C7900" w:rsidRDefault="00023277"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 xml:space="preserve">Kanun, kanun </w:t>
      </w:r>
      <w:r w:rsidR="005C60DF" w:rsidRPr="008C7900">
        <w:rPr>
          <w:rFonts w:ascii="Times New Roman" w:hAnsi="Times New Roman" w:cs="Times New Roman"/>
          <w:color w:val="010000"/>
          <w:sz w:val="24"/>
        </w:rPr>
        <w:t>hükmünde kararname veya Türkiye Büyük Millet</w:t>
      </w:r>
      <w:r w:rsidRPr="008C7900">
        <w:rPr>
          <w:rFonts w:ascii="Times New Roman" w:hAnsi="Times New Roman" w:cs="Times New Roman"/>
          <w:color w:val="010000"/>
          <w:sz w:val="24"/>
        </w:rPr>
        <w:t xml:space="preserve"> Meclisi İçtüzüğü ya da bunların hükümleri,</w:t>
      </w:r>
      <w:r w:rsidR="005C60DF" w:rsidRPr="008C7900">
        <w:rPr>
          <w:rFonts w:ascii="Times New Roman" w:hAnsi="Times New Roman" w:cs="Times New Roman"/>
          <w:color w:val="010000"/>
          <w:sz w:val="24"/>
        </w:rPr>
        <w:t xml:space="preserve"> iptal kararlarının Resmî </w:t>
      </w:r>
      <w:proofErr w:type="spellStart"/>
      <w:r w:rsidRPr="008C7900">
        <w:rPr>
          <w:rFonts w:ascii="Times New Roman" w:hAnsi="Times New Roman" w:cs="Times New Roman"/>
          <w:color w:val="010000"/>
          <w:sz w:val="24"/>
        </w:rPr>
        <w:t>Gazete</w:t>
      </w:r>
      <w:r w:rsidR="008741E0">
        <w:rPr>
          <w:rFonts w:ascii="Times New Roman" w:hAnsi="Times New Roman" w:cs="Times New Roman"/>
          <w:color w:val="010000"/>
          <w:sz w:val="24"/>
        </w:rPr>
        <w:t>’</w:t>
      </w:r>
      <w:r w:rsidRPr="008C7900">
        <w:rPr>
          <w:rFonts w:ascii="Times New Roman" w:hAnsi="Times New Roman" w:cs="Times New Roman"/>
          <w:color w:val="010000"/>
          <w:sz w:val="24"/>
        </w:rPr>
        <w:t>de</w:t>
      </w:r>
      <w:proofErr w:type="spellEnd"/>
      <w:r w:rsidRPr="008C7900">
        <w:rPr>
          <w:rFonts w:ascii="Times New Roman" w:hAnsi="Times New Roman" w:cs="Times New Roman"/>
          <w:color w:val="010000"/>
          <w:sz w:val="24"/>
        </w:rPr>
        <w:t xml:space="preserve"> yayımlandığı tarihte yürürlükten kalkar. </w:t>
      </w:r>
      <w:r w:rsidR="005C60DF" w:rsidRPr="008C7900">
        <w:rPr>
          <w:rFonts w:ascii="Times New Roman" w:hAnsi="Times New Roman" w:cs="Times New Roman"/>
          <w:color w:val="010000"/>
          <w:sz w:val="24"/>
        </w:rPr>
        <w:t xml:space="preserve">Gereken hallerde </w:t>
      </w:r>
      <w:r w:rsidRPr="008C7900">
        <w:rPr>
          <w:rFonts w:ascii="Times New Roman" w:hAnsi="Times New Roman" w:cs="Times New Roman"/>
          <w:color w:val="010000"/>
          <w:sz w:val="24"/>
        </w:rPr>
        <w:t xml:space="preserve">Anayasa Mahkemesi </w:t>
      </w:r>
      <w:r w:rsidR="005C60DF" w:rsidRPr="008C7900">
        <w:rPr>
          <w:rFonts w:ascii="Times New Roman" w:hAnsi="Times New Roman" w:cs="Times New Roman"/>
          <w:color w:val="010000"/>
          <w:sz w:val="24"/>
        </w:rPr>
        <w:t xml:space="preserve">iptal hükmünün yürürlüğe gireceği tarihi ayrıca </w:t>
      </w:r>
      <w:r w:rsidRPr="008C7900">
        <w:rPr>
          <w:rFonts w:ascii="Times New Roman" w:hAnsi="Times New Roman" w:cs="Times New Roman"/>
          <w:color w:val="010000"/>
          <w:sz w:val="24"/>
        </w:rPr>
        <w:t xml:space="preserve">kararlaştırabilir. </w:t>
      </w:r>
      <w:r w:rsidR="005C60DF" w:rsidRPr="008C7900">
        <w:rPr>
          <w:rFonts w:ascii="Times New Roman" w:hAnsi="Times New Roman" w:cs="Times New Roman"/>
          <w:color w:val="010000"/>
          <w:sz w:val="24"/>
        </w:rPr>
        <w:t xml:space="preserve">Bu tarih, kararın Resmî </w:t>
      </w:r>
      <w:proofErr w:type="spellStart"/>
      <w:r w:rsidR="005C60DF" w:rsidRPr="008C7900">
        <w:rPr>
          <w:rFonts w:ascii="Times New Roman" w:hAnsi="Times New Roman" w:cs="Times New Roman"/>
          <w:color w:val="010000"/>
          <w:sz w:val="24"/>
        </w:rPr>
        <w:t>Gazete</w:t>
      </w:r>
      <w:r w:rsidR="008741E0">
        <w:rPr>
          <w:rFonts w:ascii="Times New Roman" w:hAnsi="Times New Roman" w:cs="Times New Roman"/>
          <w:color w:val="010000"/>
          <w:sz w:val="24"/>
        </w:rPr>
        <w:t>’</w:t>
      </w:r>
      <w:r w:rsidR="005C60DF" w:rsidRPr="008C7900">
        <w:rPr>
          <w:rFonts w:ascii="Times New Roman" w:hAnsi="Times New Roman" w:cs="Times New Roman"/>
          <w:color w:val="010000"/>
          <w:sz w:val="24"/>
        </w:rPr>
        <w:t>de</w:t>
      </w:r>
      <w:proofErr w:type="spellEnd"/>
      <w:r w:rsidR="005C60DF" w:rsidRPr="008C7900">
        <w:rPr>
          <w:rFonts w:ascii="Times New Roman" w:hAnsi="Times New Roman" w:cs="Times New Roman"/>
          <w:color w:val="010000"/>
          <w:sz w:val="24"/>
        </w:rPr>
        <w:t xml:space="preserve"> yayımlandığı günden başlayarak bir yılı geçemez.</w:t>
      </w:r>
    </w:p>
    <w:p w:rsidR="00AC4C9A" w:rsidRPr="008C7900" w:rsidRDefault="00023277"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İ</w:t>
      </w:r>
      <w:r w:rsidR="005C60DF" w:rsidRPr="008C7900">
        <w:rPr>
          <w:rFonts w:ascii="Times New Roman" w:hAnsi="Times New Roman" w:cs="Times New Roman"/>
          <w:color w:val="010000"/>
          <w:sz w:val="24"/>
        </w:rPr>
        <w:t>ptal kararının yürürlüğe girişinin ertelendiği durumlarda, Türkiye Büyük Millet Meclisi, iptal kararının ortaya çıkardığı huku</w:t>
      </w:r>
      <w:r w:rsidR="005C60DF" w:rsidRPr="008C7900">
        <w:rPr>
          <w:rFonts w:ascii="Times New Roman" w:hAnsi="Times New Roman" w:cs="Times New Roman"/>
          <w:color w:val="010000"/>
          <w:sz w:val="24"/>
        </w:rPr>
        <w:softHyphen/>
        <w:t>kî boşluğu dolduracak kanun tasarı veya teklifini öncelikle görüşüp karara bağlar.</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İptal kararları geriye yürümez.</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 xml:space="preserve">Anayasa Mahkemesi kararları Resmî </w:t>
      </w:r>
      <w:proofErr w:type="spellStart"/>
      <w:r w:rsidRPr="008C7900">
        <w:rPr>
          <w:rFonts w:ascii="Times New Roman" w:hAnsi="Times New Roman" w:cs="Times New Roman"/>
          <w:color w:val="010000"/>
          <w:sz w:val="24"/>
        </w:rPr>
        <w:t>Gazete</w:t>
      </w:r>
      <w:r w:rsidR="008741E0">
        <w:rPr>
          <w:rFonts w:ascii="Times New Roman" w:hAnsi="Times New Roman" w:cs="Times New Roman"/>
          <w:color w:val="010000"/>
          <w:sz w:val="24"/>
        </w:rPr>
        <w:t>’</w:t>
      </w:r>
      <w:r w:rsidRPr="008C7900">
        <w:rPr>
          <w:rFonts w:ascii="Times New Roman" w:hAnsi="Times New Roman" w:cs="Times New Roman"/>
          <w:color w:val="010000"/>
          <w:sz w:val="24"/>
        </w:rPr>
        <w:t>de</w:t>
      </w:r>
      <w:proofErr w:type="spellEnd"/>
      <w:r w:rsidRPr="008C7900">
        <w:rPr>
          <w:rFonts w:ascii="Times New Roman" w:hAnsi="Times New Roman" w:cs="Times New Roman"/>
          <w:color w:val="010000"/>
          <w:sz w:val="24"/>
        </w:rPr>
        <w:t xml:space="preserve"> hemen yayımlanır ve yasama, yürütme ve yargı organlarını, idare makamlarını, gerçek ve tüzelkişileri bağlar.”</w:t>
      </w:r>
    </w:p>
    <w:p w:rsidR="00AC4C9A" w:rsidRPr="008C7900" w:rsidRDefault="005C60DF" w:rsidP="008C7900">
      <w:pPr>
        <w:pStyle w:val="Gvdemetni0"/>
        <w:widowControl/>
        <w:numPr>
          <w:ilvl w:val="0"/>
          <w:numId w:val="8"/>
        </w:numPr>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 xml:space="preserve">"MADDE 161.- Devletin ve kamu </w:t>
      </w:r>
      <w:r w:rsidR="008741E0">
        <w:rPr>
          <w:rFonts w:ascii="Times New Roman" w:hAnsi="Times New Roman" w:cs="Times New Roman"/>
          <w:color w:val="010000"/>
          <w:sz w:val="24"/>
        </w:rPr>
        <w:t>i</w:t>
      </w:r>
      <w:r w:rsidRPr="008C7900">
        <w:rPr>
          <w:rFonts w:ascii="Times New Roman" w:hAnsi="Times New Roman" w:cs="Times New Roman"/>
          <w:color w:val="010000"/>
          <w:sz w:val="24"/>
        </w:rPr>
        <w:t>ktisadî teşebbüsleri dışındaki kamu tüzel</w:t>
      </w:r>
      <w:r w:rsidR="008741E0">
        <w:rPr>
          <w:rFonts w:ascii="Times New Roman" w:hAnsi="Times New Roman" w:cs="Times New Roman"/>
          <w:color w:val="010000"/>
          <w:sz w:val="24"/>
        </w:rPr>
        <w:t xml:space="preserve"> </w:t>
      </w:r>
      <w:r w:rsidRPr="008C7900">
        <w:rPr>
          <w:rFonts w:ascii="Times New Roman" w:hAnsi="Times New Roman" w:cs="Times New Roman"/>
          <w:color w:val="010000"/>
          <w:sz w:val="24"/>
        </w:rPr>
        <w:t>kişilerinin harcamaları, yıllık bütçelerle</w:t>
      </w:r>
      <w:r w:rsidR="00E410DA" w:rsidRPr="008C7900">
        <w:rPr>
          <w:rFonts w:ascii="Times New Roman" w:hAnsi="Times New Roman" w:cs="Times New Roman"/>
          <w:color w:val="010000"/>
          <w:sz w:val="24"/>
        </w:rPr>
        <w:t xml:space="preserve"> </w:t>
      </w:r>
      <w:r w:rsidRPr="008C7900">
        <w:rPr>
          <w:rFonts w:ascii="Times New Roman" w:hAnsi="Times New Roman" w:cs="Times New Roman"/>
          <w:color w:val="010000"/>
          <w:sz w:val="24"/>
        </w:rPr>
        <w:t>yapı</w:t>
      </w:r>
      <w:r w:rsidRPr="008C7900">
        <w:rPr>
          <w:rFonts w:ascii="Times New Roman" w:hAnsi="Times New Roman" w:cs="Times New Roman"/>
          <w:color w:val="010000"/>
          <w:sz w:val="24"/>
        </w:rPr>
        <w:softHyphen/>
        <w:t>lır.</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Malî yıl başlangıcı ile genel ve katma bütçelerin nasıl hazırlanacağı ve uygulanacağı kanunla belirlenir.</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Kanun, kalkınma planları ile ilgili yatırımlar veya bir yıldan fazla sürecek iş ve hizmetler için özel süre ve usuller koya</w:t>
      </w:r>
      <w:r w:rsidRPr="008C7900">
        <w:rPr>
          <w:rFonts w:ascii="Times New Roman" w:hAnsi="Times New Roman" w:cs="Times New Roman"/>
          <w:color w:val="010000"/>
          <w:sz w:val="24"/>
        </w:rPr>
        <w:softHyphen/>
        <w:t>bilir.</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Bütçe kanununa, bütçe ile ilgili hükümler dışında hiçbir hüküm konulamaz.”</w:t>
      </w:r>
    </w:p>
    <w:p w:rsidR="00AC4C9A" w:rsidRPr="008C7900" w:rsidRDefault="005C60DF" w:rsidP="008C7900">
      <w:pPr>
        <w:pStyle w:val="Gvdemetni0"/>
        <w:widowControl/>
        <w:numPr>
          <w:ilvl w:val="0"/>
          <w:numId w:val="8"/>
        </w:numPr>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 xml:space="preserve">"MADDE 163.- Genel ve katma bütçelerle verilen ödenek, harcanabilecek miktarın sınırını gösterir. Harcanabilecek miktarın sınırının Bakanlar Kurulu kararıyla aşılabileceğine dair bütçelere hüküm konulamaz. Bakanlar Kuruluna kanun hükmünde kararname ile bütçede değişiklik yapmak yetkisi verilemez. Cari yıl bütçesindeki ödenek artışını öngören değişiklik tasarılarında ve </w:t>
      </w:r>
      <w:proofErr w:type="spellStart"/>
      <w:r w:rsidRPr="008C7900">
        <w:rPr>
          <w:rFonts w:ascii="Times New Roman" w:hAnsi="Times New Roman" w:cs="Times New Roman"/>
          <w:color w:val="010000"/>
          <w:sz w:val="24"/>
        </w:rPr>
        <w:t>carî</w:t>
      </w:r>
      <w:proofErr w:type="spellEnd"/>
      <w:r w:rsidRPr="008C7900">
        <w:rPr>
          <w:rFonts w:ascii="Times New Roman" w:hAnsi="Times New Roman" w:cs="Times New Roman"/>
          <w:color w:val="010000"/>
          <w:sz w:val="24"/>
        </w:rPr>
        <w:t xml:space="preserve"> ve ileriki yıl bütçelerine malî yük getirecek nitelikteki kanun tasarı ve tek</w:t>
      </w:r>
      <w:r w:rsidRPr="008C7900">
        <w:rPr>
          <w:rFonts w:ascii="Times New Roman" w:hAnsi="Times New Roman" w:cs="Times New Roman"/>
          <w:color w:val="010000"/>
          <w:sz w:val="24"/>
        </w:rPr>
        <w:softHyphen/>
        <w:t>liflerinde, belirtilen giderleri karşılayabilecek malî kaynak göste</w:t>
      </w:r>
      <w:r w:rsidRPr="008C7900">
        <w:rPr>
          <w:rFonts w:ascii="Times New Roman" w:hAnsi="Times New Roman" w:cs="Times New Roman"/>
          <w:color w:val="010000"/>
          <w:sz w:val="24"/>
        </w:rPr>
        <w:softHyphen/>
        <w:t>rilmesi zorunludur.”</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III- İLK İNCELEME ve ESASIN İNCELENMESİ:</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 xml:space="preserve">Anayasa Mahkemesi </w:t>
      </w:r>
      <w:proofErr w:type="spellStart"/>
      <w:r w:rsidR="000C0215" w:rsidRPr="008C7900">
        <w:rPr>
          <w:rFonts w:ascii="Times New Roman" w:hAnsi="Times New Roman" w:cs="Times New Roman"/>
          <w:color w:val="010000"/>
          <w:sz w:val="24"/>
        </w:rPr>
        <w:t>İ</w:t>
      </w:r>
      <w:r w:rsidRPr="008C7900">
        <w:rPr>
          <w:rFonts w:ascii="Times New Roman" w:hAnsi="Times New Roman" w:cs="Times New Roman"/>
          <w:color w:val="010000"/>
          <w:sz w:val="24"/>
        </w:rPr>
        <w:t>çtüzüğü'nün</w:t>
      </w:r>
      <w:proofErr w:type="spellEnd"/>
      <w:r w:rsidRPr="008C7900">
        <w:rPr>
          <w:rFonts w:ascii="Times New Roman" w:hAnsi="Times New Roman" w:cs="Times New Roman"/>
          <w:color w:val="010000"/>
          <w:sz w:val="24"/>
        </w:rPr>
        <w:t xml:space="preserve"> 8. maddesi gereğince Yekta Güngör ÖZDEN, Güven DİNÇER, İhsan PEKEL, Selçuk TÜZÜN, Ahmet N. SEZER, Haşim KILIÇ, Yalçın ACARGÜN, Mustafa BUM</w:t>
      </w:r>
      <w:r w:rsidR="000C0215" w:rsidRPr="008C7900">
        <w:rPr>
          <w:rFonts w:ascii="Times New Roman" w:hAnsi="Times New Roman" w:cs="Times New Roman"/>
          <w:color w:val="010000"/>
          <w:sz w:val="24"/>
        </w:rPr>
        <w:t>İ</w:t>
      </w:r>
      <w:r w:rsidRPr="008C7900">
        <w:rPr>
          <w:rFonts w:ascii="Times New Roman" w:hAnsi="Times New Roman" w:cs="Times New Roman"/>
          <w:color w:val="010000"/>
          <w:sz w:val="24"/>
        </w:rPr>
        <w:t xml:space="preserve">N, </w:t>
      </w:r>
      <w:proofErr w:type="spellStart"/>
      <w:r w:rsidRPr="008C7900">
        <w:rPr>
          <w:rFonts w:ascii="Times New Roman" w:hAnsi="Times New Roman" w:cs="Times New Roman"/>
          <w:color w:val="010000"/>
          <w:sz w:val="24"/>
        </w:rPr>
        <w:t>Sacit</w:t>
      </w:r>
      <w:proofErr w:type="spellEnd"/>
      <w:r w:rsidRPr="008C7900">
        <w:rPr>
          <w:rFonts w:ascii="Times New Roman" w:hAnsi="Times New Roman" w:cs="Times New Roman"/>
          <w:color w:val="010000"/>
          <w:sz w:val="24"/>
        </w:rPr>
        <w:t xml:space="preserve"> ADALI, Ali</w:t>
      </w:r>
      <w:r w:rsidR="000C0215" w:rsidRPr="008C7900">
        <w:rPr>
          <w:rFonts w:ascii="Times New Roman" w:hAnsi="Times New Roman" w:cs="Times New Roman"/>
          <w:color w:val="010000"/>
          <w:sz w:val="24"/>
        </w:rPr>
        <w:t xml:space="preserve"> </w:t>
      </w:r>
      <w:r w:rsidRPr="008C7900">
        <w:rPr>
          <w:rFonts w:ascii="Times New Roman" w:hAnsi="Times New Roman" w:cs="Times New Roman"/>
          <w:color w:val="010000"/>
          <w:sz w:val="24"/>
        </w:rPr>
        <w:t xml:space="preserve">HÜNER ve Lütfi F. </w:t>
      </w:r>
      <w:proofErr w:type="spellStart"/>
      <w:r w:rsidRPr="008C7900">
        <w:rPr>
          <w:rFonts w:ascii="Times New Roman" w:hAnsi="Times New Roman" w:cs="Times New Roman"/>
          <w:color w:val="010000"/>
          <w:sz w:val="24"/>
        </w:rPr>
        <w:t>TUNCEL'in</w:t>
      </w:r>
      <w:proofErr w:type="spellEnd"/>
      <w:r w:rsidRPr="008C7900">
        <w:rPr>
          <w:rFonts w:ascii="Times New Roman" w:hAnsi="Times New Roman" w:cs="Times New Roman"/>
          <w:color w:val="010000"/>
          <w:sz w:val="24"/>
        </w:rPr>
        <w:t xml:space="preserve"> katılmalarıyla 21.7.1994 günü yapılan ilk inceleme toplantısında, konunun özelliği nedeniyle başka husus</w:t>
      </w:r>
      <w:r w:rsidRPr="008C7900">
        <w:rPr>
          <w:rFonts w:ascii="Times New Roman" w:hAnsi="Times New Roman" w:cs="Times New Roman"/>
          <w:color w:val="010000"/>
          <w:sz w:val="24"/>
        </w:rPr>
        <w:softHyphen/>
        <w:t>lar üzerinde durulmaksız</w:t>
      </w:r>
      <w:r w:rsidR="000C0215" w:rsidRPr="008C7900">
        <w:rPr>
          <w:rFonts w:ascii="Times New Roman" w:hAnsi="Times New Roman" w:cs="Times New Roman"/>
          <w:color w:val="010000"/>
          <w:sz w:val="24"/>
        </w:rPr>
        <w:t>ın</w:t>
      </w:r>
      <w:r w:rsidRPr="008C7900">
        <w:rPr>
          <w:rFonts w:ascii="Times New Roman" w:hAnsi="Times New Roman" w:cs="Times New Roman"/>
          <w:color w:val="010000"/>
          <w:sz w:val="24"/>
        </w:rPr>
        <w:t xml:space="preserve"> işin esasına geçilerek incelemenin sürdü</w:t>
      </w:r>
      <w:r w:rsidRPr="008C7900">
        <w:rPr>
          <w:rFonts w:ascii="Times New Roman" w:hAnsi="Times New Roman" w:cs="Times New Roman"/>
          <w:color w:val="010000"/>
          <w:sz w:val="24"/>
        </w:rPr>
        <w:softHyphen/>
        <w:t>rülmesine oybirliğiyle karar verilmiştir.</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lastRenderedPageBreak/>
        <w:t>Yürürlüğü durdurma istemine ilişkin görüşleri de içeren işin esasına ilişkin rapor, dava dilekçesi ve ekleri, iptali istenilen Kanun Hükmünde Kararname kurallarıyla dayanılan Anayasa kuralları, bunların gerekçeleri ve öteki yasama belgeleri okunup incelendikten sonra gereği görüşülüp düşünüldü:</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A- YÜRÜRLÜĞÜN DURDURULMASI İSTEMİ:</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546 sayılı Kanun Hükmünde Kararname kurallarından anlaşılacağı gibi olası bir iptal kararının yürürlüğe girmesine kadar KHK’n</w:t>
      </w:r>
      <w:r w:rsidR="00442B92">
        <w:rPr>
          <w:rFonts w:ascii="Times New Roman" w:hAnsi="Times New Roman" w:cs="Times New Roman"/>
          <w:color w:val="010000"/>
          <w:sz w:val="24"/>
        </w:rPr>
        <w:t>ı</w:t>
      </w:r>
      <w:r w:rsidRPr="008C7900">
        <w:rPr>
          <w:rFonts w:ascii="Times New Roman" w:hAnsi="Times New Roman" w:cs="Times New Roman"/>
          <w:color w:val="010000"/>
          <w:sz w:val="24"/>
        </w:rPr>
        <w:t>n uygulanması durumunda ileride giderilmesi güç ya da olanaksız durum ve zararlar doğabilecektir. Böylece verilebilecek bir iptal kararı belki de sonuçsuz kalacaktır.</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Bu nedenle, davalının istemi doğrultusunda 546 sayılı Kanun Hükmünde Kararname'nin 1., 2., 4., 5., 6. ve 7. maddelerinin ipta</w:t>
      </w:r>
      <w:r w:rsidRPr="008C7900">
        <w:rPr>
          <w:rFonts w:ascii="Times New Roman" w:hAnsi="Times New Roman" w:cs="Times New Roman"/>
          <w:color w:val="010000"/>
          <w:sz w:val="24"/>
        </w:rPr>
        <w:softHyphen/>
        <w:t>line yönelik istem karara bağlanıp karar yürürlüğe girinceye kadar uygulanmasından doğabilecek ve ileride giderilmesi güç ve olanaksız durum ve zararları önlemek için KHK'n</w:t>
      </w:r>
      <w:r w:rsidR="00442B92">
        <w:rPr>
          <w:rFonts w:ascii="Times New Roman" w:hAnsi="Times New Roman" w:cs="Times New Roman"/>
          <w:color w:val="010000"/>
          <w:sz w:val="24"/>
        </w:rPr>
        <w:t>ı</w:t>
      </w:r>
      <w:r w:rsidRPr="008C7900">
        <w:rPr>
          <w:rFonts w:ascii="Times New Roman" w:hAnsi="Times New Roman" w:cs="Times New Roman"/>
          <w:color w:val="010000"/>
          <w:sz w:val="24"/>
        </w:rPr>
        <w:t>n 1., 2., 4., 5., 6. ve 7. maddelerinin yürürlüğünün durdurulmasına Esas 1994/64, Karar 1994/64-1 sayı ile karar verilmiştir.</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Mustafa BUM</w:t>
      </w:r>
      <w:r w:rsidR="00347002" w:rsidRPr="008C7900">
        <w:rPr>
          <w:rFonts w:ascii="Times New Roman" w:hAnsi="Times New Roman" w:cs="Times New Roman"/>
          <w:color w:val="010000"/>
          <w:sz w:val="24"/>
        </w:rPr>
        <w:t>İ</w:t>
      </w:r>
      <w:r w:rsidRPr="008C7900">
        <w:rPr>
          <w:rFonts w:ascii="Times New Roman" w:hAnsi="Times New Roman" w:cs="Times New Roman"/>
          <w:color w:val="010000"/>
          <w:sz w:val="24"/>
        </w:rPr>
        <w:t>N ve Lütfi F. TUNCEL bu düşüncelere katılmamışlardır.</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B- ANAYASA'YA AYKIRILIK SORUNU:</w:t>
      </w:r>
    </w:p>
    <w:p w:rsidR="00AC4C9A" w:rsidRPr="008C7900" w:rsidRDefault="005C60DF" w:rsidP="008C7900">
      <w:pPr>
        <w:pStyle w:val="Gvdemetni0"/>
        <w:widowControl/>
        <w:numPr>
          <w:ilvl w:val="0"/>
          <w:numId w:val="9"/>
        </w:numPr>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Kanun Hükmünde Kararname Hakkında Genel Açıklama:</w:t>
      </w:r>
    </w:p>
    <w:p w:rsidR="002A010E" w:rsidRPr="008C7900" w:rsidRDefault="002A010E"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 xml:space="preserve">Kanun Hükmünde Kararname (KHK) Kurumu, 22.9.1971 günlü ve 1488 sayılı yasa ile 1961 Anayasası’nın 64. </w:t>
      </w:r>
      <w:r w:rsidR="00D03D22">
        <w:rPr>
          <w:rFonts w:ascii="Times New Roman" w:hAnsi="Times New Roman" w:cs="Times New Roman"/>
          <w:color w:val="010000"/>
          <w:sz w:val="24"/>
        </w:rPr>
        <w:t>m</w:t>
      </w:r>
      <w:r w:rsidRPr="008C7900">
        <w:rPr>
          <w:rFonts w:ascii="Times New Roman" w:hAnsi="Times New Roman" w:cs="Times New Roman"/>
          <w:color w:val="010000"/>
          <w:sz w:val="24"/>
        </w:rPr>
        <w:t>addesinde yapılan değişiklik sonucu hukukumuza girmiştir. Bu değişikliğin gerekçesinde “Parlamenter rejimlerde, kanun yapmanın belli usullere uyulmak zorunluluğu sebebiyle zaman aldığı ve gecikmeler meydana getirdiği bir gerçektir. Değişen iktisadi ve sosyal şartların gereği olarak bazı hukuk kurallarının bu usuller dışında yürürlüğe konulabilmesi çağdaş devlet anlayışının tabii sonucu olarak karşımıza çıkmaktadır.</w:t>
      </w:r>
      <w:r w:rsidR="004B4DFA">
        <w:rPr>
          <w:rFonts w:ascii="Times New Roman" w:hAnsi="Times New Roman" w:cs="Times New Roman"/>
          <w:color w:val="010000"/>
          <w:sz w:val="24"/>
        </w:rPr>
        <w:t>”</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Anayasa'n</w:t>
      </w:r>
      <w:r w:rsidR="00D03D22">
        <w:rPr>
          <w:rFonts w:ascii="Times New Roman" w:hAnsi="Times New Roman" w:cs="Times New Roman"/>
          <w:color w:val="010000"/>
          <w:sz w:val="24"/>
        </w:rPr>
        <w:t>ın</w:t>
      </w:r>
      <w:r w:rsidRPr="008C7900">
        <w:rPr>
          <w:rFonts w:ascii="Times New Roman" w:hAnsi="Times New Roman" w:cs="Times New Roman"/>
          <w:color w:val="010000"/>
          <w:sz w:val="24"/>
        </w:rPr>
        <w:t xml:space="preserve"> 5. maddesi hükmünün prensibini bozmamak ve herh</w:t>
      </w:r>
      <w:r w:rsidR="00D03D22">
        <w:rPr>
          <w:rFonts w:ascii="Times New Roman" w:hAnsi="Times New Roman" w:cs="Times New Roman"/>
          <w:color w:val="010000"/>
          <w:sz w:val="24"/>
        </w:rPr>
        <w:t>â</w:t>
      </w:r>
      <w:r w:rsidRPr="008C7900">
        <w:rPr>
          <w:rFonts w:ascii="Times New Roman" w:hAnsi="Times New Roman" w:cs="Times New Roman"/>
          <w:color w:val="010000"/>
          <w:sz w:val="24"/>
        </w:rPr>
        <w:t>lde önceden yasama meclislerince esasları bir kanunla tes</w:t>
      </w:r>
      <w:r w:rsidR="00D03D22">
        <w:rPr>
          <w:rFonts w:ascii="Times New Roman" w:hAnsi="Times New Roman" w:cs="Times New Roman"/>
          <w:color w:val="010000"/>
          <w:sz w:val="24"/>
        </w:rPr>
        <w:t>p</w:t>
      </w:r>
      <w:r w:rsidRPr="008C7900">
        <w:rPr>
          <w:rFonts w:ascii="Times New Roman" w:hAnsi="Times New Roman" w:cs="Times New Roman"/>
          <w:color w:val="010000"/>
          <w:sz w:val="24"/>
        </w:rPr>
        <w:t>it olu</w:t>
      </w:r>
      <w:r w:rsidRPr="008C7900">
        <w:rPr>
          <w:rFonts w:ascii="Times New Roman" w:hAnsi="Times New Roman" w:cs="Times New Roman"/>
          <w:color w:val="010000"/>
          <w:sz w:val="24"/>
        </w:rPr>
        <w:softHyphen/>
        <w:t>nan sınırlar içerisinde kalmak kaydıyla hükümete KHK'l</w:t>
      </w:r>
      <w:r w:rsidR="00D03D22">
        <w:rPr>
          <w:rFonts w:ascii="Times New Roman" w:hAnsi="Times New Roman" w:cs="Times New Roman"/>
          <w:color w:val="010000"/>
          <w:sz w:val="24"/>
        </w:rPr>
        <w:t>a</w:t>
      </w:r>
      <w:r w:rsidRPr="008C7900">
        <w:rPr>
          <w:rFonts w:ascii="Times New Roman" w:hAnsi="Times New Roman" w:cs="Times New Roman"/>
          <w:color w:val="010000"/>
          <w:sz w:val="24"/>
        </w:rPr>
        <w:t>r çıkarma yetkisinin verilmesi ve bu yetkiyi düzenleyen hükmün TBMM</w:t>
      </w:r>
      <w:r w:rsidR="00D03D22">
        <w:rPr>
          <w:rFonts w:ascii="Times New Roman" w:hAnsi="Times New Roman" w:cs="Times New Roman"/>
          <w:color w:val="010000"/>
          <w:sz w:val="24"/>
        </w:rPr>
        <w:t>’</w:t>
      </w:r>
      <w:r w:rsidRPr="008C7900">
        <w:rPr>
          <w:rFonts w:ascii="Times New Roman" w:hAnsi="Times New Roman" w:cs="Times New Roman"/>
          <w:color w:val="010000"/>
          <w:sz w:val="24"/>
        </w:rPr>
        <w:t>nin genel olarak görev ve yetkilerini belirleyen 64. maddesine eklenme</w:t>
      </w:r>
      <w:r w:rsidRPr="008C7900">
        <w:rPr>
          <w:rFonts w:ascii="Times New Roman" w:hAnsi="Times New Roman" w:cs="Times New Roman"/>
          <w:color w:val="010000"/>
          <w:sz w:val="24"/>
        </w:rPr>
        <w:softHyphen/>
        <w:t>si uygun görülmüştür.” denilmektedir. KHK'l</w:t>
      </w:r>
      <w:r w:rsidR="009057E0">
        <w:rPr>
          <w:rFonts w:ascii="Times New Roman" w:hAnsi="Times New Roman" w:cs="Times New Roman"/>
          <w:color w:val="010000"/>
          <w:sz w:val="24"/>
        </w:rPr>
        <w:t>a</w:t>
      </w:r>
      <w:r w:rsidRPr="008C7900">
        <w:rPr>
          <w:rFonts w:ascii="Times New Roman" w:hAnsi="Times New Roman" w:cs="Times New Roman"/>
          <w:color w:val="010000"/>
          <w:sz w:val="24"/>
        </w:rPr>
        <w:t>r, temelde 1961 Anayasası'ndan çok farklı olmamakla birlikte 1982 Anayasası</w:t>
      </w:r>
      <w:r w:rsidR="002A010E" w:rsidRPr="008C7900">
        <w:rPr>
          <w:rFonts w:ascii="Times New Roman" w:hAnsi="Times New Roman" w:cs="Times New Roman"/>
          <w:color w:val="010000"/>
          <w:sz w:val="24"/>
        </w:rPr>
        <w:t>’</w:t>
      </w:r>
      <w:r w:rsidRPr="008C7900">
        <w:rPr>
          <w:rFonts w:ascii="Times New Roman" w:hAnsi="Times New Roman" w:cs="Times New Roman"/>
          <w:color w:val="010000"/>
          <w:sz w:val="24"/>
        </w:rPr>
        <w:t>nda kimi yeniliklerle ve fakat benzer gerekçelerle 91. maddede düzenlenmiştir. Böylece hem yürütme organını güçlendirmek hem de değişen ekonomik ve sosyal konuların ortaya çıkardığı sorunlara ivedi çözümler bulmak amacına ulaşılmak istenilmiştir.</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Olağan dönemlerde çıkarılan KHK'l</w:t>
      </w:r>
      <w:r w:rsidR="009057E0">
        <w:rPr>
          <w:rFonts w:ascii="Times New Roman" w:hAnsi="Times New Roman" w:cs="Times New Roman"/>
          <w:color w:val="010000"/>
          <w:sz w:val="24"/>
        </w:rPr>
        <w:t>arı</w:t>
      </w:r>
      <w:r w:rsidRPr="008C7900">
        <w:rPr>
          <w:rFonts w:ascii="Times New Roman" w:hAnsi="Times New Roman" w:cs="Times New Roman"/>
          <w:color w:val="010000"/>
          <w:sz w:val="24"/>
        </w:rPr>
        <w:t>n mutlaka bir yetki yasasına dayanması zorunludur. Yetki Yasası’n</w:t>
      </w:r>
      <w:r w:rsidR="00CD19F0" w:rsidRPr="008C7900">
        <w:rPr>
          <w:rFonts w:ascii="Times New Roman" w:hAnsi="Times New Roman" w:cs="Times New Roman"/>
          <w:color w:val="010000"/>
          <w:sz w:val="24"/>
        </w:rPr>
        <w:t>ın</w:t>
      </w:r>
      <w:r w:rsidRPr="008C7900">
        <w:rPr>
          <w:rFonts w:ascii="Times New Roman" w:hAnsi="Times New Roman" w:cs="Times New Roman"/>
          <w:color w:val="010000"/>
          <w:sz w:val="24"/>
        </w:rPr>
        <w:t xml:space="preserve"> içeriği ve öğeleri de Anayasa’nın 91. maddesinde belirlenmiştir. 87. maddede ise Bakanlar Kuruluna "belli konularda” KHK çıkarma yetkisi vermek TBMM'nin görev ve yetkileri arasında sayılmıştır.</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Bakanlar Kurulunun belli bir konuda KHK çıkarabilmesi için öncelikle TBMM tarafından kendisine bu konuda yasa ile bir yetkinin verilmiş olması gerekir. Bakanlar Kurulu, bir yasa ile önceden yetkilendirilmedikçe, kendiliğinden KHK çıkartamaz. Yasa ile verilen yetkiye dayanılarak çıkartılan KHK, yürürlükteki yasa hükümlerini kaldırabilmekte ve değiştirebilmekte, başka bir anlatımla yasanın hukuksal gücüne sahip bulunmaktadır. Yasama yetkisinin, "kanun koymak, değiştirmek ve kaldırmak” öğelerini içerdiği kuşkusuzdur. KHK, yürürlükteki yasa hükümlerini kaldırabilmekte ve değiştirebilmektedir.</w:t>
      </w:r>
    </w:p>
    <w:p w:rsidR="00364FDD" w:rsidRPr="008C7900" w:rsidRDefault="00364FDD"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lastRenderedPageBreak/>
        <w:t>Anayasa’da öngörüldüğü biçimi ile KHK’l</w:t>
      </w:r>
      <w:r w:rsidR="009057E0">
        <w:rPr>
          <w:rFonts w:ascii="Times New Roman" w:hAnsi="Times New Roman" w:cs="Times New Roman"/>
          <w:color w:val="010000"/>
          <w:sz w:val="24"/>
        </w:rPr>
        <w:t>a</w:t>
      </w:r>
      <w:r w:rsidRPr="008C7900">
        <w:rPr>
          <w:rFonts w:ascii="Times New Roman" w:hAnsi="Times New Roman" w:cs="Times New Roman"/>
          <w:color w:val="010000"/>
          <w:sz w:val="24"/>
        </w:rPr>
        <w:t>r yapısal (organik-uzvi) bakımdan yürütme organı işlemi, işlevsel (fonksiyonel) yönden ise yasama işlemi niteliğindedirler. Ancak</w:t>
      </w:r>
      <w:r w:rsidR="009057E0">
        <w:rPr>
          <w:rFonts w:ascii="Times New Roman" w:hAnsi="Times New Roman" w:cs="Times New Roman"/>
          <w:color w:val="010000"/>
          <w:sz w:val="24"/>
        </w:rPr>
        <w:t xml:space="preserve"> </w:t>
      </w:r>
      <w:r w:rsidRPr="008C7900">
        <w:rPr>
          <w:rFonts w:ascii="Times New Roman" w:hAnsi="Times New Roman" w:cs="Times New Roman"/>
          <w:color w:val="010000"/>
          <w:sz w:val="24"/>
        </w:rPr>
        <w:t>Türkiye Büyük Millet Meclisi verdiği yetkiyi bir yasa ile her zaman geri alabileceği gibi kendisine sunulan KHK’l</w:t>
      </w:r>
      <w:r w:rsidR="009057E0">
        <w:rPr>
          <w:rFonts w:ascii="Times New Roman" w:hAnsi="Times New Roman" w:cs="Times New Roman"/>
          <w:color w:val="010000"/>
          <w:sz w:val="24"/>
        </w:rPr>
        <w:t>arı</w:t>
      </w:r>
      <w:r w:rsidRPr="008C7900">
        <w:rPr>
          <w:rFonts w:ascii="Times New Roman" w:hAnsi="Times New Roman" w:cs="Times New Roman"/>
          <w:color w:val="010000"/>
          <w:sz w:val="24"/>
        </w:rPr>
        <w:t xml:space="preserve"> aynen kabul etmek ya da reddetmek zorunda olmayıp dilediğinde değiştirerek de kabul edebilir. Bakanlar Kuruluna KHK çıkarma yetkisinin verilmesi, yasayla düzenlemesi gereken konuların yasama alanından çıkarılıp yürütme organının düzenleme alanına sokulması sonucunu doğurmaz. Bu nedenle Bakanlar Kuruluna KHK çıkarma yetkisinin verilmiş olması Anayasa’nın 7. maddesinde öngörülen “Yasama yetkisinin </w:t>
      </w:r>
      <w:proofErr w:type="spellStart"/>
      <w:r w:rsidRPr="008C7900">
        <w:rPr>
          <w:rFonts w:ascii="Times New Roman" w:hAnsi="Times New Roman" w:cs="Times New Roman"/>
          <w:color w:val="010000"/>
          <w:sz w:val="24"/>
        </w:rPr>
        <w:t>devredilmezliği</w:t>
      </w:r>
      <w:proofErr w:type="spellEnd"/>
      <w:r w:rsidRPr="008C7900">
        <w:rPr>
          <w:rFonts w:ascii="Times New Roman" w:hAnsi="Times New Roman" w:cs="Times New Roman"/>
          <w:color w:val="010000"/>
          <w:sz w:val="24"/>
        </w:rPr>
        <w:t>” ilkesini ortadan kaldırmaz.</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Bakanlar Kurul</w:t>
      </w:r>
      <w:r w:rsidR="009057E0">
        <w:rPr>
          <w:rFonts w:ascii="Times New Roman" w:hAnsi="Times New Roman" w:cs="Times New Roman"/>
          <w:color w:val="010000"/>
          <w:sz w:val="24"/>
        </w:rPr>
        <w:t>u</w:t>
      </w:r>
      <w:r w:rsidRPr="008C7900">
        <w:rPr>
          <w:rFonts w:ascii="Times New Roman" w:hAnsi="Times New Roman" w:cs="Times New Roman"/>
          <w:color w:val="010000"/>
          <w:sz w:val="24"/>
        </w:rPr>
        <w:t>na KHK çıkarılabilmesine yetki veren yasada yer alması zorunlu öğeler Anayasa'nın bu konuya ilişkin 91. madde</w:t>
      </w:r>
      <w:r w:rsidRPr="008C7900">
        <w:rPr>
          <w:rFonts w:ascii="Times New Roman" w:hAnsi="Times New Roman" w:cs="Times New Roman"/>
          <w:color w:val="010000"/>
          <w:sz w:val="24"/>
        </w:rPr>
        <w:softHyphen/>
        <w:t>sinin ikinci fıkrasında gösterilmiştir. Buna göre:</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"Yetki kanunu, çıkarılacak kanun hükmünde kararnamenin ama</w:t>
      </w:r>
      <w:r w:rsidRPr="008C7900">
        <w:rPr>
          <w:rFonts w:ascii="Times New Roman" w:hAnsi="Times New Roman" w:cs="Times New Roman"/>
          <w:color w:val="010000"/>
          <w:sz w:val="24"/>
        </w:rPr>
        <w:softHyphen/>
        <w:t>cını, kapsamını, ilkelerini, kullanma süresini ve süresi içinde birden fazla kararname çıkarılıp çıkarılamayacağını gösterir." Bun</w:t>
      </w:r>
      <w:r w:rsidRPr="008C7900">
        <w:rPr>
          <w:rFonts w:ascii="Times New Roman" w:hAnsi="Times New Roman" w:cs="Times New Roman"/>
          <w:color w:val="010000"/>
          <w:sz w:val="24"/>
        </w:rPr>
        <w:softHyphen/>
        <w:t>dan anlaşılacağı gibi yetki yasası, yürürlüğe konulacak KHK’n</w:t>
      </w:r>
      <w:r w:rsidR="009057E0">
        <w:rPr>
          <w:rFonts w:ascii="Times New Roman" w:hAnsi="Times New Roman" w:cs="Times New Roman"/>
          <w:color w:val="010000"/>
          <w:sz w:val="24"/>
        </w:rPr>
        <w:t>ı</w:t>
      </w:r>
      <w:r w:rsidRPr="008C7900">
        <w:rPr>
          <w:rFonts w:ascii="Times New Roman" w:hAnsi="Times New Roman" w:cs="Times New Roman"/>
          <w:color w:val="010000"/>
          <w:sz w:val="24"/>
        </w:rPr>
        <w:t xml:space="preserve">n amacını, kapsamını, ilkelerini, kullanma süresini ve bu süre içinde birden çok kararname yürürlüğe konulup konulamayacağını belirtmek zorundadır. Bakanlar Kuruluna verilen türevsel yetki, yasada öngörülen amaç, ilke, kapsam ve süre ile sınırlı bir yetkidir. </w:t>
      </w:r>
      <w:r w:rsidR="0048007D" w:rsidRPr="008C7900">
        <w:rPr>
          <w:rFonts w:ascii="Times New Roman" w:hAnsi="Times New Roman" w:cs="Times New Roman"/>
          <w:color w:val="010000"/>
          <w:sz w:val="24"/>
        </w:rPr>
        <w:t>O</w:t>
      </w:r>
      <w:r w:rsidRPr="008C7900">
        <w:rPr>
          <w:rFonts w:ascii="Times New Roman" w:hAnsi="Times New Roman" w:cs="Times New Roman"/>
          <w:color w:val="010000"/>
          <w:sz w:val="24"/>
        </w:rPr>
        <w:t xml:space="preserve"> h</w:t>
      </w:r>
      <w:r w:rsidR="009057E0">
        <w:rPr>
          <w:rFonts w:ascii="Times New Roman" w:hAnsi="Times New Roman" w:cs="Times New Roman"/>
          <w:color w:val="010000"/>
          <w:sz w:val="24"/>
        </w:rPr>
        <w:t>â</w:t>
      </w:r>
      <w:r w:rsidRPr="008C7900">
        <w:rPr>
          <w:rFonts w:ascii="Times New Roman" w:hAnsi="Times New Roman" w:cs="Times New Roman"/>
          <w:color w:val="010000"/>
          <w:sz w:val="24"/>
        </w:rPr>
        <w:t>lde, yetki yasasında Anayasa'nın belirlediği öğelerin belli bir içeriğe kavuşturularak somutlaştırılması gerekir.</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Bakanlar Kuruluna KHK çıkarma yetkisinin "belli konularda" verilebileceği 1961 Anayasası'n</w:t>
      </w:r>
      <w:r w:rsidR="00BC4D41" w:rsidRPr="008C7900">
        <w:rPr>
          <w:rFonts w:ascii="Times New Roman" w:hAnsi="Times New Roman" w:cs="Times New Roman"/>
          <w:color w:val="010000"/>
          <w:sz w:val="24"/>
        </w:rPr>
        <w:t>ı</w:t>
      </w:r>
      <w:r w:rsidRPr="008C7900">
        <w:rPr>
          <w:rFonts w:ascii="Times New Roman" w:hAnsi="Times New Roman" w:cs="Times New Roman"/>
          <w:color w:val="010000"/>
          <w:sz w:val="24"/>
        </w:rPr>
        <w:t>n 64. maddesinde açıkça belirtildiği halde, 1982 Anayasası'n</w:t>
      </w:r>
      <w:r w:rsidR="00BC4D41" w:rsidRPr="008C7900">
        <w:rPr>
          <w:rFonts w:ascii="Times New Roman" w:hAnsi="Times New Roman" w:cs="Times New Roman"/>
          <w:color w:val="010000"/>
          <w:sz w:val="24"/>
        </w:rPr>
        <w:t>ın</w:t>
      </w:r>
      <w:r w:rsidRPr="008C7900">
        <w:rPr>
          <w:rFonts w:ascii="Times New Roman" w:hAnsi="Times New Roman" w:cs="Times New Roman"/>
          <w:color w:val="010000"/>
          <w:sz w:val="24"/>
        </w:rPr>
        <w:t xml:space="preserve"> yetki yasasının sahip olması gereken öğelerini gösteren 91. maddesinde bu koşul yer almamaktadır. Ancak</w:t>
      </w:r>
      <w:r w:rsidR="009057E0">
        <w:rPr>
          <w:rFonts w:ascii="Times New Roman" w:hAnsi="Times New Roman" w:cs="Times New Roman"/>
          <w:color w:val="010000"/>
          <w:sz w:val="24"/>
        </w:rPr>
        <w:t xml:space="preserve"> </w:t>
      </w:r>
      <w:r w:rsidRPr="008C7900">
        <w:rPr>
          <w:rFonts w:ascii="Times New Roman" w:hAnsi="Times New Roman" w:cs="Times New Roman"/>
          <w:color w:val="010000"/>
          <w:sz w:val="24"/>
        </w:rPr>
        <w:t>1982 Anayasası'n</w:t>
      </w:r>
      <w:r w:rsidR="00BC4D41" w:rsidRPr="008C7900">
        <w:rPr>
          <w:rFonts w:ascii="Times New Roman" w:hAnsi="Times New Roman" w:cs="Times New Roman"/>
          <w:color w:val="010000"/>
          <w:sz w:val="24"/>
        </w:rPr>
        <w:t>ın</w:t>
      </w:r>
      <w:r w:rsidRPr="008C7900">
        <w:rPr>
          <w:rFonts w:ascii="Times New Roman" w:hAnsi="Times New Roman" w:cs="Times New Roman"/>
          <w:color w:val="010000"/>
          <w:sz w:val="24"/>
        </w:rPr>
        <w:t xml:space="preserve"> 87. maddesinde "... Ba</w:t>
      </w:r>
      <w:r w:rsidRPr="008C7900">
        <w:rPr>
          <w:rFonts w:ascii="Times New Roman" w:hAnsi="Times New Roman" w:cs="Times New Roman"/>
          <w:color w:val="010000"/>
          <w:sz w:val="24"/>
        </w:rPr>
        <w:softHyphen/>
        <w:t>kanlar Kuruluna belli konularda Kanun Hükmünde Kararname çıkarma yetkisi vermek..." TBMM'nin görev ve yetkileri arasında sayılmış bulunmaktadır. Bu nedenle, 91. maddede "belli konularda" ifadesi</w:t>
      </w:r>
      <w:r w:rsidRPr="008C7900">
        <w:rPr>
          <w:rFonts w:ascii="Times New Roman" w:hAnsi="Times New Roman" w:cs="Times New Roman"/>
          <w:color w:val="010000"/>
          <w:sz w:val="24"/>
        </w:rPr>
        <w:softHyphen/>
        <w:t>nin yer almaması bir noksanlık sayılamaz. Çünkü 87. maddede, Bakanlar Kuruluna verilecek KHK çıkarma yetkisinin ancak belli konularda olabileceği açıkça gösterilmektedir. Bu durumda, Türkiye Büyük Millet Meclisi, Bakanlar Kuruluna ancak belli konularda bu yetkiyi verebilir; her konuyu kapsayacak biçimde bir KHK çıkarma yetkisi veremez. KHK'n</w:t>
      </w:r>
      <w:r w:rsidR="009057E0">
        <w:rPr>
          <w:rFonts w:ascii="Times New Roman" w:hAnsi="Times New Roman" w:cs="Times New Roman"/>
          <w:color w:val="010000"/>
          <w:sz w:val="24"/>
        </w:rPr>
        <w:t>ı</w:t>
      </w:r>
      <w:r w:rsidRPr="008C7900">
        <w:rPr>
          <w:rFonts w:ascii="Times New Roman" w:hAnsi="Times New Roman" w:cs="Times New Roman"/>
          <w:color w:val="010000"/>
          <w:sz w:val="24"/>
        </w:rPr>
        <w:t>n konusunun yetki yasasında belirlenmesi zorunludur. Yetki, somutlaştırılmış ve belli bir konuda tanınmalıdır. Bakanlar Kuruluna sınırları belirsiz bir konuda KHK</w:t>
      </w:r>
      <w:r w:rsidR="00BC4D41" w:rsidRPr="008C7900">
        <w:rPr>
          <w:rFonts w:ascii="Times New Roman" w:hAnsi="Times New Roman" w:cs="Times New Roman"/>
          <w:color w:val="010000"/>
          <w:sz w:val="24"/>
        </w:rPr>
        <w:t xml:space="preserve"> çıkarma yetkisi verilemez. KHK’nın konusu da yetki yasasında belirlenen çerçevenin dışına çıkamaz. KHK’n</w:t>
      </w:r>
      <w:r w:rsidR="009057E0">
        <w:rPr>
          <w:rFonts w:ascii="Times New Roman" w:hAnsi="Times New Roman" w:cs="Times New Roman"/>
          <w:color w:val="010000"/>
          <w:sz w:val="24"/>
        </w:rPr>
        <w:t>ı</w:t>
      </w:r>
      <w:r w:rsidR="00BC4D41" w:rsidRPr="008C7900">
        <w:rPr>
          <w:rFonts w:ascii="Times New Roman" w:hAnsi="Times New Roman" w:cs="Times New Roman"/>
          <w:color w:val="010000"/>
          <w:sz w:val="24"/>
        </w:rPr>
        <w:t>n yetki yasasında belirtilen amaç, kapsam ve ilkelere</w:t>
      </w:r>
      <w:r w:rsidR="009057E0">
        <w:rPr>
          <w:rFonts w:ascii="Times New Roman" w:hAnsi="Times New Roman" w:cs="Times New Roman"/>
          <w:color w:val="010000"/>
          <w:sz w:val="24"/>
        </w:rPr>
        <w:t xml:space="preserve"> </w:t>
      </w:r>
      <w:r w:rsidR="00BC4D41" w:rsidRPr="008C7900">
        <w:rPr>
          <w:rFonts w:ascii="Times New Roman" w:hAnsi="Times New Roman" w:cs="Times New Roman"/>
          <w:color w:val="010000"/>
          <w:sz w:val="24"/>
        </w:rPr>
        <w:t>de uygun olması gerekir. Verilen yetkinin konusunun yasada gösterilmesi zorunluluğunun bu yasaya</w:t>
      </w:r>
      <w:r w:rsidRPr="008C7900">
        <w:rPr>
          <w:rFonts w:ascii="Times New Roman" w:hAnsi="Times New Roman" w:cs="Times New Roman"/>
          <w:color w:val="010000"/>
          <w:sz w:val="24"/>
        </w:rPr>
        <w:t xml:space="preserve"> dayanılarak yürürlüğe konulan KHK'l</w:t>
      </w:r>
      <w:r w:rsidR="009057E0">
        <w:rPr>
          <w:rFonts w:ascii="Times New Roman" w:hAnsi="Times New Roman" w:cs="Times New Roman"/>
          <w:color w:val="010000"/>
          <w:sz w:val="24"/>
        </w:rPr>
        <w:t>arı</w:t>
      </w:r>
      <w:r w:rsidRPr="008C7900">
        <w:rPr>
          <w:rFonts w:ascii="Times New Roman" w:hAnsi="Times New Roman" w:cs="Times New Roman"/>
          <w:color w:val="010000"/>
          <w:sz w:val="24"/>
        </w:rPr>
        <w:t>n yetki yasası kapsamı içinde denetimlerinin yapılması yönünden çok büyük bir</w:t>
      </w:r>
      <w:r w:rsidR="00BC4D41" w:rsidRPr="008C7900">
        <w:rPr>
          <w:rFonts w:ascii="Times New Roman" w:hAnsi="Times New Roman" w:cs="Times New Roman"/>
          <w:color w:val="010000"/>
          <w:sz w:val="24"/>
        </w:rPr>
        <w:t xml:space="preserve"> önemi vardır. Yetki </w:t>
      </w:r>
      <w:r w:rsidRPr="008C7900">
        <w:rPr>
          <w:rFonts w:ascii="Times New Roman" w:hAnsi="Times New Roman" w:cs="Times New Roman"/>
          <w:color w:val="010000"/>
          <w:sz w:val="24"/>
        </w:rPr>
        <w:t>Yasası'n</w:t>
      </w:r>
      <w:r w:rsidR="00BC4D41" w:rsidRPr="008C7900">
        <w:rPr>
          <w:rFonts w:ascii="Times New Roman" w:hAnsi="Times New Roman" w:cs="Times New Roman"/>
          <w:color w:val="010000"/>
          <w:sz w:val="24"/>
        </w:rPr>
        <w:t>ın</w:t>
      </w:r>
      <w:r w:rsidRPr="008C7900">
        <w:rPr>
          <w:rFonts w:ascii="Times New Roman" w:hAnsi="Times New Roman" w:cs="Times New Roman"/>
          <w:color w:val="010000"/>
          <w:sz w:val="24"/>
        </w:rPr>
        <w:t xml:space="preserve"> kapsamı dışında yürürlüğe </w:t>
      </w:r>
      <w:r w:rsidR="00BC4D41" w:rsidRPr="008C7900">
        <w:rPr>
          <w:rFonts w:ascii="Times New Roman" w:hAnsi="Times New Roman" w:cs="Times New Roman"/>
          <w:color w:val="010000"/>
          <w:sz w:val="24"/>
        </w:rPr>
        <w:t xml:space="preserve">konulan veya başka bir </w:t>
      </w:r>
      <w:r w:rsidRPr="008C7900">
        <w:rPr>
          <w:rFonts w:ascii="Times New Roman" w:hAnsi="Times New Roman" w:cs="Times New Roman"/>
          <w:color w:val="010000"/>
          <w:sz w:val="24"/>
        </w:rPr>
        <w:t>anlatımla yasanın öngörmediği bir konuda</w:t>
      </w:r>
      <w:r w:rsidR="00BC4D41" w:rsidRPr="008C7900">
        <w:rPr>
          <w:rFonts w:ascii="Times New Roman" w:hAnsi="Times New Roman" w:cs="Times New Roman"/>
          <w:color w:val="010000"/>
          <w:sz w:val="24"/>
        </w:rPr>
        <w:t xml:space="preserve"> düzenleme yapan bir KHK’n</w:t>
      </w:r>
      <w:r w:rsidR="009057E0">
        <w:rPr>
          <w:rFonts w:ascii="Times New Roman" w:hAnsi="Times New Roman" w:cs="Times New Roman"/>
          <w:color w:val="010000"/>
          <w:sz w:val="24"/>
        </w:rPr>
        <w:t>ı</w:t>
      </w:r>
      <w:r w:rsidR="00BC4D41" w:rsidRPr="008C7900">
        <w:rPr>
          <w:rFonts w:ascii="Times New Roman" w:hAnsi="Times New Roman" w:cs="Times New Roman"/>
          <w:color w:val="010000"/>
          <w:sz w:val="24"/>
        </w:rPr>
        <w:t xml:space="preserve">n </w:t>
      </w:r>
      <w:r w:rsidRPr="008C7900">
        <w:rPr>
          <w:rFonts w:ascii="Times New Roman" w:hAnsi="Times New Roman" w:cs="Times New Roman"/>
          <w:color w:val="010000"/>
          <w:sz w:val="24"/>
        </w:rPr>
        <w:t>Anayasa'ya aykırı olacağı kuşkusuzdur.</w:t>
      </w:r>
    </w:p>
    <w:p w:rsidR="00AC4C9A" w:rsidRPr="008C7900" w:rsidRDefault="00CD6ACB"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Anayasa’da kimi konuların KHK’l</w:t>
      </w:r>
      <w:r w:rsidR="00236011">
        <w:rPr>
          <w:rFonts w:ascii="Times New Roman" w:hAnsi="Times New Roman" w:cs="Times New Roman"/>
          <w:color w:val="010000"/>
          <w:sz w:val="24"/>
        </w:rPr>
        <w:t>arla</w:t>
      </w:r>
      <w:r w:rsidRPr="008C7900">
        <w:rPr>
          <w:rFonts w:ascii="Times New Roman" w:hAnsi="Times New Roman" w:cs="Times New Roman"/>
          <w:color w:val="010000"/>
          <w:sz w:val="24"/>
        </w:rPr>
        <w:t xml:space="preserve"> düzenlenmesi yasaklanmaktadır. 91. </w:t>
      </w:r>
      <w:r w:rsidR="00236011">
        <w:rPr>
          <w:rFonts w:ascii="Times New Roman" w:hAnsi="Times New Roman" w:cs="Times New Roman"/>
          <w:color w:val="010000"/>
          <w:sz w:val="24"/>
        </w:rPr>
        <w:t>m</w:t>
      </w:r>
      <w:r w:rsidRPr="008C7900">
        <w:rPr>
          <w:rFonts w:ascii="Times New Roman" w:hAnsi="Times New Roman" w:cs="Times New Roman"/>
          <w:color w:val="010000"/>
          <w:sz w:val="24"/>
        </w:rPr>
        <w:t xml:space="preserve">addenin birinci fıkrasında “Türkiye Büyük Millet Meclisi, Bakanlar Kuruluna kanun hükmünde kararname çıkarma yetkisi verebilir. Ancak sıkıyönetim ve olağanüstü haller saklı kalmak üzere, Anayasa’nın ikinci kısmının birinci ve ikinci </w:t>
      </w:r>
      <w:r w:rsidR="005C60DF" w:rsidRPr="008C7900">
        <w:rPr>
          <w:rFonts w:ascii="Times New Roman" w:hAnsi="Times New Roman" w:cs="Times New Roman"/>
          <w:color w:val="010000"/>
          <w:sz w:val="24"/>
        </w:rPr>
        <w:t>bölümünde yer alan siyasî haklar ve ödevler kanun hükmünde kararna</w:t>
      </w:r>
      <w:r w:rsidR="005C60DF" w:rsidRPr="008C7900">
        <w:rPr>
          <w:rFonts w:ascii="Times New Roman" w:hAnsi="Times New Roman" w:cs="Times New Roman"/>
          <w:color w:val="010000"/>
          <w:sz w:val="24"/>
        </w:rPr>
        <w:softHyphen/>
        <w:t>melerle düzenlenemez." denilmektedir.</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Buna göre, Anayasa'n</w:t>
      </w:r>
      <w:r w:rsidR="00CD6ACB" w:rsidRPr="008C7900">
        <w:rPr>
          <w:rFonts w:ascii="Times New Roman" w:hAnsi="Times New Roman" w:cs="Times New Roman"/>
          <w:color w:val="010000"/>
          <w:sz w:val="24"/>
        </w:rPr>
        <w:t>ın</w:t>
      </w:r>
      <w:r w:rsidRPr="008C7900">
        <w:rPr>
          <w:rFonts w:ascii="Times New Roman" w:hAnsi="Times New Roman" w:cs="Times New Roman"/>
          <w:color w:val="010000"/>
          <w:sz w:val="24"/>
        </w:rPr>
        <w:t xml:space="preserve"> KHK'l</w:t>
      </w:r>
      <w:r w:rsidR="00387BCC">
        <w:rPr>
          <w:rFonts w:ascii="Times New Roman" w:hAnsi="Times New Roman" w:cs="Times New Roman"/>
          <w:color w:val="010000"/>
          <w:sz w:val="24"/>
        </w:rPr>
        <w:t>arla</w:t>
      </w:r>
      <w:r w:rsidRPr="008C7900">
        <w:rPr>
          <w:rFonts w:ascii="Times New Roman" w:hAnsi="Times New Roman" w:cs="Times New Roman"/>
          <w:color w:val="010000"/>
          <w:sz w:val="24"/>
        </w:rPr>
        <w:t xml:space="preserve"> düzenlenemeyeceğini belir</w:t>
      </w:r>
      <w:r w:rsidRPr="008C7900">
        <w:rPr>
          <w:rFonts w:ascii="Times New Roman" w:hAnsi="Times New Roman" w:cs="Times New Roman"/>
          <w:color w:val="010000"/>
          <w:sz w:val="24"/>
        </w:rPr>
        <w:softHyphen/>
        <w:t>lediği konularda TBMM tarafından Bakanlar Kuruluna düzenlemede bulunması için bir yetki verilmesi de olanaksızdır. Verilen yetki</w:t>
      </w:r>
      <w:r w:rsidRPr="008C7900">
        <w:rPr>
          <w:rFonts w:ascii="Times New Roman" w:hAnsi="Times New Roman" w:cs="Times New Roman"/>
          <w:color w:val="010000"/>
          <w:sz w:val="24"/>
        </w:rPr>
        <w:softHyphen/>
        <w:t xml:space="preserve">nin konusunun belli olmasının, Anayasa'nm 91. maddesindeki "yetki verilemeyecek </w:t>
      </w:r>
      <w:proofErr w:type="spellStart"/>
      <w:r w:rsidRPr="008C7900">
        <w:rPr>
          <w:rFonts w:ascii="Times New Roman" w:hAnsi="Times New Roman" w:cs="Times New Roman"/>
          <w:color w:val="010000"/>
          <w:sz w:val="24"/>
        </w:rPr>
        <w:t>konular"ı</w:t>
      </w:r>
      <w:proofErr w:type="spellEnd"/>
      <w:r w:rsidRPr="008C7900">
        <w:rPr>
          <w:rFonts w:ascii="Times New Roman" w:hAnsi="Times New Roman" w:cs="Times New Roman"/>
          <w:color w:val="010000"/>
          <w:sz w:val="24"/>
        </w:rPr>
        <w:t xml:space="preserve"> da kapsayıp kapsamadığının incelenebilmesi yönünden de önemi büyüktür.</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Bu nedenlerle Bakanlar Kurulunun hangi konularda KHK çıkarabileceği Yetki Yasası’nda açıkça belirtilmeli ve verilen yetki konu yönünden mutlaka belirgin olmalıdır. Anayasa'n</w:t>
      </w:r>
      <w:r w:rsidR="00DD6495">
        <w:rPr>
          <w:rFonts w:ascii="Times New Roman" w:hAnsi="Times New Roman" w:cs="Times New Roman"/>
          <w:color w:val="010000"/>
          <w:sz w:val="24"/>
        </w:rPr>
        <w:t>ın</w:t>
      </w:r>
      <w:r w:rsidRPr="008C7900">
        <w:rPr>
          <w:rFonts w:ascii="Times New Roman" w:hAnsi="Times New Roman" w:cs="Times New Roman"/>
          <w:color w:val="010000"/>
          <w:sz w:val="24"/>
        </w:rPr>
        <w:t xml:space="preserve"> 91. </w:t>
      </w:r>
      <w:r w:rsidRPr="008C7900">
        <w:rPr>
          <w:rFonts w:ascii="Times New Roman" w:hAnsi="Times New Roman" w:cs="Times New Roman"/>
          <w:color w:val="010000"/>
          <w:sz w:val="24"/>
        </w:rPr>
        <w:lastRenderedPageBreak/>
        <w:t>maddesine göre Yetki Yasası’nda çıkarılacak KHK'n</w:t>
      </w:r>
      <w:r w:rsidR="00DD6495">
        <w:rPr>
          <w:rFonts w:ascii="Times New Roman" w:hAnsi="Times New Roman" w:cs="Times New Roman"/>
          <w:color w:val="010000"/>
          <w:sz w:val="24"/>
        </w:rPr>
        <w:t>ı</w:t>
      </w:r>
      <w:r w:rsidRPr="008C7900">
        <w:rPr>
          <w:rFonts w:ascii="Times New Roman" w:hAnsi="Times New Roman" w:cs="Times New Roman"/>
          <w:color w:val="010000"/>
          <w:sz w:val="24"/>
        </w:rPr>
        <w:t>n "amacı", "kapsamı" ve "</w:t>
      </w:r>
      <w:proofErr w:type="spellStart"/>
      <w:r w:rsidRPr="008C7900">
        <w:rPr>
          <w:rFonts w:ascii="Times New Roman" w:hAnsi="Times New Roman" w:cs="Times New Roman"/>
          <w:color w:val="010000"/>
          <w:sz w:val="24"/>
        </w:rPr>
        <w:t>ilkeleri"nin</w:t>
      </w:r>
      <w:proofErr w:type="spellEnd"/>
      <w:r w:rsidRPr="008C7900">
        <w:rPr>
          <w:rFonts w:ascii="Times New Roman" w:hAnsi="Times New Roman" w:cs="Times New Roman"/>
          <w:color w:val="010000"/>
          <w:sz w:val="24"/>
        </w:rPr>
        <w:t xml:space="preserve"> de belirtilmesi gerekir. Amaç, Bakanlar Kurulunun kendisine verilen yetki ile neleri gerçekleştirmesinin istendiğini belirlediğinden yetki yasasında KHK’n</w:t>
      </w:r>
      <w:r w:rsidR="00DD6495">
        <w:rPr>
          <w:rFonts w:ascii="Times New Roman" w:hAnsi="Times New Roman" w:cs="Times New Roman"/>
          <w:color w:val="010000"/>
          <w:sz w:val="24"/>
        </w:rPr>
        <w:t>ı</w:t>
      </w:r>
      <w:r w:rsidRPr="008C7900">
        <w:rPr>
          <w:rFonts w:ascii="Times New Roman" w:hAnsi="Times New Roman" w:cs="Times New Roman"/>
          <w:color w:val="010000"/>
          <w:sz w:val="24"/>
        </w:rPr>
        <w:t>n amacı da somut olarak açıklanmalıdır. KHK’n</w:t>
      </w:r>
      <w:r w:rsidR="00DD6495">
        <w:rPr>
          <w:rFonts w:ascii="Times New Roman" w:hAnsi="Times New Roman" w:cs="Times New Roman"/>
          <w:color w:val="010000"/>
          <w:sz w:val="24"/>
        </w:rPr>
        <w:t>ı</w:t>
      </w:r>
      <w:r w:rsidRPr="008C7900">
        <w:rPr>
          <w:rFonts w:ascii="Times New Roman" w:hAnsi="Times New Roman" w:cs="Times New Roman"/>
          <w:color w:val="010000"/>
          <w:sz w:val="24"/>
        </w:rPr>
        <w:t>n amacı ve kapsamı da konusu gibi geniş içerikli her yöne çekilebilecek biçimde genel anlatımlarla gösterilmemeli; değişik yorumlamaya elverişli olmamalıdır. KHK’n</w:t>
      </w:r>
      <w:r w:rsidR="00DD6495">
        <w:rPr>
          <w:rFonts w:ascii="Times New Roman" w:hAnsi="Times New Roman" w:cs="Times New Roman"/>
          <w:color w:val="010000"/>
          <w:sz w:val="24"/>
        </w:rPr>
        <w:t>ı</w:t>
      </w:r>
      <w:r w:rsidRPr="008C7900">
        <w:rPr>
          <w:rFonts w:ascii="Times New Roman" w:hAnsi="Times New Roman" w:cs="Times New Roman"/>
          <w:color w:val="010000"/>
          <w:sz w:val="24"/>
        </w:rPr>
        <w:t>n yetki yasasında gösterilen amaç ve kapsam doğrultusunda, verilen ilkelere uygun çıkarılıp çıkarılmadığının saptanması hem yargısal hem de siyasal denetim yönünden zorunludur. KHK, yasada gösterilen amacı dışında yürürlüğe konulmuşsa ya da yetkinin kapsamını aşıyorsa veya ilkelere uygun değilse bu durumu onu yetki yasasına ve dolayısıyla Anayasa'ya aykırı düşürür.</w:t>
      </w:r>
    </w:p>
    <w:p w:rsidR="00AC4C9A" w:rsidRPr="008C7900" w:rsidRDefault="005C60DF" w:rsidP="00DD6495">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Anayasa'ya göre yetki yasasında, Bakanlar Kuruluna verilen yetkinin süresinin de gösterilmesi zorunludur. Bu zorunluluk, Türkiye Büyük Millet Meclisinin yetkilerini çok uzun bir süre yürütme organına vermekten alıkoymaktadır.</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Yasada öngörülen sürenin bitiminden sonra çıkarılan KHK’n</w:t>
      </w:r>
      <w:r w:rsidR="00DD6495">
        <w:rPr>
          <w:rFonts w:ascii="Times New Roman" w:hAnsi="Times New Roman" w:cs="Times New Roman"/>
          <w:color w:val="010000"/>
          <w:sz w:val="24"/>
        </w:rPr>
        <w:t>ı</w:t>
      </w:r>
      <w:r w:rsidRPr="008C7900">
        <w:rPr>
          <w:rFonts w:ascii="Times New Roman" w:hAnsi="Times New Roman" w:cs="Times New Roman"/>
          <w:color w:val="010000"/>
          <w:sz w:val="24"/>
        </w:rPr>
        <w:t>n Anayasa'ya aykırı düşeceği kuşkusuzdur. Ancak</w:t>
      </w:r>
      <w:r w:rsidR="00DD6495">
        <w:rPr>
          <w:rFonts w:ascii="Times New Roman" w:hAnsi="Times New Roman" w:cs="Times New Roman"/>
          <w:color w:val="010000"/>
          <w:sz w:val="24"/>
        </w:rPr>
        <w:t xml:space="preserve"> </w:t>
      </w:r>
      <w:r w:rsidRPr="008C7900">
        <w:rPr>
          <w:rFonts w:ascii="Times New Roman" w:hAnsi="Times New Roman" w:cs="Times New Roman"/>
          <w:color w:val="010000"/>
          <w:sz w:val="24"/>
        </w:rPr>
        <w:t>yetki süresi içerisinde çıkarılmış olan KHK'l</w:t>
      </w:r>
      <w:r w:rsidR="00DD6495">
        <w:rPr>
          <w:rFonts w:ascii="Times New Roman" w:hAnsi="Times New Roman" w:cs="Times New Roman"/>
          <w:color w:val="010000"/>
          <w:sz w:val="24"/>
        </w:rPr>
        <w:t>a</w:t>
      </w:r>
      <w:r w:rsidRPr="008C7900">
        <w:rPr>
          <w:rFonts w:ascii="Times New Roman" w:hAnsi="Times New Roman" w:cs="Times New Roman"/>
          <w:color w:val="010000"/>
          <w:sz w:val="24"/>
        </w:rPr>
        <w:t>r yasadaki sürenin bitiminden sonra da Türkiye Büyük Millet Meclisince onaylanmış olmasalar da geçerliliklerini korurlar.</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Anayasa'n</w:t>
      </w:r>
      <w:r w:rsidR="00DD6495">
        <w:rPr>
          <w:rFonts w:ascii="Times New Roman" w:hAnsi="Times New Roman" w:cs="Times New Roman"/>
          <w:color w:val="010000"/>
          <w:sz w:val="24"/>
        </w:rPr>
        <w:t>ın</w:t>
      </w:r>
      <w:r w:rsidRPr="008C7900">
        <w:rPr>
          <w:rFonts w:ascii="Times New Roman" w:hAnsi="Times New Roman" w:cs="Times New Roman"/>
          <w:color w:val="010000"/>
          <w:sz w:val="24"/>
        </w:rPr>
        <w:t xml:space="preserve"> 91. maddesinde ayrıca "Kanun hükmünde kararna</w:t>
      </w:r>
      <w:r w:rsidRPr="008C7900">
        <w:rPr>
          <w:rFonts w:ascii="Times New Roman" w:hAnsi="Times New Roman" w:cs="Times New Roman"/>
          <w:color w:val="010000"/>
          <w:sz w:val="24"/>
        </w:rPr>
        <w:softHyphen/>
        <w:t xml:space="preserve">meler, Resmî </w:t>
      </w:r>
      <w:proofErr w:type="spellStart"/>
      <w:r w:rsidRPr="008C7900">
        <w:rPr>
          <w:rFonts w:ascii="Times New Roman" w:hAnsi="Times New Roman" w:cs="Times New Roman"/>
          <w:color w:val="010000"/>
          <w:sz w:val="24"/>
        </w:rPr>
        <w:t>Gazete</w:t>
      </w:r>
      <w:r w:rsidR="00DD6495">
        <w:rPr>
          <w:rFonts w:ascii="Times New Roman" w:hAnsi="Times New Roman" w:cs="Times New Roman"/>
          <w:color w:val="010000"/>
          <w:sz w:val="24"/>
        </w:rPr>
        <w:t>’</w:t>
      </w:r>
      <w:r w:rsidRPr="008C7900">
        <w:rPr>
          <w:rFonts w:ascii="Times New Roman" w:hAnsi="Times New Roman" w:cs="Times New Roman"/>
          <w:color w:val="010000"/>
          <w:sz w:val="24"/>
        </w:rPr>
        <w:t>de</w:t>
      </w:r>
      <w:proofErr w:type="spellEnd"/>
      <w:r w:rsidRPr="008C7900">
        <w:rPr>
          <w:rFonts w:ascii="Times New Roman" w:hAnsi="Times New Roman" w:cs="Times New Roman"/>
          <w:color w:val="010000"/>
          <w:sz w:val="24"/>
        </w:rPr>
        <w:t xml:space="preserve"> yayımlandıkları gün yürürlüğe girerler. Ancak kararnamede yürürlük tarihi olarak daha sonraki bir tarih de gösterilebilir.</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 xml:space="preserve">Kararnameler, Resmî </w:t>
      </w:r>
      <w:proofErr w:type="spellStart"/>
      <w:r w:rsidRPr="008C7900">
        <w:rPr>
          <w:rFonts w:ascii="Times New Roman" w:hAnsi="Times New Roman" w:cs="Times New Roman"/>
          <w:color w:val="010000"/>
          <w:sz w:val="24"/>
        </w:rPr>
        <w:t>Gazete</w:t>
      </w:r>
      <w:r w:rsidR="00DD6495">
        <w:rPr>
          <w:rFonts w:ascii="Times New Roman" w:hAnsi="Times New Roman" w:cs="Times New Roman"/>
          <w:color w:val="010000"/>
          <w:sz w:val="24"/>
        </w:rPr>
        <w:t>’</w:t>
      </w:r>
      <w:r w:rsidRPr="008C7900">
        <w:rPr>
          <w:rFonts w:ascii="Times New Roman" w:hAnsi="Times New Roman" w:cs="Times New Roman"/>
          <w:color w:val="010000"/>
          <w:sz w:val="24"/>
        </w:rPr>
        <w:t>de</w:t>
      </w:r>
      <w:proofErr w:type="spellEnd"/>
      <w:r w:rsidRPr="008C7900">
        <w:rPr>
          <w:rFonts w:ascii="Times New Roman" w:hAnsi="Times New Roman" w:cs="Times New Roman"/>
          <w:color w:val="010000"/>
          <w:sz w:val="24"/>
        </w:rPr>
        <w:t xml:space="preserve"> yayımlandıkları gün Türkiye Büyük Millet Meclisine sunulur.</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Yetki kanunları ve bunlara dayanan kanun hükmünde kararname</w:t>
      </w:r>
      <w:r w:rsidRPr="008C7900">
        <w:rPr>
          <w:rFonts w:ascii="Times New Roman" w:hAnsi="Times New Roman" w:cs="Times New Roman"/>
          <w:color w:val="010000"/>
          <w:sz w:val="24"/>
        </w:rPr>
        <w:softHyphen/>
        <w:t>ler, Türkiye Büyük Millet Meclisi komisyonları ve Genel Kurulunda öncelikle ve ivedilikle görüşülür.</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Yayımlandıkları gün Türkiye Büyük Millet Meclisine sunulma</w:t>
      </w:r>
      <w:r w:rsidRPr="008C7900">
        <w:rPr>
          <w:rFonts w:ascii="Times New Roman" w:hAnsi="Times New Roman" w:cs="Times New Roman"/>
          <w:color w:val="010000"/>
          <w:sz w:val="24"/>
        </w:rPr>
        <w:softHyphen/>
        <w:t>yan kararnameler bu tarihte, Türkiye Büyük Millet Meclisince redde</w:t>
      </w:r>
      <w:r w:rsidRPr="008C7900">
        <w:rPr>
          <w:rFonts w:ascii="Times New Roman" w:hAnsi="Times New Roman" w:cs="Times New Roman"/>
          <w:color w:val="010000"/>
          <w:sz w:val="24"/>
        </w:rPr>
        <w:softHyphen/>
        <w:t xml:space="preserve">dilen kararnameler bu kararın Resmî </w:t>
      </w:r>
      <w:proofErr w:type="spellStart"/>
      <w:r w:rsidRPr="008C7900">
        <w:rPr>
          <w:rFonts w:ascii="Times New Roman" w:hAnsi="Times New Roman" w:cs="Times New Roman"/>
          <w:color w:val="010000"/>
          <w:sz w:val="24"/>
        </w:rPr>
        <w:t>Gazete</w:t>
      </w:r>
      <w:r w:rsidR="00DD6495">
        <w:rPr>
          <w:rFonts w:ascii="Times New Roman" w:hAnsi="Times New Roman" w:cs="Times New Roman"/>
          <w:color w:val="010000"/>
          <w:sz w:val="24"/>
        </w:rPr>
        <w:t>’</w:t>
      </w:r>
      <w:r w:rsidRPr="008C7900">
        <w:rPr>
          <w:rFonts w:ascii="Times New Roman" w:hAnsi="Times New Roman" w:cs="Times New Roman"/>
          <w:color w:val="010000"/>
          <w:sz w:val="24"/>
        </w:rPr>
        <w:t>de</w:t>
      </w:r>
      <w:proofErr w:type="spellEnd"/>
      <w:r w:rsidRPr="008C7900">
        <w:rPr>
          <w:rFonts w:ascii="Times New Roman" w:hAnsi="Times New Roman" w:cs="Times New Roman"/>
          <w:color w:val="010000"/>
          <w:sz w:val="24"/>
        </w:rPr>
        <w:t xml:space="preserve"> yayımlandığı tarihte, yürürlükten kalkar. Değiştirilerek kabul edilen kararnamelerin değiştirilmiş hükümleri, bu değişikliklerin Resmî </w:t>
      </w:r>
      <w:proofErr w:type="spellStart"/>
      <w:r w:rsidRPr="008C7900">
        <w:rPr>
          <w:rFonts w:ascii="Times New Roman" w:hAnsi="Times New Roman" w:cs="Times New Roman"/>
          <w:color w:val="010000"/>
          <w:sz w:val="24"/>
        </w:rPr>
        <w:t>Gazete</w:t>
      </w:r>
      <w:r w:rsidR="00DD6495">
        <w:rPr>
          <w:rFonts w:ascii="Times New Roman" w:hAnsi="Times New Roman" w:cs="Times New Roman"/>
          <w:color w:val="010000"/>
          <w:sz w:val="24"/>
        </w:rPr>
        <w:t>’</w:t>
      </w:r>
      <w:r w:rsidRPr="008C7900">
        <w:rPr>
          <w:rFonts w:ascii="Times New Roman" w:hAnsi="Times New Roman" w:cs="Times New Roman"/>
          <w:color w:val="010000"/>
          <w:sz w:val="24"/>
        </w:rPr>
        <w:t>de</w:t>
      </w:r>
      <w:proofErr w:type="spellEnd"/>
      <w:r w:rsidRPr="008C7900">
        <w:rPr>
          <w:rFonts w:ascii="Times New Roman" w:hAnsi="Times New Roman" w:cs="Times New Roman"/>
          <w:color w:val="010000"/>
          <w:sz w:val="24"/>
        </w:rPr>
        <w:t xml:space="preserve"> yayımlan</w:t>
      </w:r>
      <w:r w:rsidRPr="008C7900">
        <w:rPr>
          <w:rFonts w:ascii="Times New Roman" w:hAnsi="Times New Roman" w:cs="Times New Roman"/>
          <w:color w:val="010000"/>
          <w:sz w:val="24"/>
        </w:rPr>
        <w:softHyphen/>
        <w:t>dığı gün yürürlüğe girer.” denilmektedir.</w:t>
      </w:r>
    </w:p>
    <w:p w:rsidR="00AC4C9A" w:rsidRPr="008C7900" w:rsidRDefault="005C60DF" w:rsidP="008C7900">
      <w:pPr>
        <w:pStyle w:val="Gvdemetni0"/>
        <w:widowControl/>
        <w:numPr>
          <w:ilvl w:val="0"/>
          <w:numId w:val="9"/>
        </w:numPr>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KHK’n</w:t>
      </w:r>
      <w:r w:rsidR="00DD6495">
        <w:rPr>
          <w:rFonts w:ascii="Times New Roman" w:hAnsi="Times New Roman" w:cs="Times New Roman"/>
          <w:color w:val="010000"/>
          <w:sz w:val="24"/>
        </w:rPr>
        <w:t>ı</w:t>
      </w:r>
      <w:r w:rsidRPr="008C7900">
        <w:rPr>
          <w:rFonts w:ascii="Times New Roman" w:hAnsi="Times New Roman" w:cs="Times New Roman"/>
          <w:color w:val="010000"/>
          <w:sz w:val="24"/>
        </w:rPr>
        <w:t>n Yargısal Denetimi:</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Anayasa'ya göre KHK'l</w:t>
      </w:r>
      <w:r w:rsidR="00DD6495">
        <w:rPr>
          <w:rFonts w:ascii="Times New Roman" w:hAnsi="Times New Roman" w:cs="Times New Roman"/>
          <w:color w:val="010000"/>
          <w:sz w:val="24"/>
        </w:rPr>
        <w:t>a</w:t>
      </w:r>
      <w:r w:rsidRPr="008C7900">
        <w:rPr>
          <w:rFonts w:ascii="Times New Roman" w:hAnsi="Times New Roman" w:cs="Times New Roman"/>
          <w:color w:val="010000"/>
          <w:sz w:val="24"/>
        </w:rPr>
        <w:t>r Türkiye Büyük Millet Meclisinin denetimine bağlıdırlar. Anayasa'n</w:t>
      </w:r>
      <w:r w:rsidR="00DD6495">
        <w:rPr>
          <w:rFonts w:ascii="Times New Roman" w:hAnsi="Times New Roman" w:cs="Times New Roman"/>
          <w:color w:val="010000"/>
          <w:sz w:val="24"/>
        </w:rPr>
        <w:t>ın</w:t>
      </w:r>
      <w:r w:rsidRPr="008C7900">
        <w:rPr>
          <w:rFonts w:ascii="Times New Roman" w:hAnsi="Times New Roman" w:cs="Times New Roman"/>
          <w:color w:val="010000"/>
          <w:sz w:val="24"/>
        </w:rPr>
        <w:t xml:space="preserve"> 91. maddesinde "Kararnameler, Resmî </w:t>
      </w:r>
      <w:proofErr w:type="spellStart"/>
      <w:r w:rsidRPr="008C7900">
        <w:rPr>
          <w:rFonts w:ascii="Times New Roman" w:hAnsi="Times New Roman" w:cs="Times New Roman"/>
          <w:color w:val="010000"/>
          <w:sz w:val="24"/>
        </w:rPr>
        <w:t>Gazete'de</w:t>
      </w:r>
      <w:proofErr w:type="spellEnd"/>
      <w:r w:rsidRPr="008C7900">
        <w:rPr>
          <w:rFonts w:ascii="Times New Roman" w:hAnsi="Times New Roman" w:cs="Times New Roman"/>
          <w:color w:val="010000"/>
          <w:sz w:val="24"/>
        </w:rPr>
        <w:t xml:space="preserve"> yayımlandıkları gün Türkiye Büyük Millet Meclisine sunulur.</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 xml:space="preserve">Yetki kanunları ve bunlara dayanan kanun hükmünde kararnameler, Türkiye Büyük Millet Meclisi komisyonları ve Genel Kurulunda öncelik ve ivedilikle görüşülür." denilmektedir. </w:t>
      </w:r>
      <w:r w:rsidR="004D22BE" w:rsidRPr="008C7900">
        <w:rPr>
          <w:rFonts w:ascii="Times New Roman" w:hAnsi="Times New Roman" w:cs="Times New Roman"/>
          <w:color w:val="010000"/>
          <w:sz w:val="24"/>
        </w:rPr>
        <w:t>Ö</w:t>
      </w:r>
      <w:r w:rsidRPr="008C7900">
        <w:rPr>
          <w:rFonts w:ascii="Times New Roman" w:hAnsi="Times New Roman" w:cs="Times New Roman"/>
          <w:color w:val="010000"/>
          <w:sz w:val="24"/>
        </w:rPr>
        <w:t>ncelik ve ivedilik koşuluyla, yetki yasalarının gecikmeden çıkarılabilmesi ve çıkarıldıktan sonra da yürürlüğe konulan KHK'l</w:t>
      </w:r>
      <w:r w:rsidR="00DD6495">
        <w:rPr>
          <w:rFonts w:ascii="Times New Roman" w:hAnsi="Times New Roman" w:cs="Times New Roman"/>
          <w:color w:val="010000"/>
          <w:sz w:val="24"/>
        </w:rPr>
        <w:t>arı</w:t>
      </w:r>
      <w:r w:rsidRPr="008C7900">
        <w:rPr>
          <w:rFonts w:ascii="Times New Roman" w:hAnsi="Times New Roman" w:cs="Times New Roman"/>
          <w:color w:val="010000"/>
          <w:sz w:val="24"/>
        </w:rPr>
        <w:t>n aynı biçimde Türkiye Büyük Millet Meclisinde karara bağlanması istenilmiştir.</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Anayasa'da KHK'l</w:t>
      </w:r>
      <w:r w:rsidR="00DD6495">
        <w:rPr>
          <w:rFonts w:ascii="Times New Roman" w:hAnsi="Times New Roman" w:cs="Times New Roman"/>
          <w:color w:val="010000"/>
          <w:sz w:val="24"/>
        </w:rPr>
        <w:t>arı</w:t>
      </w:r>
      <w:r w:rsidRPr="008C7900">
        <w:rPr>
          <w:rFonts w:ascii="Times New Roman" w:hAnsi="Times New Roman" w:cs="Times New Roman"/>
          <w:color w:val="010000"/>
          <w:sz w:val="24"/>
        </w:rPr>
        <w:t>n siyasal denetimi yanında yargısal denetimi de öngörülmüştür. KHK'l</w:t>
      </w:r>
      <w:r w:rsidR="00DD6495">
        <w:rPr>
          <w:rFonts w:ascii="Times New Roman" w:hAnsi="Times New Roman" w:cs="Times New Roman"/>
          <w:color w:val="010000"/>
          <w:sz w:val="24"/>
        </w:rPr>
        <w:t>a</w:t>
      </w:r>
      <w:r w:rsidRPr="008C7900">
        <w:rPr>
          <w:rFonts w:ascii="Times New Roman" w:hAnsi="Times New Roman" w:cs="Times New Roman"/>
          <w:color w:val="010000"/>
          <w:sz w:val="24"/>
        </w:rPr>
        <w:t>r, işlevsel (fonksiyonel) yönden yasama işlemi niteliğinde olduklarında bunların yargısal denetimlerinin yapılması görev ve yetkisi de Anayasa Mahkemesine verilmiştir. Anayasa'n</w:t>
      </w:r>
      <w:r w:rsidR="00DD6495">
        <w:rPr>
          <w:rFonts w:ascii="Times New Roman" w:hAnsi="Times New Roman" w:cs="Times New Roman"/>
          <w:color w:val="010000"/>
          <w:sz w:val="24"/>
        </w:rPr>
        <w:t>ın</w:t>
      </w:r>
      <w:r w:rsidRPr="008C7900">
        <w:rPr>
          <w:rFonts w:ascii="Times New Roman" w:hAnsi="Times New Roman" w:cs="Times New Roman"/>
          <w:color w:val="010000"/>
          <w:sz w:val="24"/>
        </w:rPr>
        <w:t xml:space="preserve"> 148., 150., 151., 152. ve 153. maddeleri hükümlerine göre, KHK'l</w:t>
      </w:r>
      <w:r w:rsidR="00DD6495">
        <w:rPr>
          <w:rFonts w:ascii="Times New Roman" w:hAnsi="Times New Roman" w:cs="Times New Roman"/>
          <w:color w:val="010000"/>
          <w:sz w:val="24"/>
        </w:rPr>
        <w:t>arı</w:t>
      </w:r>
      <w:r w:rsidRPr="008C7900">
        <w:rPr>
          <w:rFonts w:ascii="Times New Roman" w:hAnsi="Times New Roman" w:cs="Times New Roman"/>
          <w:color w:val="010000"/>
          <w:sz w:val="24"/>
        </w:rPr>
        <w:t>n Anayasa'ya biçim ve esas bakımlarından uygunluğunu Anayasa Mahkemesi denetler.</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KHK'n</w:t>
      </w:r>
      <w:r w:rsidR="00DD6495">
        <w:rPr>
          <w:rFonts w:ascii="Times New Roman" w:hAnsi="Times New Roman" w:cs="Times New Roman"/>
          <w:color w:val="010000"/>
          <w:sz w:val="24"/>
        </w:rPr>
        <w:t>ı</w:t>
      </w:r>
      <w:r w:rsidRPr="008C7900">
        <w:rPr>
          <w:rFonts w:ascii="Times New Roman" w:hAnsi="Times New Roman" w:cs="Times New Roman"/>
          <w:color w:val="010000"/>
          <w:sz w:val="24"/>
        </w:rPr>
        <w:t>n yargısal denetiminin söz</w:t>
      </w:r>
      <w:r w:rsidR="00DD6495">
        <w:rPr>
          <w:rFonts w:ascii="Times New Roman" w:hAnsi="Times New Roman" w:cs="Times New Roman"/>
          <w:color w:val="010000"/>
          <w:sz w:val="24"/>
        </w:rPr>
        <w:t xml:space="preserve"> </w:t>
      </w:r>
      <w:r w:rsidRPr="008C7900">
        <w:rPr>
          <w:rFonts w:ascii="Times New Roman" w:hAnsi="Times New Roman" w:cs="Times New Roman"/>
          <w:color w:val="010000"/>
          <w:sz w:val="24"/>
        </w:rPr>
        <w:t>konusu olduğunda KHK'n</w:t>
      </w:r>
      <w:r w:rsidR="00DD6495">
        <w:rPr>
          <w:rFonts w:ascii="Times New Roman" w:hAnsi="Times New Roman" w:cs="Times New Roman"/>
          <w:color w:val="010000"/>
          <w:sz w:val="24"/>
        </w:rPr>
        <w:t>ı</w:t>
      </w:r>
      <w:r w:rsidRPr="008C7900">
        <w:rPr>
          <w:rFonts w:ascii="Times New Roman" w:hAnsi="Times New Roman" w:cs="Times New Roman"/>
          <w:color w:val="010000"/>
          <w:sz w:val="24"/>
        </w:rPr>
        <w:t>n dayandığı yetki yasasının öncelikle Anayasa'ya daha sonra da KHK'n</w:t>
      </w:r>
      <w:r w:rsidR="00DD6495">
        <w:rPr>
          <w:rFonts w:ascii="Times New Roman" w:hAnsi="Times New Roman" w:cs="Times New Roman"/>
          <w:color w:val="010000"/>
          <w:sz w:val="24"/>
        </w:rPr>
        <w:t>ı</w:t>
      </w:r>
      <w:r w:rsidRPr="008C7900">
        <w:rPr>
          <w:rFonts w:ascii="Times New Roman" w:hAnsi="Times New Roman" w:cs="Times New Roman"/>
          <w:color w:val="010000"/>
          <w:sz w:val="24"/>
        </w:rPr>
        <w:t>n kendisinin hem yetki yasasına hem</w:t>
      </w:r>
      <w:r w:rsidR="00DD6495">
        <w:rPr>
          <w:rFonts w:ascii="Times New Roman" w:hAnsi="Times New Roman" w:cs="Times New Roman"/>
          <w:color w:val="010000"/>
          <w:sz w:val="24"/>
        </w:rPr>
        <w:t xml:space="preserve"> </w:t>
      </w:r>
      <w:r w:rsidRPr="008C7900">
        <w:rPr>
          <w:rFonts w:ascii="Times New Roman" w:hAnsi="Times New Roman" w:cs="Times New Roman"/>
          <w:color w:val="010000"/>
          <w:sz w:val="24"/>
        </w:rPr>
        <w:t xml:space="preserve">de Anayasa'ya </w:t>
      </w:r>
      <w:r w:rsidRPr="008C7900">
        <w:rPr>
          <w:rFonts w:ascii="Times New Roman" w:hAnsi="Times New Roman" w:cs="Times New Roman"/>
          <w:color w:val="010000"/>
          <w:sz w:val="24"/>
        </w:rPr>
        <w:lastRenderedPageBreak/>
        <w:t>uygunluğu sorunlarının çözümlenmesi gerekir. Her</w:t>
      </w:r>
      <w:r w:rsidR="00DD6495">
        <w:rPr>
          <w:rFonts w:ascii="Times New Roman" w:hAnsi="Times New Roman" w:cs="Times New Roman"/>
          <w:color w:val="010000"/>
          <w:sz w:val="24"/>
        </w:rPr>
        <w:t xml:space="preserve"> </w:t>
      </w:r>
      <w:r w:rsidRPr="008C7900">
        <w:rPr>
          <w:rFonts w:ascii="Times New Roman" w:hAnsi="Times New Roman" w:cs="Times New Roman"/>
          <w:color w:val="010000"/>
          <w:sz w:val="24"/>
        </w:rPr>
        <w:t>ne</w:t>
      </w:r>
      <w:r w:rsidR="00DD6495">
        <w:rPr>
          <w:rFonts w:ascii="Times New Roman" w:hAnsi="Times New Roman" w:cs="Times New Roman"/>
          <w:color w:val="010000"/>
          <w:sz w:val="24"/>
        </w:rPr>
        <w:t xml:space="preserve"> </w:t>
      </w:r>
      <w:r w:rsidRPr="008C7900">
        <w:rPr>
          <w:rFonts w:ascii="Times New Roman" w:hAnsi="Times New Roman" w:cs="Times New Roman"/>
          <w:color w:val="010000"/>
          <w:sz w:val="24"/>
        </w:rPr>
        <w:t>kadar, Anayasa'n</w:t>
      </w:r>
      <w:r w:rsidR="003C5EDF" w:rsidRPr="008C7900">
        <w:rPr>
          <w:rFonts w:ascii="Times New Roman" w:hAnsi="Times New Roman" w:cs="Times New Roman"/>
          <w:color w:val="010000"/>
          <w:sz w:val="24"/>
        </w:rPr>
        <w:t>ın</w:t>
      </w:r>
      <w:r w:rsidRPr="008C7900">
        <w:rPr>
          <w:rFonts w:ascii="Times New Roman" w:hAnsi="Times New Roman" w:cs="Times New Roman"/>
          <w:color w:val="010000"/>
          <w:sz w:val="24"/>
        </w:rPr>
        <w:t xml:space="preserve"> 148. maddesinde KHK'l</w:t>
      </w:r>
      <w:r w:rsidR="00DD6495">
        <w:rPr>
          <w:rFonts w:ascii="Times New Roman" w:hAnsi="Times New Roman" w:cs="Times New Roman"/>
          <w:color w:val="010000"/>
          <w:sz w:val="24"/>
        </w:rPr>
        <w:t>arı</w:t>
      </w:r>
      <w:r w:rsidRPr="008C7900">
        <w:rPr>
          <w:rFonts w:ascii="Times New Roman" w:hAnsi="Times New Roman" w:cs="Times New Roman"/>
          <w:color w:val="010000"/>
          <w:sz w:val="24"/>
        </w:rPr>
        <w:t xml:space="preserve">n yetki yasalarına uygunluğunun denetlemesinden değil yalnızca Anayasa'ya biçim ve esas bakımlarından uygunluğunun </w:t>
      </w:r>
      <w:r w:rsidR="003C5EDF" w:rsidRPr="008C7900">
        <w:rPr>
          <w:rFonts w:ascii="Times New Roman" w:hAnsi="Times New Roman" w:cs="Times New Roman"/>
          <w:color w:val="010000"/>
          <w:sz w:val="24"/>
        </w:rPr>
        <w:t>denetimi girer. Çünkü</w:t>
      </w:r>
      <w:r w:rsidR="00F545D5" w:rsidRPr="008C7900">
        <w:rPr>
          <w:rFonts w:ascii="Times New Roman" w:hAnsi="Times New Roman" w:cs="Times New Roman"/>
          <w:color w:val="010000"/>
          <w:sz w:val="24"/>
        </w:rPr>
        <w:t xml:space="preserve">, Anayasa’da, Bakanlar Kuruluna ancak yetki yasasında belirtilen sınırlar içerisinde </w:t>
      </w:r>
      <w:r w:rsidRPr="008C7900">
        <w:rPr>
          <w:rFonts w:ascii="Times New Roman" w:hAnsi="Times New Roman" w:cs="Times New Roman"/>
          <w:color w:val="010000"/>
          <w:sz w:val="24"/>
        </w:rPr>
        <w:t>KHK çıkarma yetkisi verilmiştir. Yetki yasası olmazsa (Anayasa mad. 121 dışında) KHK olamaz. Bu yetkinin dışına çıkılması KHK'y</w:t>
      </w:r>
      <w:r w:rsidR="00DD6495">
        <w:rPr>
          <w:rFonts w:ascii="Times New Roman" w:hAnsi="Times New Roman" w:cs="Times New Roman"/>
          <w:color w:val="010000"/>
          <w:sz w:val="24"/>
        </w:rPr>
        <w:t>ı</w:t>
      </w:r>
      <w:r w:rsidRPr="008C7900">
        <w:rPr>
          <w:rFonts w:ascii="Times New Roman" w:hAnsi="Times New Roman" w:cs="Times New Roman"/>
          <w:color w:val="010000"/>
          <w:sz w:val="24"/>
        </w:rPr>
        <w:t xml:space="preserve"> Anayasa'ya aykırı duruma getirir. Böylece, KHK'n</w:t>
      </w:r>
      <w:r w:rsidR="00DD6495">
        <w:rPr>
          <w:rFonts w:ascii="Times New Roman" w:hAnsi="Times New Roman" w:cs="Times New Roman"/>
          <w:color w:val="010000"/>
          <w:sz w:val="24"/>
        </w:rPr>
        <w:t>ı</w:t>
      </w:r>
      <w:r w:rsidRPr="008C7900">
        <w:rPr>
          <w:rFonts w:ascii="Times New Roman" w:hAnsi="Times New Roman" w:cs="Times New Roman"/>
          <w:color w:val="010000"/>
          <w:sz w:val="24"/>
        </w:rPr>
        <w:t>n yetki yasasına aykırı olması Anayasa'ya aykırı olması ile özdeşleşir. Nitekim, 335 ve 347 sayılı KHK'l</w:t>
      </w:r>
      <w:r w:rsidR="00DD6495">
        <w:rPr>
          <w:rFonts w:ascii="Times New Roman" w:hAnsi="Times New Roman" w:cs="Times New Roman"/>
          <w:color w:val="010000"/>
          <w:sz w:val="24"/>
        </w:rPr>
        <w:t>a</w:t>
      </w:r>
      <w:r w:rsidRPr="008C7900">
        <w:rPr>
          <w:rFonts w:ascii="Times New Roman" w:hAnsi="Times New Roman" w:cs="Times New Roman"/>
          <w:color w:val="010000"/>
          <w:sz w:val="24"/>
        </w:rPr>
        <w:t>r dayandırıldıkları 3268, 3347 ve 3479 sayılı Yetki Yasalarının kapsamı dışında kalmaları nedeniyle; 493, 501, 502, 503, 508, 509, 510, 511, 512, 513, 514, 515, 516, 517, 518, 519, 520, 521 ve 524 sayılı KHK'l</w:t>
      </w:r>
      <w:r w:rsidR="00DD6495">
        <w:rPr>
          <w:rFonts w:ascii="Times New Roman" w:hAnsi="Times New Roman" w:cs="Times New Roman"/>
          <w:color w:val="010000"/>
          <w:sz w:val="24"/>
        </w:rPr>
        <w:t>a</w:t>
      </w:r>
      <w:r w:rsidRPr="008C7900">
        <w:rPr>
          <w:rFonts w:ascii="Times New Roman" w:hAnsi="Times New Roman" w:cs="Times New Roman"/>
          <w:color w:val="010000"/>
          <w:sz w:val="24"/>
        </w:rPr>
        <w:t>r ise dayandıkları 3911 sayılı Yetki Yasası'n</w:t>
      </w:r>
      <w:r w:rsidR="00F545D5" w:rsidRPr="008C7900">
        <w:rPr>
          <w:rFonts w:ascii="Times New Roman" w:hAnsi="Times New Roman" w:cs="Times New Roman"/>
          <w:color w:val="010000"/>
          <w:sz w:val="24"/>
        </w:rPr>
        <w:t>ın</w:t>
      </w:r>
      <w:r w:rsidRPr="008C7900">
        <w:rPr>
          <w:rFonts w:ascii="Times New Roman" w:hAnsi="Times New Roman" w:cs="Times New Roman"/>
          <w:color w:val="010000"/>
          <w:sz w:val="24"/>
        </w:rPr>
        <w:t xml:space="preserve"> iptali nedeniyle Anayasa'ya aykırı görülerek iptal edilmişlerdir.</w:t>
      </w:r>
    </w:p>
    <w:p w:rsidR="00AC4C9A" w:rsidRPr="008C7900" w:rsidRDefault="00F545D5"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 xml:space="preserve">Olağanüstü </w:t>
      </w:r>
      <w:r w:rsidR="00DD6495">
        <w:rPr>
          <w:rFonts w:ascii="Times New Roman" w:hAnsi="Times New Roman" w:cs="Times New Roman"/>
          <w:color w:val="010000"/>
          <w:sz w:val="24"/>
        </w:rPr>
        <w:t>hâ</w:t>
      </w:r>
      <w:r w:rsidRPr="008C7900">
        <w:rPr>
          <w:rFonts w:ascii="Times New Roman" w:hAnsi="Times New Roman" w:cs="Times New Roman"/>
          <w:color w:val="010000"/>
          <w:sz w:val="24"/>
        </w:rPr>
        <w:t>l KHK’l</w:t>
      </w:r>
      <w:r w:rsidR="00DD6495">
        <w:rPr>
          <w:rFonts w:ascii="Times New Roman" w:hAnsi="Times New Roman" w:cs="Times New Roman"/>
          <w:color w:val="010000"/>
          <w:sz w:val="24"/>
        </w:rPr>
        <w:t>arı</w:t>
      </w:r>
      <w:r w:rsidRPr="008C7900">
        <w:rPr>
          <w:rFonts w:ascii="Times New Roman" w:hAnsi="Times New Roman" w:cs="Times New Roman"/>
          <w:color w:val="010000"/>
          <w:sz w:val="24"/>
        </w:rPr>
        <w:t xml:space="preserve"> dayanaklarını doğrudan doğruya Anayasa’dan (mad. 121) alırlar. Bu tür KHK’l</w:t>
      </w:r>
      <w:r w:rsidR="00DD6495">
        <w:rPr>
          <w:rFonts w:ascii="Times New Roman" w:hAnsi="Times New Roman" w:cs="Times New Roman"/>
          <w:color w:val="010000"/>
          <w:sz w:val="24"/>
        </w:rPr>
        <w:t>arın</w:t>
      </w:r>
      <w:r w:rsidRPr="008C7900">
        <w:rPr>
          <w:rFonts w:ascii="Times New Roman" w:hAnsi="Times New Roman" w:cs="Times New Roman"/>
          <w:color w:val="010000"/>
          <w:sz w:val="24"/>
        </w:rPr>
        <w:t xml:space="preserve"> bir yetki yasasına dayanması gerekli değildir. Buna karşın, olağan </w:t>
      </w:r>
      <w:r w:rsidR="00DD6495">
        <w:rPr>
          <w:rFonts w:ascii="Times New Roman" w:hAnsi="Times New Roman" w:cs="Times New Roman"/>
          <w:color w:val="010000"/>
          <w:sz w:val="24"/>
        </w:rPr>
        <w:t>KHK’ların</w:t>
      </w:r>
      <w:r w:rsidRPr="008C7900">
        <w:rPr>
          <w:rFonts w:ascii="Times New Roman" w:hAnsi="Times New Roman" w:cs="Times New Roman"/>
          <w:color w:val="010000"/>
          <w:sz w:val="24"/>
        </w:rPr>
        <w:t xml:space="preserve"> bir yetki yasasına dayanmaları zorunludur. KHK’l</w:t>
      </w:r>
      <w:r w:rsidR="00DD6495">
        <w:rPr>
          <w:rFonts w:ascii="Times New Roman" w:hAnsi="Times New Roman" w:cs="Times New Roman"/>
          <w:color w:val="010000"/>
          <w:sz w:val="24"/>
        </w:rPr>
        <w:t>a</w:t>
      </w:r>
      <w:r w:rsidRPr="008C7900">
        <w:rPr>
          <w:rFonts w:ascii="Times New Roman" w:hAnsi="Times New Roman" w:cs="Times New Roman"/>
          <w:color w:val="010000"/>
          <w:sz w:val="24"/>
        </w:rPr>
        <w:t>r, yasa gücünü dayandıkları</w:t>
      </w:r>
      <w:r w:rsidR="005C60DF" w:rsidRPr="008C7900">
        <w:rPr>
          <w:rFonts w:ascii="Times New Roman" w:hAnsi="Times New Roman" w:cs="Times New Roman"/>
          <w:color w:val="010000"/>
          <w:sz w:val="24"/>
        </w:rPr>
        <w:t xml:space="preserve"> yetki yasası</w:t>
      </w:r>
      <w:r w:rsidRPr="008C7900">
        <w:rPr>
          <w:rFonts w:ascii="Times New Roman" w:hAnsi="Times New Roman" w:cs="Times New Roman"/>
          <w:color w:val="010000"/>
          <w:sz w:val="24"/>
        </w:rPr>
        <w:t>ndan alırlar. Bu nedenle KHK’l</w:t>
      </w:r>
      <w:r w:rsidR="00DD6495">
        <w:rPr>
          <w:rFonts w:ascii="Times New Roman" w:hAnsi="Times New Roman" w:cs="Times New Roman"/>
          <w:color w:val="010000"/>
          <w:sz w:val="24"/>
        </w:rPr>
        <w:t>a</w:t>
      </w:r>
      <w:r w:rsidRPr="008C7900">
        <w:rPr>
          <w:rFonts w:ascii="Times New Roman" w:hAnsi="Times New Roman" w:cs="Times New Roman"/>
          <w:color w:val="010000"/>
          <w:sz w:val="24"/>
        </w:rPr>
        <w:t>r ile dayandıkları yetki yasası</w:t>
      </w:r>
      <w:r w:rsidR="005C60DF" w:rsidRPr="008C7900">
        <w:rPr>
          <w:rFonts w:ascii="Times New Roman" w:hAnsi="Times New Roman" w:cs="Times New Roman"/>
          <w:color w:val="010000"/>
          <w:sz w:val="24"/>
        </w:rPr>
        <w:t xml:space="preserve"> arasında çok sıkı bir bağ vardır.</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Yetki Yasası, KHK ve KHK'n</w:t>
      </w:r>
      <w:r w:rsidR="00893BD9">
        <w:rPr>
          <w:rFonts w:ascii="Times New Roman" w:hAnsi="Times New Roman" w:cs="Times New Roman"/>
          <w:color w:val="010000"/>
          <w:sz w:val="24"/>
        </w:rPr>
        <w:t>ı</w:t>
      </w:r>
      <w:r w:rsidRPr="008C7900">
        <w:rPr>
          <w:rFonts w:ascii="Times New Roman" w:hAnsi="Times New Roman" w:cs="Times New Roman"/>
          <w:color w:val="010000"/>
          <w:sz w:val="24"/>
        </w:rPr>
        <w:t>n Türkiye Büyük Millet Meclisince aynen ya da değiştirilerek kabulü birbirinden bağımsız işlemler olmayıp Anayasa'da öngörülen bir sürecin değişik aşamalarıdır. KHK'n</w:t>
      </w:r>
      <w:r w:rsidR="00893BD9">
        <w:rPr>
          <w:rFonts w:ascii="Times New Roman" w:hAnsi="Times New Roman" w:cs="Times New Roman"/>
          <w:color w:val="010000"/>
          <w:sz w:val="24"/>
        </w:rPr>
        <w:t>ı</w:t>
      </w:r>
      <w:r w:rsidRPr="008C7900">
        <w:rPr>
          <w:rFonts w:ascii="Times New Roman" w:hAnsi="Times New Roman" w:cs="Times New Roman"/>
          <w:color w:val="010000"/>
          <w:sz w:val="24"/>
        </w:rPr>
        <w:t xml:space="preserve">n </w:t>
      </w:r>
      <w:r w:rsidR="00893BD9">
        <w:rPr>
          <w:rFonts w:ascii="Times New Roman" w:hAnsi="Times New Roman" w:cs="Times New Roman"/>
          <w:color w:val="010000"/>
          <w:sz w:val="24"/>
        </w:rPr>
        <w:t>Y</w:t>
      </w:r>
      <w:r w:rsidRPr="008C7900">
        <w:rPr>
          <w:rFonts w:ascii="Times New Roman" w:hAnsi="Times New Roman" w:cs="Times New Roman"/>
          <w:color w:val="010000"/>
          <w:sz w:val="24"/>
        </w:rPr>
        <w:t xml:space="preserve">etki </w:t>
      </w:r>
      <w:r w:rsidR="00893BD9">
        <w:rPr>
          <w:rFonts w:ascii="Times New Roman" w:hAnsi="Times New Roman" w:cs="Times New Roman"/>
          <w:color w:val="010000"/>
          <w:sz w:val="24"/>
        </w:rPr>
        <w:t>Y</w:t>
      </w:r>
      <w:r w:rsidRPr="008C7900">
        <w:rPr>
          <w:rFonts w:ascii="Times New Roman" w:hAnsi="Times New Roman" w:cs="Times New Roman"/>
          <w:color w:val="010000"/>
          <w:sz w:val="24"/>
        </w:rPr>
        <w:t>asası ile olan bağı, KHK'y</w:t>
      </w:r>
      <w:r w:rsidR="00893BD9">
        <w:rPr>
          <w:rFonts w:ascii="Times New Roman" w:hAnsi="Times New Roman" w:cs="Times New Roman"/>
          <w:color w:val="010000"/>
          <w:sz w:val="24"/>
        </w:rPr>
        <w:t>ı</w:t>
      </w:r>
      <w:r w:rsidRPr="008C7900">
        <w:rPr>
          <w:rFonts w:ascii="Times New Roman" w:hAnsi="Times New Roman" w:cs="Times New Roman"/>
          <w:color w:val="010000"/>
          <w:sz w:val="24"/>
        </w:rPr>
        <w:t xml:space="preserve"> aynen ya</w:t>
      </w:r>
      <w:r w:rsidR="00F545D5" w:rsidRPr="008C7900">
        <w:rPr>
          <w:rFonts w:ascii="Times New Roman" w:hAnsi="Times New Roman" w:cs="Times New Roman"/>
          <w:color w:val="010000"/>
          <w:sz w:val="24"/>
        </w:rPr>
        <w:t xml:space="preserve"> da </w:t>
      </w:r>
      <w:r w:rsidRPr="008C7900">
        <w:rPr>
          <w:rFonts w:ascii="Times New Roman" w:hAnsi="Times New Roman" w:cs="Times New Roman"/>
          <w:color w:val="010000"/>
          <w:sz w:val="24"/>
        </w:rPr>
        <w:t>değiştirerek kabul eden yasa ile kesilir. Bu yasa, KHK'y</w:t>
      </w:r>
      <w:r w:rsidR="00893BD9">
        <w:rPr>
          <w:rFonts w:ascii="Times New Roman" w:hAnsi="Times New Roman" w:cs="Times New Roman"/>
          <w:color w:val="010000"/>
          <w:sz w:val="24"/>
        </w:rPr>
        <w:t>ı</w:t>
      </w:r>
      <w:r w:rsidRPr="008C7900">
        <w:rPr>
          <w:rFonts w:ascii="Times New Roman" w:hAnsi="Times New Roman" w:cs="Times New Roman"/>
          <w:color w:val="010000"/>
          <w:sz w:val="24"/>
        </w:rPr>
        <w:t xml:space="preserve"> kendi</w:t>
      </w:r>
      <w:r w:rsidR="00F545D5" w:rsidRPr="008C7900">
        <w:rPr>
          <w:rFonts w:ascii="Times New Roman" w:hAnsi="Times New Roman" w:cs="Times New Roman"/>
          <w:color w:val="010000"/>
          <w:sz w:val="24"/>
        </w:rPr>
        <w:t xml:space="preserve"> bünyesine</w:t>
      </w:r>
      <w:r w:rsidRPr="008C7900">
        <w:rPr>
          <w:rFonts w:ascii="Times New Roman" w:hAnsi="Times New Roman" w:cs="Times New Roman"/>
          <w:color w:val="010000"/>
          <w:sz w:val="24"/>
        </w:rPr>
        <w:t xml:space="preserve"> alarak genel anlamda bir yasa niteliğine dönüştürür. Bu</w:t>
      </w:r>
      <w:r w:rsidR="001A5EFB" w:rsidRPr="008C7900">
        <w:rPr>
          <w:rFonts w:ascii="Times New Roman" w:hAnsi="Times New Roman" w:cs="Times New Roman"/>
          <w:color w:val="010000"/>
          <w:sz w:val="24"/>
        </w:rPr>
        <w:t xml:space="preserve"> nedenle,</w:t>
      </w:r>
      <w:r w:rsidRPr="008C7900">
        <w:rPr>
          <w:rFonts w:ascii="Times New Roman" w:hAnsi="Times New Roman" w:cs="Times New Roman"/>
          <w:color w:val="010000"/>
          <w:sz w:val="24"/>
        </w:rPr>
        <w:t xml:space="preserve"> KHK ile dayandığı </w:t>
      </w:r>
      <w:r w:rsidR="0020094D">
        <w:rPr>
          <w:rFonts w:ascii="Times New Roman" w:hAnsi="Times New Roman" w:cs="Times New Roman"/>
          <w:color w:val="010000"/>
          <w:sz w:val="24"/>
        </w:rPr>
        <w:t>Y</w:t>
      </w:r>
      <w:r w:rsidRPr="008C7900">
        <w:rPr>
          <w:rFonts w:ascii="Times New Roman" w:hAnsi="Times New Roman" w:cs="Times New Roman"/>
          <w:color w:val="010000"/>
          <w:sz w:val="24"/>
        </w:rPr>
        <w:t xml:space="preserve">etki </w:t>
      </w:r>
      <w:r w:rsidR="0020094D">
        <w:rPr>
          <w:rFonts w:ascii="Times New Roman" w:hAnsi="Times New Roman" w:cs="Times New Roman"/>
          <w:color w:val="010000"/>
          <w:sz w:val="24"/>
        </w:rPr>
        <w:t>Y</w:t>
      </w:r>
      <w:r w:rsidRPr="008C7900">
        <w:rPr>
          <w:rFonts w:ascii="Times New Roman" w:hAnsi="Times New Roman" w:cs="Times New Roman"/>
          <w:color w:val="010000"/>
          <w:sz w:val="24"/>
        </w:rPr>
        <w:t>asası arasındaki bağ KHK'n</w:t>
      </w:r>
      <w:r w:rsidR="00893BD9">
        <w:rPr>
          <w:rFonts w:ascii="Times New Roman" w:hAnsi="Times New Roman" w:cs="Times New Roman"/>
          <w:color w:val="010000"/>
          <w:sz w:val="24"/>
        </w:rPr>
        <w:t>ı</w:t>
      </w:r>
      <w:r w:rsidRPr="008C7900">
        <w:rPr>
          <w:rFonts w:ascii="Times New Roman" w:hAnsi="Times New Roman" w:cs="Times New Roman"/>
          <w:color w:val="010000"/>
          <w:sz w:val="24"/>
        </w:rPr>
        <w:t>n aynen</w:t>
      </w:r>
      <w:r w:rsidR="001A5EFB" w:rsidRPr="008C7900">
        <w:rPr>
          <w:rFonts w:ascii="Times New Roman" w:hAnsi="Times New Roman" w:cs="Times New Roman"/>
          <w:color w:val="010000"/>
          <w:sz w:val="24"/>
        </w:rPr>
        <w:t xml:space="preserve"> ya da</w:t>
      </w:r>
      <w:r w:rsidRPr="008C7900">
        <w:rPr>
          <w:rFonts w:ascii="Times New Roman" w:hAnsi="Times New Roman" w:cs="Times New Roman"/>
          <w:color w:val="010000"/>
          <w:sz w:val="24"/>
        </w:rPr>
        <w:t xml:space="preserve"> değiştirilerek yasaya dönüşmesine kadar devam etmektedir</w:t>
      </w:r>
      <w:r w:rsidR="001A5EFB" w:rsidRPr="008C7900">
        <w:rPr>
          <w:rFonts w:ascii="Times New Roman" w:hAnsi="Times New Roman" w:cs="Times New Roman"/>
          <w:color w:val="010000"/>
          <w:sz w:val="24"/>
        </w:rPr>
        <w:t>.</w:t>
      </w:r>
      <w:r w:rsidRPr="008C7900">
        <w:rPr>
          <w:rFonts w:ascii="Times New Roman" w:hAnsi="Times New Roman" w:cs="Times New Roman"/>
          <w:color w:val="010000"/>
          <w:sz w:val="24"/>
        </w:rPr>
        <w:t xml:space="preserve"> </w:t>
      </w:r>
      <w:r w:rsidR="001A5EFB" w:rsidRPr="008C7900">
        <w:rPr>
          <w:rFonts w:ascii="Times New Roman" w:hAnsi="Times New Roman" w:cs="Times New Roman"/>
          <w:color w:val="010000"/>
          <w:sz w:val="24"/>
        </w:rPr>
        <w:t xml:space="preserve">KHK, </w:t>
      </w:r>
      <w:r w:rsidRPr="008C7900">
        <w:rPr>
          <w:rFonts w:ascii="Times New Roman" w:hAnsi="Times New Roman" w:cs="Times New Roman"/>
          <w:color w:val="010000"/>
          <w:sz w:val="24"/>
        </w:rPr>
        <w:t xml:space="preserve">yasa gücünü, dayandığı </w:t>
      </w:r>
      <w:r w:rsidR="0020094D">
        <w:rPr>
          <w:rFonts w:ascii="Times New Roman" w:hAnsi="Times New Roman" w:cs="Times New Roman"/>
          <w:color w:val="010000"/>
          <w:sz w:val="24"/>
        </w:rPr>
        <w:t>Y</w:t>
      </w:r>
      <w:r w:rsidRPr="008C7900">
        <w:rPr>
          <w:rFonts w:ascii="Times New Roman" w:hAnsi="Times New Roman" w:cs="Times New Roman"/>
          <w:color w:val="010000"/>
          <w:sz w:val="24"/>
        </w:rPr>
        <w:t xml:space="preserve">etki </w:t>
      </w:r>
      <w:r w:rsidR="0020094D">
        <w:rPr>
          <w:rFonts w:ascii="Times New Roman" w:hAnsi="Times New Roman" w:cs="Times New Roman"/>
          <w:color w:val="010000"/>
          <w:sz w:val="24"/>
        </w:rPr>
        <w:t>Y</w:t>
      </w:r>
      <w:r w:rsidRPr="008C7900">
        <w:rPr>
          <w:rFonts w:ascii="Times New Roman" w:hAnsi="Times New Roman" w:cs="Times New Roman"/>
          <w:color w:val="010000"/>
          <w:sz w:val="24"/>
        </w:rPr>
        <w:t xml:space="preserve">asası ile konulan esaslara </w:t>
      </w:r>
      <w:r w:rsidR="001A5EFB" w:rsidRPr="008C7900">
        <w:rPr>
          <w:rFonts w:ascii="Times New Roman" w:hAnsi="Times New Roman" w:cs="Times New Roman"/>
          <w:color w:val="010000"/>
          <w:sz w:val="24"/>
        </w:rPr>
        <w:t xml:space="preserve">uygunluğu </w:t>
      </w:r>
      <w:r w:rsidRPr="008C7900">
        <w:rPr>
          <w:rFonts w:ascii="Times New Roman" w:hAnsi="Times New Roman" w:cs="Times New Roman"/>
          <w:color w:val="010000"/>
          <w:sz w:val="24"/>
        </w:rPr>
        <w:t xml:space="preserve">ve yetki yasasının da Anayasa'ya uygunluğu varsayıldığı </w:t>
      </w:r>
      <w:r w:rsidR="001A5EFB" w:rsidRPr="008C7900">
        <w:rPr>
          <w:rFonts w:ascii="Times New Roman" w:hAnsi="Times New Roman" w:cs="Times New Roman"/>
          <w:color w:val="010000"/>
          <w:sz w:val="24"/>
        </w:rPr>
        <w:t xml:space="preserve">için </w:t>
      </w:r>
      <w:r w:rsidRPr="008C7900">
        <w:rPr>
          <w:rFonts w:ascii="Times New Roman" w:hAnsi="Times New Roman" w:cs="Times New Roman"/>
          <w:color w:val="010000"/>
          <w:sz w:val="24"/>
        </w:rPr>
        <w:t xml:space="preserve">kazanmaktadır. Yetki </w:t>
      </w:r>
      <w:r w:rsidR="0020094D">
        <w:rPr>
          <w:rFonts w:ascii="Times New Roman" w:hAnsi="Times New Roman" w:cs="Times New Roman"/>
          <w:color w:val="010000"/>
          <w:sz w:val="24"/>
        </w:rPr>
        <w:t>Y</w:t>
      </w:r>
      <w:r w:rsidRPr="008C7900">
        <w:rPr>
          <w:rFonts w:ascii="Times New Roman" w:hAnsi="Times New Roman" w:cs="Times New Roman"/>
          <w:color w:val="010000"/>
          <w:sz w:val="24"/>
        </w:rPr>
        <w:t>asası</w:t>
      </w:r>
      <w:r w:rsidR="0020094D">
        <w:rPr>
          <w:rFonts w:ascii="Times New Roman" w:hAnsi="Times New Roman" w:cs="Times New Roman"/>
          <w:color w:val="010000"/>
          <w:sz w:val="24"/>
        </w:rPr>
        <w:t>’</w:t>
      </w:r>
      <w:r w:rsidRPr="008C7900">
        <w:rPr>
          <w:rFonts w:ascii="Times New Roman" w:hAnsi="Times New Roman" w:cs="Times New Roman"/>
          <w:color w:val="010000"/>
          <w:sz w:val="24"/>
        </w:rPr>
        <w:t xml:space="preserve">nın Anayasa'ya aykırılığının </w:t>
      </w:r>
      <w:r w:rsidR="001A5EFB" w:rsidRPr="008C7900">
        <w:rPr>
          <w:rFonts w:ascii="Times New Roman" w:hAnsi="Times New Roman" w:cs="Times New Roman"/>
          <w:color w:val="010000"/>
          <w:sz w:val="24"/>
        </w:rPr>
        <w:t xml:space="preserve">saptanması </w:t>
      </w:r>
      <w:r w:rsidRPr="008C7900">
        <w:rPr>
          <w:rFonts w:ascii="Times New Roman" w:hAnsi="Times New Roman" w:cs="Times New Roman"/>
          <w:color w:val="010000"/>
          <w:sz w:val="24"/>
        </w:rPr>
        <w:t xml:space="preserve">ya da bu nedenle iptaline karar verilmesi durumunda, bu </w:t>
      </w:r>
      <w:r w:rsidR="001A5EFB" w:rsidRPr="008C7900">
        <w:rPr>
          <w:rFonts w:ascii="Times New Roman" w:hAnsi="Times New Roman" w:cs="Times New Roman"/>
          <w:color w:val="010000"/>
          <w:sz w:val="24"/>
        </w:rPr>
        <w:t xml:space="preserve">varsayım </w:t>
      </w:r>
      <w:r w:rsidRPr="008C7900">
        <w:rPr>
          <w:rFonts w:ascii="Times New Roman" w:hAnsi="Times New Roman" w:cs="Times New Roman"/>
          <w:color w:val="010000"/>
          <w:sz w:val="24"/>
        </w:rPr>
        <w:t xml:space="preserve">gerçekleşmediğinden, bu yasaya dayanılarak çıkartılan KHK </w:t>
      </w:r>
      <w:r w:rsidR="0020094D">
        <w:rPr>
          <w:rFonts w:ascii="Times New Roman" w:hAnsi="Times New Roman" w:cs="Times New Roman"/>
          <w:color w:val="010000"/>
          <w:sz w:val="24"/>
        </w:rPr>
        <w:t>a</w:t>
      </w:r>
      <w:r w:rsidR="00F545D5" w:rsidRPr="008C7900">
        <w:rPr>
          <w:rFonts w:ascii="Times New Roman" w:hAnsi="Times New Roman" w:cs="Times New Roman"/>
          <w:color w:val="010000"/>
          <w:sz w:val="24"/>
        </w:rPr>
        <w:t xml:space="preserve">nayasal dayanaktan yoksun kalır. </w:t>
      </w:r>
      <w:r w:rsidRPr="008C7900">
        <w:rPr>
          <w:rFonts w:ascii="Times New Roman" w:hAnsi="Times New Roman" w:cs="Times New Roman"/>
          <w:color w:val="010000"/>
          <w:sz w:val="24"/>
        </w:rPr>
        <w:t>Bu durumda KHK, Anayasa’n</w:t>
      </w:r>
      <w:r w:rsidR="00F545D5" w:rsidRPr="008C7900">
        <w:rPr>
          <w:rFonts w:ascii="Times New Roman" w:hAnsi="Times New Roman" w:cs="Times New Roman"/>
          <w:color w:val="010000"/>
          <w:sz w:val="24"/>
        </w:rPr>
        <w:t>ın</w:t>
      </w:r>
      <w:r w:rsidRPr="008C7900">
        <w:rPr>
          <w:rFonts w:ascii="Times New Roman" w:hAnsi="Times New Roman" w:cs="Times New Roman"/>
          <w:color w:val="010000"/>
          <w:sz w:val="24"/>
        </w:rPr>
        <w:t xml:space="preserve"> uygun </w:t>
      </w:r>
      <w:r w:rsidR="001A5EFB" w:rsidRPr="008C7900">
        <w:rPr>
          <w:rFonts w:ascii="Times New Roman" w:hAnsi="Times New Roman" w:cs="Times New Roman"/>
          <w:color w:val="010000"/>
          <w:sz w:val="24"/>
        </w:rPr>
        <w:t xml:space="preserve">gördüğü ölçünün ötesinde verilen bir yetkinin kullanılması </w:t>
      </w:r>
      <w:r w:rsidRPr="008C7900">
        <w:rPr>
          <w:rFonts w:ascii="Times New Roman" w:hAnsi="Times New Roman" w:cs="Times New Roman"/>
          <w:color w:val="010000"/>
          <w:sz w:val="24"/>
        </w:rPr>
        <w:t>sonucu</w:t>
      </w:r>
      <w:r w:rsidR="001A5EFB" w:rsidRPr="008C7900">
        <w:rPr>
          <w:rFonts w:ascii="Times New Roman" w:hAnsi="Times New Roman" w:cs="Times New Roman"/>
          <w:color w:val="010000"/>
          <w:sz w:val="24"/>
        </w:rPr>
        <w:t xml:space="preserve"> çıkartılmış olması nedeniyle Anayasa’ya aykırılık oluşturur.</w:t>
      </w:r>
      <w:r w:rsidRPr="008C7900">
        <w:rPr>
          <w:rFonts w:ascii="Times New Roman" w:hAnsi="Times New Roman" w:cs="Times New Roman"/>
          <w:color w:val="010000"/>
          <w:sz w:val="24"/>
        </w:rPr>
        <w:t xml:space="preserve"> KHK;</w:t>
      </w:r>
      <w:r w:rsidR="001A5EFB" w:rsidRPr="008C7900">
        <w:rPr>
          <w:rFonts w:ascii="Times New Roman" w:hAnsi="Times New Roman" w:cs="Times New Roman"/>
          <w:color w:val="010000"/>
          <w:sz w:val="24"/>
        </w:rPr>
        <w:t xml:space="preserve"> yetki yasasına ve içeriği yönünden de Anayasa’ya aykırı bulunmasa bile dayandığı yetki yasası </w:t>
      </w:r>
      <w:r w:rsidRPr="008C7900">
        <w:rPr>
          <w:rFonts w:ascii="Times New Roman" w:hAnsi="Times New Roman" w:cs="Times New Roman"/>
          <w:color w:val="010000"/>
          <w:sz w:val="24"/>
        </w:rPr>
        <w:t>Anayasa'ya aykırı ise bu nedenle iptali</w:t>
      </w:r>
      <w:r w:rsidR="001A5EFB" w:rsidRPr="008C7900">
        <w:rPr>
          <w:rFonts w:ascii="Times New Roman" w:hAnsi="Times New Roman" w:cs="Times New Roman"/>
          <w:color w:val="010000"/>
          <w:sz w:val="24"/>
        </w:rPr>
        <w:t xml:space="preserve"> gerekir.</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KHK'n</w:t>
      </w:r>
      <w:r w:rsidR="00CD0486">
        <w:rPr>
          <w:rFonts w:ascii="Times New Roman" w:hAnsi="Times New Roman" w:cs="Times New Roman"/>
          <w:color w:val="010000"/>
          <w:sz w:val="24"/>
        </w:rPr>
        <w:t>ı</w:t>
      </w:r>
      <w:r w:rsidRPr="008C7900">
        <w:rPr>
          <w:rFonts w:ascii="Times New Roman" w:hAnsi="Times New Roman" w:cs="Times New Roman"/>
          <w:color w:val="010000"/>
          <w:sz w:val="24"/>
        </w:rPr>
        <w:t>n Anayasa'ya uygun bir yetki yasasına dayanması geçerliliğin ön koşuludur. Bir yetki yasasına dayanmadan çıkartılan veya dayandığı yetki yasası Anayasa'ya aykırı olan bir KHK'n</w:t>
      </w:r>
      <w:r w:rsidR="00CD0486">
        <w:rPr>
          <w:rFonts w:ascii="Times New Roman" w:hAnsi="Times New Roman" w:cs="Times New Roman"/>
          <w:color w:val="010000"/>
          <w:sz w:val="24"/>
        </w:rPr>
        <w:t>ı</w:t>
      </w:r>
      <w:r w:rsidRPr="008C7900">
        <w:rPr>
          <w:rFonts w:ascii="Times New Roman" w:hAnsi="Times New Roman" w:cs="Times New Roman"/>
          <w:color w:val="010000"/>
          <w:sz w:val="24"/>
        </w:rPr>
        <w:t>n kuralları, içerikleri yönünden Anayasa'ya aykırılık oluşturmasalar bile, Anayasa'ya uygunluğundan söz edilemez.</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Öbür yönden, KHK'l</w:t>
      </w:r>
      <w:r w:rsidR="00CD0486">
        <w:rPr>
          <w:rFonts w:ascii="Times New Roman" w:hAnsi="Times New Roman" w:cs="Times New Roman"/>
          <w:color w:val="010000"/>
          <w:sz w:val="24"/>
        </w:rPr>
        <w:t>arı</w:t>
      </w:r>
      <w:r w:rsidRPr="008C7900">
        <w:rPr>
          <w:rFonts w:ascii="Times New Roman" w:hAnsi="Times New Roman" w:cs="Times New Roman"/>
          <w:color w:val="010000"/>
          <w:sz w:val="24"/>
        </w:rPr>
        <w:t>n Anayasa'ya uygunluk denetimleri yasa</w:t>
      </w:r>
      <w:r w:rsidRPr="008C7900">
        <w:rPr>
          <w:rFonts w:ascii="Times New Roman" w:hAnsi="Times New Roman" w:cs="Times New Roman"/>
          <w:color w:val="010000"/>
          <w:sz w:val="24"/>
        </w:rPr>
        <w:softHyphen/>
        <w:t>ların denetimlerinden farklıdır. Anayasa'nın 11. maddesinde; "Kanunlar Anayasa</w:t>
      </w:r>
      <w:r w:rsidR="00CD0486">
        <w:rPr>
          <w:rFonts w:ascii="Times New Roman" w:hAnsi="Times New Roman" w:cs="Times New Roman"/>
          <w:color w:val="010000"/>
          <w:sz w:val="24"/>
        </w:rPr>
        <w:t>’</w:t>
      </w:r>
      <w:r w:rsidRPr="008C7900">
        <w:rPr>
          <w:rFonts w:ascii="Times New Roman" w:hAnsi="Times New Roman" w:cs="Times New Roman"/>
          <w:color w:val="010000"/>
          <w:sz w:val="24"/>
        </w:rPr>
        <w:t>ya aykırı olamaz." denilmektedir. Bu nedenle yasaların denetimde, onların yalnızca Anayasa kurallarına uygun olup olmadıkları saptanır. KHK'l</w:t>
      </w:r>
      <w:r w:rsidR="00CD0486">
        <w:rPr>
          <w:rFonts w:ascii="Times New Roman" w:hAnsi="Times New Roman" w:cs="Times New Roman"/>
          <w:color w:val="010000"/>
          <w:sz w:val="24"/>
        </w:rPr>
        <w:t>a</w:t>
      </w:r>
      <w:r w:rsidRPr="008C7900">
        <w:rPr>
          <w:rFonts w:ascii="Times New Roman" w:hAnsi="Times New Roman" w:cs="Times New Roman"/>
          <w:color w:val="010000"/>
          <w:sz w:val="24"/>
        </w:rPr>
        <w:t>r ise konu, amaç, kapsam ve ilkeleri yönünden hem dayandıkları yetki yasasına hem de Anayasa'ya uygun olmak zorundadırlar. Bu nedenlerle, KHK kurallarının içerikler yönünden de Anayasa'ya uygunluk denetiminin yapılabilmesi için öncelikle ortada Anayasa'ya uygun bir yetki yasasının varlığı gerekir.</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KHK'l</w:t>
      </w:r>
      <w:r w:rsidR="00CD0486">
        <w:rPr>
          <w:rFonts w:ascii="Times New Roman" w:hAnsi="Times New Roman" w:cs="Times New Roman"/>
          <w:color w:val="010000"/>
          <w:sz w:val="24"/>
        </w:rPr>
        <w:t>arı</w:t>
      </w:r>
      <w:r w:rsidRPr="008C7900">
        <w:rPr>
          <w:rFonts w:ascii="Times New Roman" w:hAnsi="Times New Roman" w:cs="Times New Roman"/>
          <w:color w:val="010000"/>
          <w:sz w:val="24"/>
        </w:rPr>
        <w:t>n Anayasa'ya aykırılığı saptanmış ya da bu nedenle iptal edilmiş bir yetki yasasına uygun olup olmadığının incelenmesi ise denetimi anlamsız kalır. Çünkü Anayasa'ya aykırı bir yetki yasasına dayanılarak çıkartılan KHK'l</w:t>
      </w:r>
      <w:r w:rsidR="00CD0486">
        <w:rPr>
          <w:rFonts w:ascii="Times New Roman" w:hAnsi="Times New Roman" w:cs="Times New Roman"/>
          <w:color w:val="010000"/>
          <w:sz w:val="24"/>
        </w:rPr>
        <w:t>arı</w:t>
      </w:r>
      <w:r w:rsidRPr="008C7900">
        <w:rPr>
          <w:rFonts w:ascii="Times New Roman" w:hAnsi="Times New Roman" w:cs="Times New Roman"/>
          <w:color w:val="010000"/>
          <w:sz w:val="24"/>
        </w:rPr>
        <w:t>n Anayasa'ya uygun görülmesi olanaksızdır.</w:t>
      </w:r>
    </w:p>
    <w:p w:rsidR="00666E96"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Yetki yasasının iptalinin, bu yasaya dayanılarak çıkartılan KHK'l</w:t>
      </w:r>
      <w:r w:rsidR="00CD0486">
        <w:rPr>
          <w:rFonts w:ascii="Times New Roman" w:hAnsi="Times New Roman" w:cs="Times New Roman"/>
          <w:color w:val="010000"/>
          <w:sz w:val="24"/>
        </w:rPr>
        <w:t>ara</w:t>
      </w:r>
      <w:r w:rsidRPr="008C7900">
        <w:rPr>
          <w:rFonts w:ascii="Times New Roman" w:hAnsi="Times New Roman" w:cs="Times New Roman"/>
          <w:color w:val="010000"/>
          <w:sz w:val="24"/>
        </w:rPr>
        <w:t xml:space="preserve"> etkisinin Anayasa'nın 153. maddesi çerçevesinde değerlendirilmesi uygun değildir. Çünkü</w:t>
      </w:r>
      <w:r w:rsidR="00CD0486">
        <w:rPr>
          <w:rFonts w:ascii="Times New Roman" w:hAnsi="Times New Roman" w:cs="Times New Roman"/>
          <w:color w:val="010000"/>
          <w:sz w:val="24"/>
        </w:rPr>
        <w:t xml:space="preserve"> </w:t>
      </w:r>
      <w:r w:rsidRPr="008C7900">
        <w:rPr>
          <w:rFonts w:ascii="Times New Roman" w:hAnsi="Times New Roman" w:cs="Times New Roman"/>
          <w:color w:val="010000"/>
          <w:sz w:val="24"/>
        </w:rPr>
        <w:t>Anayasa'nın 153. maddesindeki "</w:t>
      </w:r>
      <w:r w:rsidR="00CD0486">
        <w:rPr>
          <w:rFonts w:ascii="Times New Roman" w:hAnsi="Times New Roman" w:cs="Times New Roman"/>
          <w:color w:val="010000"/>
          <w:sz w:val="24"/>
        </w:rPr>
        <w:t>İ</w:t>
      </w:r>
      <w:r w:rsidRPr="008C7900">
        <w:rPr>
          <w:rFonts w:ascii="Times New Roman" w:hAnsi="Times New Roman" w:cs="Times New Roman"/>
          <w:color w:val="010000"/>
          <w:sz w:val="24"/>
        </w:rPr>
        <w:t xml:space="preserve">ptal kararları geriye yürümez." kuralına dayanarak, yetki yasasının iptaline ilişkin </w:t>
      </w:r>
      <w:r w:rsidRPr="008C7900">
        <w:rPr>
          <w:rFonts w:ascii="Times New Roman" w:hAnsi="Times New Roman" w:cs="Times New Roman"/>
          <w:color w:val="010000"/>
          <w:sz w:val="24"/>
        </w:rPr>
        <w:lastRenderedPageBreak/>
        <w:t xml:space="preserve">kararın, Resmî </w:t>
      </w:r>
      <w:proofErr w:type="spellStart"/>
      <w:r w:rsidRPr="008C7900">
        <w:rPr>
          <w:rFonts w:ascii="Times New Roman" w:hAnsi="Times New Roman" w:cs="Times New Roman"/>
          <w:color w:val="010000"/>
          <w:sz w:val="24"/>
        </w:rPr>
        <w:t>Gazete</w:t>
      </w:r>
      <w:r w:rsidR="00CD0486">
        <w:rPr>
          <w:rFonts w:ascii="Times New Roman" w:hAnsi="Times New Roman" w:cs="Times New Roman"/>
          <w:color w:val="010000"/>
          <w:sz w:val="24"/>
        </w:rPr>
        <w:t>’</w:t>
      </w:r>
      <w:r w:rsidRPr="008C7900">
        <w:rPr>
          <w:rFonts w:ascii="Times New Roman" w:hAnsi="Times New Roman" w:cs="Times New Roman"/>
          <w:color w:val="010000"/>
          <w:sz w:val="24"/>
        </w:rPr>
        <w:t>de</w:t>
      </w:r>
      <w:proofErr w:type="spellEnd"/>
      <w:r w:rsidRPr="008C7900">
        <w:rPr>
          <w:rFonts w:ascii="Times New Roman" w:hAnsi="Times New Roman" w:cs="Times New Roman"/>
          <w:color w:val="010000"/>
          <w:sz w:val="24"/>
        </w:rPr>
        <w:t xml:space="preserve"> yayımı gününe kadar çıkarılan KHK'l</w:t>
      </w:r>
      <w:r w:rsidR="00552DBD">
        <w:rPr>
          <w:rFonts w:ascii="Times New Roman" w:hAnsi="Times New Roman" w:cs="Times New Roman"/>
          <w:color w:val="010000"/>
          <w:sz w:val="24"/>
        </w:rPr>
        <w:t>arın</w:t>
      </w:r>
      <w:r w:rsidRPr="008C7900">
        <w:rPr>
          <w:rFonts w:ascii="Times New Roman" w:hAnsi="Times New Roman" w:cs="Times New Roman"/>
          <w:color w:val="010000"/>
          <w:sz w:val="24"/>
        </w:rPr>
        <w:t xml:space="preserve"> etkilenmeyeceği biçiminde bir ilke de konulamaz.</w:t>
      </w:r>
      <w:r w:rsidR="00666E96" w:rsidRPr="008C7900">
        <w:rPr>
          <w:rFonts w:ascii="Times New Roman" w:hAnsi="Times New Roman" w:cs="Times New Roman"/>
          <w:color w:val="010000"/>
          <w:sz w:val="24"/>
        </w:rPr>
        <w:t xml:space="preserve"> </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Bütün bu nedenlerle dayandığı yetki yasasının Anayasa’ya aykırılığı saptanan ya da iptaline karar verilen KHK’l</w:t>
      </w:r>
      <w:r w:rsidR="005C09AB">
        <w:rPr>
          <w:rFonts w:ascii="Times New Roman" w:hAnsi="Times New Roman" w:cs="Times New Roman"/>
          <w:color w:val="010000"/>
          <w:sz w:val="24"/>
        </w:rPr>
        <w:t>arı</w:t>
      </w:r>
      <w:r w:rsidRPr="008C7900">
        <w:rPr>
          <w:rFonts w:ascii="Times New Roman" w:hAnsi="Times New Roman" w:cs="Times New Roman"/>
          <w:color w:val="010000"/>
          <w:sz w:val="24"/>
        </w:rPr>
        <w:t>n, Anayasa'nın Başlangıç’ındaki "Hiçbir kişi ve kuruluşun, bu Anayasa</w:t>
      </w:r>
      <w:r w:rsidR="005C09AB">
        <w:rPr>
          <w:rFonts w:ascii="Times New Roman" w:hAnsi="Times New Roman" w:cs="Times New Roman"/>
          <w:color w:val="010000"/>
          <w:sz w:val="24"/>
        </w:rPr>
        <w:t>’</w:t>
      </w:r>
      <w:r w:rsidRPr="008C7900">
        <w:rPr>
          <w:rFonts w:ascii="Times New Roman" w:hAnsi="Times New Roman" w:cs="Times New Roman"/>
          <w:color w:val="010000"/>
          <w:sz w:val="24"/>
        </w:rPr>
        <w:t>da gösterilen hürriyetçi demokrasi ve bunun icaplarıyla belirlenmiş hukuk düzeni dışına çıkamayacağı", 2. maddesindeki "</w:t>
      </w:r>
      <w:r w:rsidR="005C09AB">
        <w:rPr>
          <w:rFonts w:ascii="Times New Roman" w:hAnsi="Times New Roman" w:cs="Times New Roman"/>
          <w:color w:val="010000"/>
          <w:sz w:val="24"/>
        </w:rPr>
        <w:t>h</w:t>
      </w:r>
      <w:r w:rsidRPr="008C7900">
        <w:rPr>
          <w:rFonts w:ascii="Times New Roman" w:hAnsi="Times New Roman" w:cs="Times New Roman"/>
          <w:color w:val="010000"/>
          <w:sz w:val="24"/>
        </w:rPr>
        <w:t>ukuk devleti" ilkeleriyle 6. maddesindeki "Hiç kimse veya organ kaynağını Anayasadan almayan bir Devlet yetkisi kullanamaz." kuralı ve KHK çıkarma yetkisine ilişkin 91. maddesiyle ba</w:t>
      </w:r>
      <w:r w:rsidR="007B196E" w:rsidRPr="008C7900">
        <w:rPr>
          <w:rFonts w:ascii="Times New Roman" w:hAnsi="Times New Roman" w:cs="Times New Roman"/>
          <w:color w:val="010000"/>
          <w:sz w:val="24"/>
        </w:rPr>
        <w:t>ğ</w:t>
      </w:r>
      <w:r w:rsidRPr="008C7900">
        <w:rPr>
          <w:rFonts w:ascii="Times New Roman" w:hAnsi="Times New Roman" w:cs="Times New Roman"/>
          <w:color w:val="010000"/>
          <w:sz w:val="24"/>
        </w:rPr>
        <w:t>daştırılmaları olanaksızdır.</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Bir yetki yasasına dayanmadan çıkartılan, yetki yasasının kapsamı dışında kalan, dayandığı yetki yasasının Anayasa'ya aykırılığı saptanan ya da Anayasa'ya aykırılığı nedeniyle iptal edi</w:t>
      </w:r>
      <w:r w:rsidRPr="008C7900">
        <w:rPr>
          <w:rFonts w:ascii="Times New Roman" w:hAnsi="Times New Roman" w:cs="Times New Roman"/>
          <w:color w:val="010000"/>
          <w:sz w:val="24"/>
        </w:rPr>
        <w:softHyphen/>
        <w:t>len KHK’l</w:t>
      </w:r>
      <w:r w:rsidR="005C09AB">
        <w:rPr>
          <w:rFonts w:ascii="Times New Roman" w:hAnsi="Times New Roman" w:cs="Times New Roman"/>
          <w:color w:val="010000"/>
          <w:sz w:val="24"/>
        </w:rPr>
        <w:t>arı</w:t>
      </w:r>
      <w:r w:rsidRPr="008C7900">
        <w:rPr>
          <w:rFonts w:ascii="Times New Roman" w:hAnsi="Times New Roman" w:cs="Times New Roman"/>
          <w:color w:val="010000"/>
          <w:sz w:val="24"/>
        </w:rPr>
        <w:t>n anayasal konumları birbirinden farksızdır. Böyle durumlarda KHK'l</w:t>
      </w:r>
      <w:r w:rsidR="005C09AB">
        <w:rPr>
          <w:rFonts w:ascii="Times New Roman" w:hAnsi="Times New Roman" w:cs="Times New Roman"/>
          <w:color w:val="010000"/>
          <w:sz w:val="24"/>
        </w:rPr>
        <w:t>a</w:t>
      </w:r>
      <w:r w:rsidRPr="008C7900">
        <w:rPr>
          <w:rFonts w:ascii="Times New Roman" w:hAnsi="Times New Roman" w:cs="Times New Roman"/>
          <w:color w:val="010000"/>
          <w:sz w:val="24"/>
        </w:rPr>
        <w:t>r anayasal dayanaktan yoksun bulunduklarından içerikleri Anayasa'ya aykırı bulunmasa bile dava açıldığında iptal</w:t>
      </w:r>
      <w:r w:rsidRPr="008C7900">
        <w:rPr>
          <w:rFonts w:ascii="Times New Roman" w:hAnsi="Times New Roman" w:cs="Times New Roman"/>
          <w:color w:val="010000"/>
          <w:sz w:val="24"/>
        </w:rPr>
        <w:softHyphen/>
        <w:t>leri gerekir.</w:t>
      </w:r>
    </w:p>
    <w:p w:rsidR="00AC4C9A" w:rsidRPr="008C7900" w:rsidRDefault="005C60DF" w:rsidP="008C7900">
      <w:pPr>
        <w:pStyle w:val="Gvdemetni0"/>
        <w:widowControl/>
        <w:numPr>
          <w:ilvl w:val="0"/>
          <w:numId w:val="9"/>
        </w:numPr>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546 Sayılı Kanun Hükmünde Kararname'nin 1., 2., 4., 5., 6. ve 7. maddelerinin Anayasa'ya Aykırılığı Sorunu:</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Dava konusu edilen 546 sayılı Kanun Hükmünde Kararname</w:t>
      </w:r>
      <w:r w:rsidR="007B196E" w:rsidRPr="008C7900">
        <w:rPr>
          <w:rFonts w:ascii="Times New Roman" w:hAnsi="Times New Roman" w:cs="Times New Roman"/>
          <w:color w:val="010000"/>
          <w:sz w:val="24"/>
        </w:rPr>
        <w:t xml:space="preserve"> 5.5.1994 </w:t>
      </w:r>
      <w:r w:rsidRPr="008C7900">
        <w:rPr>
          <w:rFonts w:ascii="Times New Roman" w:hAnsi="Times New Roman" w:cs="Times New Roman"/>
          <w:color w:val="010000"/>
          <w:sz w:val="24"/>
        </w:rPr>
        <w:t>gün ve 3987 sayılı Yetki Yasası'na dayanılarak çıkartılmıştır. KHK'n</w:t>
      </w:r>
      <w:r w:rsidR="005C09AB">
        <w:rPr>
          <w:rFonts w:ascii="Times New Roman" w:hAnsi="Times New Roman" w:cs="Times New Roman"/>
          <w:color w:val="010000"/>
          <w:sz w:val="24"/>
        </w:rPr>
        <w:t>ı</w:t>
      </w:r>
      <w:r w:rsidRPr="008C7900">
        <w:rPr>
          <w:rFonts w:ascii="Times New Roman" w:hAnsi="Times New Roman" w:cs="Times New Roman"/>
          <w:color w:val="010000"/>
          <w:sz w:val="24"/>
        </w:rPr>
        <w:t>n dayandığı 3987 sayılı Yetki Yasası ise Anayasa Mahkemesi’nin 7.7.1994 gün ve Esas 1994/49, Karar 1994/45-2 sayılı kararıyla iptal edilmiştir. Böylece 546 sayılı KHK anayasal dayanaktan yoksun kalmıştır.</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KHK’l</w:t>
      </w:r>
      <w:r w:rsidR="005C09AB">
        <w:rPr>
          <w:rFonts w:ascii="Times New Roman" w:hAnsi="Times New Roman" w:cs="Times New Roman"/>
          <w:color w:val="010000"/>
          <w:sz w:val="24"/>
        </w:rPr>
        <w:t>arı</w:t>
      </w:r>
      <w:r w:rsidRPr="008C7900">
        <w:rPr>
          <w:rFonts w:ascii="Times New Roman" w:hAnsi="Times New Roman" w:cs="Times New Roman"/>
          <w:color w:val="010000"/>
          <w:sz w:val="24"/>
        </w:rPr>
        <w:t>n yargısal denetimi bölümünde açıklanan nedenlerle Anayasa'ya aykırı görülerek iptal edilen 3987 sayılı Yetki Yasası'na dayanılarak çıkarılmış bulunan 546 sayılı KHK'n</w:t>
      </w:r>
      <w:r w:rsidR="005C09AB">
        <w:rPr>
          <w:rFonts w:ascii="Times New Roman" w:hAnsi="Times New Roman" w:cs="Times New Roman"/>
          <w:color w:val="010000"/>
          <w:sz w:val="24"/>
        </w:rPr>
        <w:t>ı</w:t>
      </w:r>
      <w:r w:rsidRPr="008C7900">
        <w:rPr>
          <w:rFonts w:ascii="Times New Roman" w:hAnsi="Times New Roman" w:cs="Times New Roman"/>
          <w:color w:val="010000"/>
          <w:sz w:val="24"/>
        </w:rPr>
        <w:t>n Anayasa'nın Başlangıç'</w:t>
      </w:r>
      <w:r w:rsidR="007B196E" w:rsidRPr="008C7900">
        <w:rPr>
          <w:rFonts w:ascii="Times New Roman" w:hAnsi="Times New Roman" w:cs="Times New Roman"/>
          <w:color w:val="010000"/>
          <w:sz w:val="24"/>
        </w:rPr>
        <w:t>ın</w:t>
      </w:r>
      <w:r w:rsidRPr="008C7900">
        <w:rPr>
          <w:rFonts w:ascii="Times New Roman" w:hAnsi="Times New Roman" w:cs="Times New Roman"/>
          <w:color w:val="010000"/>
          <w:sz w:val="24"/>
        </w:rPr>
        <w:t>da yer alan egemenliği "Millet adına kullanmağa yetkili kılınan hiçbir kişi ve kuruluşun, bu Anayasa</w:t>
      </w:r>
      <w:r w:rsidR="005C09AB">
        <w:rPr>
          <w:rFonts w:ascii="Times New Roman" w:hAnsi="Times New Roman" w:cs="Times New Roman"/>
          <w:color w:val="010000"/>
          <w:sz w:val="24"/>
        </w:rPr>
        <w:t>’</w:t>
      </w:r>
      <w:r w:rsidRPr="008C7900">
        <w:rPr>
          <w:rFonts w:ascii="Times New Roman" w:hAnsi="Times New Roman" w:cs="Times New Roman"/>
          <w:color w:val="010000"/>
          <w:sz w:val="24"/>
        </w:rPr>
        <w:t>da gösterilen hürriyetçi demokrasi ve bunun icaplarıyla belirlenmiş hukuk düzeni dışına çıkamayacağı", 2. maddesindeki "hukuk devleti", 6. maddesindeki "Hiçbir kimse veya organ kaynağını Anayasa</w:t>
      </w:r>
      <w:r w:rsidR="005C09AB">
        <w:rPr>
          <w:rFonts w:ascii="Times New Roman" w:hAnsi="Times New Roman" w:cs="Times New Roman"/>
          <w:color w:val="010000"/>
          <w:sz w:val="24"/>
        </w:rPr>
        <w:t>’</w:t>
      </w:r>
      <w:r w:rsidRPr="008C7900">
        <w:rPr>
          <w:rFonts w:ascii="Times New Roman" w:hAnsi="Times New Roman" w:cs="Times New Roman"/>
          <w:color w:val="010000"/>
          <w:sz w:val="24"/>
        </w:rPr>
        <w:t xml:space="preserve">dan almayan bir </w:t>
      </w:r>
      <w:r w:rsidR="005C09AB">
        <w:rPr>
          <w:rFonts w:ascii="Times New Roman" w:hAnsi="Times New Roman" w:cs="Times New Roman"/>
          <w:color w:val="010000"/>
          <w:sz w:val="24"/>
        </w:rPr>
        <w:t>d</w:t>
      </w:r>
      <w:r w:rsidRPr="008C7900">
        <w:rPr>
          <w:rFonts w:ascii="Times New Roman" w:hAnsi="Times New Roman" w:cs="Times New Roman"/>
          <w:color w:val="010000"/>
          <w:sz w:val="24"/>
        </w:rPr>
        <w:t>evlet yetkisi kullanamaz</w:t>
      </w:r>
      <w:r w:rsidR="005C09AB">
        <w:rPr>
          <w:rFonts w:ascii="Times New Roman" w:hAnsi="Times New Roman" w:cs="Times New Roman"/>
          <w:color w:val="010000"/>
          <w:sz w:val="24"/>
        </w:rPr>
        <w:t>.</w:t>
      </w:r>
      <w:r w:rsidRPr="008C7900">
        <w:rPr>
          <w:rFonts w:ascii="Times New Roman" w:hAnsi="Times New Roman" w:cs="Times New Roman"/>
          <w:color w:val="010000"/>
          <w:sz w:val="24"/>
        </w:rPr>
        <w:t>" ilkeleriyle, KHK çıkarma yetkisine ilişkin 91. maddesine aykırıdır. Bu gerekçe karşısında dava dilekçesinde ileri sürülen diğer aykırılık nedenleri üzerinde durulmaksızın KHK'n</w:t>
      </w:r>
      <w:r w:rsidR="005C09AB">
        <w:rPr>
          <w:rFonts w:ascii="Times New Roman" w:hAnsi="Times New Roman" w:cs="Times New Roman"/>
          <w:color w:val="010000"/>
          <w:sz w:val="24"/>
        </w:rPr>
        <w:t>ı</w:t>
      </w:r>
      <w:r w:rsidRPr="008C7900">
        <w:rPr>
          <w:rFonts w:ascii="Times New Roman" w:hAnsi="Times New Roman" w:cs="Times New Roman"/>
          <w:color w:val="010000"/>
          <w:sz w:val="24"/>
        </w:rPr>
        <w:t>n iptali gerekir.</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 xml:space="preserve">Haşim KILIÇ ve </w:t>
      </w:r>
      <w:proofErr w:type="spellStart"/>
      <w:r w:rsidRPr="008C7900">
        <w:rPr>
          <w:rFonts w:ascii="Times New Roman" w:hAnsi="Times New Roman" w:cs="Times New Roman"/>
          <w:color w:val="010000"/>
          <w:sz w:val="24"/>
        </w:rPr>
        <w:t>Sacit</w:t>
      </w:r>
      <w:proofErr w:type="spellEnd"/>
      <w:r w:rsidRPr="008C7900">
        <w:rPr>
          <w:rFonts w:ascii="Times New Roman" w:hAnsi="Times New Roman" w:cs="Times New Roman"/>
          <w:color w:val="010000"/>
          <w:sz w:val="24"/>
        </w:rPr>
        <w:t xml:space="preserve"> ADALI bu görüşe katılmamışlardır.</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IV- SONUÇ:</w:t>
      </w:r>
    </w:p>
    <w:p w:rsidR="005F32C7" w:rsidRPr="008C7900" w:rsidRDefault="005F32C7"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 xml:space="preserve">13.6.1994 </w:t>
      </w:r>
      <w:r w:rsidR="005C60DF" w:rsidRPr="008C7900">
        <w:rPr>
          <w:rFonts w:ascii="Times New Roman" w:hAnsi="Times New Roman" w:cs="Times New Roman"/>
          <w:color w:val="010000"/>
          <w:sz w:val="24"/>
        </w:rPr>
        <w:t xml:space="preserve">günlü, 546 sayılı "5434 </w:t>
      </w:r>
      <w:r w:rsidR="00CF13DE">
        <w:rPr>
          <w:rFonts w:ascii="Times New Roman" w:hAnsi="Times New Roman" w:cs="Times New Roman"/>
          <w:color w:val="010000"/>
          <w:sz w:val="24"/>
        </w:rPr>
        <w:t>s</w:t>
      </w:r>
      <w:r w:rsidR="005C60DF" w:rsidRPr="008C7900">
        <w:rPr>
          <w:rFonts w:ascii="Times New Roman" w:hAnsi="Times New Roman" w:cs="Times New Roman"/>
          <w:color w:val="010000"/>
          <w:sz w:val="24"/>
        </w:rPr>
        <w:t xml:space="preserve">ayılı T.C. Emekli Sandığı Kanunu, 29/2/1984 Tarihli ve 2983 </w:t>
      </w:r>
      <w:r w:rsidR="00CF13DE">
        <w:rPr>
          <w:rFonts w:ascii="Times New Roman" w:hAnsi="Times New Roman" w:cs="Times New Roman"/>
          <w:color w:val="010000"/>
          <w:sz w:val="24"/>
        </w:rPr>
        <w:t>s</w:t>
      </w:r>
      <w:r w:rsidR="005C60DF" w:rsidRPr="008C7900">
        <w:rPr>
          <w:rFonts w:ascii="Times New Roman" w:hAnsi="Times New Roman" w:cs="Times New Roman"/>
          <w:color w:val="010000"/>
          <w:sz w:val="24"/>
        </w:rPr>
        <w:t xml:space="preserve">ayılı, 28/5/1986 </w:t>
      </w:r>
      <w:r w:rsidR="00CF13DE">
        <w:rPr>
          <w:rFonts w:ascii="Times New Roman" w:hAnsi="Times New Roman" w:cs="Times New Roman"/>
          <w:color w:val="010000"/>
          <w:sz w:val="24"/>
        </w:rPr>
        <w:t>t</w:t>
      </w:r>
      <w:r w:rsidR="005C60DF" w:rsidRPr="008C7900">
        <w:rPr>
          <w:rFonts w:ascii="Times New Roman" w:hAnsi="Times New Roman" w:cs="Times New Roman"/>
          <w:color w:val="010000"/>
          <w:sz w:val="24"/>
        </w:rPr>
        <w:t xml:space="preserve">arihli ve 3291 </w:t>
      </w:r>
      <w:r w:rsidR="00CF13DE">
        <w:rPr>
          <w:rFonts w:ascii="Times New Roman" w:hAnsi="Times New Roman" w:cs="Times New Roman"/>
          <w:color w:val="010000"/>
          <w:sz w:val="24"/>
        </w:rPr>
        <w:t>s</w:t>
      </w:r>
      <w:r w:rsidR="005C60DF" w:rsidRPr="008C7900">
        <w:rPr>
          <w:rFonts w:ascii="Times New Roman" w:hAnsi="Times New Roman" w:cs="Times New Roman"/>
          <w:color w:val="010000"/>
          <w:sz w:val="24"/>
        </w:rPr>
        <w:t xml:space="preserve">ayılı Kanunlar ile 190 Sayılı Genel Kadro ve Usulü Hakkında Kanun Hükmünde Kararnamede Değişiklik Yapılması ve 30/5/1994 </w:t>
      </w:r>
      <w:r w:rsidR="00CF13DE">
        <w:rPr>
          <w:rFonts w:ascii="Times New Roman" w:hAnsi="Times New Roman" w:cs="Times New Roman"/>
          <w:color w:val="010000"/>
          <w:sz w:val="24"/>
        </w:rPr>
        <w:t>t</w:t>
      </w:r>
      <w:r w:rsidR="005C60DF" w:rsidRPr="008C7900">
        <w:rPr>
          <w:rFonts w:ascii="Times New Roman" w:hAnsi="Times New Roman" w:cs="Times New Roman"/>
          <w:color w:val="010000"/>
          <w:sz w:val="24"/>
        </w:rPr>
        <w:t xml:space="preserve">arihli ve 531 </w:t>
      </w:r>
      <w:r w:rsidR="00CF13DE">
        <w:rPr>
          <w:rFonts w:ascii="Times New Roman" w:hAnsi="Times New Roman" w:cs="Times New Roman"/>
          <w:color w:val="010000"/>
          <w:sz w:val="24"/>
        </w:rPr>
        <w:t>s</w:t>
      </w:r>
      <w:r w:rsidR="005C60DF" w:rsidRPr="008C7900">
        <w:rPr>
          <w:rFonts w:ascii="Times New Roman" w:hAnsi="Times New Roman" w:cs="Times New Roman"/>
          <w:color w:val="010000"/>
          <w:sz w:val="24"/>
        </w:rPr>
        <w:t>ayılı Kanun Hükmünde Kararnameye Geçici Madde Eklenmesine</w:t>
      </w:r>
      <w:r w:rsidRPr="008C7900">
        <w:rPr>
          <w:rFonts w:ascii="Times New Roman" w:hAnsi="Times New Roman" w:cs="Times New Roman"/>
          <w:color w:val="010000"/>
          <w:sz w:val="24"/>
        </w:rPr>
        <w:t xml:space="preserve"> </w:t>
      </w:r>
      <w:r w:rsidR="005C60DF" w:rsidRPr="008C7900">
        <w:rPr>
          <w:rFonts w:ascii="Times New Roman" w:hAnsi="Times New Roman" w:cs="Times New Roman"/>
          <w:color w:val="010000"/>
          <w:sz w:val="24"/>
        </w:rPr>
        <w:t xml:space="preserve">Dair Kanun Hükmünde </w:t>
      </w:r>
      <w:proofErr w:type="spellStart"/>
      <w:r w:rsidR="005C60DF" w:rsidRPr="008C7900">
        <w:rPr>
          <w:rFonts w:ascii="Times New Roman" w:hAnsi="Times New Roman" w:cs="Times New Roman"/>
          <w:color w:val="010000"/>
          <w:sz w:val="24"/>
        </w:rPr>
        <w:t>Kararname"nin</w:t>
      </w:r>
      <w:proofErr w:type="spellEnd"/>
      <w:r w:rsidR="005C60DF" w:rsidRPr="008C7900">
        <w:rPr>
          <w:rFonts w:ascii="Times New Roman" w:hAnsi="Times New Roman" w:cs="Times New Roman"/>
          <w:color w:val="010000"/>
          <w:sz w:val="24"/>
        </w:rPr>
        <w:t>, 1., 2., 4., 5., 6. ve 7. mad</w:t>
      </w:r>
      <w:r w:rsidR="005C60DF" w:rsidRPr="008C7900">
        <w:rPr>
          <w:rFonts w:ascii="Times New Roman" w:hAnsi="Times New Roman" w:cs="Times New Roman"/>
          <w:color w:val="010000"/>
          <w:sz w:val="24"/>
        </w:rPr>
        <w:softHyphen/>
        <w:t>delerinin, Kanun Hükmünde Kararname'nin dayanağını oluşturan</w:t>
      </w:r>
      <w:r w:rsidRPr="008C7900">
        <w:rPr>
          <w:rFonts w:ascii="Times New Roman" w:hAnsi="Times New Roman" w:cs="Times New Roman"/>
          <w:color w:val="010000"/>
          <w:sz w:val="24"/>
        </w:rPr>
        <w:t xml:space="preserve"> 5.5.1994 </w:t>
      </w:r>
      <w:r w:rsidR="005C60DF" w:rsidRPr="008C7900">
        <w:rPr>
          <w:rFonts w:ascii="Times New Roman" w:hAnsi="Times New Roman" w:cs="Times New Roman"/>
          <w:color w:val="010000"/>
          <w:sz w:val="24"/>
        </w:rPr>
        <w:t>günlü, 3987 sayılı Yetki Yasası’n</w:t>
      </w:r>
      <w:r w:rsidRPr="008C7900">
        <w:rPr>
          <w:rFonts w:ascii="Times New Roman" w:hAnsi="Times New Roman" w:cs="Times New Roman"/>
          <w:color w:val="010000"/>
          <w:sz w:val="24"/>
        </w:rPr>
        <w:t>ın</w:t>
      </w:r>
      <w:r w:rsidR="005C60DF" w:rsidRPr="008C7900">
        <w:rPr>
          <w:rFonts w:ascii="Times New Roman" w:hAnsi="Times New Roman" w:cs="Times New Roman"/>
          <w:color w:val="010000"/>
          <w:sz w:val="24"/>
        </w:rPr>
        <w:t xml:space="preserve"> Anayasa Mahkemesinin</w:t>
      </w:r>
      <w:r w:rsidRPr="008C7900">
        <w:rPr>
          <w:rFonts w:ascii="Times New Roman" w:hAnsi="Times New Roman" w:cs="Times New Roman"/>
          <w:color w:val="010000"/>
          <w:sz w:val="24"/>
        </w:rPr>
        <w:t xml:space="preserve"> 7.7.1994 </w:t>
      </w:r>
      <w:r w:rsidR="005C60DF" w:rsidRPr="008C7900">
        <w:rPr>
          <w:rFonts w:ascii="Times New Roman" w:hAnsi="Times New Roman" w:cs="Times New Roman"/>
          <w:color w:val="010000"/>
          <w:sz w:val="24"/>
        </w:rPr>
        <w:t xml:space="preserve">günlü, Esas 1994/49, Karar 1994/45-2 sayılı kararıyla iptal edilmesi nedeniyle Anayasa'ya aykırı olduğuna ve İPTALİNE, Haşim KILIÇ ile </w:t>
      </w:r>
      <w:proofErr w:type="spellStart"/>
      <w:r w:rsidR="005C60DF" w:rsidRPr="008C7900">
        <w:rPr>
          <w:rFonts w:ascii="Times New Roman" w:hAnsi="Times New Roman" w:cs="Times New Roman"/>
          <w:color w:val="010000"/>
          <w:sz w:val="24"/>
        </w:rPr>
        <w:t>Sacit</w:t>
      </w:r>
      <w:proofErr w:type="spellEnd"/>
      <w:r w:rsidR="005C60DF" w:rsidRPr="008C7900">
        <w:rPr>
          <w:rFonts w:ascii="Times New Roman" w:hAnsi="Times New Roman" w:cs="Times New Roman"/>
          <w:color w:val="010000"/>
          <w:sz w:val="24"/>
        </w:rPr>
        <w:t xml:space="preserve"> </w:t>
      </w:r>
      <w:proofErr w:type="spellStart"/>
      <w:r w:rsidR="005C60DF" w:rsidRPr="008C7900">
        <w:rPr>
          <w:rFonts w:ascii="Times New Roman" w:hAnsi="Times New Roman" w:cs="Times New Roman"/>
          <w:color w:val="010000"/>
          <w:sz w:val="24"/>
        </w:rPr>
        <w:t>ADALI'nın</w:t>
      </w:r>
      <w:proofErr w:type="spellEnd"/>
      <w:r w:rsidR="005C60DF" w:rsidRPr="008C7900">
        <w:rPr>
          <w:rFonts w:ascii="Times New Roman" w:hAnsi="Times New Roman" w:cs="Times New Roman"/>
          <w:color w:val="010000"/>
          <w:sz w:val="24"/>
        </w:rPr>
        <w:t xml:space="preserve"> "Kararnamenin dayanağını oluşturan Yetki Yasası’n</w:t>
      </w:r>
      <w:r w:rsidRPr="008C7900">
        <w:rPr>
          <w:rFonts w:ascii="Times New Roman" w:hAnsi="Times New Roman" w:cs="Times New Roman"/>
          <w:color w:val="010000"/>
          <w:sz w:val="24"/>
        </w:rPr>
        <w:t>ın</w:t>
      </w:r>
      <w:r w:rsidR="005C60DF" w:rsidRPr="008C7900">
        <w:rPr>
          <w:rFonts w:ascii="Times New Roman" w:hAnsi="Times New Roman" w:cs="Times New Roman"/>
          <w:color w:val="010000"/>
          <w:sz w:val="24"/>
        </w:rPr>
        <w:t xml:space="preserve"> iptali, önceden çıkarılmış kararnamenin iptal gerekçesi olamayacağı” yolundaki </w:t>
      </w:r>
      <w:proofErr w:type="spellStart"/>
      <w:r w:rsidR="005C60DF" w:rsidRPr="008C7900">
        <w:rPr>
          <w:rFonts w:ascii="Times New Roman" w:hAnsi="Times New Roman" w:cs="Times New Roman"/>
          <w:color w:val="010000"/>
          <w:sz w:val="24"/>
        </w:rPr>
        <w:t>karşıoyları</w:t>
      </w:r>
      <w:proofErr w:type="spellEnd"/>
      <w:r w:rsidR="005C60DF" w:rsidRPr="008C7900">
        <w:rPr>
          <w:rFonts w:ascii="Times New Roman" w:hAnsi="Times New Roman" w:cs="Times New Roman"/>
          <w:color w:val="010000"/>
          <w:sz w:val="24"/>
        </w:rPr>
        <w:t xml:space="preserve"> ve OYÇOKLUĞUYLA,</w:t>
      </w:r>
      <w:r w:rsidRPr="008C7900">
        <w:rPr>
          <w:rFonts w:ascii="Times New Roman" w:hAnsi="Times New Roman" w:cs="Times New Roman"/>
          <w:color w:val="010000"/>
          <w:sz w:val="24"/>
        </w:rPr>
        <w:t xml:space="preserve"> </w:t>
      </w:r>
    </w:p>
    <w:p w:rsidR="00AC4C9A" w:rsidRPr="008C7900" w:rsidRDefault="005F32C7"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 xml:space="preserve">21.7.1994 </w:t>
      </w:r>
      <w:r w:rsidR="005C60DF" w:rsidRPr="008C7900">
        <w:rPr>
          <w:rFonts w:ascii="Times New Roman" w:hAnsi="Times New Roman" w:cs="Times New Roman"/>
          <w:color w:val="010000"/>
          <w:sz w:val="24"/>
        </w:rPr>
        <w:t>gününde karar verildi.</w:t>
      </w:r>
    </w:p>
    <w:p w:rsidR="008C7900" w:rsidRDefault="008C7900"/>
    <w:tbl>
      <w:tblPr>
        <w:tblW w:w="5000" w:type="pct"/>
        <w:jc w:val="center"/>
        <w:tblCellMar>
          <w:left w:w="70" w:type="dxa"/>
          <w:right w:w="70" w:type="dxa"/>
        </w:tblCellMar>
        <w:tblLook w:val="00A0" w:firstRow="1" w:lastRow="0" w:firstColumn="1" w:lastColumn="0" w:noHBand="0" w:noVBand="0"/>
      </w:tblPr>
      <w:tblGrid>
        <w:gridCol w:w="3290"/>
        <w:gridCol w:w="1672"/>
        <w:gridCol w:w="1618"/>
        <w:gridCol w:w="3200"/>
      </w:tblGrid>
      <w:tr w:rsidR="007D1D93" w:rsidRPr="008C7900" w:rsidTr="008C7900">
        <w:trPr>
          <w:trHeight w:val="1600"/>
          <w:jc w:val="center"/>
        </w:trPr>
        <w:tc>
          <w:tcPr>
            <w:tcW w:w="1682" w:type="pct"/>
            <w:vAlign w:val="center"/>
            <w:hideMark/>
          </w:tcPr>
          <w:p w:rsidR="007D1D93" w:rsidRPr="008C7900" w:rsidRDefault="007D1D93" w:rsidP="008C7900">
            <w:pPr>
              <w:widowControl/>
              <w:spacing w:after="120"/>
              <w:jc w:val="center"/>
              <w:rPr>
                <w:rFonts w:ascii="Times New Roman" w:hAnsi="Times New Roman" w:cs="Times New Roman"/>
                <w:color w:val="010000"/>
                <w:szCs w:val="40"/>
              </w:rPr>
            </w:pPr>
            <w:r w:rsidRPr="008C7900">
              <w:rPr>
                <w:rFonts w:ascii="Times New Roman" w:hAnsi="Times New Roman" w:cs="Times New Roman"/>
                <w:color w:val="010000"/>
                <w:szCs w:val="40"/>
              </w:rPr>
              <w:lastRenderedPageBreak/>
              <w:t>Başkan</w:t>
            </w:r>
          </w:p>
          <w:p w:rsidR="007D1D93" w:rsidRPr="008C7900" w:rsidRDefault="007D1D93" w:rsidP="008C7900">
            <w:pPr>
              <w:widowControl/>
              <w:spacing w:after="120"/>
              <w:jc w:val="center"/>
              <w:rPr>
                <w:rFonts w:ascii="Times New Roman" w:hAnsi="Times New Roman" w:cs="Times New Roman"/>
                <w:color w:val="010000"/>
                <w:szCs w:val="40"/>
              </w:rPr>
            </w:pPr>
            <w:r w:rsidRPr="008C7900">
              <w:rPr>
                <w:rFonts w:ascii="Times New Roman" w:hAnsi="Times New Roman" w:cs="Times New Roman"/>
                <w:color w:val="010000"/>
                <w:szCs w:val="40"/>
              </w:rPr>
              <w:t>Yekta Güngör ÖZDEN</w:t>
            </w:r>
          </w:p>
        </w:tc>
        <w:tc>
          <w:tcPr>
            <w:tcW w:w="1682" w:type="pct"/>
            <w:gridSpan w:val="2"/>
            <w:vAlign w:val="center"/>
            <w:hideMark/>
          </w:tcPr>
          <w:p w:rsidR="007D1D93" w:rsidRPr="008C7900" w:rsidRDefault="007D1D93" w:rsidP="008C7900">
            <w:pPr>
              <w:widowControl/>
              <w:spacing w:after="120"/>
              <w:jc w:val="center"/>
              <w:rPr>
                <w:rFonts w:ascii="Times New Roman" w:hAnsi="Times New Roman" w:cs="Times New Roman"/>
                <w:color w:val="010000"/>
                <w:szCs w:val="40"/>
              </w:rPr>
            </w:pPr>
            <w:r w:rsidRPr="008C7900">
              <w:rPr>
                <w:rFonts w:ascii="Times New Roman" w:hAnsi="Times New Roman" w:cs="Times New Roman"/>
                <w:color w:val="010000"/>
                <w:szCs w:val="40"/>
              </w:rPr>
              <w:t>Başkan vekili</w:t>
            </w:r>
          </w:p>
          <w:p w:rsidR="007D1D93" w:rsidRPr="008C7900" w:rsidRDefault="007D1D93" w:rsidP="008C7900">
            <w:pPr>
              <w:widowControl/>
              <w:spacing w:after="120"/>
              <w:jc w:val="center"/>
              <w:rPr>
                <w:rFonts w:ascii="Times New Roman" w:hAnsi="Times New Roman" w:cs="Times New Roman"/>
                <w:color w:val="010000"/>
                <w:szCs w:val="40"/>
              </w:rPr>
            </w:pPr>
            <w:r w:rsidRPr="008C7900">
              <w:rPr>
                <w:rFonts w:ascii="Times New Roman" w:hAnsi="Times New Roman" w:cs="Times New Roman"/>
                <w:color w:val="010000"/>
                <w:szCs w:val="40"/>
              </w:rPr>
              <w:t>Güven DİNÇER</w:t>
            </w:r>
          </w:p>
        </w:tc>
        <w:tc>
          <w:tcPr>
            <w:tcW w:w="1636" w:type="pct"/>
            <w:vAlign w:val="center"/>
            <w:hideMark/>
          </w:tcPr>
          <w:p w:rsidR="007D1D93" w:rsidRPr="008C7900" w:rsidRDefault="007D1D93" w:rsidP="008C7900">
            <w:pPr>
              <w:widowControl/>
              <w:spacing w:after="120"/>
              <w:jc w:val="center"/>
              <w:rPr>
                <w:rFonts w:ascii="Times New Roman" w:hAnsi="Times New Roman" w:cs="Times New Roman"/>
                <w:color w:val="010000"/>
                <w:szCs w:val="40"/>
              </w:rPr>
            </w:pPr>
            <w:r w:rsidRPr="008C7900">
              <w:rPr>
                <w:rFonts w:ascii="Times New Roman" w:hAnsi="Times New Roman" w:cs="Times New Roman"/>
                <w:color w:val="010000"/>
                <w:szCs w:val="40"/>
              </w:rPr>
              <w:t>Üye</w:t>
            </w:r>
          </w:p>
          <w:p w:rsidR="007D1D93" w:rsidRPr="008C7900" w:rsidRDefault="007D1D93" w:rsidP="008C7900">
            <w:pPr>
              <w:widowControl/>
              <w:spacing w:after="120"/>
              <w:jc w:val="center"/>
              <w:rPr>
                <w:rFonts w:ascii="Times New Roman" w:hAnsi="Times New Roman" w:cs="Times New Roman"/>
                <w:color w:val="010000"/>
                <w:szCs w:val="40"/>
              </w:rPr>
            </w:pPr>
            <w:r w:rsidRPr="008C7900">
              <w:rPr>
                <w:rFonts w:ascii="Times New Roman" w:hAnsi="Times New Roman" w:cs="Times New Roman"/>
                <w:color w:val="010000"/>
                <w:szCs w:val="40"/>
              </w:rPr>
              <w:t xml:space="preserve">İhsan PEKEL </w:t>
            </w:r>
          </w:p>
        </w:tc>
      </w:tr>
      <w:tr w:rsidR="007D1D93" w:rsidRPr="008C7900" w:rsidTr="008C7900">
        <w:trPr>
          <w:trHeight w:val="1600"/>
          <w:jc w:val="center"/>
        </w:trPr>
        <w:tc>
          <w:tcPr>
            <w:tcW w:w="1682" w:type="pct"/>
            <w:vAlign w:val="center"/>
            <w:hideMark/>
          </w:tcPr>
          <w:p w:rsidR="007D1D93" w:rsidRPr="008C7900" w:rsidRDefault="007D1D93" w:rsidP="008C7900">
            <w:pPr>
              <w:widowControl/>
              <w:spacing w:after="120"/>
              <w:jc w:val="center"/>
              <w:rPr>
                <w:rFonts w:ascii="Times New Roman" w:hAnsi="Times New Roman" w:cs="Times New Roman"/>
                <w:color w:val="010000"/>
                <w:szCs w:val="40"/>
              </w:rPr>
            </w:pPr>
            <w:r w:rsidRPr="008C7900">
              <w:rPr>
                <w:rFonts w:ascii="Times New Roman" w:hAnsi="Times New Roman" w:cs="Times New Roman"/>
                <w:color w:val="010000"/>
                <w:szCs w:val="40"/>
              </w:rPr>
              <w:t>Üye</w:t>
            </w:r>
          </w:p>
          <w:p w:rsidR="007D1D93" w:rsidRPr="008C7900" w:rsidRDefault="007D1D93" w:rsidP="008C7900">
            <w:pPr>
              <w:widowControl/>
              <w:spacing w:after="120"/>
              <w:jc w:val="center"/>
              <w:rPr>
                <w:rFonts w:ascii="Times New Roman" w:hAnsi="Times New Roman" w:cs="Times New Roman"/>
                <w:color w:val="010000"/>
                <w:szCs w:val="40"/>
              </w:rPr>
            </w:pPr>
            <w:r w:rsidRPr="008C7900">
              <w:rPr>
                <w:rFonts w:ascii="Times New Roman" w:hAnsi="Times New Roman" w:cs="Times New Roman"/>
                <w:color w:val="010000"/>
              </w:rPr>
              <w:t>Selçuk TÜZÜN</w:t>
            </w:r>
          </w:p>
        </w:tc>
        <w:tc>
          <w:tcPr>
            <w:tcW w:w="1682" w:type="pct"/>
            <w:gridSpan w:val="2"/>
            <w:vAlign w:val="center"/>
            <w:hideMark/>
          </w:tcPr>
          <w:p w:rsidR="007D1D93" w:rsidRPr="008C7900" w:rsidRDefault="007D1D93" w:rsidP="008C7900">
            <w:pPr>
              <w:widowControl/>
              <w:spacing w:after="120"/>
              <w:jc w:val="center"/>
              <w:rPr>
                <w:rFonts w:ascii="Times New Roman" w:hAnsi="Times New Roman" w:cs="Times New Roman"/>
                <w:color w:val="010000"/>
                <w:szCs w:val="40"/>
              </w:rPr>
            </w:pPr>
            <w:r w:rsidRPr="008C7900">
              <w:rPr>
                <w:rFonts w:ascii="Times New Roman" w:hAnsi="Times New Roman" w:cs="Times New Roman"/>
                <w:color w:val="010000"/>
                <w:szCs w:val="40"/>
              </w:rPr>
              <w:t>Üye</w:t>
            </w:r>
          </w:p>
          <w:p w:rsidR="007D1D93" w:rsidRPr="008C7900" w:rsidRDefault="007D1D93" w:rsidP="008C7900">
            <w:pPr>
              <w:widowControl/>
              <w:spacing w:after="120"/>
              <w:jc w:val="center"/>
              <w:rPr>
                <w:rFonts w:ascii="Times New Roman" w:hAnsi="Times New Roman" w:cs="Times New Roman"/>
                <w:color w:val="010000"/>
                <w:szCs w:val="40"/>
              </w:rPr>
            </w:pPr>
            <w:r w:rsidRPr="008C7900">
              <w:rPr>
                <w:rFonts w:ascii="Times New Roman" w:hAnsi="Times New Roman" w:cs="Times New Roman"/>
                <w:color w:val="010000"/>
              </w:rPr>
              <w:t>Ahmet N. SEZER</w:t>
            </w:r>
          </w:p>
        </w:tc>
        <w:tc>
          <w:tcPr>
            <w:tcW w:w="1636" w:type="pct"/>
            <w:vAlign w:val="center"/>
            <w:hideMark/>
          </w:tcPr>
          <w:p w:rsidR="007D1D93" w:rsidRPr="008C7900" w:rsidRDefault="007D1D93" w:rsidP="008C7900">
            <w:pPr>
              <w:widowControl/>
              <w:spacing w:after="120"/>
              <w:jc w:val="center"/>
              <w:rPr>
                <w:rFonts w:ascii="Times New Roman" w:hAnsi="Times New Roman" w:cs="Times New Roman"/>
                <w:color w:val="010000"/>
                <w:szCs w:val="40"/>
              </w:rPr>
            </w:pPr>
            <w:r w:rsidRPr="008C7900">
              <w:rPr>
                <w:rFonts w:ascii="Times New Roman" w:hAnsi="Times New Roman" w:cs="Times New Roman"/>
                <w:color w:val="010000"/>
                <w:szCs w:val="40"/>
              </w:rPr>
              <w:t xml:space="preserve"> Üye</w:t>
            </w:r>
          </w:p>
          <w:p w:rsidR="007D1D93" w:rsidRPr="008C7900" w:rsidRDefault="007D1D93" w:rsidP="008C7900">
            <w:pPr>
              <w:widowControl/>
              <w:spacing w:after="120"/>
              <w:jc w:val="center"/>
              <w:rPr>
                <w:rFonts w:ascii="Times New Roman" w:hAnsi="Times New Roman" w:cs="Times New Roman"/>
                <w:color w:val="010000"/>
                <w:szCs w:val="40"/>
              </w:rPr>
            </w:pPr>
            <w:r w:rsidRPr="008C7900">
              <w:rPr>
                <w:rFonts w:ascii="Times New Roman" w:hAnsi="Times New Roman" w:cs="Times New Roman"/>
                <w:color w:val="010000"/>
              </w:rPr>
              <w:t>Haşim KILIÇ</w:t>
            </w:r>
          </w:p>
        </w:tc>
      </w:tr>
      <w:tr w:rsidR="007D1D93" w:rsidRPr="008C7900" w:rsidTr="008C7900">
        <w:trPr>
          <w:trHeight w:val="1600"/>
          <w:jc w:val="center"/>
        </w:trPr>
        <w:tc>
          <w:tcPr>
            <w:tcW w:w="1682" w:type="pct"/>
            <w:vAlign w:val="center"/>
            <w:hideMark/>
          </w:tcPr>
          <w:p w:rsidR="007D1D93" w:rsidRPr="008C7900" w:rsidRDefault="007D1D93" w:rsidP="008C7900">
            <w:pPr>
              <w:widowControl/>
              <w:spacing w:after="120"/>
              <w:jc w:val="center"/>
              <w:rPr>
                <w:rFonts w:ascii="Times New Roman" w:hAnsi="Times New Roman" w:cs="Times New Roman"/>
                <w:color w:val="010000"/>
                <w:szCs w:val="40"/>
              </w:rPr>
            </w:pPr>
            <w:r w:rsidRPr="008C7900">
              <w:rPr>
                <w:rFonts w:ascii="Times New Roman" w:hAnsi="Times New Roman" w:cs="Times New Roman"/>
                <w:color w:val="010000"/>
                <w:szCs w:val="40"/>
              </w:rPr>
              <w:t>Üye</w:t>
            </w:r>
          </w:p>
          <w:p w:rsidR="007D1D93" w:rsidRPr="008C7900" w:rsidRDefault="007D1D93" w:rsidP="008C7900">
            <w:pPr>
              <w:widowControl/>
              <w:spacing w:after="120"/>
              <w:jc w:val="center"/>
              <w:rPr>
                <w:rFonts w:ascii="Times New Roman" w:hAnsi="Times New Roman" w:cs="Times New Roman"/>
                <w:color w:val="010000"/>
                <w:szCs w:val="40"/>
              </w:rPr>
            </w:pPr>
            <w:r w:rsidRPr="008C7900">
              <w:rPr>
                <w:rFonts w:ascii="Times New Roman" w:hAnsi="Times New Roman" w:cs="Times New Roman"/>
                <w:color w:val="010000"/>
              </w:rPr>
              <w:t>Yalçın ACARGÜN</w:t>
            </w:r>
          </w:p>
        </w:tc>
        <w:tc>
          <w:tcPr>
            <w:tcW w:w="1682" w:type="pct"/>
            <w:gridSpan w:val="2"/>
            <w:vAlign w:val="center"/>
            <w:hideMark/>
          </w:tcPr>
          <w:p w:rsidR="007D1D93" w:rsidRPr="008C7900" w:rsidRDefault="007D1D93" w:rsidP="008C7900">
            <w:pPr>
              <w:widowControl/>
              <w:spacing w:after="120"/>
              <w:jc w:val="center"/>
              <w:rPr>
                <w:rFonts w:ascii="Times New Roman" w:hAnsi="Times New Roman" w:cs="Times New Roman"/>
                <w:color w:val="010000"/>
                <w:szCs w:val="40"/>
              </w:rPr>
            </w:pPr>
            <w:r w:rsidRPr="008C7900">
              <w:rPr>
                <w:rFonts w:ascii="Times New Roman" w:hAnsi="Times New Roman" w:cs="Times New Roman"/>
                <w:color w:val="010000"/>
                <w:szCs w:val="40"/>
              </w:rPr>
              <w:t>Üye</w:t>
            </w:r>
          </w:p>
          <w:p w:rsidR="007D1D93" w:rsidRPr="008C7900" w:rsidRDefault="007D1D93" w:rsidP="008C7900">
            <w:pPr>
              <w:widowControl/>
              <w:spacing w:after="120"/>
              <w:jc w:val="center"/>
              <w:rPr>
                <w:rFonts w:ascii="Times New Roman" w:hAnsi="Times New Roman" w:cs="Times New Roman"/>
                <w:color w:val="010000"/>
                <w:szCs w:val="40"/>
              </w:rPr>
            </w:pPr>
            <w:r w:rsidRPr="008C7900">
              <w:rPr>
                <w:rFonts w:ascii="Times New Roman" w:hAnsi="Times New Roman" w:cs="Times New Roman"/>
                <w:color w:val="010000"/>
              </w:rPr>
              <w:t>Mustafa BUMİN</w:t>
            </w:r>
          </w:p>
        </w:tc>
        <w:tc>
          <w:tcPr>
            <w:tcW w:w="1636" w:type="pct"/>
            <w:vAlign w:val="center"/>
            <w:hideMark/>
          </w:tcPr>
          <w:p w:rsidR="007D1D93" w:rsidRPr="008C7900" w:rsidRDefault="007D1D93" w:rsidP="008C7900">
            <w:pPr>
              <w:widowControl/>
              <w:spacing w:after="120"/>
              <w:jc w:val="center"/>
              <w:rPr>
                <w:rFonts w:ascii="Times New Roman" w:hAnsi="Times New Roman" w:cs="Times New Roman"/>
                <w:color w:val="010000"/>
                <w:szCs w:val="40"/>
              </w:rPr>
            </w:pPr>
            <w:r w:rsidRPr="008C7900">
              <w:rPr>
                <w:rFonts w:ascii="Times New Roman" w:hAnsi="Times New Roman" w:cs="Times New Roman"/>
                <w:color w:val="010000"/>
                <w:szCs w:val="40"/>
              </w:rPr>
              <w:t>Üye</w:t>
            </w:r>
          </w:p>
          <w:p w:rsidR="007D1D93" w:rsidRPr="008C7900" w:rsidRDefault="007D1D93" w:rsidP="008C7900">
            <w:pPr>
              <w:widowControl/>
              <w:spacing w:after="120"/>
              <w:jc w:val="center"/>
              <w:rPr>
                <w:rFonts w:ascii="Times New Roman" w:hAnsi="Times New Roman" w:cs="Times New Roman"/>
                <w:color w:val="010000"/>
                <w:szCs w:val="40"/>
              </w:rPr>
            </w:pPr>
            <w:proofErr w:type="spellStart"/>
            <w:r w:rsidRPr="008C7900">
              <w:rPr>
                <w:rFonts w:ascii="Times New Roman" w:hAnsi="Times New Roman" w:cs="Times New Roman"/>
                <w:color w:val="010000"/>
              </w:rPr>
              <w:t>Sacit</w:t>
            </w:r>
            <w:proofErr w:type="spellEnd"/>
            <w:r w:rsidRPr="008C7900">
              <w:rPr>
                <w:rFonts w:ascii="Times New Roman" w:hAnsi="Times New Roman" w:cs="Times New Roman"/>
                <w:color w:val="010000"/>
              </w:rPr>
              <w:t xml:space="preserve"> ADALI</w:t>
            </w:r>
          </w:p>
        </w:tc>
      </w:tr>
      <w:tr w:rsidR="007D1D93" w:rsidRPr="008C7900" w:rsidTr="008C7900">
        <w:trPr>
          <w:trHeight w:val="1600"/>
          <w:jc w:val="center"/>
        </w:trPr>
        <w:tc>
          <w:tcPr>
            <w:tcW w:w="2537" w:type="pct"/>
            <w:gridSpan w:val="2"/>
            <w:vAlign w:val="center"/>
            <w:hideMark/>
          </w:tcPr>
          <w:p w:rsidR="007D1D93" w:rsidRPr="008C7900" w:rsidRDefault="007D1D93" w:rsidP="008C7900">
            <w:pPr>
              <w:widowControl/>
              <w:spacing w:after="120"/>
              <w:jc w:val="center"/>
              <w:rPr>
                <w:rFonts w:ascii="Times New Roman" w:hAnsi="Times New Roman" w:cs="Times New Roman"/>
                <w:color w:val="010000"/>
                <w:szCs w:val="40"/>
              </w:rPr>
            </w:pPr>
            <w:r w:rsidRPr="008C7900">
              <w:rPr>
                <w:rFonts w:ascii="Times New Roman" w:hAnsi="Times New Roman" w:cs="Times New Roman"/>
                <w:color w:val="010000"/>
                <w:szCs w:val="40"/>
              </w:rPr>
              <w:t>Üye</w:t>
            </w:r>
          </w:p>
          <w:p w:rsidR="007D1D93" w:rsidRPr="008C7900" w:rsidRDefault="007D1D93" w:rsidP="008C7900">
            <w:pPr>
              <w:widowControl/>
              <w:spacing w:after="120"/>
              <w:jc w:val="center"/>
              <w:rPr>
                <w:rFonts w:ascii="Times New Roman" w:hAnsi="Times New Roman" w:cs="Times New Roman"/>
                <w:color w:val="010000"/>
                <w:szCs w:val="40"/>
              </w:rPr>
            </w:pPr>
            <w:r w:rsidRPr="008C7900">
              <w:rPr>
                <w:rFonts w:ascii="Times New Roman" w:hAnsi="Times New Roman" w:cs="Times New Roman"/>
                <w:color w:val="010000"/>
              </w:rPr>
              <w:t>Ali HÜNER</w:t>
            </w:r>
          </w:p>
        </w:tc>
        <w:tc>
          <w:tcPr>
            <w:tcW w:w="2463" w:type="pct"/>
            <w:gridSpan w:val="2"/>
            <w:vAlign w:val="center"/>
            <w:hideMark/>
          </w:tcPr>
          <w:p w:rsidR="007D1D93" w:rsidRPr="008C7900" w:rsidRDefault="007D1D93" w:rsidP="008C7900">
            <w:pPr>
              <w:widowControl/>
              <w:spacing w:after="120"/>
              <w:jc w:val="center"/>
              <w:rPr>
                <w:rFonts w:ascii="Times New Roman" w:hAnsi="Times New Roman" w:cs="Times New Roman"/>
                <w:color w:val="010000"/>
                <w:szCs w:val="40"/>
              </w:rPr>
            </w:pPr>
            <w:r w:rsidRPr="008C7900">
              <w:rPr>
                <w:rFonts w:ascii="Times New Roman" w:hAnsi="Times New Roman" w:cs="Times New Roman"/>
                <w:color w:val="010000"/>
                <w:szCs w:val="40"/>
              </w:rPr>
              <w:t>Üye</w:t>
            </w:r>
          </w:p>
          <w:p w:rsidR="007D1D93" w:rsidRPr="008C7900" w:rsidRDefault="007D1D93" w:rsidP="008C7900">
            <w:pPr>
              <w:widowControl/>
              <w:spacing w:after="120"/>
              <w:jc w:val="center"/>
              <w:rPr>
                <w:rFonts w:ascii="Times New Roman" w:hAnsi="Times New Roman" w:cs="Times New Roman"/>
                <w:color w:val="010000"/>
                <w:szCs w:val="40"/>
              </w:rPr>
            </w:pPr>
            <w:r w:rsidRPr="008C7900">
              <w:rPr>
                <w:rFonts w:ascii="Times New Roman" w:hAnsi="Times New Roman" w:cs="Times New Roman"/>
                <w:color w:val="010000"/>
              </w:rPr>
              <w:t>Lütfi F. TUNCEL</w:t>
            </w:r>
          </w:p>
        </w:tc>
      </w:tr>
    </w:tbl>
    <w:p w:rsidR="008C7900" w:rsidRDefault="008C7900" w:rsidP="008C7900">
      <w:pPr>
        <w:pStyle w:val="Gvdemetni0"/>
        <w:widowControl/>
        <w:shd w:val="clear" w:color="auto" w:fill="auto"/>
        <w:spacing w:after="200"/>
        <w:ind w:right="283"/>
        <w:jc w:val="both"/>
        <w:rPr>
          <w:rFonts w:ascii="Times New Roman" w:hAnsi="Times New Roman" w:cs="Times New Roman"/>
          <w:color w:val="010000"/>
          <w:sz w:val="24"/>
        </w:rPr>
      </w:pPr>
    </w:p>
    <w:p w:rsidR="008C7900" w:rsidRDefault="008C7900" w:rsidP="008C7900">
      <w:pPr>
        <w:pStyle w:val="Gvdemetni0"/>
        <w:widowControl/>
        <w:shd w:val="clear" w:color="auto" w:fill="auto"/>
        <w:spacing w:after="200"/>
        <w:ind w:right="283"/>
        <w:jc w:val="both"/>
        <w:rPr>
          <w:rFonts w:ascii="Times New Roman" w:hAnsi="Times New Roman" w:cs="Times New Roman"/>
          <w:color w:val="010000"/>
          <w:sz w:val="24"/>
        </w:rPr>
      </w:pPr>
    </w:p>
    <w:p w:rsidR="008C7900" w:rsidRDefault="008C7900" w:rsidP="008C7900">
      <w:pPr>
        <w:pStyle w:val="Gvdemetni0"/>
        <w:widowControl/>
        <w:shd w:val="clear" w:color="auto" w:fill="auto"/>
        <w:spacing w:after="200"/>
        <w:ind w:right="283"/>
        <w:jc w:val="both"/>
        <w:rPr>
          <w:rFonts w:ascii="Times New Roman" w:hAnsi="Times New Roman" w:cs="Times New Roman"/>
          <w:color w:val="010000"/>
          <w:sz w:val="24"/>
        </w:rPr>
      </w:pPr>
    </w:p>
    <w:p w:rsidR="00AC4C9A" w:rsidRPr="008C7900" w:rsidRDefault="005C60DF" w:rsidP="008C7900">
      <w:pPr>
        <w:pStyle w:val="Gvdemetni0"/>
        <w:widowControl/>
        <w:shd w:val="clear" w:color="auto" w:fill="auto"/>
        <w:spacing w:after="200"/>
        <w:ind w:right="283"/>
        <w:jc w:val="center"/>
        <w:rPr>
          <w:rFonts w:ascii="Times New Roman" w:hAnsi="Times New Roman" w:cs="Times New Roman"/>
          <w:color w:val="010000"/>
          <w:sz w:val="24"/>
        </w:rPr>
      </w:pPr>
      <w:r w:rsidRPr="008C7900">
        <w:rPr>
          <w:rFonts w:ascii="Times New Roman" w:hAnsi="Times New Roman" w:cs="Times New Roman"/>
          <w:color w:val="010000"/>
          <w:sz w:val="24"/>
        </w:rPr>
        <w:t>KARŞIOY GEREKÇESİ</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Çoğunluk gerekçesinde özetle; 3987 sayılı Yetki Yasası iptal edilmiş olduğundan buna dayanılarak çıkarılmış KHK'l</w:t>
      </w:r>
      <w:r w:rsidR="00A20C63">
        <w:rPr>
          <w:rFonts w:ascii="Times New Roman" w:hAnsi="Times New Roman" w:cs="Times New Roman"/>
          <w:color w:val="010000"/>
          <w:sz w:val="24"/>
        </w:rPr>
        <w:t>arında</w:t>
      </w:r>
      <w:r w:rsidRPr="008C7900">
        <w:rPr>
          <w:rFonts w:ascii="Times New Roman" w:hAnsi="Times New Roman" w:cs="Times New Roman"/>
          <w:color w:val="010000"/>
          <w:sz w:val="24"/>
        </w:rPr>
        <w:t xml:space="preserve"> yasal dayanağı kalmayacağından esasın incelenmesine geçmeden iptali gerekir denilmektedir.</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Dava konusu KHK'n</w:t>
      </w:r>
      <w:r w:rsidR="00A20C63">
        <w:rPr>
          <w:rFonts w:ascii="Times New Roman" w:hAnsi="Times New Roman" w:cs="Times New Roman"/>
          <w:color w:val="010000"/>
          <w:sz w:val="24"/>
        </w:rPr>
        <w:t>ı</w:t>
      </w:r>
      <w:r w:rsidRPr="008C7900">
        <w:rPr>
          <w:rFonts w:ascii="Times New Roman" w:hAnsi="Times New Roman" w:cs="Times New Roman"/>
          <w:color w:val="010000"/>
          <w:sz w:val="24"/>
        </w:rPr>
        <w:t>n esasına geçilerek Anayasal denetimi yapılmalı idi. Salt "yasal dayanağı kalmadığı gerekçesinden" hare</w:t>
      </w:r>
      <w:r w:rsidRPr="008C7900">
        <w:rPr>
          <w:rFonts w:ascii="Times New Roman" w:hAnsi="Times New Roman" w:cs="Times New Roman"/>
          <w:color w:val="010000"/>
          <w:sz w:val="24"/>
        </w:rPr>
        <w:softHyphen/>
        <w:t>ketle esasa geçmeden Anayasa’ya aykırı görüp iptal etmek mümkün değildir.</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KHK'l</w:t>
      </w:r>
      <w:r w:rsidR="00A20C63">
        <w:rPr>
          <w:rFonts w:ascii="Times New Roman" w:hAnsi="Times New Roman" w:cs="Times New Roman"/>
          <w:color w:val="010000"/>
          <w:sz w:val="24"/>
        </w:rPr>
        <w:t>a</w:t>
      </w:r>
      <w:r w:rsidRPr="008C7900">
        <w:rPr>
          <w:rFonts w:ascii="Times New Roman" w:hAnsi="Times New Roman" w:cs="Times New Roman"/>
          <w:color w:val="010000"/>
          <w:sz w:val="24"/>
        </w:rPr>
        <w:t>r Anayasa’nın 91. maddesi gereğince yetki yasasında belirtilen çerçeve içinde çıkarılabilir. Yani KHK'y</w:t>
      </w:r>
      <w:r w:rsidR="00A20C63">
        <w:rPr>
          <w:rFonts w:ascii="Times New Roman" w:hAnsi="Times New Roman" w:cs="Times New Roman"/>
          <w:color w:val="010000"/>
          <w:sz w:val="24"/>
        </w:rPr>
        <w:t>ı</w:t>
      </w:r>
      <w:r w:rsidRPr="008C7900">
        <w:rPr>
          <w:rFonts w:ascii="Times New Roman" w:hAnsi="Times New Roman" w:cs="Times New Roman"/>
          <w:color w:val="010000"/>
          <w:sz w:val="24"/>
        </w:rPr>
        <w:t xml:space="preserve"> çıkarma yetki</w:t>
      </w:r>
      <w:r w:rsidRPr="008C7900">
        <w:rPr>
          <w:rFonts w:ascii="Times New Roman" w:hAnsi="Times New Roman" w:cs="Times New Roman"/>
          <w:color w:val="010000"/>
          <w:sz w:val="24"/>
        </w:rPr>
        <w:softHyphen/>
        <w:t>si bu yasa ile verilir. KHK'n</w:t>
      </w:r>
      <w:r w:rsidR="00A20C63">
        <w:rPr>
          <w:rFonts w:ascii="Times New Roman" w:hAnsi="Times New Roman" w:cs="Times New Roman"/>
          <w:color w:val="010000"/>
          <w:sz w:val="24"/>
        </w:rPr>
        <w:t>ı</w:t>
      </w:r>
      <w:r w:rsidRPr="008C7900">
        <w:rPr>
          <w:rFonts w:ascii="Times New Roman" w:hAnsi="Times New Roman" w:cs="Times New Roman"/>
          <w:color w:val="010000"/>
          <w:sz w:val="24"/>
        </w:rPr>
        <w:t xml:space="preserve">n çıktığı tarihte </w:t>
      </w:r>
      <w:r w:rsidR="00A20C63">
        <w:rPr>
          <w:rFonts w:ascii="Times New Roman" w:hAnsi="Times New Roman" w:cs="Times New Roman"/>
          <w:color w:val="010000"/>
          <w:sz w:val="24"/>
        </w:rPr>
        <w:t>Y</w:t>
      </w:r>
      <w:r w:rsidRPr="008C7900">
        <w:rPr>
          <w:rFonts w:ascii="Times New Roman" w:hAnsi="Times New Roman" w:cs="Times New Roman"/>
          <w:color w:val="010000"/>
          <w:sz w:val="24"/>
        </w:rPr>
        <w:t xml:space="preserve">etki </w:t>
      </w:r>
      <w:r w:rsidR="00A20C63">
        <w:rPr>
          <w:rFonts w:ascii="Times New Roman" w:hAnsi="Times New Roman" w:cs="Times New Roman"/>
          <w:color w:val="010000"/>
          <w:sz w:val="24"/>
        </w:rPr>
        <w:t>Y</w:t>
      </w:r>
      <w:r w:rsidRPr="008C7900">
        <w:rPr>
          <w:rFonts w:ascii="Times New Roman" w:hAnsi="Times New Roman" w:cs="Times New Roman"/>
          <w:color w:val="010000"/>
          <w:sz w:val="24"/>
        </w:rPr>
        <w:t>asası yürür</w:t>
      </w:r>
      <w:r w:rsidRPr="008C7900">
        <w:rPr>
          <w:rFonts w:ascii="Times New Roman" w:hAnsi="Times New Roman" w:cs="Times New Roman"/>
          <w:color w:val="010000"/>
          <w:sz w:val="24"/>
        </w:rPr>
        <w:softHyphen/>
        <w:t>lükte olduğuna, yani buna dayanarak çıkarıldığına göre "</w:t>
      </w:r>
      <w:r w:rsidR="00A20C63">
        <w:rPr>
          <w:rFonts w:ascii="Times New Roman" w:hAnsi="Times New Roman" w:cs="Times New Roman"/>
          <w:color w:val="010000"/>
          <w:sz w:val="24"/>
        </w:rPr>
        <w:t>Y</w:t>
      </w:r>
      <w:r w:rsidRPr="008C7900">
        <w:rPr>
          <w:rFonts w:ascii="Times New Roman" w:hAnsi="Times New Roman" w:cs="Times New Roman"/>
          <w:color w:val="010000"/>
          <w:sz w:val="24"/>
        </w:rPr>
        <w:t>asal daya</w:t>
      </w:r>
      <w:r w:rsidRPr="008C7900">
        <w:rPr>
          <w:rFonts w:ascii="Times New Roman" w:hAnsi="Times New Roman" w:cs="Times New Roman"/>
          <w:color w:val="010000"/>
          <w:sz w:val="24"/>
        </w:rPr>
        <w:softHyphen/>
        <w:t>naktan yoksundur</w:t>
      </w:r>
      <w:r w:rsidR="00A20C63">
        <w:rPr>
          <w:rFonts w:ascii="Times New Roman" w:hAnsi="Times New Roman" w:cs="Times New Roman"/>
          <w:color w:val="010000"/>
          <w:sz w:val="24"/>
        </w:rPr>
        <w:t>.</w:t>
      </w:r>
      <w:r w:rsidRPr="008C7900">
        <w:rPr>
          <w:rFonts w:ascii="Times New Roman" w:hAnsi="Times New Roman" w:cs="Times New Roman"/>
          <w:color w:val="010000"/>
          <w:sz w:val="24"/>
        </w:rPr>
        <w:t>" demek hukuka uygun düşmez. KHK hukuk alemine çıktığı tarihte yetki yasası var</w:t>
      </w:r>
      <w:r w:rsidR="00A20C63">
        <w:rPr>
          <w:rFonts w:ascii="Times New Roman" w:hAnsi="Times New Roman" w:cs="Times New Roman"/>
          <w:color w:val="010000"/>
          <w:sz w:val="24"/>
        </w:rPr>
        <w:t xml:space="preserve"> </w:t>
      </w:r>
      <w:r w:rsidRPr="008C7900">
        <w:rPr>
          <w:rFonts w:ascii="Times New Roman" w:hAnsi="Times New Roman" w:cs="Times New Roman"/>
          <w:color w:val="010000"/>
          <w:sz w:val="24"/>
        </w:rPr>
        <w:t>mıdır</w:t>
      </w:r>
      <w:r w:rsidR="00A20C63">
        <w:rPr>
          <w:rFonts w:ascii="Times New Roman" w:hAnsi="Times New Roman" w:cs="Times New Roman"/>
          <w:color w:val="010000"/>
          <w:sz w:val="24"/>
        </w:rPr>
        <w:t>,</w:t>
      </w:r>
      <w:r w:rsidRPr="008C7900">
        <w:rPr>
          <w:rFonts w:ascii="Times New Roman" w:hAnsi="Times New Roman" w:cs="Times New Roman"/>
          <w:color w:val="010000"/>
          <w:sz w:val="24"/>
        </w:rPr>
        <w:t xml:space="preserve"> yok</w:t>
      </w:r>
      <w:r w:rsidR="00A20C63">
        <w:rPr>
          <w:rFonts w:ascii="Times New Roman" w:hAnsi="Times New Roman" w:cs="Times New Roman"/>
          <w:color w:val="010000"/>
          <w:sz w:val="24"/>
        </w:rPr>
        <w:t xml:space="preserve"> </w:t>
      </w:r>
      <w:r w:rsidRPr="008C7900">
        <w:rPr>
          <w:rFonts w:ascii="Times New Roman" w:hAnsi="Times New Roman" w:cs="Times New Roman"/>
          <w:color w:val="010000"/>
          <w:sz w:val="24"/>
        </w:rPr>
        <w:t>mudur buna bakılmalıdır. Yetki Yasası, KHK’y</w:t>
      </w:r>
      <w:r w:rsidR="00A20C63">
        <w:rPr>
          <w:rFonts w:ascii="Times New Roman" w:hAnsi="Times New Roman" w:cs="Times New Roman"/>
          <w:color w:val="010000"/>
          <w:sz w:val="24"/>
        </w:rPr>
        <w:t>a</w:t>
      </w:r>
      <w:r w:rsidRPr="008C7900">
        <w:rPr>
          <w:rFonts w:ascii="Times New Roman" w:hAnsi="Times New Roman" w:cs="Times New Roman"/>
          <w:color w:val="010000"/>
          <w:sz w:val="24"/>
        </w:rPr>
        <w:t xml:space="preserve"> bu hayatiyeti verdikten sonra onun yürürlükten kaldırılması, süresinin sona ermesi KHK'n</w:t>
      </w:r>
      <w:r w:rsidR="00A20C63">
        <w:rPr>
          <w:rFonts w:ascii="Times New Roman" w:hAnsi="Times New Roman" w:cs="Times New Roman"/>
          <w:color w:val="010000"/>
          <w:sz w:val="24"/>
        </w:rPr>
        <w:t>ı</w:t>
      </w:r>
      <w:r w:rsidRPr="008C7900">
        <w:rPr>
          <w:rFonts w:ascii="Times New Roman" w:hAnsi="Times New Roman" w:cs="Times New Roman"/>
          <w:color w:val="010000"/>
          <w:sz w:val="24"/>
        </w:rPr>
        <w:t>n yasal dayanaktan yoksun kaldığı anlamına gelemez.</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Aynı durum Yetki Yasası</w:t>
      </w:r>
      <w:r w:rsidR="00A20C63">
        <w:rPr>
          <w:rFonts w:ascii="Times New Roman" w:hAnsi="Times New Roman" w:cs="Times New Roman"/>
          <w:color w:val="010000"/>
          <w:sz w:val="24"/>
        </w:rPr>
        <w:t>’</w:t>
      </w:r>
      <w:r w:rsidRPr="008C7900">
        <w:rPr>
          <w:rFonts w:ascii="Times New Roman" w:hAnsi="Times New Roman" w:cs="Times New Roman"/>
          <w:color w:val="010000"/>
          <w:sz w:val="24"/>
        </w:rPr>
        <w:t>nın Anayasa Mahkemesince iptal edilmesi halinde de devam eder. "Dayanak" yönünden, bir yasanın yürürlükten kaldırılması, süresinin sona ermesi ya da iptal edilmesi arasında hiçbir fark yoktur. Bu üç h</w:t>
      </w:r>
      <w:r w:rsidR="001D7FBE">
        <w:rPr>
          <w:rFonts w:ascii="Times New Roman" w:hAnsi="Times New Roman" w:cs="Times New Roman"/>
          <w:color w:val="010000"/>
          <w:sz w:val="24"/>
        </w:rPr>
        <w:t>â</w:t>
      </w:r>
      <w:r w:rsidRPr="008C7900">
        <w:rPr>
          <w:rFonts w:ascii="Times New Roman" w:hAnsi="Times New Roman" w:cs="Times New Roman"/>
          <w:color w:val="010000"/>
          <w:sz w:val="24"/>
        </w:rPr>
        <w:t>lde de sonuçta yasa varmışçasına hukukî tasarrufta bulunulamaz. Ama yasa sona ermeden evvel doğan hukukî neticeler hayattadır ve varlığını devam ettirirler.</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lastRenderedPageBreak/>
        <w:t>Ancak bu yasalara dayanılarak yapılan tasarruflar hakkında hukuka aykırılık gerekçesi ile dava açılmışsa yasal dayanak yönünden değil, esastan inceleme yapılarak varsa aykırılık iptal edilir.</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Yetki Yasası esastan Anayasa</w:t>
      </w:r>
      <w:r w:rsidR="00A126E7">
        <w:rPr>
          <w:rFonts w:ascii="Times New Roman" w:hAnsi="Times New Roman" w:cs="Times New Roman"/>
          <w:color w:val="010000"/>
          <w:sz w:val="24"/>
        </w:rPr>
        <w:t>’</w:t>
      </w:r>
      <w:r w:rsidRPr="008C7900">
        <w:rPr>
          <w:rFonts w:ascii="Times New Roman" w:hAnsi="Times New Roman" w:cs="Times New Roman"/>
          <w:color w:val="010000"/>
          <w:sz w:val="24"/>
        </w:rPr>
        <w:t>ya aykırı bulunarak iptal edilmiştir. Konusu, amacı, kapsamı ve ilkeleri yönünden tes</w:t>
      </w:r>
      <w:r w:rsidR="00A126E7">
        <w:rPr>
          <w:rFonts w:ascii="Times New Roman" w:hAnsi="Times New Roman" w:cs="Times New Roman"/>
          <w:color w:val="010000"/>
          <w:sz w:val="24"/>
        </w:rPr>
        <w:t>p</w:t>
      </w:r>
      <w:r w:rsidRPr="008C7900">
        <w:rPr>
          <w:rFonts w:ascii="Times New Roman" w:hAnsi="Times New Roman" w:cs="Times New Roman"/>
          <w:color w:val="010000"/>
          <w:sz w:val="24"/>
        </w:rPr>
        <w:t>it edilen anayasal aykırılıklar ilgili KHK'l</w:t>
      </w:r>
      <w:r w:rsidR="00A126E7">
        <w:rPr>
          <w:rFonts w:ascii="Times New Roman" w:hAnsi="Times New Roman" w:cs="Times New Roman"/>
          <w:color w:val="010000"/>
          <w:sz w:val="24"/>
        </w:rPr>
        <w:t>arı da</w:t>
      </w:r>
      <w:r w:rsidRPr="008C7900">
        <w:rPr>
          <w:rFonts w:ascii="Times New Roman" w:hAnsi="Times New Roman" w:cs="Times New Roman"/>
          <w:color w:val="010000"/>
          <w:sz w:val="24"/>
        </w:rPr>
        <w:t xml:space="preserve"> mutlaka etkiler. Yetki Yasası</w:t>
      </w:r>
      <w:r w:rsidR="00A126E7">
        <w:rPr>
          <w:rFonts w:ascii="Times New Roman" w:hAnsi="Times New Roman" w:cs="Times New Roman"/>
          <w:color w:val="010000"/>
          <w:sz w:val="24"/>
        </w:rPr>
        <w:t>’</w:t>
      </w:r>
      <w:r w:rsidRPr="008C7900">
        <w:rPr>
          <w:rFonts w:ascii="Times New Roman" w:hAnsi="Times New Roman" w:cs="Times New Roman"/>
          <w:color w:val="010000"/>
          <w:sz w:val="24"/>
        </w:rPr>
        <w:t>nın belirtilen unsurlarındaki bu aykırı</w:t>
      </w:r>
      <w:r w:rsidR="00A126E7">
        <w:rPr>
          <w:rFonts w:ascii="Times New Roman" w:hAnsi="Times New Roman" w:cs="Times New Roman"/>
          <w:color w:val="010000"/>
          <w:sz w:val="24"/>
        </w:rPr>
        <w:t>lı</w:t>
      </w:r>
      <w:r w:rsidRPr="008C7900">
        <w:rPr>
          <w:rFonts w:ascii="Times New Roman" w:hAnsi="Times New Roman" w:cs="Times New Roman"/>
          <w:color w:val="010000"/>
          <w:sz w:val="24"/>
        </w:rPr>
        <w:t>klar KHK'l</w:t>
      </w:r>
      <w:r w:rsidR="00A126E7">
        <w:rPr>
          <w:rFonts w:ascii="Times New Roman" w:hAnsi="Times New Roman" w:cs="Times New Roman"/>
          <w:color w:val="010000"/>
          <w:sz w:val="24"/>
        </w:rPr>
        <w:t>ara</w:t>
      </w:r>
      <w:r w:rsidRPr="008C7900">
        <w:rPr>
          <w:rFonts w:ascii="Times New Roman" w:hAnsi="Times New Roman" w:cs="Times New Roman"/>
          <w:color w:val="010000"/>
          <w:sz w:val="24"/>
        </w:rPr>
        <w:t xml:space="preserve"> intikal eder. Ama bu aykırılık "Yasal Dayanak" gibi şekli değil esasa ilişkin bir aykırılıktır. Bu da ancak KHK'n</w:t>
      </w:r>
      <w:r w:rsidR="00A126E7">
        <w:rPr>
          <w:rFonts w:ascii="Times New Roman" w:hAnsi="Times New Roman" w:cs="Times New Roman"/>
          <w:color w:val="010000"/>
          <w:sz w:val="24"/>
        </w:rPr>
        <w:t>ı</w:t>
      </w:r>
      <w:r w:rsidRPr="008C7900">
        <w:rPr>
          <w:rFonts w:ascii="Times New Roman" w:hAnsi="Times New Roman" w:cs="Times New Roman"/>
          <w:color w:val="010000"/>
          <w:sz w:val="24"/>
        </w:rPr>
        <w:t>n esasına geçilerek yapılacak bir inceleme sonunda tes</w:t>
      </w:r>
      <w:r w:rsidR="00A126E7">
        <w:rPr>
          <w:rFonts w:ascii="Times New Roman" w:hAnsi="Times New Roman" w:cs="Times New Roman"/>
          <w:color w:val="010000"/>
          <w:sz w:val="24"/>
        </w:rPr>
        <w:t>p</w:t>
      </w:r>
      <w:r w:rsidRPr="008C7900">
        <w:rPr>
          <w:rFonts w:ascii="Times New Roman" w:hAnsi="Times New Roman" w:cs="Times New Roman"/>
          <w:color w:val="010000"/>
          <w:sz w:val="24"/>
        </w:rPr>
        <w:t>it</w:t>
      </w:r>
      <w:r w:rsidR="007D1D93" w:rsidRPr="008C7900">
        <w:rPr>
          <w:rFonts w:ascii="Times New Roman" w:hAnsi="Times New Roman" w:cs="Times New Roman"/>
          <w:color w:val="010000"/>
          <w:sz w:val="24"/>
        </w:rPr>
        <w:t xml:space="preserve"> edilebilir.</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Yetki Yasası'nın iptali nedeniyle KHK'n</w:t>
      </w:r>
      <w:r w:rsidR="00644B86">
        <w:rPr>
          <w:rFonts w:ascii="Times New Roman" w:hAnsi="Times New Roman" w:cs="Times New Roman"/>
          <w:color w:val="010000"/>
          <w:sz w:val="24"/>
        </w:rPr>
        <w:t>ı</w:t>
      </w:r>
      <w:r w:rsidRPr="008C7900">
        <w:rPr>
          <w:rFonts w:ascii="Times New Roman" w:hAnsi="Times New Roman" w:cs="Times New Roman"/>
          <w:color w:val="010000"/>
          <w:sz w:val="24"/>
        </w:rPr>
        <w:t>n yasal dayanağının kalmadığını söylemek, iptal kararının etkisini KHK'n</w:t>
      </w:r>
      <w:r w:rsidR="00644B86">
        <w:rPr>
          <w:rFonts w:ascii="Times New Roman" w:hAnsi="Times New Roman" w:cs="Times New Roman"/>
          <w:color w:val="010000"/>
          <w:sz w:val="24"/>
        </w:rPr>
        <w:t>ı</w:t>
      </w:r>
      <w:r w:rsidRPr="008C7900">
        <w:rPr>
          <w:rFonts w:ascii="Times New Roman" w:hAnsi="Times New Roman" w:cs="Times New Roman"/>
          <w:color w:val="010000"/>
          <w:sz w:val="24"/>
        </w:rPr>
        <w:t>n hukuk alanına çıktığı tarihe kadar çekmek anlamını taşır. Böyle bir anlayışa Anayasa'nın 153. maddesindeki iptal kararlarının geriye yürüyemeyeceği ilkesi izin vermez.</w:t>
      </w:r>
    </w:p>
    <w:p w:rsidR="00AC4C9A" w:rsidRPr="008C7900" w:rsidRDefault="005C60DF" w:rsidP="008C7900">
      <w:pPr>
        <w:pStyle w:val="Gvdemetni0"/>
        <w:widowControl/>
        <w:shd w:val="clear" w:color="auto" w:fill="auto"/>
        <w:spacing w:after="200"/>
        <w:ind w:right="283" w:firstLine="709"/>
        <w:jc w:val="both"/>
        <w:rPr>
          <w:rFonts w:ascii="Times New Roman" w:hAnsi="Times New Roman" w:cs="Times New Roman"/>
          <w:color w:val="010000"/>
          <w:sz w:val="24"/>
        </w:rPr>
      </w:pPr>
      <w:r w:rsidRPr="008C7900">
        <w:rPr>
          <w:rFonts w:ascii="Times New Roman" w:hAnsi="Times New Roman" w:cs="Times New Roman"/>
          <w:color w:val="010000"/>
          <w:sz w:val="24"/>
        </w:rPr>
        <w:t>Bu nedenle KHK'n</w:t>
      </w:r>
      <w:r w:rsidR="00F70DA3">
        <w:rPr>
          <w:rFonts w:ascii="Times New Roman" w:hAnsi="Times New Roman" w:cs="Times New Roman"/>
          <w:color w:val="010000"/>
          <w:sz w:val="24"/>
        </w:rPr>
        <w:t>ı</w:t>
      </w:r>
      <w:r w:rsidRPr="008C7900">
        <w:rPr>
          <w:rFonts w:ascii="Times New Roman" w:hAnsi="Times New Roman" w:cs="Times New Roman"/>
          <w:color w:val="010000"/>
          <w:sz w:val="24"/>
        </w:rPr>
        <w:t>n esasının incelenmesine geçmeden sadece "Yasal Dayanaktan Yoksun Kalması" sebebine dayalı bir Anayasa'ya aykırılık gerekçesine katılmıyoruz.</w:t>
      </w:r>
    </w:p>
    <w:tbl>
      <w:tblPr>
        <w:tblW w:w="5000" w:type="pct"/>
        <w:jc w:val="center"/>
        <w:tblCellMar>
          <w:left w:w="70" w:type="dxa"/>
          <w:right w:w="70" w:type="dxa"/>
        </w:tblCellMar>
        <w:tblLook w:val="00A0" w:firstRow="1" w:lastRow="0" w:firstColumn="1" w:lastColumn="0" w:noHBand="0" w:noVBand="0"/>
      </w:tblPr>
      <w:tblGrid>
        <w:gridCol w:w="4962"/>
        <w:gridCol w:w="4818"/>
      </w:tblGrid>
      <w:tr w:rsidR="007D1D93" w:rsidRPr="008C7900" w:rsidTr="008C7900">
        <w:trPr>
          <w:trHeight w:val="1600"/>
          <w:jc w:val="center"/>
        </w:trPr>
        <w:tc>
          <w:tcPr>
            <w:tcW w:w="2537" w:type="pct"/>
            <w:vAlign w:val="center"/>
            <w:hideMark/>
          </w:tcPr>
          <w:p w:rsidR="007D1D93" w:rsidRPr="008C7900" w:rsidRDefault="007D1D93" w:rsidP="008C7900">
            <w:pPr>
              <w:widowControl/>
              <w:spacing w:after="120"/>
              <w:jc w:val="center"/>
              <w:rPr>
                <w:rFonts w:ascii="Times New Roman" w:hAnsi="Times New Roman" w:cs="Times New Roman"/>
                <w:color w:val="010000"/>
                <w:szCs w:val="40"/>
              </w:rPr>
            </w:pPr>
            <w:r w:rsidRPr="008C7900">
              <w:rPr>
                <w:rFonts w:ascii="Times New Roman" w:hAnsi="Times New Roman" w:cs="Times New Roman"/>
                <w:color w:val="010000"/>
                <w:szCs w:val="40"/>
              </w:rPr>
              <w:t>Üye</w:t>
            </w:r>
          </w:p>
          <w:p w:rsidR="007D1D93" w:rsidRPr="008C7900" w:rsidRDefault="00821EEA" w:rsidP="008C7900">
            <w:pPr>
              <w:widowControl/>
              <w:spacing w:after="120"/>
              <w:jc w:val="center"/>
              <w:rPr>
                <w:rFonts w:ascii="Times New Roman" w:hAnsi="Times New Roman" w:cs="Times New Roman"/>
                <w:color w:val="010000"/>
                <w:szCs w:val="40"/>
              </w:rPr>
            </w:pPr>
            <w:r w:rsidRPr="008C7900">
              <w:rPr>
                <w:rFonts w:ascii="Times New Roman" w:hAnsi="Times New Roman" w:cs="Times New Roman"/>
                <w:color w:val="010000"/>
              </w:rPr>
              <w:t>Haşim KILIÇ</w:t>
            </w:r>
          </w:p>
        </w:tc>
        <w:tc>
          <w:tcPr>
            <w:tcW w:w="2463" w:type="pct"/>
            <w:vAlign w:val="center"/>
            <w:hideMark/>
          </w:tcPr>
          <w:p w:rsidR="007D1D93" w:rsidRPr="008C7900" w:rsidRDefault="007D1D93" w:rsidP="008C7900">
            <w:pPr>
              <w:widowControl/>
              <w:spacing w:after="120"/>
              <w:jc w:val="center"/>
              <w:rPr>
                <w:rFonts w:ascii="Times New Roman" w:hAnsi="Times New Roman" w:cs="Times New Roman"/>
                <w:color w:val="010000"/>
                <w:szCs w:val="40"/>
              </w:rPr>
            </w:pPr>
            <w:r w:rsidRPr="008C7900">
              <w:rPr>
                <w:rFonts w:ascii="Times New Roman" w:hAnsi="Times New Roman" w:cs="Times New Roman"/>
                <w:color w:val="010000"/>
                <w:szCs w:val="40"/>
              </w:rPr>
              <w:t>Üye</w:t>
            </w:r>
          </w:p>
          <w:p w:rsidR="007D1D93" w:rsidRPr="008C7900" w:rsidRDefault="00821EEA" w:rsidP="008C7900">
            <w:pPr>
              <w:widowControl/>
              <w:spacing w:after="120"/>
              <w:jc w:val="center"/>
              <w:rPr>
                <w:rFonts w:ascii="Times New Roman" w:hAnsi="Times New Roman" w:cs="Times New Roman"/>
                <w:color w:val="010000"/>
                <w:szCs w:val="40"/>
              </w:rPr>
            </w:pPr>
            <w:proofErr w:type="spellStart"/>
            <w:r w:rsidRPr="008C7900">
              <w:rPr>
                <w:rFonts w:ascii="Times New Roman" w:hAnsi="Times New Roman" w:cs="Times New Roman"/>
                <w:color w:val="010000"/>
                <w:szCs w:val="40"/>
              </w:rPr>
              <w:t>Sacit</w:t>
            </w:r>
            <w:proofErr w:type="spellEnd"/>
            <w:r w:rsidRPr="008C7900">
              <w:rPr>
                <w:rFonts w:ascii="Times New Roman" w:hAnsi="Times New Roman" w:cs="Times New Roman"/>
                <w:color w:val="010000"/>
                <w:szCs w:val="40"/>
              </w:rPr>
              <w:t xml:space="preserve"> ADALI</w:t>
            </w:r>
          </w:p>
        </w:tc>
      </w:tr>
    </w:tbl>
    <w:p w:rsidR="007D1D93" w:rsidRPr="008C7900" w:rsidRDefault="007D1D93" w:rsidP="008C7900">
      <w:pPr>
        <w:pStyle w:val="Gvdemetni0"/>
        <w:widowControl/>
        <w:shd w:val="clear" w:color="auto" w:fill="auto"/>
        <w:spacing w:after="200"/>
        <w:ind w:right="283" w:firstLine="709"/>
        <w:jc w:val="both"/>
        <w:rPr>
          <w:rFonts w:ascii="Times New Roman" w:hAnsi="Times New Roman" w:cs="Times New Roman"/>
          <w:color w:val="010000"/>
          <w:sz w:val="24"/>
        </w:rPr>
      </w:pPr>
    </w:p>
    <w:sectPr w:rsidR="007D1D93" w:rsidRPr="008C7900" w:rsidSect="008C7900">
      <w:headerReference w:type="default" r:id="rId7"/>
      <w:footerReference w:type="even" r:id="rId8"/>
      <w:footerReference w:type="default" r:id="rId9"/>
      <w:pgSz w:w="11906" w:h="16838"/>
      <w:pgMar w:top="1417" w:right="992" w:bottom="1417"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06B3" w:rsidRDefault="005406B3">
      <w:r>
        <w:separator/>
      </w:r>
    </w:p>
  </w:endnote>
  <w:endnote w:type="continuationSeparator" w:id="0">
    <w:p w:rsidR="005406B3" w:rsidRDefault="00540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0DF" w:rsidRDefault="005C60DF" w:rsidP="005C60DF">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5C60DF" w:rsidRDefault="005C60DF" w:rsidP="007C421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0DF" w:rsidRPr="008C7900" w:rsidRDefault="005C60DF" w:rsidP="005C60DF">
    <w:pPr>
      <w:pStyle w:val="AltBilgi"/>
      <w:framePr w:wrap="around" w:vAnchor="text" w:hAnchor="margin" w:xAlign="right" w:y="1"/>
      <w:rPr>
        <w:rStyle w:val="SayfaNumaras"/>
        <w:rFonts w:ascii="Times New Roman" w:hAnsi="Times New Roman" w:cs="Times New Roman"/>
      </w:rPr>
    </w:pPr>
    <w:r w:rsidRPr="008C7900">
      <w:rPr>
        <w:rStyle w:val="SayfaNumaras"/>
        <w:rFonts w:ascii="Times New Roman" w:hAnsi="Times New Roman" w:cs="Times New Roman"/>
      </w:rPr>
      <w:fldChar w:fldCharType="begin"/>
    </w:r>
    <w:r w:rsidRPr="008C7900">
      <w:rPr>
        <w:rStyle w:val="SayfaNumaras"/>
        <w:rFonts w:ascii="Times New Roman" w:hAnsi="Times New Roman" w:cs="Times New Roman"/>
      </w:rPr>
      <w:instrText xml:space="preserve"> PAGE </w:instrText>
    </w:r>
    <w:r w:rsidRPr="008C7900">
      <w:rPr>
        <w:rStyle w:val="SayfaNumaras"/>
        <w:rFonts w:ascii="Times New Roman" w:hAnsi="Times New Roman" w:cs="Times New Roman"/>
      </w:rPr>
      <w:fldChar w:fldCharType="separate"/>
    </w:r>
    <w:r w:rsidRPr="008C7900">
      <w:rPr>
        <w:rStyle w:val="SayfaNumaras"/>
        <w:rFonts w:ascii="Times New Roman" w:hAnsi="Times New Roman" w:cs="Times New Roman"/>
        <w:noProof/>
      </w:rPr>
      <w:t>1</w:t>
    </w:r>
    <w:r w:rsidRPr="008C7900">
      <w:rPr>
        <w:rStyle w:val="SayfaNumaras"/>
        <w:rFonts w:ascii="Times New Roman" w:hAnsi="Times New Roman" w:cs="Times New Roman"/>
      </w:rPr>
      <w:fldChar w:fldCharType="end"/>
    </w:r>
  </w:p>
  <w:p w:rsidR="005C60DF" w:rsidRDefault="005C60DF" w:rsidP="007C4211">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06B3" w:rsidRDefault="005406B3"/>
  </w:footnote>
  <w:footnote w:type="continuationSeparator" w:id="0">
    <w:p w:rsidR="005406B3" w:rsidRDefault="005406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900" w:rsidRPr="008C7900" w:rsidRDefault="008C7900" w:rsidP="008C7900">
    <w:pPr>
      <w:pStyle w:val="stBilgi"/>
      <w:rPr>
        <w:rFonts w:ascii="Times New Roman" w:hAnsi="Times New Roman" w:cs="Times New Roman"/>
        <w:b/>
      </w:rPr>
    </w:pPr>
    <w:r w:rsidRPr="008C7900">
      <w:rPr>
        <w:rFonts w:ascii="Times New Roman" w:hAnsi="Times New Roman" w:cs="Times New Roman"/>
        <w:b/>
      </w:rPr>
      <w:t xml:space="preserve">Esas </w:t>
    </w:r>
    <w:proofErr w:type="gramStart"/>
    <w:r w:rsidRPr="008C7900">
      <w:rPr>
        <w:rFonts w:ascii="Times New Roman" w:hAnsi="Times New Roman" w:cs="Times New Roman"/>
        <w:b/>
      </w:rPr>
      <w:t>Sayısı :</w:t>
    </w:r>
    <w:proofErr w:type="gramEnd"/>
    <w:r w:rsidRPr="008C7900">
      <w:rPr>
        <w:rFonts w:ascii="Times New Roman" w:hAnsi="Times New Roman" w:cs="Times New Roman"/>
        <w:b/>
      </w:rPr>
      <w:t xml:space="preserve"> 1994/67</w:t>
    </w:r>
  </w:p>
  <w:p w:rsidR="008C7900" w:rsidRDefault="008C7900" w:rsidP="008C790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w:t>
    </w:r>
    <w:proofErr w:type="gramEnd"/>
    <w:r>
      <w:rPr>
        <w:rFonts w:ascii="Times New Roman" w:hAnsi="Times New Roman" w:cs="Times New Roman"/>
        <w:b/>
      </w:rPr>
      <w:t xml:space="preserve"> 1994/64</w:t>
    </w:r>
  </w:p>
  <w:p w:rsidR="005C60DF" w:rsidRPr="008C7900" w:rsidRDefault="005C60DF" w:rsidP="008C7900">
    <w:pPr>
      <w:pStyle w:val="stBilgi"/>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61FAF"/>
    <w:multiLevelType w:val="multilevel"/>
    <w:tmpl w:val="4C1AF85C"/>
    <w:lvl w:ilvl="0">
      <w:start w:val="1994"/>
      <w:numFmt w:val="decimal"/>
      <w:lvlText w:val="13.6.%1"/>
      <w:lvlJc w:val="left"/>
      <w:rPr>
        <w:rFonts w:ascii="Courier New" w:eastAsia="Courier New" w:hAnsi="Courier New" w:cs="Courier New"/>
        <w:b w:val="0"/>
        <w:bCs w:val="0"/>
        <w:i w:val="0"/>
        <w:iCs w:val="0"/>
        <w:smallCaps w:val="0"/>
        <w:strike w:val="0"/>
        <w:color w:val="000000"/>
        <w:spacing w:val="0"/>
        <w:w w:val="100"/>
        <w:position w:val="0"/>
        <w:sz w:val="46"/>
        <w:szCs w:val="46"/>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A8646B"/>
    <w:multiLevelType w:val="multilevel"/>
    <w:tmpl w:val="5336902E"/>
    <w:lvl w:ilvl="0">
      <w:start w:val="1994"/>
      <w:numFmt w:val="decimal"/>
      <w:lvlText w:val="7.7.%1"/>
      <w:lvlJc w:val="left"/>
      <w:rPr>
        <w:rFonts w:ascii="Courier New" w:eastAsia="Courier New" w:hAnsi="Courier New" w:cs="Courier New"/>
        <w:b w:val="0"/>
        <w:bCs w:val="0"/>
        <w:i w:val="0"/>
        <w:iCs w:val="0"/>
        <w:smallCaps w:val="0"/>
        <w:strike w:val="0"/>
        <w:color w:val="000000"/>
        <w:spacing w:val="0"/>
        <w:w w:val="100"/>
        <w:position w:val="0"/>
        <w:sz w:val="46"/>
        <w:szCs w:val="46"/>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2707F5"/>
    <w:multiLevelType w:val="multilevel"/>
    <w:tmpl w:val="BFE06ADE"/>
    <w:lvl w:ilvl="0">
      <w:start w:val="1994"/>
      <w:numFmt w:val="decimal"/>
      <w:lvlText w:val="15.7.%1"/>
      <w:lvlJc w:val="left"/>
      <w:rPr>
        <w:rFonts w:ascii="Courier New" w:eastAsia="Courier New" w:hAnsi="Courier New" w:cs="Courier New"/>
        <w:b w:val="0"/>
        <w:bCs w:val="0"/>
        <w:i w:val="0"/>
        <w:iCs w:val="0"/>
        <w:smallCaps w:val="0"/>
        <w:strike w:val="0"/>
        <w:color w:val="000000"/>
        <w:spacing w:val="0"/>
        <w:w w:val="100"/>
        <w:position w:val="0"/>
        <w:sz w:val="46"/>
        <w:szCs w:val="46"/>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1F7607"/>
    <w:multiLevelType w:val="multilevel"/>
    <w:tmpl w:val="58D8D422"/>
    <w:lvl w:ilvl="0">
      <w:start w:val="1994"/>
      <w:numFmt w:val="decimal"/>
      <w:lvlText w:val="30.5.%1"/>
      <w:lvlJc w:val="left"/>
      <w:rPr>
        <w:rFonts w:ascii="Courier New" w:eastAsia="Courier New" w:hAnsi="Courier New" w:cs="Courier New"/>
        <w:b w:val="0"/>
        <w:bCs w:val="0"/>
        <w:i w:val="0"/>
        <w:iCs w:val="0"/>
        <w:smallCaps w:val="0"/>
        <w:strike w:val="0"/>
        <w:color w:val="000000"/>
        <w:spacing w:val="0"/>
        <w:w w:val="100"/>
        <w:position w:val="0"/>
        <w:sz w:val="46"/>
        <w:szCs w:val="46"/>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970FAF"/>
    <w:multiLevelType w:val="multilevel"/>
    <w:tmpl w:val="E642206A"/>
    <w:lvl w:ilvl="0">
      <w:start w:val="1"/>
      <w:numFmt w:val="decimal"/>
      <w:suff w:val="space"/>
      <w:lvlText w:val="%1-"/>
      <w:lvlJc w:val="left"/>
      <w:pPr>
        <w:ind w:left="0" w:firstLine="0"/>
      </w:pPr>
      <w:rPr>
        <w:rFonts w:ascii="Times New Roman" w:hAnsi="Times New Roman" w:cs="Courier New" w:hint="default"/>
        <w:b w:val="0"/>
        <w:bCs w:val="0"/>
        <w:i w:val="0"/>
        <w:iCs w:val="0"/>
        <w:smallCaps w:val="0"/>
        <w:strike w:val="0"/>
        <w:color w:val="000000"/>
        <w:spacing w:val="0"/>
        <w:w w:val="100"/>
        <w:position w:val="0"/>
        <w:sz w:val="24"/>
        <w:szCs w:val="46"/>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30E75CD7"/>
    <w:multiLevelType w:val="multilevel"/>
    <w:tmpl w:val="E31E9F94"/>
    <w:lvl w:ilvl="0">
      <w:start w:val="1"/>
      <w:numFmt w:val="decimal"/>
      <w:suff w:val="space"/>
      <w:lvlText w:val="%1."/>
      <w:lvlJc w:val="left"/>
      <w:pPr>
        <w:ind w:left="0" w:firstLine="0"/>
      </w:pPr>
      <w:rPr>
        <w:rFonts w:ascii="Times New Roman" w:hAnsi="Times New Roman" w:cs="Courier New" w:hint="default"/>
        <w:b w:val="0"/>
        <w:bCs w:val="0"/>
        <w:i w:val="0"/>
        <w:iCs w:val="0"/>
        <w:smallCaps w:val="0"/>
        <w:strike w:val="0"/>
        <w:color w:val="000000"/>
        <w:spacing w:val="0"/>
        <w:w w:val="100"/>
        <w:position w:val="0"/>
        <w:sz w:val="24"/>
        <w:szCs w:val="46"/>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3A761301"/>
    <w:multiLevelType w:val="multilevel"/>
    <w:tmpl w:val="F1166368"/>
    <w:lvl w:ilvl="0">
      <w:start w:val="1"/>
      <w:numFmt w:val="lowerLetter"/>
      <w:suff w:val="space"/>
      <w:lvlText w:val="%1)"/>
      <w:lvlJc w:val="left"/>
      <w:pPr>
        <w:ind w:left="0" w:firstLine="0"/>
      </w:pPr>
      <w:rPr>
        <w:rFonts w:ascii="Times New Roman" w:hAnsi="Times New Roman" w:cs="Courier New" w:hint="default"/>
        <w:b w:val="0"/>
        <w:bCs w:val="0"/>
        <w:i w:val="0"/>
        <w:iCs w:val="0"/>
        <w:smallCaps w:val="0"/>
        <w:strike w:val="0"/>
        <w:color w:val="000000"/>
        <w:spacing w:val="0"/>
        <w:w w:val="100"/>
        <w:position w:val="0"/>
        <w:sz w:val="24"/>
        <w:szCs w:val="46"/>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42946118"/>
    <w:multiLevelType w:val="multilevel"/>
    <w:tmpl w:val="53600222"/>
    <w:lvl w:ilvl="0">
      <w:start w:val="1994"/>
      <w:numFmt w:val="decimal"/>
      <w:lvlText w:val="5.5.%1"/>
      <w:lvlJc w:val="left"/>
      <w:rPr>
        <w:rFonts w:ascii="Courier New" w:eastAsia="Courier New" w:hAnsi="Courier New" w:cs="Courier New"/>
        <w:b w:val="0"/>
        <w:bCs w:val="0"/>
        <w:i w:val="0"/>
        <w:iCs w:val="0"/>
        <w:smallCaps w:val="0"/>
        <w:strike w:val="0"/>
        <w:color w:val="000000"/>
        <w:spacing w:val="0"/>
        <w:w w:val="100"/>
        <w:position w:val="0"/>
        <w:sz w:val="46"/>
        <w:szCs w:val="46"/>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6E1061"/>
    <w:multiLevelType w:val="multilevel"/>
    <w:tmpl w:val="E23A714E"/>
    <w:lvl w:ilvl="0">
      <w:start w:val="1"/>
      <w:numFmt w:val="decimal"/>
      <w:suff w:val="space"/>
      <w:lvlText w:val="%1-"/>
      <w:lvlJc w:val="left"/>
      <w:pPr>
        <w:ind w:left="0" w:firstLine="0"/>
      </w:pPr>
      <w:rPr>
        <w:rFonts w:ascii="Times New Roman" w:hAnsi="Times New Roman" w:cs="Courier New" w:hint="default"/>
        <w:b w:val="0"/>
        <w:bCs w:val="0"/>
        <w:i w:val="0"/>
        <w:iCs w:val="0"/>
        <w:smallCaps w:val="0"/>
        <w:strike w:val="0"/>
        <w:color w:val="000000"/>
        <w:spacing w:val="0"/>
        <w:w w:val="100"/>
        <w:position w:val="0"/>
        <w:sz w:val="24"/>
        <w:szCs w:val="46"/>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4F913454"/>
    <w:multiLevelType w:val="multilevel"/>
    <w:tmpl w:val="77A0CB48"/>
    <w:lvl w:ilvl="0">
      <w:start w:val="1994"/>
      <w:numFmt w:val="decimal"/>
      <w:lvlText w:val="5.5.%1"/>
      <w:lvlJc w:val="left"/>
      <w:rPr>
        <w:rFonts w:ascii="Courier New" w:eastAsia="Courier New" w:hAnsi="Courier New" w:cs="Courier New"/>
        <w:b w:val="0"/>
        <w:bCs w:val="0"/>
        <w:i w:val="0"/>
        <w:iCs w:val="0"/>
        <w:smallCaps w:val="0"/>
        <w:strike w:val="0"/>
        <w:color w:val="000000"/>
        <w:spacing w:val="0"/>
        <w:w w:val="100"/>
        <w:position w:val="0"/>
        <w:sz w:val="46"/>
        <w:szCs w:val="46"/>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AF3822"/>
    <w:multiLevelType w:val="hybridMultilevel"/>
    <w:tmpl w:val="72E2C38E"/>
    <w:lvl w:ilvl="0" w:tplc="C388CD6E">
      <w:start w:val="1"/>
      <w:numFmt w:val="upperRoman"/>
      <w:suff w:val="space"/>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5B290EC4"/>
    <w:multiLevelType w:val="multilevel"/>
    <w:tmpl w:val="595A4730"/>
    <w:lvl w:ilvl="0">
      <w:start w:val="9"/>
      <w:numFmt w:val="decimal"/>
      <w:suff w:val="space"/>
      <w:lvlText w:val="%1."/>
      <w:lvlJc w:val="left"/>
      <w:pPr>
        <w:ind w:left="0" w:firstLine="0"/>
      </w:pPr>
      <w:rPr>
        <w:rFonts w:ascii="Times New Roman" w:hAnsi="Times New Roman" w:cs="Courier New" w:hint="default"/>
        <w:b w:val="0"/>
        <w:bCs w:val="0"/>
        <w:i w:val="0"/>
        <w:iCs w:val="0"/>
        <w:smallCaps w:val="0"/>
        <w:strike w:val="0"/>
        <w:color w:val="000000"/>
        <w:spacing w:val="0"/>
        <w:w w:val="100"/>
        <w:position w:val="0"/>
        <w:sz w:val="24"/>
        <w:szCs w:val="46"/>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66F92837"/>
    <w:multiLevelType w:val="multilevel"/>
    <w:tmpl w:val="019E76BE"/>
    <w:lvl w:ilvl="0">
      <w:start w:val="1994"/>
      <w:numFmt w:val="decimal"/>
      <w:lvlText w:val="1.6.%1"/>
      <w:lvlJc w:val="left"/>
      <w:rPr>
        <w:rFonts w:ascii="Courier New" w:eastAsia="Courier New" w:hAnsi="Courier New" w:cs="Courier New"/>
        <w:b w:val="0"/>
        <w:bCs w:val="0"/>
        <w:i w:val="0"/>
        <w:iCs w:val="0"/>
        <w:smallCaps w:val="0"/>
        <w:strike w:val="0"/>
        <w:color w:val="000000"/>
        <w:spacing w:val="0"/>
        <w:w w:val="100"/>
        <w:position w:val="0"/>
        <w:sz w:val="46"/>
        <w:szCs w:val="46"/>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EDD56D0"/>
    <w:multiLevelType w:val="multilevel"/>
    <w:tmpl w:val="631A76E2"/>
    <w:lvl w:ilvl="0">
      <w:start w:val="1994"/>
      <w:numFmt w:val="decimal"/>
      <w:lvlText w:val="21.7.%1"/>
      <w:lvlJc w:val="left"/>
      <w:rPr>
        <w:rFonts w:ascii="Courier New" w:eastAsia="Courier New" w:hAnsi="Courier New" w:cs="Courier New"/>
        <w:b w:val="0"/>
        <w:bCs w:val="0"/>
        <w:i w:val="0"/>
        <w:iCs w:val="0"/>
        <w:smallCaps w:val="0"/>
        <w:strike w:val="0"/>
        <w:color w:val="000000"/>
        <w:spacing w:val="0"/>
        <w:w w:val="100"/>
        <w:position w:val="0"/>
        <w:sz w:val="46"/>
        <w:szCs w:val="46"/>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8425BBE"/>
    <w:multiLevelType w:val="multilevel"/>
    <w:tmpl w:val="0CF6A532"/>
    <w:lvl w:ilvl="0">
      <w:start w:val="6"/>
      <w:numFmt w:val="decimal"/>
      <w:suff w:val="space"/>
      <w:lvlText w:val="%1-"/>
      <w:lvlJc w:val="left"/>
      <w:pPr>
        <w:ind w:left="0" w:firstLine="0"/>
      </w:pPr>
      <w:rPr>
        <w:rFonts w:ascii="Times New Roman" w:hAnsi="Times New Roman" w:cs="Courier New" w:hint="default"/>
        <w:b w:val="0"/>
        <w:bCs w:val="0"/>
        <w:i w:val="0"/>
        <w:iCs w:val="0"/>
        <w:smallCaps w:val="0"/>
        <w:strike w:val="0"/>
        <w:color w:val="000000"/>
        <w:spacing w:val="0"/>
        <w:w w:val="100"/>
        <w:position w:val="0"/>
        <w:sz w:val="24"/>
        <w:szCs w:val="46"/>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2"/>
  </w:num>
  <w:num w:numId="2">
    <w:abstractNumId w:val="3"/>
  </w:num>
  <w:num w:numId="3">
    <w:abstractNumId w:val="12"/>
  </w:num>
  <w:num w:numId="4">
    <w:abstractNumId w:val="14"/>
  </w:num>
  <w:num w:numId="5">
    <w:abstractNumId w:val="4"/>
  </w:num>
  <w:num w:numId="6">
    <w:abstractNumId w:val="6"/>
  </w:num>
  <w:num w:numId="7">
    <w:abstractNumId w:val="5"/>
  </w:num>
  <w:num w:numId="8">
    <w:abstractNumId w:val="11"/>
  </w:num>
  <w:num w:numId="9">
    <w:abstractNumId w:val="8"/>
  </w:num>
  <w:num w:numId="10">
    <w:abstractNumId w:val="9"/>
  </w:num>
  <w:num w:numId="11">
    <w:abstractNumId w:val="0"/>
  </w:num>
  <w:num w:numId="12">
    <w:abstractNumId w:val="7"/>
  </w:num>
  <w:num w:numId="13">
    <w:abstractNumId w:val="1"/>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C9A"/>
    <w:rsid w:val="00023277"/>
    <w:rsid w:val="000416D2"/>
    <w:rsid w:val="00070CA1"/>
    <w:rsid w:val="000A01E2"/>
    <w:rsid w:val="000B7BF9"/>
    <w:rsid w:val="000C0215"/>
    <w:rsid w:val="000C4DA9"/>
    <w:rsid w:val="0011143C"/>
    <w:rsid w:val="00130701"/>
    <w:rsid w:val="0013511B"/>
    <w:rsid w:val="001801F8"/>
    <w:rsid w:val="001A5EFB"/>
    <w:rsid w:val="001D7FBE"/>
    <w:rsid w:val="001F1D91"/>
    <w:rsid w:val="0020094D"/>
    <w:rsid w:val="00236011"/>
    <w:rsid w:val="00244726"/>
    <w:rsid w:val="00266111"/>
    <w:rsid w:val="002A010E"/>
    <w:rsid w:val="002B2247"/>
    <w:rsid w:val="002B5DAF"/>
    <w:rsid w:val="00312B09"/>
    <w:rsid w:val="003429EB"/>
    <w:rsid w:val="00347002"/>
    <w:rsid w:val="0034747D"/>
    <w:rsid w:val="00364FDD"/>
    <w:rsid w:val="00387BCC"/>
    <w:rsid w:val="003C5EDF"/>
    <w:rsid w:val="003E7BBB"/>
    <w:rsid w:val="00442B92"/>
    <w:rsid w:val="00462368"/>
    <w:rsid w:val="0048007D"/>
    <w:rsid w:val="004A472B"/>
    <w:rsid w:val="004B4DFA"/>
    <w:rsid w:val="004B6F92"/>
    <w:rsid w:val="004D22BE"/>
    <w:rsid w:val="00516E98"/>
    <w:rsid w:val="00523A17"/>
    <w:rsid w:val="00531576"/>
    <w:rsid w:val="005406B3"/>
    <w:rsid w:val="00552DBD"/>
    <w:rsid w:val="00562E84"/>
    <w:rsid w:val="005C09AB"/>
    <w:rsid w:val="005C60DF"/>
    <w:rsid w:val="005E3B0C"/>
    <w:rsid w:val="005F32C7"/>
    <w:rsid w:val="00616F51"/>
    <w:rsid w:val="00634688"/>
    <w:rsid w:val="00644B86"/>
    <w:rsid w:val="006604E0"/>
    <w:rsid w:val="00666E96"/>
    <w:rsid w:val="00673174"/>
    <w:rsid w:val="00674BFE"/>
    <w:rsid w:val="006E4F37"/>
    <w:rsid w:val="006F7D5E"/>
    <w:rsid w:val="00764A06"/>
    <w:rsid w:val="007B196E"/>
    <w:rsid w:val="007C4211"/>
    <w:rsid w:val="007D1D93"/>
    <w:rsid w:val="008070D0"/>
    <w:rsid w:val="00821EEA"/>
    <w:rsid w:val="008741E0"/>
    <w:rsid w:val="00893BD9"/>
    <w:rsid w:val="008C49A1"/>
    <w:rsid w:val="008C7900"/>
    <w:rsid w:val="008D4788"/>
    <w:rsid w:val="008D77FC"/>
    <w:rsid w:val="009057E0"/>
    <w:rsid w:val="0093639E"/>
    <w:rsid w:val="009B3DFB"/>
    <w:rsid w:val="009C74C5"/>
    <w:rsid w:val="00A029CD"/>
    <w:rsid w:val="00A126E7"/>
    <w:rsid w:val="00A20C63"/>
    <w:rsid w:val="00A5330B"/>
    <w:rsid w:val="00A65BCD"/>
    <w:rsid w:val="00AC4C9A"/>
    <w:rsid w:val="00AE194E"/>
    <w:rsid w:val="00B0573B"/>
    <w:rsid w:val="00B1266F"/>
    <w:rsid w:val="00B12785"/>
    <w:rsid w:val="00B30868"/>
    <w:rsid w:val="00B3745B"/>
    <w:rsid w:val="00BC4D41"/>
    <w:rsid w:val="00C04C93"/>
    <w:rsid w:val="00C577FD"/>
    <w:rsid w:val="00CA0BBC"/>
    <w:rsid w:val="00CD0486"/>
    <w:rsid w:val="00CD19F0"/>
    <w:rsid w:val="00CD586F"/>
    <w:rsid w:val="00CD6ACB"/>
    <w:rsid w:val="00CF13DE"/>
    <w:rsid w:val="00D03D22"/>
    <w:rsid w:val="00D50059"/>
    <w:rsid w:val="00D74F23"/>
    <w:rsid w:val="00DD6495"/>
    <w:rsid w:val="00DF35F7"/>
    <w:rsid w:val="00E410DA"/>
    <w:rsid w:val="00EA271A"/>
    <w:rsid w:val="00ED19A8"/>
    <w:rsid w:val="00EF2E18"/>
    <w:rsid w:val="00F545D5"/>
    <w:rsid w:val="00F70DA3"/>
    <w:rsid w:val="00FE043F"/>
    <w:rsid w:val="00FE2AB1"/>
    <w:rsid w:val="00FE3A33"/>
    <w:rsid w:val="00FE48EC"/>
    <w:rsid w:val="00FF3D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FCCD47-E4B0-4F99-93D8-E352D1C08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Pr>
      <w:b w:val="0"/>
      <w:bCs w:val="0"/>
      <w:i w:val="0"/>
      <w:iCs w:val="0"/>
      <w:smallCaps w:val="0"/>
      <w:strike w:val="0"/>
      <w:sz w:val="46"/>
      <w:szCs w:val="46"/>
      <w:u w:val="none"/>
    </w:rPr>
  </w:style>
  <w:style w:type="character" w:customStyle="1" w:styleId="Dier">
    <w:name w:val="Diğer_"/>
    <w:basedOn w:val="VarsaylanParagrafYazTipi"/>
    <w:link w:val="Dier0"/>
    <w:rPr>
      <w:b w:val="0"/>
      <w:bCs w:val="0"/>
      <w:i w:val="0"/>
      <w:iCs w:val="0"/>
      <w:smallCaps w:val="0"/>
      <w:strike w:val="0"/>
      <w:sz w:val="46"/>
      <w:szCs w:val="46"/>
      <w:u w:val="none"/>
    </w:rPr>
  </w:style>
  <w:style w:type="character" w:customStyle="1" w:styleId="stbilgiveyaaltbilgi2">
    <w:name w:val="Üst bilgi veya alt bilgi (2)_"/>
    <w:basedOn w:val="VarsaylanParagrafYazTipi"/>
    <w:link w:val="stbilgiveyaaltbilgi20"/>
    <w:rPr>
      <w:rFonts w:ascii="Times New Roman" w:eastAsia="Times New Roman" w:hAnsi="Times New Roman" w:cs="Times New Roman"/>
      <w:b w:val="0"/>
      <w:bCs w:val="0"/>
      <w:i w:val="0"/>
      <w:iCs w:val="0"/>
      <w:smallCaps w:val="0"/>
      <w:strike w:val="0"/>
      <w:sz w:val="20"/>
      <w:szCs w:val="20"/>
      <w:u w:val="none"/>
    </w:rPr>
  </w:style>
  <w:style w:type="character" w:customStyle="1" w:styleId="Gvdemetni2">
    <w:name w:val="Gövde metni (2)_"/>
    <w:basedOn w:val="VarsaylanParagrafYazTipi"/>
    <w:link w:val="Gvdemetni20"/>
    <w:rPr>
      <w:rFonts w:ascii="Times New Roman" w:eastAsia="Times New Roman" w:hAnsi="Times New Roman" w:cs="Times New Roman"/>
      <w:b/>
      <w:bCs/>
      <w:i w:val="0"/>
      <w:iCs w:val="0"/>
      <w:smallCaps w:val="0"/>
      <w:strike w:val="0"/>
      <w:sz w:val="8"/>
      <w:szCs w:val="8"/>
      <w:u w:val="none"/>
    </w:rPr>
  </w:style>
  <w:style w:type="character" w:customStyle="1" w:styleId="Gvdemetni3">
    <w:name w:val="Gövde metni (3)_"/>
    <w:basedOn w:val="VarsaylanParagrafYazTipi"/>
    <w:link w:val="Gvdemetni30"/>
    <w:rPr>
      <w:rFonts w:ascii="Arial" w:eastAsia="Arial" w:hAnsi="Arial" w:cs="Arial"/>
      <w:b w:val="0"/>
      <w:bCs w:val="0"/>
      <w:i w:val="0"/>
      <w:iCs w:val="0"/>
      <w:smallCaps w:val="0"/>
      <w:strike w:val="0"/>
      <w:sz w:val="17"/>
      <w:szCs w:val="17"/>
      <w:u w:val="none"/>
    </w:rPr>
  </w:style>
  <w:style w:type="character" w:customStyle="1" w:styleId="Resimyazs">
    <w:name w:val="Resim yazısı_"/>
    <w:basedOn w:val="VarsaylanParagrafYazTipi"/>
    <w:link w:val="Resimyazs0"/>
    <w:rPr>
      <w:b w:val="0"/>
      <w:bCs w:val="0"/>
      <w:i w:val="0"/>
      <w:iCs w:val="0"/>
      <w:smallCaps w:val="0"/>
      <w:strike w:val="0"/>
      <w:sz w:val="46"/>
      <w:szCs w:val="46"/>
      <w:u w:val="none"/>
    </w:rPr>
  </w:style>
  <w:style w:type="paragraph" w:customStyle="1" w:styleId="Gvdemetni0">
    <w:name w:val="Gövde metni"/>
    <w:basedOn w:val="Normal"/>
    <w:link w:val="Gvdemetni"/>
    <w:pPr>
      <w:shd w:val="clear" w:color="auto" w:fill="FFFFFF"/>
      <w:ind w:firstLine="400"/>
    </w:pPr>
    <w:rPr>
      <w:sz w:val="46"/>
      <w:szCs w:val="46"/>
    </w:rPr>
  </w:style>
  <w:style w:type="paragraph" w:customStyle="1" w:styleId="Dier0">
    <w:name w:val="Diğer"/>
    <w:basedOn w:val="Normal"/>
    <w:link w:val="Dier"/>
    <w:pPr>
      <w:shd w:val="clear" w:color="auto" w:fill="FFFFFF"/>
      <w:ind w:firstLine="400"/>
    </w:pPr>
    <w:rPr>
      <w:sz w:val="46"/>
      <w:szCs w:val="46"/>
    </w:rPr>
  </w:style>
  <w:style w:type="paragraph" w:customStyle="1" w:styleId="stbilgiveyaaltbilgi20">
    <w:name w:val="Üst bilgi veya alt bilgi (2)"/>
    <w:basedOn w:val="Normal"/>
    <w:link w:val="stbilgiveyaaltbilgi2"/>
    <w:pPr>
      <w:shd w:val="clear" w:color="auto" w:fill="FFFFFF"/>
    </w:pPr>
    <w:rPr>
      <w:rFonts w:ascii="Times New Roman" w:eastAsia="Times New Roman" w:hAnsi="Times New Roman" w:cs="Times New Roman"/>
      <w:sz w:val="20"/>
      <w:szCs w:val="20"/>
    </w:rPr>
  </w:style>
  <w:style w:type="paragraph" w:customStyle="1" w:styleId="Gvdemetni20">
    <w:name w:val="Gövde metni (2)"/>
    <w:basedOn w:val="Normal"/>
    <w:link w:val="Gvdemetni2"/>
    <w:pPr>
      <w:shd w:val="clear" w:color="auto" w:fill="FFFFFF"/>
      <w:jc w:val="right"/>
    </w:pPr>
    <w:rPr>
      <w:rFonts w:ascii="Times New Roman" w:eastAsia="Times New Roman" w:hAnsi="Times New Roman" w:cs="Times New Roman"/>
      <w:b/>
      <w:bCs/>
      <w:sz w:val="8"/>
      <w:szCs w:val="8"/>
    </w:rPr>
  </w:style>
  <w:style w:type="paragraph" w:customStyle="1" w:styleId="Gvdemetni30">
    <w:name w:val="Gövde metni (3)"/>
    <w:basedOn w:val="Normal"/>
    <w:link w:val="Gvdemetni3"/>
    <w:pPr>
      <w:shd w:val="clear" w:color="auto" w:fill="FFFFFF"/>
      <w:ind w:left="1460"/>
    </w:pPr>
    <w:rPr>
      <w:rFonts w:ascii="Arial" w:eastAsia="Arial" w:hAnsi="Arial" w:cs="Arial"/>
      <w:sz w:val="17"/>
      <w:szCs w:val="17"/>
    </w:rPr>
  </w:style>
  <w:style w:type="paragraph" w:customStyle="1" w:styleId="Resimyazs0">
    <w:name w:val="Resim yazısı"/>
    <w:basedOn w:val="Normal"/>
    <w:link w:val="Resimyazs"/>
    <w:pPr>
      <w:shd w:val="clear" w:color="auto" w:fill="FFFFFF"/>
    </w:pPr>
    <w:rPr>
      <w:sz w:val="46"/>
      <w:szCs w:val="46"/>
    </w:rPr>
  </w:style>
  <w:style w:type="paragraph" w:styleId="stBilgi">
    <w:name w:val="header"/>
    <w:basedOn w:val="Normal"/>
    <w:link w:val="stBilgiChar"/>
    <w:uiPriority w:val="99"/>
    <w:unhideWhenUsed/>
    <w:rsid w:val="007C4211"/>
    <w:pPr>
      <w:tabs>
        <w:tab w:val="center" w:pos="4536"/>
        <w:tab w:val="right" w:pos="9072"/>
      </w:tabs>
    </w:pPr>
  </w:style>
  <w:style w:type="character" w:customStyle="1" w:styleId="stBilgiChar">
    <w:name w:val="Üst Bilgi Char"/>
    <w:basedOn w:val="VarsaylanParagrafYazTipi"/>
    <w:link w:val="stBilgi"/>
    <w:uiPriority w:val="99"/>
    <w:rsid w:val="007C4211"/>
    <w:rPr>
      <w:color w:val="000000"/>
    </w:rPr>
  </w:style>
  <w:style w:type="paragraph" w:styleId="AltBilgi">
    <w:name w:val="footer"/>
    <w:basedOn w:val="Normal"/>
    <w:link w:val="AltBilgiChar"/>
    <w:uiPriority w:val="99"/>
    <w:unhideWhenUsed/>
    <w:rsid w:val="007C4211"/>
    <w:pPr>
      <w:tabs>
        <w:tab w:val="center" w:pos="4536"/>
        <w:tab w:val="right" w:pos="9072"/>
      </w:tabs>
    </w:pPr>
  </w:style>
  <w:style w:type="character" w:customStyle="1" w:styleId="AltBilgiChar">
    <w:name w:val="Alt Bilgi Char"/>
    <w:basedOn w:val="VarsaylanParagrafYazTipi"/>
    <w:link w:val="AltBilgi"/>
    <w:uiPriority w:val="99"/>
    <w:rsid w:val="007C4211"/>
    <w:rPr>
      <w:color w:val="000000"/>
    </w:rPr>
  </w:style>
  <w:style w:type="character" w:styleId="SayfaNumaras">
    <w:name w:val="page number"/>
    <w:basedOn w:val="VarsaylanParagrafYazTipi"/>
    <w:uiPriority w:val="99"/>
    <w:semiHidden/>
    <w:unhideWhenUsed/>
    <w:rsid w:val="007C4211"/>
  </w:style>
  <w:style w:type="table" w:styleId="TabloKlavuzu">
    <w:name w:val="Table Grid"/>
    <w:basedOn w:val="NormalTablo"/>
    <w:uiPriority w:val="39"/>
    <w:rsid w:val="0013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5103</Words>
  <Characters>29088</Characters>
  <Application>Microsoft Office Word</Application>
  <DocSecurity>0</DocSecurity>
  <Lines>242</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Selen ŞENTÜRK</dc:creator>
  <cp:lastModifiedBy>Şamil EŞSİZ</cp:lastModifiedBy>
  <cp:revision>2</cp:revision>
  <dcterms:created xsi:type="dcterms:W3CDTF">2024-03-04T13:21:00Z</dcterms:created>
  <dcterms:modified xsi:type="dcterms:W3CDTF">2024-03-04T13:21:00Z</dcterms:modified>
</cp:coreProperties>
</file>