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5D0A" w:rsidRDefault="0031612F" w:rsidP="00E32197">
      <w:pPr>
        <w:pStyle w:val="Gvdemetni0"/>
        <w:widowControl/>
        <w:shd w:val="clear" w:color="auto" w:fill="auto"/>
        <w:spacing w:after="200"/>
        <w:ind w:right="283" w:firstLine="0"/>
        <w:jc w:val="center"/>
        <w:rPr>
          <w:rFonts w:ascii="Times New Roman" w:hAnsi="Times New Roman" w:cs="Times New Roman"/>
          <w:b/>
          <w:caps/>
          <w:color w:val="010000"/>
          <w:sz w:val="24"/>
        </w:rPr>
      </w:pPr>
      <w:r w:rsidRPr="00E32197">
        <w:rPr>
          <w:rFonts w:ascii="Times New Roman" w:hAnsi="Times New Roman" w:cs="Times New Roman"/>
          <w:b/>
          <w:caps/>
          <w:color w:val="010000"/>
          <w:sz w:val="24"/>
        </w:rPr>
        <w:t>ANAYASA MAHKEMESİ KARARI</w:t>
      </w:r>
    </w:p>
    <w:p w:rsidR="00E32197" w:rsidRPr="00E32197" w:rsidRDefault="00E32197" w:rsidP="00E32197">
      <w:pPr>
        <w:pStyle w:val="Gvdemetni0"/>
        <w:widowControl/>
        <w:shd w:val="clear" w:color="auto" w:fill="auto"/>
        <w:spacing w:after="200"/>
        <w:ind w:right="283" w:firstLine="709"/>
        <w:jc w:val="center"/>
        <w:rPr>
          <w:rFonts w:ascii="Times New Roman" w:hAnsi="Times New Roman" w:cs="Times New Roman"/>
          <w:b/>
          <w:caps/>
          <w:color w:val="010000"/>
          <w:sz w:val="24"/>
        </w:rPr>
      </w:pPr>
    </w:p>
    <w:p w:rsidR="00E32197" w:rsidRDefault="00E32197" w:rsidP="00E32197">
      <w:pPr>
        <w:pStyle w:val="Gvdemetni0"/>
        <w:widowControl/>
        <w:shd w:val="clear" w:color="auto" w:fill="auto"/>
        <w:spacing w:after="0"/>
        <w:ind w:firstLine="0"/>
        <w:rPr>
          <w:rFonts w:ascii="Times New Roman" w:hAnsi="Times New Roman" w:cs="Times New Roman"/>
          <w:b/>
          <w:color w:val="010000"/>
          <w:sz w:val="24"/>
        </w:rPr>
      </w:pPr>
      <w:bookmarkStart w:id="0" w:name="_Hlk160461312"/>
      <w:r>
        <w:rPr>
          <w:rFonts w:ascii="Times New Roman" w:hAnsi="Times New Roman" w:cs="Times New Roman"/>
          <w:b/>
          <w:color w:val="010000"/>
          <w:sz w:val="24"/>
        </w:rPr>
        <w:t>Esas Sayısı: 1994/64</w:t>
      </w:r>
    </w:p>
    <w:p w:rsidR="00E32197" w:rsidRDefault="00E32197" w:rsidP="00E32197">
      <w:pPr>
        <w:pStyle w:val="Gvdemetni0"/>
        <w:widowControl/>
        <w:shd w:val="clear" w:color="auto" w:fill="auto"/>
        <w:spacing w:after="0"/>
        <w:ind w:firstLine="0"/>
        <w:rPr>
          <w:rFonts w:ascii="Times New Roman" w:hAnsi="Times New Roman" w:cs="Times New Roman"/>
          <w:b/>
          <w:color w:val="010000"/>
          <w:sz w:val="24"/>
        </w:rPr>
      </w:pPr>
      <w:r>
        <w:rPr>
          <w:rFonts w:ascii="Times New Roman" w:hAnsi="Times New Roman" w:cs="Times New Roman"/>
          <w:b/>
          <w:color w:val="010000"/>
          <w:sz w:val="24"/>
        </w:rPr>
        <w:t>Karar Sayısı: 1994/61</w:t>
      </w:r>
    </w:p>
    <w:bookmarkEnd w:id="0"/>
    <w:p w:rsidR="00E32197" w:rsidRDefault="00E32197" w:rsidP="00E32197">
      <w:pPr>
        <w:pStyle w:val="Gvdemetni0"/>
        <w:widowControl/>
        <w:shd w:val="clear" w:color="auto" w:fill="auto"/>
        <w:spacing w:after="0"/>
        <w:ind w:firstLine="0"/>
        <w:rPr>
          <w:rFonts w:ascii="Times New Roman" w:hAnsi="Times New Roman" w:cs="Times New Roman"/>
          <w:b/>
          <w:color w:val="010000"/>
          <w:sz w:val="24"/>
        </w:rPr>
      </w:pPr>
      <w:r>
        <w:rPr>
          <w:rFonts w:ascii="Times New Roman" w:hAnsi="Times New Roman" w:cs="Times New Roman"/>
          <w:b/>
          <w:color w:val="010000"/>
          <w:sz w:val="24"/>
        </w:rPr>
        <w:t>Karar Günü: 21/7/1994</w:t>
      </w:r>
    </w:p>
    <w:p w:rsidR="00F62E59" w:rsidRPr="00E32197" w:rsidRDefault="00F62E59" w:rsidP="00E32197">
      <w:pPr>
        <w:pStyle w:val="Gvdemetni0"/>
        <w:widowControl/>
        <w:shd w:val="clear" w:color="auto" w:fill="auto"/>
        <w:spacing w:after="0"/>
        <w:ind w:firstLine="0"/>
        <w:rPr>
          <w:rFonts w:ascii="Times New Roman" w:hAnsi="Times New Roman" w:cs="Times New Roman"/>
          <w:b/>
          <w:color w:val="010000"/>
          <w:sz w:val="24"/>
        </w:rPr>
      </w:pP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İPTAL DAVASINI AÇAN: Ana</w:t>
      </w:r>
      <w:r w:rsidR="0027161F">
        <w:rPr>
          <w:rFonts w:ascii="Times New Roman" w:hAnsi="Times New Roman" w:cs="Times New Roman"/>
          <w:color w:val="010000"/>
          <w:sz w:val="24"/>
        </w:rPr>
        <w:t xml:space="preserve"> </w:t>
      </w:r>
      <w:r w:rsidRPr="00E32197">
        <w:rPr>
          <w:rFonts w:ascii="Times New Roman" w:hAnsi="Times New Roman" w:cs="Times New Roman"/>
          <w:color w:val="010000"/>
          <w:sz w:val="24"/>
        </w:rPr>
        <w:t>muhalefet (Anavatan) Partisi Türkiye Büyük Millet Meclisi Grubu adına Grup Başkanvekili Ha</w:t>
      </w:r>
      <w:r w:rsidR="0027161F">
        <w:rPr>
          <w:rFonts w:ascii="Times New Roman" w:hAnsi="Times New Roman" w:cs="Times New Roman"/>
          <w:color w:val="010000"/>
          <w:sz w:val="24"/>
        </w:rPr>
        <w:t>s</w:t>
      </w:r>
      <w:r w:rsidRPr="00E32197">
        <w:rPr>
          <w:rFonts w:ascii="Times New Roman" w:hAnsi="Times New Roman" w:cs="Times New Roman"/>
          <w:color w:val="010000"/>
          <w:sz w:val="24"/>
        </w:rPr>
        <w:t>an KORKMAZCAN.</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İPTAL DAVASININ KONUSU: 6.6.1994 günlü Resm</w:t>
      </w:r>
      <w:r w:rsidR="0027161F">
        <w:rPr>
          <w:rFonts w:ascii="Times New Roman" w:hAnsi="Times New Roman" w:cs="Times New Roman"/>
          <w:color w:val="010000"/>
          <w:sz w:val="24"/>
        </w:rPr>
        <w:t>î</w:t>
      </w:r>
      <w:r w:rsidRPr="00E32197">
        <w:rPr>
          <w:rFonts w:ascii="Times New Roman" w:hAnsi="Times New Roman" w:cs="Times New Roman"/>
          <w:color w:val="010000"/>
          <w:sz w:val="24"/>
        </w:rPr>
        <w:t xml:space="preserve"> </w:t>
      </w:r>
      <w:proofErr w:type="spellStart"/>
      <w:r w:rsidRPr="00E32197">
        <w:rPr>
          <w:rFonts w:ascii="Times New Roman" w:hAnsi="Times New Roman" w:cs="Times New Roman"/>
          <w:color w:val="010000"/>
          <w:sz w:val="24"/>
        </w:rPr>
        <w:t>Gazete’de</w:t>
      </w:r>
      <w:proofErr w:type="spellEnd"/>
      <w:r w:rsidRPr="00E32197">
        <w:rPr>
          <w:rFonts w:ascii="Times New Roman" w:hAnsi="Times New Roman" w:cs="Times New Roman"/>
          <w:color w:val="010000"/>
          <w:sz w:val="24"/>
        </w:rPr>
        <w:t xml:space="preserve"> yayımlanan 531 sayılı "28.5.1986 tarihli ve 3291 sayılı Kanunda Değişiklik Yapılmasına Dair Kanun Hükmünde </w:t>
      </w:r>
      <w:proofErr w:type="spellStart"/>
      <w:r w:rsidRPr="00E32197">
        <w:rPr>
          <w:rFonts w:ascii="Times New Roman" w:hAnsi="Times New Roman" w:cs="Times New Roman"/>
          <w:color w:val="010000"/>
          <w:sz w:val="24"/>
        </w:rPr>
        <w:t>Kararname"nin</w:t>
      </w:r>
      <w:proofErr w:type="spellEnd"/>
      <w:r w:rsidRPr="00E32197">
        <w:rPr>
          <w:rFonts w:ascii="Times New Roman" w:hAnsi="Times New Roman" w:cs="Times New Roman"/>
          <w:color w:val="010000"/>
          <w:sz w:val="24"/>
        </w:rPr>
        <w:t xml:space="preserve"> 3987 </w:t>
      </w:r>
      <w:bookmarkStart w:id="1" w:name="_GoBack"/>
      <w:bookmarkEnd w:id="1"/>
      <w:r w:rsidRPr="00E32197">
        <w:rPr>
          <w:rFonts w:ascii="Times New Roman" w:hAnsi="Times New Roman" w:cs="Times New Roman"/>
          <w:color w:val="010000"/>
          <w:sz w:val="24"/>
        </w:rPr>
        <w:t xml:space="preserve">sayılı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sı'nın iptali nedeniyle anayasal dayanaktan yoksun bulunduğu ve Anayasa'nın 2., 6., 7., 8., 10., 11., 48., 49., 60., 87., 91., 138. ve 153. maddelerine aykırılığı savıyla iptali ve uygulanmasından doğacak giderilmesi güç durum ve zararların önlenme</w:t>
      </w:r>
      <w:r w:rsidRPr="00E32197">
        <w:rPr>
          <w:rFonts w:ascii="Times New Roman" w:hAnsi="Times New Roman" w:cs="Times New Roman"/>
          <w:color w:val="010000"/>
          <w:sz w:val="24"/>
        </w:rPr>
        <w:softHyphen/>
        <w:t>si amacıyla yürürlüğünün durdurulması istemidir.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II- YASA METİNLERİ:</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 İptali İstenilen Kurallar: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İptali </w:t>
      </w:r>
      <w:r w:rsidR="00043719">
        <w:rPr>
          <w:rFonts w:ascii="Times New Roman" w:hAnsi="Times New Roman" w:cs="Times New Roman"/>
          <w:color w:val="010000"/>
          <w:sz w:val="24"/>
        </w:rPr>
        <w:t>i</w:t>
      </w:r>
      <w:r w:rsidRPr="00E32197">
        <w:rPr>
          <w:rFonts w:ascii="Times New Roman" w:hAnsi="Times New Roman" w:cs="Times New Roman"/>
          <w:color w:val="010000"/>
          <w:sz w:val="24"/>
        </w:rPr>
        <w:t xml:space="preserve">stenilen 531 sayılı ”28/5/1986 </w:t>
      </w:r>
      <w:r w:rsidR="00263E0E">
        <w:rPr>
          <w:rFonts w:ascii="Times New Roman" w:hAnsi="Times New Roman" w:cs="Times New Roman"/>
          <w:color w:val="010000"/>
          <w:sz w:val="24"/>
        </w:rPr>
        <w:t>t</w:t>
      </w:r>
      <w:r w:rsidRPr="00E32197">
        <w:rPr>
          <w:rFonts w:ascii="Times New Roman" w:hAnsi="Times New Roman" w:cs="Times New Roman"/>
          <w:color w:val="010000"/>
          <w:sz w:val="24"/>
        </w:rPr>
        <w:t xml:space="preserve">arihli ve 3291 </w:t>
      </w:r>
      <w:r w:rsidR="00263E0E">
        <w:rPr>
          <w:rFonts w:ascii="Times New Roman" w:hAnsi="Times New Roman" w:cs="Times New Roman"/>
          <w:color w:val="010000"/>
          <w:sz w:val="24"/>
        </w:rPr>
        <w:t>s</w:t>
      </w:r>
      <w:r w:rsidRPr="00E32197">
        <w:rPr>
          <w:rFonts w:ascii="Times New Roman" w:hAnsi="Times New Roman" w:cs="Times New Roman"/>
          <w:color w:val="010000"/>
          <w:sz w:val="24"/>
        </w:rPr>
        <w:t>ayılı Kanun</w:t>
      </w:r>
      <w:r w:rsidR="00FD5960">
        <w:rPr>
          <w:rFonts w:ascii="Times New Roman" w:hAnsi="Times New Roman" w:cs="Times New Roman"/>
          <w:color w:val="010000"/>
          <w:sz w:val="24"/>
        </w:rPr>
        <w:t>’</w:t>
      </w:r>
      <w:r w:rsidRPr="00E32197">
        <w:rPr>
          <w:rFonts w:ascii="Times New Roman" w:hAnsi="Times New Roman" w:cs="Times New Roman"/>
          <w:color w:val="010000"/>
          <w:sz w:val="24"/>
        </w:rPr>
        <w:t>da Değişiklik Yapılmasına Dair Kanun Hükmünde Kararname” şöyledir: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3291 sayılı Kanun</w:t>
      </w:r>
      <w:r w:rsidR="00263E0E">
        <w:rPr>
          <w:rFonts w:ascii="Times New Roman" w:hAnsi="Times New Roman" w:cs="Times New Roman"/>
          <w:color w:val="010000"/>
          <w:sz w:val="24"/>
        </w:rPr>
        <w:t>’</w:t>
      </w:r>
      <w:r w:rsidRPr="00E32197">
        <w:rPr>
          <w:rFonts w:ascii="Times New Roman" w:hAnsi="Times New Roman" w:cs="Times New Roman"/>
          <w:color w:val="010000"/>
          <w:sz w:val="24"/>
        </w:rPr>
        <w:t>da değişiklik yapılması 5/5/1994 tarih ve 3987 sayılı Kanun</w:t>
      </w:r>
      <w:r w:rsidR="00263E0E">
        <w:rPr>
          <w:rFonts w:ascii="Times New Roman" w:hAnsi="Times New Roman" w:cs="Times New Roman"/>
          <w:color w:val="010000"/>
          <w:sz w:val="24"/>
        </w:rPr>
        <w:t>’</w:t>
      </w:r>
      <w:r w:rsidRPr="00E32197">
        <w:rPr>
          <w:rFonts w:ascii="Times New Roman" w:hAnsi="Times New Roman" w:cs="Times New Roman"/>
          <w:color w:val="010000"/>
          <w:sz w:val="24"/>
        </w:rPr>
        <w:t>un verdiği yetkiye dayanılarak Bakanlar Kurulunca 30/5/1994 tarihinde kararlaştırılmıştır.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1-</w:t>
      </w:r>
      <w:r w:rsidR="00F62E59"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28/5/1986 tarihli ve 3291 sayılı Kanun</w:t>
      </w:r>
      <w:r w:rsidR="00263E0E">
        <w:rPr>
          <w:rFonts w:ascii="Times New Roman" w:hAnsi="Times New Roman" w:cs="Times New Roman"/>
          <w:color w:val="010000"/>
          <w:sz w:val="24"/>
        </w:rPr>
        <w:t>’</w:t>
      </w:r>
      <w:r w:rsidRPr="00E32197">
        <w:rPr>
          <w:rFonts w:ascii="Times New Roman" w:hAnsi="Times New Roman" w:cs="Times New Roman"/>
          <w:color w:val="010000"/>
          <w:sz w:val="24"/>
        </w:rPr>
        <w:t>un Beşinci</w:t>
      </w:r>
      <w:r w:rsidR="0084439D"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Bölüm Başlığı aşağıdaki şekilde değiştirilmiştir.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"Özelleştirme Uygulamalarına ilişkin Hükümler”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2-</w:t>
      </w:r>
      <w:r w:rsidR="00F62E59"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3291 sayılı Kanun</w:t>
      </w:r>
      <w:r w:rsidR="00263E0E">
        <w:rPr>
          <w:rFonts w:ascii="Times New Roman" w:hAnsi="Times New Roman" w:cs="Times New Roman"/>
          <w:color w:val="010000"/>
          <w:sz w:val="24"/>
        </w:rPr>
        <w:t>’</w:t>
      </w:r>
      <w:r w:rsidRPr="00E32197">
        <w:rPr>
          <w:rFonts w:ascii="Times New Roman" w:hAnsi="Times New Roman" w:cs="Times New Roman"/>
          <w:color w:val="010000"/>
          <w:sz w:val="24"/>
        </w:rPr>
        <w:t>un 13</w:t>
      </w:r>
      <w:r w:rsidR="00263E0E">
        <w:rPr>
          <w:rFonts w:ascii="Times New Roman" w:hAnsi="Times New Roman" w:cs="Times New Roman"/>
          <w:color w:val="010000"/>
          <w:sz w:val="24"/>
        </w:rPr>
        <w:t>’</w:t>
      </w:r>
      <w:r w:rsidRPr="00E32197">
        <w:rPr>
          <w:rFonts w:ascii="Times New Roman" w:hAnsi="Times New Roman" w:cs="Times New Roman"/>
          <w:color w:val="010000"/>
          <w:sz w:val="24"/>
        </w:rPr>
        <w:t>üncü maddesi aşağıdaki</w:t>
      </w:r>
      <w:r w:rsidR="0084439D"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şekilde değiştirilmiştir.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13- Bu Kanunu göre;</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w:t>
      </w:r>
      <w:r w:rsidR="0084439D"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a) Kamu İktisadi Teşebbüslerinin, bunların müessese, bağlı ortaklık, işletme, işletme birimleri ile varlıklarının ve iştiraklerindeki kamu paylarının,</w:t>
      </w:r>
    </w:p>
    <w:p w:rsidR="00225D0A" w:rsidRPr="00E32197" w:rsidRDefault="0031612F" w:rsidP="00E32197">
      <w:pPr>
        <w:pStyle w:val="Gvdemetni0"/>
        <w:widowControl/>
        <w:numPr>
          <w:ilvl w:val="0"/>
          <w:numId w:val="4"/>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Kamu İktisadi Teşebbüsleri statüsü dışında kalmakla bera</w:t>
      </w:r>
      <w:r w:rsidRPr="00E32197">
        <w:rPr>
          <w:rFonts w:ascii="Times New Roman" w:hAnsi="Times New Roman" w:cs="Times New Roman"/>
          <w:color w:val="010000"/>
          <w:sz w:val="24"/>
        </w:rPr>
        <w:softHyphen/>
        <w:t xml:space="preserve">ber sermayesinin tamamı veya yarısından fazlası </w:t>
      </w:r>
      <w:r w:rsidR="00AC42FE">
        <w:rPr>
          <w:rFonts w:ascii="Times New Roman" w:hAnsi="Times New Roman" w:cs="Times New Roman"/>
          <w:color w:val="010000"/>
          <w:sz w:val="24"/>
        </w:rPr>
        <w:t>d</w:t>
      </w:r>
      <w:r w:rsidRPr="00E32197">
        <w:rPr>
          <w:rFonts w:ascii="Times New Roman" w:hAnsi="Times New Roman" w:cs="Times New Roman"/>
          <w:color w:val="010000"/>
          <w:sz w:val="24"/>
        </w:rPr>
        <w:t>evlete ve/veya diğer kamu tüzel kişilerine ait olan ticari amaçlı kuruluşlardaki kamu payları ile bunların varlıkları ve iştiraklerindeki kamu payla</w:t>
      </w:r>
      <w:r w:rsidRPr="00E32197">
        <w:rPr>
          <w:rFonts w:ascii="Times New Roman" w:hAnsi="Times New Roman" w:cs="Times New Roman"/>
          <w:color w:val="010000"/>
          <w:sz w:val="24"/>
        </w:rPr>
        <w:softHyphen/>
        <w:t>rının,</w:t>
      </w:r>
    </w:p>
    <w:p w:rsidR="00225D0A" w:rsidRPr="00E32197" w:rsidRDefault="0031612F" w:rsidP="00E32197">
      <w:pPr>
        <w:pStyle w:val="Gvdemetni0"/>
        <w:widowControl/>
        <w:numPr>
          <w:ilvl w:val="0"/>
          <w:numId w:val="4"/>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Devletin diğer iştira</w:t>
      </w:r>
      <w:r w:rsidR="00164FCE">
        <w:rPr>
          <w:rFonts w:ascii="Times New Roman" w:hAnsi="Times New Roman" w:cs="Times New Roman"/>
          <w:color w:val="010000"/>
          <w:sz w:val="24"/>
        </w:rPr>
        <w:t>k</w:t>
      </w:r>
      <w:r w:rsidRPr="00E32197">
        <w:rPr>
          <w:rFonts w:ascii="Times New Roman" w:hAnsi="Times New Roman" w:cs="Times New Roman"/>
          <w:color w:val="010000"/>
          <w:sz w:val="24"/>
        </w:rPr>
        <w:t>lerindeki kamu paylarının ve H</w:t>
      </w:r>
      <w:r w:rsidR="0084439D" w:rsidRPr="00E32197">
        <w:rPr>
          <w:rFonts w:ascii="Times New Roman" w:hAnsi="Times New Roman" w:cs="Times New Roman"/>
          <w:color w:val="010000"/>
          <w:sz w:val="24"/>
        </w:rPr>
        <w:t>a</w:t>
      </w:r>
      <w:r w:rsidRPr="00E32197">
        <w:rPr>
          <w:rFonts w:ascii="Times New Roman" w:hAnsi="Times New Roman" w:cs="Times New Roman"/>
          <w:color w:val="010000"/>
          <w:sz w:val="24"/>
        </w:rPr>
        <w:t>zine</w:t>
      </w:r>
      <w:r w:rsidR="00AC42FE">
        <w:rPr>
          <w:rFonts w:ascii="Times New Roman" w:hAnsi="Times New Roman" w:cs="Times New Roman"/>
          <w:color w:val="010000"/>
          <w:sz w:val="24"/>
        </w:rPr>
        <w:t>’</w:t>
      </w:r>
      <w:r w:rsidRPr="00E32197">
        <w:rPr>
          <w:rFonts w:ascii="Times New Roman" w:hAnsi="Times New Roman" w:cs="Times New Roman"/>
          <w:color w:val="010000"/>
          <w:sz w:val="24"/>
        </w:rPr>
        <w:softHyphen/>
        <w:t>ye ait payların,</w:t>
      </w:r>
    </w:p>
    <w:p w:rsidR="00225D0A" w:rsidRPr="00E32197" w:rsidRDefault="0031612F" w:rsidP="00E32197">
      <w:pPr>
        <w:pStyle w:val="Gvdemetni0"/>
        <w:widowControl/>
        <w:numPr>
          <w:ilvl w:val="0"/>
          <w:numId w:val="4"/>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Yukarıdaki </w:t>
      </w:r>
      <w:r w:rsidR="00164FCE">
        <w:rPr>
          <w:rFonts w:ascii="Times New Roman" w:hAnsi="Times New Roman" w:cs="Times New Roman"/>
          <w:color w:val="010000"/>
          <w:sz w:val="24"/>
        </w:rPr>
        <w:t>bent</w:t>
      </w:r>
      <w:r w:rsidRPr="00E32197">
        <w:rPr>
          <w:rFonts w:ascii="Times New Roman" w:hAnsi="Times New Roman" w:cs="Times New Roman"/>
          <w:color w:val="010000"/>
          <w:sz w:val="24"/>
        </w:rPr>
        <w:t>lerin kapsamına girmeyen (mahalli idareler hariç) diğer kamu tüzel kişilerinin iştiraklerindeki kamu paylarının,</w:t>
      </w:r>
    </w:p>
    <w:p w:rsidR="00225D0A" w:rsidRPr="00E32197" w:rsidRDefault="0031612F" w:rsidP="00E32197">
      <w:pPr>
        <w:pStyle w:val="Gvdemetni0"/>
        <w:widowControl/>
        <w:numPr>
          <w:ilvl w:val="0"/>
          <w:numId w:val="4"/>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Genel ve Katma bütçeli idareler ile yukarıdaki alt </w:t>
      </w:r>
      <w:r w:rsidR="00164FCE">
        <w:rPr>
          <w:rFonts w:ascii="Times New Roman" w:hAnsi="Times New Roman" w:cs="Times New Roman"/>
          <w:color w:val="010000"/>
          <w:sz w:val="24"/>
        </w:rPr>
        <w:t>bent</w:t>
      </w:r>
      <w:r w:rsidRPr="00E32197">
        <w:rPr>
          <w:rFonts w:ascii="Times New Roman" w:hAnsi="Times New Roman" w:cs="Times New Roman"/>
          <w:color w:val="010000"/>
          <w:sz w:val="24"/>
        </w:rPr>
        <w:t>lerde belirtilen kurum, kuruluş, teşebbüsler ile -mahalli idareler hariç- bu kanun hükümleri uyarınca diğer bütün kamu tüzel kişilerinin gördükleri kamu hizmeti ile doğrudan doğruya ilgili olmayan</w:t>
      </w:r>
      <w:r w:rsidR="00AC42FE">
        <w:rPr>
          <w:rFonts w:ascii="Times New Roman" w:hAnsi="Times New Roman" w:cs="Times New Roman"/>
          <w:color w:val="010000"/>
          <w:sz w:val="24"/>
        </w:rPr>
        <w:t xml:space="preserve"> </w:t>
      </w:r>
      <w:r w:rsidRPr="00E32197">
        <w:rPr>
          <w:rFonts w:ascii="Times New Roman" w:hAnsi="Times New Roman" w:cs="Times New Roman"/>
          <w:color w:val="010000"/>
          <w:sz w:val="24"/>
        </w:rPr>
        <w:t>(hangi isim altında olursa olsun dinlenme, oturma ve sosyal</w:t>
      </w:r>
      <w:r w:rsidR="0084439D" w:rsidRPr="00E32197">
        <w:rPr>
          <w:rFonts w:ascii="Times New Roman" w:hAnsi="Times New Roman" w:cs="Times New Roman"/>
          <w:color w:val="010000"/>
          <w:sz w:val="24"/>
        </w:rPr>
        <w:t xml:space="preserve"> tesisler dahil) varlıklarının; birlikte ve/veya ayrı ayrı “özelleştirme </w:t>
      </w:r>
      <w:proofErr w:type="spellStart"/>
      <w:r w:rsidR="0084439D" w:rsidRPr="00E32197">
        <w:rPr>
          <w:rFonts w:ascii="Times New Roman" w:hAnsi="Times New Roman" w:cs="Times New Roman"/>
          <w:color w:val="010000"/>
          <w:sz w:val="24"/>
        </w:rPr>
        <w:t>kapsamı”na</w:t>
      </w:r>
      <w:proofErr w:type="spellEnd"/>
      <w:r w:rsidR="0084439D" w:rsidRPr="00E32197">
        <w:rPr>
          <w:rFonts w:ascii="Times New Roman" w:hAnsi="Times New Roman" w:cs="Times New Roman"/>
          <w:color w:val="010000"/>
          <w:sz w:val="24"/>
        </w:rPr>
        <w:t xml:space="preserve"> alınmasına, Özelleştirme İdaresi Başkalığının (idare) teklifi üzerine Özelleştirme Yüksek Kurulunca (Kurul) karar verilir. (Bu maddenin A </w:t>
      </w:r>
      <w:proofErr w:type="spellStart"/>
      <w:r w:rsidR="00164FCE">
        <w:rPr>
          <w:rFonts w:ascii="Times New Roman" w:hAnsi="Times New Roman" w:cs="Times New Roman"/>
          <w:color w:val="010000"/>
          <w:sz w:val="24"/>
        </w:rPr>
        <w:t>bent</w:t>
      </w:r>
      <w:r w:rsidR="0084439D" w:rsidRPr="00E32197">
        <w:rPr>
          <w:rFonts w:ascii="Times New Roman" w:hAnsi="Times New Roman" w:cs="Times New Roman"/>
          <w:color w:val="010000"/>
          <w:sz w:val="24"/>
        </w:rPr>
        <w:t>inin</w:t>
      </w:r>
      <w:proofErr w:type="spellEnd"/>
      <w:r w:rsidR="0084439D" w:rsidRPr="00E32197">
        <w:rPr>
          <w:rFonts w:ascii="Times New Roman" w:hAnsi="Times New Roman" w:cs="Times New Roman"/>
          <w:color w:val="010000"/>
          <w:sz w:val="24"/>
        </w:rPr>
        <w:t xml:space="preserve"> a, b, c, d ve e alt </w:t>
      </w:r>
      <w:r w:rsidR="00164FCE">
        <w:rPr>
          <w:rFonts w:ascii="Times New Roman" w:hAnsi="Times New Roman" w:cs="Times New Roman"/>
          <w:color w:val="010000"/>
          <w:sz w:val="24"/>
        </w:rPr>
        <w:t>bent</w:t>
      </w:r>
      <w:r w:rsidR="0084439D" w:rsidRPr="00E32197">
        <w:rPr>
          <w:rFonts w:ascii="Times New Roman" w:hAnsi="Times New Roman" w:cs="Times New Roman"/>
          <w:color w:val="010000"/>
          <w:sz w:val="24"/>
        </w:rPr>
        <w:t xml:space="preserve">lerinde </w:t>
      </w:r>
      <w:r w:rsidR="0084439D" w:rsidRPr="00E32197">
        <w:rPr>
          <w:rFonts w:ascii="Times New Roman" w:hAnsi="Times New Roman" w:cs="Times New Roman"/>
          <w:color w:val="010000"/>
          <w:sz w:val="24"/>
        </w:rPr>
        <w:lastRenderedPageBreak/>
        <w:t xml:space="preserve">sayılanlar bundan böyle “kuruluş” olarak anılacaktır) </w:t>
      </w:r>
      <w:proofErr w:type="gramStart"/>
      <w:r w:rsidR="0084439D" w:rsidRPr="00E32197">
        <w:rPr>
          <w:rFonts w:ascii="Times New Roman" w:hAnsi="Times New Roman" w:cs="Times New Roman"/>
          <w:color w:val="010000"/>
          <w:sz w:val="24"/>
        </w:rPr>
        <w:t>Ancak</w:t>
      </w:r>
      <w:proofErr w:type="gramEnd"/>
      <w:r w:rsidR="0084439D" w:rsidRPr="00E32197">
        <w:rPr>
          <w:rFonts w:ascii="Times New Roman" w:hAnsi="Times New Roman" w:cs="Times New Roman"/>
          <w:color w:val="010000"/>
          <w:sz w:val="24"/>
        </w:rPr>
        <w:t xml:space="preserve"> kamu iktisadi teşebbüsleri ile kamu iktisadi teşebbüsleri statüsü dışında kalmakla beraber sermayesinin tamamı veya yarısından fazlası </w:t>
      </w:r>
      <w:r w:rsidR="00AC42FE">
        <w:rPr>
          <w:rFonts w:ascii="Times New Roman" w:hAnsi="Times New Roman" w:cs="Times New Roman"/>
          <w:color w:val="010000"/>
          <w:sz w:val="24"/>
        </w:rPr>
        <w:t>d</w:t>
      </w:r>
      <w:r w:rsidR="0084439D" w:rsidRPr="00E32197">
        <w:rPr>
          <w:rFonts w:ascii="Times New Roman" w:hAnsi="Times New Roman" w:cs="Times New Roman"/>
          <w:color w:val="010000"/>
          <w:sz w:val="24"/>
        </w:rPr>
        <w:t xml:space="preserve">evlete ve/veya diğer kamu tüzel kişilerine ait olan ticari kuruluşların özelleştirme kapsamına alınmasına ilişkin </w:t>
      </w:r>
      <w:r w:rsidR="00AC42FE">
        <w:rPr>
          <w:rFonts w:ascii="Times New Roman" w:hAnsi="Times New Roman" w:cs="Times New Roman"/>
          <w:color w:val="010000"/>
          <w:sz w:val="24"/>
        </w:rPr>
        <w:t>k</w:t>
      </w:r>
      <w:r w:rsidR="0084439D" w:rsidRPr="00E32197">
        <w:rPr>
          <w:rFonts w:ascii="Times New Roman" w:hAnsi="Times New Roman" w:cs="Times New Roman"/>
          <w:color w:val="010000"/>
          <w:sz w:val="24"/>
        </w:rPr>
        <w:t xml:space="preserve">urul kararları Bakanlar Kurulunun onayına sunulur ve Bakanlar Kurulu Kararnamesi ile onaylandığı tarihte yürürlüğü girer. Diğer kuruluşların özelleştirme kapsamına alınmasına ilişkin </w:t>
      </w:r>
      <w:proofErr w:type="spellStart"/>
      <w:r w:rsidR="0084439D" w:rsidRPr="00E32197">
        <w:rPr>
          <w:rFonts w:ascii="Times New Roman" w:hAnsi="Times New Roman" w:cs="Times New Roman"/>
          <w:color w:val="010000"/>
          <w:sz w:val="24"/>
        </w:rPr>
        <w:t>urulu</w:t>
      </w:r>
      <w:proofErr w:type="spellEnd"/>
      <w:r w:rsidR="0084439D" w:rsidRPr="00E32197">
        <w:rPr>
          <w:rFonts w:ascii="Times New Roman" w:hAnsi="Times New Roman" w:cs="Times New Roman"/>
          <w:color w:val="010000"/>
          <w:sz w:val="24"/>
        </w:rPr>
        <w:t xml:space="preserve"> kararının yürürlüğe girmesi için bu şartlar aranmaz.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Kuruluşların özelleştirme kapsamına alınmasına ilişkin Kurul kararında; bu kuruluşlardan hangilerinin (iştirakler hariç) </w:t>
      </w:r>
      <w:r w:rsidR="00535F24" w:rsidRPr="00E32197">
        <w:rPr>
          <w:rFonts w:ascii="Times New Roman" w:hAnsi="Times New Roman" w:cs="Times New Roman"/>
          <w:color w:val="010000"/>
          <w:sz w:val="24"/>
        </w:rPr>
        <w:t>“</w:t>
      </w:r>
      <w:r w:rsidRPr="00E32197">
        <w:rPr>
          <w:rFonts w:ascii="Times New Roman" w:hAnsi="Times New Roman" w:cs="Times New Roman"/>
          <w:color w:val="010000"/>
          <w:sz w:val="24"/>
        </w:rPr>
        <w:t xml:space="preserve">mali ve hukuki yönden yeniden </w:t>
      </w:r>
      <w:proofErr w:type="spellStart"/>
      <w:r w:rsidRPr="00E32197">
        <w:rPr>
          <w:rFonts w:ascii="Times New Roman" w:hAnsi="Times New Roman" w:cs="Times New Roman"/>
          <w:color w:val="010000"/>
          <w:sz w:val="24"/>
        </w:rPr>
        <w:t>yapılandırma"ya</w:t>
      </w:r>
      <w:proofErr w:type="spellEnd"/>
      <w:r w:rsidRPr="00E32197">
        <w:rPr>
          <w:rFonts w:ascii="Times New Roman" w:hAnsi="Times New Roman" w:cs="Times New Roman"/>
          <w:color w:val="010000"/>
          <w:sz w:val="24"/>
        </w:rPr>
        <w:t xml:space="preserve"> tabi tutulacağı, hangilerinin özelleştirilmek üzere doğrudan "özelleştirme </w:t>
      </w:r>
      <w:proofErr w:type="spellStart"/>
      <w:r w:rsidRPr="00E32197">
        <w:rPr>
          <w:rFonts w:ascii="Times New Roman" w:hAnsi="Times New Roman" w:cs="Times New Roman"/>
          <w:color w:val="010000"/>
          <w:sz w:val="24"/>
        </w:rPr>
        <w:t>programı"na</w:t>
      </w:r>
      <w:proofErr w:type="spellEnd"/>
      <w:r w:rsidRPr="00E32197">
        <w:rPr>
          <w:rFonts w:ascii="Times New Roman" w:hAnsi="Times New Roman" w:cs="Times New Roman"/>
          <w:color w:val="010000"/>
          <w:sz w:val="24"/>
        </w:rPr>
        <w:t xml:space="preserve"> alınacağı belirtilir.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 Özelleştirme kapsamına al</w:t>
      </w:r>
      <w:r w:rsidR="002F38B1">
        <w:rPr>
          <w:rFonts w:ascii="Times New Roman" w:hAnsi="Times New Roman" w:cs="Times New Roman"/>
          <w:color w:val="010000"/>
          <w:sz w:val="24"/>
        </w:rPr>
        <w:t>ın</w:t>
      </w:r>
      <w:r w:rsidRPr="00E32197">
        <w:rPr>
          <w:rFonts w:ascii="Times New Roman" w:hAnsi="Times New Roman" w:cs="Times New Roman"/>
          <w:color w:val="010000"/>
          <w:sz w:val="24"/>
        </w:rPr>
        <w:t>an kuruluşlardan;</w:t>
      </w:r>
    </w:p>
    <w:p w:rsidR="00225D0A" w:rsidRPr="00E32197" w:rsidRDefault="0031612F" w:rsidP="00E32197">
      <w:pPr>
        <w:pStyle w:val="Gvdemetni0"/>
        <w:widowControl/>
        <w:numPr>
          <w:ilvl w:val="0"/>
          <w:numId w:val="6"/>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Yeniden yapılandırılmalarına Kurulca karar verilenlerin yeniden yapılandırma işlemleri tamamlanıncaya kadar bağlı oldukları </w:t>
      </w:r>
      <w:r w:rsidR="001D51DF">
        <w:rPr>
          <w:rFonts w:ascii="Times New Roman" w:hAnsi="Times New Roman" w:cs="Times New Roman"/>
          <w:color w:val="010000"/>
          <w:sz w:val="24"/>
        </w:rPr>
        <w:t>b</w:t>
      </w:r>
      <w:r w:rsidRPr="00E32197">
        <w:rPr>
          <w:rFonts w:ascii="Times New Roman" w:hAnsi="Times New Roman" w:cs="Times New Roman"/>
          <w:color w:val="010000"/>
          <w:sz w:val="24"/>
        </w:rPr>
        <w:t>akanlık veya kurumlar ile ilgileri ve mevcut statüleri aynen devam eder. Bunlarla ilgili mali ve hukuki yeniden yapılandırma işlemleri Hazine Müsteşarlığı tarafından yürütülür. Yeniden yapılandırma işlemleri tamamlananlar Kurul kararı ile özelleştirme programına alınır. Bu şekilde yeniden yapılandırılarak Kurul kararı ile özelleştirme programına almanlar ile doğrudan özelleştirme progra</w:t>
      </w:r>
      <w:r w:rsidRPr="00E32197">
        <w:rPr>
          <w:rFonts w:ascii="Times New Roman" w:hAnsi="Times New Roman" w:cs="Times New Roman"/>
          <w:color w:val="010000"/>
          <w:sz w:val="24"/>
        </w:rPr>
        <w:softHyphen/>
        <w:t>mına al</w:t>
      </w:r>
      <w:r w:rsidR="001D51DF">
        <w:rPr>
          <w:rFonts w:ascii="Times New Roman" w:hAnsi="Times New Roman" w:cs="Times New Roman"/>
          <w:color w:val="010000"/>
          <w:sz w:val="24"/>
        </w:rPr>
        <w:t>ın</w:t>
      </w:r>
      <w:r w:rsidRPr="00E32197">
        <w:rPr>
          <w:rFonts w:ascii="Times New Roman" w:hAnsi="Times New Roman" w:cs="Times New Roman"/>
          <w:color w:val="010000"/>
          <w:sz w:val="24"/>
        </w:rPr>
        <w:t>anlar (14</w:t>
      </w:r>
      <w:r w:rsidR="00D22F0B">
        <w:rPr>
          <w:rFonts w:ascii="Times New Roman" w:hAnsi="Times New Roman" w:cs="Times New Roman"/>
          <w:color w:val="010000"/>
          <w:sz w:val="24"/>
        </w:rPr>
        <w:t>’</w:t>
      </w:r>
      <w:r w:rsidRPr="00E32197">
        <w:rPr>
          <w:rFonts w:ascii="Times New Roman" w:hAnsi="Times New Roman" w:cs="Times New Roman"/>
          <w:color w:val="010000"/>
          <w:sz w:val="24"/>
        </w:rPr>
        <w:t xml:space="preserve">üncü maddenin E </w:t>
      </w:r>
      <w:r w:rsidR="00164FCE">
        <w:rPr>
          <w:rFonts w:ascii="Times New Roman" w:hAnsi="Times New Roman" w:cs="Times New Roman"/>
          <w:color w:val="010000"/>
          <w:sz w:val="24"/>
        </w:rPr>
        <w:t>bend</w:t>
      </w:r>
      <w:r w:rsidRPr="00E32197">
        <w:rPr>
          <w:rFonts w:ascii="Times New Roman" w:hAnsi="Times New Roman" w:cs="Times New Roman"/>
          <w:color w:val="010000"/>
          <w:sz w:val="24"/>
        </w:rPr>
        <w:t>inde belirtilen iştirak pay</w:t>
      </w:r>
      <w:r w:rsidRPr="00E32197">
        <w:rPr>
          <w:rFonts w:ascii="Times New Roman" w:hAnsi="Times New Roman" w:cs="Times New Roman"/>
          <w:color w:val="010000"/>
          <w:sz w:val="24"/>
        </w:rPr>
        <w:softHyphen/>
        <w:t>ları ve varlıklar hariç) programa alınmaya ilişkin Kurul kararının alındığı tarihte başkaca bir işleme gerek olmadan ve bedel alınmak</w:t>
      </w:r>
      <w:r w:rsidRPr="00E32197">
        <w:rPr>
          <w:rFonts w:ascii="Times New Roman" w:hAnsi="Times New Roman" w:cs="Times New Roman"/>
          <w:color w:val="010000"/>
          <w:sz w:val="24"/>
        </w:rPr>
        <w:softHyphen/>
        <w:t xml:space="preserve">sızın </w:t>
      </w:r>
      <w:r w:rsidR="001D51DF">
        <w:rPr>
          <w:rFonts w:ascii="Times New Roman" w:hAnsi="Times New Roman" w:cs="Times New Roman"/>
          <w:color w:val="010000"/>
          <w:sz w:val="24"/>
        </w:rPr>
        <w:t>i</w:t>
      </w:r>
      <w:r w:rsidRPr="00E32197">
        <w:rPr>
          <w:rFonts w:ascii="Times New Roman" w:hAnsi="Times New Roman" w:cs="Times New Roman"/>
          <w:color w:val="010000"/>
          <w:sz w:val="24"/>
        </w:rPr>
        <w:t>dareye devredilmiş sayılır.</w:t>
      </w:r>
    </w:p>
    <w:p w:rsidR="00225D0A" w:rsidRPr="00E32197" w:rsidRDefault="0031612F" w:rsidP="00E32197">
      <w:pPr>
        <w:pStyle w:val="Gvdemetni0"/>
        <w:widowControl/>
        <w:numPr>
          <w:ilvl w:val="0"/>
          <w:numId w:val="6"/>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Özelleştirme programına alınarak </w:t>
      </w:r>
      <w:r w:rsidR="00D22F0B">
        <w:rPr>
          <w:rFonts w:ascii="Times New Roman" w:hAnsi="Times New Roman" w:cs="Times New Roman"/>
          <w:color w:val="010000"/>
          <w:sz w:val="24"/>
        </w:rPr>
        <w:t>i</w:t>
      </w:r>
      <w:r w:rsidRPr="00E32197">
        <w:rPr>
          <w:rFonts w:ascii="Times New Roman" w:hAnsi="Times New Roman" w:cs="Times New Roman"/>
          <w:color w:val="010000"/>
          <w:sz w:val="24"/>
        </w:rPr>
        <w:t xml:space="preserve">dareye devredilenler buna ilişkin Kurul kararı tarihinden itibaren bağlı oldukları </w:t>
      </w:r>
      <w:r w:rsidR="00D22F0B">
        <w:rPr>
          <w:rFonts w:ascii="Times New Roman" w:hAnsi="Times New Roman" w:cs="Times New Roman"/>
          <w:color w:val="010000"/>
          <w:sz w:val="24"/>
        </w:rPr>
        <w:t>b</w:t>
      </w:r>
      <w:r w:rsidRPr="00E32197">
        <w:rPr>
          <w:rFonts w:ascii="Times New Roman" w:hAnsi="Times New Roman" w:cs="Times New Roman"/>
          <w:color w:val="010000"/>
          <w:sz w:val="24"/>
        </w:rPr>
        <w:t>akan</w:t>
      </w:r>
      <w:r w:rsidRPr="00E32197">
        <w:rPr>
          <w:rFonts w:ascii="Times New Roman" w:hAnsi="Times New Roman" w:cs="Times New Roman"/>
          <w:color w:val="010000"/>
          <w:sz w:val="24"/>
        </w:rPr>
        <w:softHyphen/>
        <w:t xml:space="preserve">lık veya </w:t>
      </w:r>
      <w:r w:rsidR="00D22F0B">
        <w:rPr>
          <w:rFonts w:ascii="Times New Roman" w:hAnsi="Times New Roman" w:cs="Times New Roman"/>
          <w:color w:val="010000"/>
          <w:sz w:val="24"/>
        </w:rPr>
        <w:t>k</w:t>
      </w:r>
      <w:r w:rsidRPr="00E32197">
        <w:rPr>
          <w:rFonts w:ascii="Times New Roman" w:hAnsi="Times New Roman" w:cs="Times New Roman"/>
          <w:color w:val="010000"/>
          <w:sz w:val="24"/>
        </w:rPr>
        <w:t>urumla ilişkileri kesilerek Başbakanlığa bağlanmış sayı</w:t>
      </w:r>
      <w:r w:rsidRPr="00E32197">
        <w:rPr>
          <w:rFonts w:ascii="Times New Roman" w:hAnsi="Times New Roman" w:cs="Times New Roman"/>
          <w:color w:val="010000"/>
          <w:sz w:val="24"/>
        </w:rPr>
        <w:softHyphen/>
        <w:t xml:space="preserve">lır. </w:t>
      </w:r>
      <w:r w:rsidR="00014375"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w:t>
      </w:r>
      <w:r w:rsidR="00D22F0B">
        <w:rPr>
          <w:rFonts w:ascii="Times New Roman" w:hAnsi="Times New Roman" w:cs="Times New Roman"/>
          <w:color w:val="010000"/>
          <w:sz w:val="24"/>
        </w:rPr>
        <w:t>ın</w:t>
      </w:r>
      <w:r w:rsidRPr="00E32197">
        <w:rPr>
          <w:rFonts w:ascii="Times New Roman" w:hAnsi="Times New Roman" w:cs="Times New Roman"/>
          <w:color w:val="010000"/>
          <w:sz w:val="24"/>
        </w:rPr>
        <w:t>an kuruluşlar (bu Kanun ile 2983 sayılı Kanun hükümleri saklı kalmak kaydıyla) özel hukuk hükümlerine tabi olup bunlar hakkında kendi kuruluş kanunları ile 233 sayılı Kanun Hükmünde Kararname hükümleri uygulanmaz.</w:t>
      </w:r>
    </w:p>
    <w:p w:rsidR="00225D0A" w:rsidRPr="00E32197" w:rsidRDefault="0031612F" w:rsidP="00E32197">
      <w:pPr>
        <w:pStyle w:val="Gvdemetni0"/>
        <w:widowControl/>
        <w:numPr>
          <w:ilvl w:val="0"/>
          <w:numId w:val="6"/>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Özelleştirme programına al</w:t>
      </w:r>
      <w:r w:rsidR="00014375" w:rsidRPr="00E32197">
        <w:rPr>
          <w:rFonts w:ascii="Times New Roman" w:hAnsi="Times New Roman" w:cs="Times New Roman"/>
          <w:color w:val="010000"/>
          <w:sz w:val="24"/>
        </w:rPr>
        <w:t>ınan</w:t>
      </w:r>
      <w:r w:rsidRPr="00E32197">
        <w:rPr>
          <w:rFonts w:ascii="Times New Roman" w:hAnsi="Times New Roman" w:cs="Times New Roman"/>
          <w:color w:val="010000"/>
          <w:sz w:val="24"/>
        </w:rPr>
        <w:t xml:space="preserve"> kuruluşlarla ilgili ola</w:t>
      </w:r>
      <w:r w:rsidRPr="00E32197">
        <w:rPr>
          <w:rFonts w:ascii="Times New Roman" w:hAnsi="Times New Roman" w:cs="Times New Roman"/>
          <w:color w:val="010000"/>
          <w:sz w:val="24"/>
        </w:rPr>
        <w:softHyphen/>
        <w:t>rak idari, hukuki, mali ve teknik yönden düzenlemeler yapmaya ve bu kuruluşların</w:t>
      </w:r>
      <w:r w:rsidR="005C2E09">
        <w:rPr>
          <w:rFonts w:ascii="Times New Roman" w:hAnsi="Times New Roman" w:cs="Times New Roman"/>
          <w:color w:val="010000"/>
          <w:sz w:val="24"/>
        </w:rPr>
        <w:t xml:space="preserve"> </w:t>
      </w:r>
      <w:r w:rsidRPr="00E32197">
        <w:rPr>
          <w:rFonts w:ascii="Times New Roman" w:hAnsi="Times New Roman" w:cs="Times New Roman"/>
          <w:color w:val="010000"/>
          <w:sz w:val="24"/>
        </w:rPr>
        <w:t>satış, devir, kiralama, işletme hakkı devri, mül</w:t>
      </w:r>
      <w:r w:rsidRPr="00E32197">
        <w:rPr>
          <w:rFonts w:ascii="Times New Roman" w:hAnsi="Times New Roman" w:cs="Times New Roman"/>
          <w:color w:val="010000"/>
          <w:sz w:val="24"/>
        </w:rPr>
        <w:softHyphen/>
        <w:t>kiyetin gayri aynî hakların tesisi ve işin gereğine uygun sair akit</w:t>
      </w:r>
      <w:r w:rsidRPr="00E32197">
        <w:rPr>
          <w:rFonts w:ascii="Times New Roman" w:hAnsi="Times New Roman" w:cs="Times New Roman"/>
          <w:color w:val="010000"/>
          <w:sz w:val="24"/>
        </w:rPr>
        <w:softHyphen/>
        <w:t>ler yoluyla devirleri veya diğer yöntemlerle devredilmeleri suretiy</w:t>
      </w:r>
      <w:r w:rsidRPr="00E32197">
        <w:rPr>
          <w:rFonts w:ascii="Times New Roman" w:hAnsi="Times New Roman" w:cs="Times New Roman"/>
          <w:color w:val="010000"/>
          <w:sz w:val="24"/>
        </w:rPr>
        <w:softHyphen/>
        <w:t>le özelleştirilmelerine ve bunlara ilişkin uygulama esaslarına İda</w:t>
      </w:r>
      <w:r w:rsidRPr="00E32197">
        <w:rPr>
          <w:rFonts w:ascii="Times New Roman" w:hAnsi="Times New Roman" w:cs="Times New Roman"/>
          <w:color w:val="010000"/>
          <w:sz w:val="24"/>
        </w:rPr>
        <w:softHyphen/>
        <w:t>rece karar verilir.</w:t>
      </w:r>
    </w:p>
    <w:p w:rsidR="00225D0A" w:rsidRPr="00E32197" w:rsidRDefault="00014375"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w:t>
      </w:r>
      <w:r w:rsidR="0031612F" w:rsidRPr="00E32197">
        <w:rPr>
          <w:rFonts w:ascii="Times New Roman" w:hAnsi="Times New Roman" w:cs="Times New Roman"/>
          <w:color w:val="010000"/>
          <w:sz w:val="24"/>
        </w:rPr>
        <w:t>dare tarafından yürütülen özelleştirme uygulamalarının sonunda yapılacak nihai devir işlemleri Kurul</w:t>
      </w:r>
      <w:r w:rsidR="00507190">
        <w:rPr>
          <w:rFonts w:ascii="Times New Roman" w:hAnsi="Times New Roman" w:cs="Times New Roman"/>
          <w:color w:val="010000"/>
          <w:sz w:val="24"/>
        </w:rPr>
        <w:t>’</w:t>
      </w:r>
      <w:r w:rsidR="0031612F" w:rsidRPr="00E32197">
        <w:rPr>
          <w:rFonts w:ascii="Times New Roman" w:hAnsi="Times New Roman" w:cs="Times New Roman"/>
          <w:color w:val="010000"/>
          <w:sz w:val="24"/>
        </w:rPr>
        <w:t>un onayı ile yürürlüğe girer.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D- </w:t>
      </w:r>
      <w:r w:rsidR="00566C9C"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alınan kuruluşların küçültülmesine, kısmen veya tamamen süreli veya süresiz olarak faa</w:t>
      </w:r>
      <w:r w:rsidRPr="00E32197">
        <w:rPr>
          <w:rFonts w:ascii="Times New Roman" w:hAnsi="Times New Roman" w:cs="Times New Roman"/>
          <w:color w:val="010000"/>
          <w:sz w:val="24"/>
        </w:rPr>
        <w:softHyphen/>
        <w:t xml:space="preserve">liyetlerinin durdurulmasına, kapatılmasına veya tasfiyesine Kurulca karar verilir. Bu kararlara ilişkin işlemler </w:t>
      </w:r>
      <w:r w:rsidR="00507190">
        <w:rPr>
          <w:rFonts w:ascii="Times New Roman" w:hAnsi="Times New Roman" w:cs="Times New Roman"/>
          <w:color w:val="010000"/>
          <w:sz w:val="24"/>
        </w:rPr>
        <w:t>i</w:t>
      </w:r>
      <w:r w:rsidRPr="00E32197">
        <w:rPr>
          <w:rFonts w:ascii="Times New Roman" w:hAnsi="Times New Roman" w:cs="Times New Roman"/>
          <w:color w:val="010000"/>
          <w:sz w:val="24"/>
        </w:rPr>
        <w:t>darece yerine getiri</w:t>
      </w:r>
      <w:r w:rsidRPr="00E32197">
        <w:rPr>
          <w:rFonts w:ascii="Times New Roman" w:hAnsi="Times New Roman" w:cs="Times New Roman"/>
          <w:color w:val="010000"/>
          <w:sz w:val="24"/>
        </w:rPr>
        <w:softHyphen/>
        <w:t>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3-</w:t>
      </w:r>
      <w:r w:rsidR="00F62E59"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3291 sayılı Kanun</w:t>
      </w:r>
      <w:r w:rsidR="005C2E09">
        <w:rPr>
          <w:rFonts w:ascii="Times New Roman" w:hAnsi="Times New Roman" w:cs="Times New Roman"/>
          <w:color w:val="010000"/>
          <w:sz w:val="24"/>
        </w:rPr>
        <w:t>’</w:t>
      </w:r>
      <w:r w:rsidRPr="00E32197">
        <w:rPr>
          <w:rFonts w:ascii="Times New Roman" w:hAnsi="Times New Roman" w:cs="Times New Roman"/>
          <w:color w:val="010000"/>
          <w:sz w:val="24"/>
        </w:rPr>
        <w:t>un 14</w:t>
      </w:r>
      <w:r w:rsidR="005C2E09">
        <w:rPr>
          <w:rFonts w:ascii="Times New Roman" w:hAnsi="Times New Roman" w:cs="Times New Roman"/>
          <w:color w:val="010000"/>
          <w:sz w:val="24"/>
        </w:rPr>
        <w:t>’</w:t>
      </w:r>
      <w:r w:rsidRPr="00E32197">
        <w:rPr>
          <w:rFonts w:ascii="Times New Roman" w:hAnsi="Times New Roman" w:cs="Times New Roman"/>
          <w:color w:val="010000"/>
          <w:sz w:val="24"/>
        </w:rPr>
        <w:t>üncü maddesinin ikinci ve</w:t>
      </w:r>
      <w:r w:rsidR="00566C9C" w:rsidRPr="00E32197">
        <w:rPr>
          <w:rFonts w:ascii="Times New Roman" w:hAnsi="Times New Roman" w:cs="Times New Roman"/>
          <w:color w:val="010000"/>
          <w:sz w:val="24"/>
        </w:rPr>
        <w:t xml:space="preserve"> üçüncü </w:t>
      </w:r>
      <w:r w:rsidRPr="00E32197">
        <w:rPr>
          <w:rFonts w:ascii="Times New Roman" w:hAnsi="Times New Roman" w:cs="Times New Roman"/>
          <w:color w:val="010000"/>
          <w:sz w:val="24"/>
        </w:rPr>
        <w:t>fıkraları aşağıdaki şekilde değiştirilmiş ve dördüncü fıkra</w:t>
      </w:r>
      <w:r w:rsidR="00566C9C" w:rsidRPr="00E32197">
        <w:rPr>
          <w:rFonts w:ascii="Times New Roman" w:hAnsi="Times New Roman" w:cs="Times New Roman"/>
          <w:color w:val="010000"/>
          <w:sz w:val="24"/>
        </w:rPr>
        <w:t>sından</w:t>
      </w:r>
      <w:r w:rsidRPr="00E32197">
        <w:rPr>
          <w:rFonts w:ascii="Times New Roman" w:hAnsi="Times New Roman" w:cs="Times New Roman"/>
          <w:color w:val="010000"/>
          <w:sz w:val="24"/>
        </w:rPr>
        <w:t xml:space="preserve"> sonra gelmek üzere maddeye iki fıkra eklenmiştir.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w:t>
      </w:r>
      <w:r w:rsidR="00566C9C"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alman kuruluşlarla ilgili olarak;</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 Mevcut durumları itibar</w:t>
      </w:r>
      <w:r w:rsidR="005C2E09">
        <w:rPr>
          <w:rFonts w:ascii="Times New Roman" w:hAnsi="Times New Roman" w:cs="Times New Roman"/>
          <w:color w:val="010000"/>
          <w:sz w:val="24"/>
        </w:rPr>
        <w:t>ıyla</w:t>
      </w:r>
      <w:r w:rsidRPr="00E32197">
        <w:rPr>
          <w:rFonts w:ascii="Times New Roman" w:hAnsi="Times New Roman" w:cs="Times New Roman"/>
          <w:color w:val="010000"/>
          <w:sz w:val="24"/>
        </w:rPr>
        <w:t xml:space="preserve"> ano</w:t>
      </w:r>
      <w:r w:rsidR="005C2E09">
        <w:rPr>
          <w:rFonts w:ascii="Times New Roman" w:hAnsi="Times New Roman" w:cs="Times New Roman"/>
          <w:color w:val="010000"/>
          <w:sz w:val="24"/>
        </w:rPr>
        <w:t>n</w:t>
      </w:r>
      <w:r w:rsidRPr="00E32197">
        <w:rPr>
          <w:rFonts w:ascii="Times New Roman" w:hAnsi="Times New Roman" w:cs="Times New Roman"/>
          <w:color w:val="010000"/>
          <w:sz w:val="24"/>
        </w:rPr>
        <w:t>im şirket statüsünde olan kuruluşların ana sözleşmelerinin bu Kanun hükümlerine uygun h</w:t>
      </w:r>
      <w:r w:rsidR="00A1275F">
        <w:rPr>
          <w:rFonts w:ascii="Times New Roman" w:hAnsi="Times New Roman" w:cs="Times New Roman"/>
          <w:color w:val="010000"/>
          <w:sz w:val="24"/>
        </w:rPr>
        <w:t>â</w:t>
      </w:r>
      <w:r w:rsidRPr="00E32197">
        <w:rPr>
          <w:rFonts w:ascii="Times New Roman" w:hAnsi="Times New Roman" w:cs="Times New Roman"/>
          <w:color w:val="010000"/>
          <w:sz w:val="24"/>
        </w:rPr>
        <w:t>le dönüştürülmeleri ile ano</w:t>
      </w:r>
      <w:r w:rsidR="005C2E09">
        <w:rPr>
          <w:rFonts w:ascii="Times New Roman" w:hAnsi="Times New Roman" w:cs="Times New Roman"/>
          <w:color w:val="010000"/>
          <w:sz w:val="24"/>
        </w:rPr>
        <w:t>n</w:t>
      </w:r>
      <w:r w:rsidRPr="00E32197">
        <w:rPr>
          <w:rFonts w:ascii="Times New Roman" w:hAnsi="Times New Roman" w:cs="Times New Roman"/>
          <w:color w:val="010000"/>
          <w:sz w:val="24"/>
        </w:rPr>
        <w:t>im şirket statüsünde bulunmayanlardan ge</w:t>
      </w:r>
      <w:r w:rsidRPr="00E32197">
        <w:rPr>
          <w:rFonts w:ascii="Times New Roman" w:hAnsi="Times New Roman" w:cs="Times New Roman"/>
          <w:color w:val="010000"/>
          <w:sz w:val="24"/>
        </w:rPr>
        <w:softHyphen/>
        <w:t>rekli görülenlerin bu Kanun</w:t>
      </w:r>
      <w:r w:rsidR="00F12C4A">
        <w:rPr>
          <w:rFonts w:ascii="Times New Roman" w:hAnsi="Times New Roman" w:cs="Times New Roman"/>
          <w:color w:val="010000"/>
          <w:sz w:val="24"/>
        </w:rPr>
        <w:t>’</w:t>
      </w:r>
      <w:r w:rsidRPr="00E32197">
        <w:rPr>
          <w:rFonts w:ascii="Times New Roman" w:hAnsi="Times New Roman" w:cs="Times New Roman"/>
          <w:color w:val="010000"/>
          <w:sz w:val="24"/>
        </w:rPr>
        <w:t>a uygun ana sözleşmelerinin hazırlanarak ano</w:t>
      </w:r>
      <w:r w:rsidR="005C2E09">
        <w:rPr>
          <w:rFonts w:ascii="Times New Roman" w:hAnsi="Times New Roman" w:cs="Times New Roman"/>
          <w:color w:val="010000"/>
          <w:sz w:val="24"/>
        </w:rPr>
        <w:t>n</w:t>
      </w:r>
      <w:r w:rsidRPr="00E32197">
        <w:rPr>
          <w:rFonts w:ascii="Times New Roman" w:hAnsi="Times New Roman" w:cs="Times New Roman"/>
          <w:color w:val="010000"/>
          <w:sz w:val="24"/>
        </w:rPr>
        <w:t xml:space="preserve">im şirkete dönüştürülmelerine </w:t>
      </w:r>
      <w:r w:rsidR="005C2E09">
        <w:rPr>
          <w:rFonts w:ascii="Times New Roman" w:hAnsi="Times New Roman" w:cs="Times New Roman"/>
          <w:color w:val="010000"/>
          <w:sz w:val="24"/>
        </w:rPr>
        <w:t>i</w:t>
      </w:r>
      <w:r w:rsidRPr="00E32197">
        <w:rPr>
          <w:rFonts w:ascii="Times New Roman" w:hAnsi="Times New Roman" w:cs="Times New Roman"/>
          <w:color w:val="010000"/>
          <w:sz w:val="24"/>
        </w:rPr>
        <w:t>darece karar verilir ve bunların ana sözleşmeleri İdarece onaylanır</w:t>
      </w:r>
      <w:r w:rsidR="00616F26" w:rsidRPr="00E32197">
        <w:rPr>
          <w:rFonts w:ascii="Times New Roman" w:hAnsi="Times New Roman" w:cs="Times New Roman"/>
          <w:color w:val="010000"/>
          <w:sz w:val="24"/>
        </w:rPr>
        <w:t xml:space="preserve">. Ancak özelleştirilecek </w:t>
      </w:r>
      <w:r w:rsidRPr="00E32197">
        <w:rPr>
          <w:rFonts w:ascii="Times New Roman" w:hAnsi="Times New Roman" w:cs="Times New Roman"/>
          <w:color w:val="010000"/>
          <w:sz w:val="24"/>
        </w:rPr>
        <w:t>kuruluşların özellikleri ve kamu yararı</w:t>
      </w:r>
      <w:r w:rsidR="00616F26" w:rsidRPr="00E32197">
        <w:rPr>
          <w:rFonts w:ascii="Times New Roman" w:hAnsi="Times New Roman" w:cs="Times New Roman"/>
          <w:color w:val="010000"/>
          <w:sz w:val="24"/>
        </w:rPr>
        <w:t xml:space="preserve"> </w:t>
      </w:r>
      <w:proofErr w:type="spellStart"/>
      <w:r w:rsidR="00616F26" w:rsidRPr="00E32197">
        <w:rPr>
          <w:rFonts w:ascii="Times New Roman" w:hAnsi="Times New Roman" w:cs="Times New Roman"/>
          <w:color w:val="010000"/>
          <w:sz w:val="24"/>
        </w:rPr>
        <w:t>gözönünde</w:t>
      </w:r>
      <w:proofErr w:type="spellEnd"/>
      <w:r w:rsidR="00616F26" w:rsidRPr="00E32197">
        <w:rPr>
          <w:rFonts w:ascii="Times New Roman" w:hAnsi="Times New Roman" w:cs="Times New Roman"/>
          <w:color w:val="010000"/>
          <w:sz w:val="24"/>
        </w:rPr>
        <w:t xml:space="preserve"> bulundurularak</w:t>
      </w:r>
      <w:r w:rsidRPr="00E32197">
        <w:rPr>
          <w:rFonts w:ascii="Times New Roman" w:hAnsi="Times New Roman" w:cs="Times New Roman"/>
          <w:color w:val="010000"/>
          <w:sz w:val="24"/>
        </w:rPr>
        <w:t xml:space="preserve"> yönetim kurullarınca alınacak bazı kararların </w:t>
      </w:r>
      <w:r w:rsidR="00616F26" w:rsidRPr="00E32197">
        <w:rPr>
          <w:rFonts w:ascii="Times New Roman" w:hAnsi="Times New Roman" w:cs="Times New Roman"/>
          <w:color w:val="010000"/>
          <w:sz w:val="24"/>
        </w:rPr>
        <w:t xml:space="preserve">geçerliliği için, kamu </w:t>
      </w:r>
      <w:r w:rsidRPr="00E32197">
        <w:rPr>
          <w:rFonts w:ascii="Times New Roman" w:hAnsi="Times New Roman" w:cs="Times New Roman"/>
          <w:color w:val="010000"/>
          <w:sz w:val="24"/>
        </w:rPr>
        <w:t xml:space="preserve">hissesine onay hakkı veren imtiyazlı hisseler </w:t>
      </w:r>
      <w:r w:rsidR="00616F26" w:rsidRPr="00E32197">
        <w:rPr>
          <w:rFonts w:ascii="Times New Roman" w:hAnsi="Times New Roman" w:cs="Times New Roman"/>
          <w:color w:val="010000"/>
          <w:sz w:val="24"/>
        </w:rPr>
        <w:t xml:space="preserve">ihdasına Kurulca karar </w:t>
      </w:r>
      <w:r w:rsidRPr="00E32197">
        <w:rPr>
          <w:rFonts w:ascii="Times New Roman" w:hAnsi="Times New Roman" w:cs="Times New Roman"/>
          <w:color w:val="010000"/>
          <w:sz w:val="24"/>
        </w:rPr>
        <w:t>verilebilir.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lastRenderedPageBreak/>
        <w:t xml:space="preserve">B- Bu maddenin (A) </w:t>
      </w:r>
      <w:r w:rsidR="00164FCE">
        <w:rPr>
          <w:rFonts w:ascii="Times New Roman" w:hAnsi="Times New Roman" w:cs="Times New Roman"/>
          <w:color w:val="010000"/>
          <w:sz w:val="24"/>
        </w:rPr>
        <w:t>bend</w:t>
      </w:r>
      <w:r w:rsidRPr="00E32197">
        <w:rPr>
          <w:rFonts w:ascii="Times New Roman" w:hAnsi="Times New Roman" w:cs="Times New Roman"/>
          <w:color w:val="010000"/>
          <w:sz w:val="24"/>
        </w:rPr>
        <w:t>i gereğince an</w:t>
      </w:r>
      <w:r w:rsidR="00496E19">
        <w:rPr>
          <w:rFonts w:ascii="Times New Roman" w:hAnsi="Times New Roman" w:cs="Times New Roman"/>
          <w:color w:val="010000"/>
          <w:sz w:val="24"/>
        </w:rPr>
        <w:t>o</w:t>
      </w:r>
      <w:r w:rsidRPr="00E32197">
        <w:rPr>
          <w:rFonts w:ascii="Times New Roman" w:hAnsi="Times New Roman" w:cs="Times New Roman"/>
          <w:color w:val="010000"/>
          <w:sz w:val="24"/>
        </w:rPr>
        <w:t xml:space="preserve">nim şirket </w:t>
      </w:r>
      <w:r w:rsidR="004F5F9F" w:rsidRPr="00E32197">
        <w:rPr>
          <w:rFonts w:ascii="Times New Roman" w:hAnsi="Times New Roman" w:cs="Times New Roman"/>
          <w:color w:val="010000"/>
          <w:sz w:val="24"/>
        </w:rPr>
        <w:t>h</w:t>
      </w:r>
      <w:r w:rsidR="00A1275F">
        <w:rPr>
          <w:rFonts w:ascii="Times New Roman" w:hAnsi="Times New Roman" w:cs="Times New Roman"/>
          <w:color w:val="010000"/>
          <w:sz w:val="24"/>
        </w:rPr>
        <w:t>â</w:t>
      </w:r>
      <w:r w:rsidR="004F5F9F" w:rsidRPr="00E32197">
        <w:rPr>
          <w:rFonts w:ascii="Times New Roman" w:hAnsi="Times New Roman" w:cs="Times New Roman"/>
          <w:color w:val="010000"/>
          <w:sz w:val="24"/>
        </w:rPr>
        <w:t xml:space="preserve">line </w:t>
      </w:r>
      <w:r w:rsidRPr="00E32197">
        <w:rPr>
          <w:rFonts w:ascii="Times New Roman" w:hAnsi="Times New Roman" w:cs="Times New Roman"/>
          <w:color w:val="010000"/>
          <w:sz w:val="24"/>
        </w:rPr>
        <w:t>dönüştürülenlerin sermayelerindeki kamu payı %50</w:t>
      </w:r>
      <w:r w:rsidR="00496E19">
        <w:rPr>
          <w:rFonts w:ascii="Times New Roman" w:hAnsi="Times New Roman" w:cs="Times New Roman"/>
          <w:color w:val="010000"/>
          <w:sz w:val="24"/>
        </w:rPr>
        <w:t>’</w:t>
      </w:r>
      <w:r w:rsidRPr="00E32197">
        <w:rPr>
          <w:rFonts w:ascii="Times New Roman" w:hAnsi="Times New Roman" w:cs="Times New Roman"/>
          <w:color w:val="010000"/>
          <w:sz w:val="24"/>
        </w:rPr>
        <w:t>nin</w:t>
      </w:r>
      <w:r w:rsidR="00B80176" w:rsidRPr="00E32197">
        <w:rPr>
          <w:rFonts w:ascii="Times New Roman" w:hAnsi="Times New Roman" w:cs="Times New Roman"/>
          <w:color w:val="010000"/>
          <w:sz w:val="24"/>
        </w:rPr>
        <w:t xml:space="preserve"> altına</w:t>
      </w:r>
      <w:r w:rsidRPr="00E32197">
        <w:rPr>
          <w:rFonts w:ascii="Times New Roman" w:hAnsi="Times New Roman" w:cs="Times New Roman"/>
          <w:color w:val="010000"/>
          <w:sz w:val="24"/>
        </w:rPr>
        <w:t xml:space="preserve"> düşünceye kadar, diğerlerinde ise özelleştirme uygulamaları </w:t>
      </w:r>
      <w:r w:rsidR="00B80176" w:rsidRPr="00E32197">
        <w:rPr>
          <w:rFonts w:ascii="Times New Roman" w:hAnsi="Times New Roman" w:cs="Times New Roman"/>
          <w:color w:val="010000"/>
          <w:sz w:val="24"/>
        </w:rPr>
        <w:t xml:space="preserve">sonucu </w:t>
      </w:r>
      <w:r w:rsidRPr="00E32197">
        <w:rPr>
          <w:rFonts w:ascii="Times New Roman" w:hAnsi="Times New Roman" w:cs="Times New Roman"/>
          <w:color w:val="010000"/>
          <w:sz w:val="24"/>
        </w:rPr>
        <w:t>devredilmeleri tarihine kadar bunların;</w:t>
      </w:r>
    </w:p>
    <w:p w:rsidR="00225D0A" w:rsidRPr="00E32197" w:rsidRDefault="0031612F" w:rsidP="00E32197">
      <w:pPr>
        <w:pStyle w:val="Gvdemetni0"/>
        <w:widowControl/>
        <w:numPr>
          <w:ilvl w:val="0"/>
          <w:numId w:val="7"/>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Sermaye miktarını tespit etmeye,</w:t>
      </w:r>
    </w:p>
    <w:p w:rsidR="00B80176" w:rsidRPr="00E32197" w:rsidRDefault="00B80176" w:rsidP="00E32197">
      <w:pPr>
        <w:pStyle w:val="Gvdemetni0"/>
        <w:widowControl/>
        <w:numPr>
          <w:ilvl w:val="0"/>
          <w:numId w:val="7"/>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Kuruluş, birleşme veya bölünmelerinde gerekli düzenlemeleri yapmaya; mal varlıklarına, hak ve yükümlülüklerine ilişkin esasları tespit etmeye,</w:t>
      </w:r>
    </w:p>
    <w:p w:rsidR="00225D0A" w:rsidRPr="00E32197" w:rsidRDefault="0031612F" w:rsidP="00E32197">
      <w:pPr>
        <w:pStyle w:val="Gvdemetni0"/>
        <w:widowControl/>
        <w:numPr>
          <w:ilvl w:val="0"/>
          <w:numId w:val="8"/>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Hesapları ve </w:t>
      </w:r>
      <w:r w:rsidR="00B80176" w:rsidRPr="00E32197">
        <w:rPr>
          <w:rFonts w:ascii="Times New Roman" w:hAnsi="Times New Roman" w:cs="Times New Roman"/>
          <w:color w:val="010000"/>
          <w:sz w:val="24"/>
        </w:rPr>
        <w:t>faaliyetleri ile ilgili her türlü düzenlemeyi yapmaya,</w:t>
      </w:r>
    </w:p>
    <w:p w:rsidR="00B80176" w:rsidRPr="00E32197" w:rsidRDefault="0031612F" w:rsidP="00E32197">
      <w:pPr>
        <w:pStyle w:val="Gvdemetni0"/>
        <w:widowControl/>
        <w:numPr>
          <w:ilvl w:val="0"/>
          <w:numId w:val="6"/>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Bu işlemleri kolaylaştırıcı tedbirler almaya, </w:t>
      </w:r>
    </w:p>
    <w:p w:rsidR="00225D0A" w:rsidRPr="00E32197" w:rsidRDefault="00B80176"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w:t>
      </w:r>
      <w:r w:rsidR="0031612F" w:rsidRPr="00E32197">
        <w:rPr>
          <w:rFonts w:ascii="Times New Roman" w:hAnsi="Times New Roman" w:cs="Times New Roman"/>
          <w:color w:val="010000"/>
          <w:sz w:val="24"/>
        </w:rPr>
        <w:t>dare yetkilidir.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C- Kuruluşların özelleştirme programına alınmalarından önce mü</w:t>
      </w:r>
      <w:r w:rsidR="00164FCE">
        <w:rPr>
          <w:rFonts w:ascii="Times New Roman" w:hAnsi="Times New Roman" w:cs="Times New Roman"/>
          <w:color w:val="010000"/>
          <w:sz w:val="24"/>
        </w:rPr>
        <w:t>l</w:t>
      </w:r>
      <w:r w:rsidRPr="00E32197">
        <w:rPr>
          <w:rFonts w:ascii="Times New Roman" w:hAnsi="Times New Roman" w:cs="Times New Roman"/>
          <w:color w:val="010000"/>
          <w:sz w:val="24"/>
        </w:rPr>
        <w:t>kiyetinde ve/veya tasarrufunda bulunan her türlü hak ve mameleki ile borçları, özelleştirme programına alındıktan sonra da aynen devam eder.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noProof/>
          <w:color w:val="010000"/>
          <w:sz w:val="24"/>
        </w:rPr>
        <mc:AlternateContent>
          <mc:Choice Requires="wps">
            <w:drawing>
              <wp:anchor distT="0" distB="0" distL="0" distR="0" simplePos="0" relativeHeight="125829468" behindDoc="0" locked="0" layoutInCell="1" allowOverlap="1">
                <wp:simplePos x="0" y="0"/>
                <wp:positionH relativeFrom="page">
                  <wp:posOffset>12044045</wp:posOffset>
                </wp:positionH>
                <wp:positionV relativeFrom="margin">
                  <wp:posOffset>16850995</wp:posOffset>
                </wp:positionV>
                <wp:extent cx="2590165" cy="1266190"/>
                <wp:effectExtent l="0" t="0" r="0" b="0"/>
                <wp:wrapSquare wrapText="left"/>
                <wp:docPr id="93" name="Shape 93"/>
                <wp:cNvGraphicFramePr/>
                <a:graphic xmlns:a="http://schemas.openxmlformats.org/drawingml/2006/main">
                  <a:graphicData uri="http://schemas.microsoft.com/office/word/2010/wordprocessingShape">
                    <wps:wsp>
                      <wps:cNvSpPr txBox="1"/>
                      <wps:spPr>
                        <a:xfrm>
                          <a:off x="0" y="0"/>
                          <a:ext cx="2590165" cy="1266190"/>
                        </a:xfrm>
                        <a:prstGeom prst="rect">
                          <a:avLst/>
                        </a:prstGeom>
                        <a:noFill/>
                      </wps:spPr>
                      <wps:txbx>
                        <w:txbxContent>
                          <w:p w:rsidR="001A7C06" w:rsidRDefault="001A7C06">
                            <w:pPr>
                              <w:pStyle w:val="Gvdemetni0"/>
                              <w:shd w:val="clear" w:color="auto" w:fill="auto"/>
                              <w:spacing w:after="0" w:line="226" w:lineRule="auto"/>
                              <w:ind w:firstLine="0"/>
                            </w:pPr>
                            <w:r>
                              <w:t>ayrı ayrı ano- kuruluşlarm dönüştürülen verilir.</w:t>
                            </w:r>
                          </w:p>
                        </w:txbxContent>
                      </wps:txbx>
                      <wps:bodyPr lIns="0" tIns="0" rIns="0" bIns="0"/>
                    </wps:wsp>
                  </a:graphicData>
                </a:graphic>
              </wp:anchor>
            </w:drawing>
          </mc:Choice>
          <mc:Fallback>
            <w:pict>
              <v:shapetype id="_x0000_t202" coordsize="21600,21600" o:spt="202" path="m,l,21600r21600,l21600,xe">
                <v:stroke joinstyle="miter"/>
                <v:path gradientshapeok="t" o:connecttype="rect"/>
              </v:shapetype>
              <v:shape id="Shape 93" o:spid="_x0000_s1026" type="#_x0000_t202" style="position:absolute;left:0;text-align:left;margin-left:948.35pt;margin-top:1326.85pt;width:203.95pt;height:99.7pt;z-index:125829468;visibility:visible;mso-wrap-style:square;mso-wrap-distance-left:0;mso-wrap-distance-top:0;mso-wrap-distance-right:0;mso-wrap-distance-bottom:0;mso-position-horizontal:absolute;mso-position-horizontal-relative:page;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4e6gwEAAP8CAAAOAAAAZHJzL2Uyb0RvYy54bWysUl1LwzAUfRf8DyHvru1kw5V1AxkTQVSY&#10;/oA0TdZAkxuSuHb/3ptsnaJv4svt/eq5556b5XrQHTkI5xWYihaTnBJhODTK7Cv6/ra9uaPEB2Ya&#10;1oERFT0KT9er66tlb0sxhRa6RjiCIMaXva1oG4Its8zzVmjmJ2CFwaIEp1nA0O2zxrEe0XWXTfN8&#10;nvXgGuuAC+8xuzkV6SrhSyl4eJHSi0C6iiK3kKxLto42Wy1ZuXfMtoqfabA/sNBMGRx6gdqwwMiH&#10;U7+gtOIOPMgw4aAzkFJxkXbAbYr8xza7llmRdkFxvL3I5P8Plj8fXh1RTUUXt5QYpvFGaSzBGMXp&#10;rS+xZ2exKwz3MOCRx7zHZNx5kE7HL25DsI4yHy/SiiEQjsnpbJEX8xklHGvFdD4vFkn87Ot363x4&#10;EKBJdCrq8HZJUnZ48gGpYOvYEqcZ2Kqui/nI8cQlemGohzPxGpoj8u4eDSoWrz86bnTqszPCoMpp&#10;0PlFxDN+j9Owr3e7+gQAAP//AwBQSwMEFAAGAAgAAAAhAOABAH/jAAAADwEAAA8AAABkcnMvZG93&#10;bnJldi54bWxMj8FOwzAQRO9I/IO1SNyo3YSaNMSpKgSnSog0HDg6iZtEjdchdtv071lOcJvRPs3O&#10;ZJvZDuxsJt87VLBcCGAGa9f02Cr4LN8eEmA+aGz04NAouBoPm/z2JtNp4y5YmPM+tIxC0KdaQRfC&#10;mHLu685Y7RduNEi3g5usDmSnljeTvlC4HXgkhORW90gfOj2al87Ux/3JKth+YfHaf79XH8Wh6Mty&#10;LXAnj0rd383bZ2DBzOEPht/6VB1y6lS5EzaeDeSTtXwiVkEkVzEpYqJYPEpgFalkFS+B5xn/vyP/&#10;AQAA//8DAFBLAQItABQABgAIAAAAIQC2gziS/gAAAOEBAAATAAAAAAAAAAAAAAAAAAAAAABbQ29u&#10;dGVudF9UeXBlc10ueG1sUEsBAi0AFAAGAAgAAAAhADj9If/WAAAAlAEAAAsAAAAAAAAAAAAAAAAA&#10;LwEAAF9yZWxzLy5yZWxzUEsBAi0AFAAGAAgAAAAhAIaDh7qDAQAA/wIAAA4AAAAAAAAAAAAAAAAA&#10;LgIAAGRycy9lMm9Eb2MueG1sUEsBAi0AFAAGAAgAAAAhAOABAH/jAAAADwEAAA8AAAAAAAAAAAAA&#10;AAAA3QMAAGRycy9kb3ducmV2LnhtbFBLBQYAAAAABAAEAPMAAADtBAAAAAA=&#10;" filled="f" stroked="f">
                <v:textbox inset="0,0,0,0">
                  <w:txbxContent>
                    <w:p w:rsidR="001A7C06" w:rsidRDefault="001A7C06">
                      <w:pPr>
                        <w:pStyle w:val="Gvdemetni0"/>
                        <w:shd w:val="clear" w:color="auto" w:fill="auto"/>
                        <w:spacing w:after="0" w:line="226" w:lineRule="auto"/>
                        <w:ind w:firstLine="0"/>
                      </w:pPr>
                      <w:proofErr w:type="gramStart"/>
                      <w:r>
                        <w:t>ayrı</w:t>
                      </w:r>
                      <w:proofErr w:type="gramEnd"/>
                      <w:r>
                        <w:t xml:space="preserve"> ayrı </w:t>
                      </w:r>
                      <w:proofErr w:type="spellStart"/>
                      <w:r>
                        <w:t>ano</w:t>
                      </w:r>
                      <w:proofErr w:type="spellEnd"/>
                      <w:r>
                        <w:t xml:space="preserve">- </w:t>
                      </w:r>
                      <w:proofErr w:type="spellStart"/>
                      <w:r>
                        <w:t>kuruluşlarm</w:t>
                      </w:r>
                      <w:proofErr w:type="spellEnd"/>
                      <w:r>
                        <w:t xml:space="preserve"> dönüştürülen verilir.</w:t>
                      </w:r>
                    </w:p>
                  </w:txbxContent>
                </v:textbox>
                <w10:wrap type="square" side="left" anchorx="page" anchory="margin"/>
              </v:shape>
            </w:pict>
          </mc:Fallback>
        </mc:AlternateContent>
      </w:r>
      <w:r w:rsidRPr="00E32197">
        <w:rPr>
          <w:rFonts w:ascii="Times New Roman" w:hAnsi="Times New Roman" w:cs="Times New Roman"/>
          <w:color w:val="010000"/>
          <w:sz w:val="24"/>
        </w:rPr>
        <w:t xml:space="preserve">D- Müessese, işletme ve işletme birimlerinin </w:t>
      </w:r>
      <w:r w:rsidR="00B05EC8" w:rsidRPr="00E32197">
        <w:rPr>
          <w:rFonts w:ascii="Times New Roman" w:hAnsi="Times New Roman" w:cs="Times New Roman"/>
          <w:color w:val="010000"/>
          <w:sz w:val="24"/>
        </w:rPr>
        <w:t>ayrı ayrı ano</w:t>
      </w:r>
      <w:r w:rsidRPr="00E32197">
        <w:rPr>
          <w:rFonts w:ascii="Times New Roman" w:hAnsi="Times New Roman" w:cs="Times New Roman"/>
          <w:color w:val="010000"/>
          <w:sz w:val="24"/>
        </w:rPr>
        <w:t>nim şirkete dönüştürülmeleri h</w:t>
      </w:r>
      <w:r w:rsidR="00A1275F">
        <w:rPr>
          <w:rFonts w:ascii="Times New Roman" w:hAnsi="Times New Roman" w:cs="Times New Roman"/>
          <w:color w:val="010000"/>
          <w:sz w:val="24"/>
        </w:rPr>
        <w:t>â</w:t>
      </w:r>
      <w:r w:rsidRPr="00E32197">
        <w:rPr>
          <w:rFonts w:ascii="Times New Roman" w:hAnsi="Times New Roman" w:cs="Times New Roman"/>
          <w:color w:val="010000"/>
          <w:sz w:val="24"/>
        </w:rPr>
        <w:t xml:space="preserve">linde bağlı oldukları </w:t>
      </w:r>
      <w:r w:rsidR="00B05EC8" w:rsidRPr="00E32197">
        <w:rPr>
          <w:rFonts w:ascii="Times New Roman" w:hAnsi="Times New Roman" w:cs="Times New Roman"/>
          <w:color w:val="010000"/>
          <w:sz w:val="24"/>
        </w:rPr>
        <w:t xml:space="preserve">kuruluşların </w:t>
      </w:r>
      <w:r w:rsidRPr="00E32197">
        <w:rPr>
          <w:rFonts w:ascii="Times New Roman" w:hAnsi="Times New Roman" w:cs="Times New Roman"/>
          <w:color w:val="010000"/>
          <w:sz w:val="24"/>
        </w:rPr>
        <w:t>hak ve yükümlülüklerinden hangilerinin anonim şirkete</w:t>
      </w:r>
      <w:r w:rsidR="00B05EC8" w:rsidRPr="00E32197">
        <w:rPr>
          <w:rFonts w:ascii="Times New Roman" w:hAnsi="Times New Roman" w:cs="Times New Roman"/>
          <w:color w:val="010000"/>
          <w:sz w:val="24"/>
        </w:rPr>
        <w:t xml:space="preserve"> dönüştürülen</w:t>
      </w:r>
      <w:r w:rsidRPr="00E32197">
        <w:rPr>
          <w:rFonts w:ascii="Times New Roman" w:hAnsi="Times New Roman" w:cs="Times New Roman"/>
          <w:color w:val="010000"/>
          <w:sz w:val="24"/>
        </w:rPr>
        <w:t xml:space="preserve"> bu kuruluşa intikal edeceğine, </w:t>
      </w:r>
      <w:r w:rsidR="00B05EC8" w:rsidRPr="00E32197">
        <w:rPr>
          <w:rFonts w:ascii="Times New Roman" w:hAnsi="Times New Roman" w:cs="Times New Roman"/>
          <w:color w:val="010000"/>
          <w:sz w:val="24"/>
        </w:rPr>
        <w:t>İ</w:t>
      </w:r>
      <w:r w:rsidRPr="00E32197">
        <w:rPr>
          <w:rFonts w:ascii="Times New Roman" w:hAnsi="Times New Roman" w:cs="Times New Roman"/>
          <w:color w:val="010000"/>
          <w:sz w:val="24"/>
        </w:rPr>
        <w:t>dare tarafından karar</w:t>
      </w:r>
      <w:r w:rsidR="00B05EC8" w:rsidRPr="00E32197">
        <w:rPr>
          <w:rFonts w:ascii="Times New Roman" w:hAnsi="Times New Roman" w:cs="Times New Roman"/>
          <w:color w:val="010000"/>
          <w:sz w:val="24"/>
        </w:rPr>
        <w:t xml:space="preserve"> verilir.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E- Bağlı ortaklıklar ile bağlı ortaklık statüsünde olmayan ve sermayesinin yarısından fazlası kamuya ait olanların iştiraklerindeki paylar ile varlıkları, gerektiğinde ilgili kuruluş adına İdare tarafından özelleştirilebilir. Bu takdirde özelleştirme sonucu elde edilecek gelir, özelleştirme giderleri düşüldükten sonra ilgili kuruluşa verilir.”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w:t>
      </w:r>
      <w:r w:rsidR="00B05EC8"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w:t>
      </w:r>
      <w:r w:rsidR="00B05EC8"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an kuruluşlardan gerekli </w:t>
      </w:r>
      <w:r w:rsidR="00B05EC8" w:rsidRPr="00E32197">
        <w:rPr>
          <w:rFonts w:ascii="Times New Roman" w:hAnsi="Times New Roman" w:cs="Times New Roman"/>
          <w:color w:val="010000"/>
          <w:sz w:val="24"/>
        </w:rPr>
        <w:t>görü</w:t>
      </w:r>
      <w:r w:rsidRPr="00E32197">
        <w:rPr>
          <w:rFonts w:ascii="Times New Roman" w:hAnsi="Times New Roman" w:cs="Times New Roman"/>
          <w:color w:val="010000"/>
          <w:sz w:val="24"/>
        </w:rPr>
        <w:t>lenlerin anonim şirkete dönüştürülmelerinde ve anonim ş</w:t>
      </w:r>
      <w:r w:rsidR="00B05EC8" w:rsidRPr="00E32197">
        <w:rPr>
          <w:rFonts w:ascii="Times New Roman" w:hAnsi="Times New Roman" w:cs="Times New Roman"/>
          <w:color w:val="010000"/>
          <w:sz w:val="24"/>
        </w:rPr>
        <w:t>irkete</w:t>
      </w:r>
      <w:r w:rsidRPr="00E32197">
        <w:rPr>
          <w:rFonts w:ascii="Times New Roman" w:hAnsi="Times New Roman" w:cs="Times New Roman"/>
          <w:color w:val="010000"/>
          <w:sz w:val="24"/>
        </w:rPr>
        <w:t xml:space="preserve"> dönüştürülenlerin özelleştirme programında bulundukları süre</w:t>
      </w:r>
      <w:r w:rsidR="00B05EC8" w:rsidRPr="00E32197">
        <w:rPr>
          <w:rFonts w:ascii="Times New Roman" w:hAnsi="Times New Roman" w:cs="Times New Roman"/>
          <w:color w:val="010000"/>
          <w:sz w:val="24"/>
        </w:rPr>
        <w:t xml:space="preserve"> içinde</w:t>
      </w:r>
      <w:r w:rsidRPr="00E32197">
        <w:rPr>
          <w:rFonts w:ascii="Times New Roman" w:hAnsi="Times New Roman" w:cs="Times New Roman"/>
          <w:color w:val="010000"/>
          <w:sz w:val="24"/>
        </w:rPr>
        <w:t xml:space="preserve"> Türk Ticaret Kanunu, Sermaye Piyasası Kanunu ve ilgili diğer </w:t>
      </w:r>
      <w:r w:rsidR="00B05EC8" w:rsidRPr="00E32197">
        <w:rPr>
          <w:rFonts w:ascii="Times New Roman" w:hAnsi="Times New Roman" w:cs="Times New Roman"/>
          <w:color w:val="010000"/>
          <w:sz w:val="24"/>
        </w:rPr>
        <w:t>kanun</w:t>
      </w:r>
      <w:r w:rsidRPr="00E32197">
        <w:rPr>
          <w:rFonts w:ascii="Times New Roman" w:hAnsi="Times New Roman" w:cs="Times New Roman"/>
          <w:color w:val="010000"/>
          <w:sz w:val="24"/>
        </w:rPr>
        <w:t>lardaki şirket kuruluşuna ilişkin şartlar aranmaz.”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"Özelleştirme programına al</w:t>
      </w:r>
      <w:r w:rsidR="000902F6" w:rsidRPr="00E32197">
        <w:rPr>
          <w:rFonts w:ascii="Times New Roman" w:hAnsi="Times New Roman" w:cs="Times New Roman"/>
          <w:color w:val="010000"/>
          <w:sz w:val="24"/>
        </w:rPr>
        <w:t>ın</w:t>
      </w:r>
      <w:r w:rsidRPr="00E32197">
        <w:rPr>
          <w:rFonts w:ascii="Times New Roman" w:hAnsi="Times New Roman" w:cs="Times New Roman"/>
          <w:color w:val="010000"/>
          <w:sz w:val="24"/>
        </w:rPr>
        <w:t>an kuruluşlardan anonim şirkete dönüştürülenlerden kamu payı %50</w:t>
      </w:r>
      <w:r w:rsidR="00164FCE">
        <w:rPr>
          <w:rFonts w:ascii="Times New Roman" w:hAnsi="Times New Roman" w:cs="Times New Roman"/>
          <w:color w:val="010000"/>
          <w:sz w:val="24"/>
        </w:rPr>
        <w:t>’</w:t>
      </w:r>
      <w:r w:rsidRPr="00E32197">
        <w:rPr>
          <w:rFonts w:ascii="Times New Roman" w:hAnsi="Times New Roman" w:cs="Times New Roman"/>
          <w:color w:val="010000"/>
          <w:sz w:val="24"/>
        </w:rPr>
        <w:t>nin altına düşünceye kadar, diğerlerinde ise özelleştirme uygulamaları sonucu devredilmeleri tarihine kadar bu kuruluşların yönetim, denetim ve tasfiye kurulu üyelikleri ile genel müdürlüklerine yapılacak atamalar ve bu görev</w:t>
      </w:r>
      <w:r w:rsidRPr="00E32197">
        <w:rPr>
          <w:rFonts w:ascii="Times New Roman" w:hAnsi="Times New Roman" w:cs="Times New Roman"/>
          <w:color w:val="010000"/>
          <w:sz w:val="24"/>
        </w:rPr>
        <w:softHyphen/>
        <w:t xml:space="preserve">lerden alınma işlemleri, </w:t>
      </w:r>
      <w:r w:rsidR="000902F6" w:rsidRPr="00E32197">
        <w:rPr>
          <w:rFonts w:ascii="Times New Roman" w:hAnsi="Times New Roman" w:cs="Times New Roman"/>
          <w:color w:val="010000"/>
          <w:sz w:val="24"/>
        </w:rPr>
        <w:t>İ</w:t>
      </w:r>
      <w:r w:rsidRPr="00E32197">
        <w:rPr>
          <w:rFonts w:ascii="Times New Roman" w:hAnsi="Times New Roman" w:cs="Times New Roman"/>
          <w:color w:val="010000"/>
          <w:sz w:val="24"/>
        </w:rPr>
        <w:t>dare Başkan</w:t>
      </w:r>
      <w:r w:rsidR="000902F6" w:rsidRPr="00E32197">
        <w:rPr>
          <w:rFonts w:ascii="Times New Roman" w:hAnsi="Times New Roman" w:cs="Times New Roman"/>
          <w:color w:val="010000"/>
          <w:sz w:val="24"/>
        </w:rPr>
        <w:t>ının</w:t>
      </w:r>
      <w:r w:rsidRPr="00E32197">
        <w:rPr>
          <w:rFonts w:ascii="Times New Roman" w:hAnsi="Times New Roman" w:cs="Times New Roman"/>
          <w:color w:val="010000"/>
          <w:sz w:val="24"/>
        </w:rPr>
        <w:t xml:space="preserve"> teklifi ve Başbakanın onayı ile yapılır.”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w:t>
      </w:r>
      <w:r w:rsidR="00AF6FA0"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uygulamalarından elde edilen gelirler ile özelleştirme programına al</w:t>
      </w:r>
      <w:r w:rsidR="00AF6FA0"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an kuruluşlardan elde edilen </w:t>
      </w:r>
      <w:proofErr w:type="spellStart"/>
      <w:r w:rsidRPr="00E32197">
        <w:rPr>
          <w:rFonts w:ascii="Times New Roman" w:hAnsi="Times New Roman" w:cs="Times New Roman"/>
          <w:color w:val="010000"/>
          <w:sz w:val="24"/>
        </w:rPr>
        <w:t>temmettülerin</w:t>
      </w:r>
      <w:proofErr w:type="spellEnd"/>
      <w:r w:rsidRPr="00E32197">
        <w:rPr>
          <w:rFonts w:ascii="Times New Roman" w:hAnsi="Times New Roman" w:cs="Times New Roman"/>
          <w:color w:val="010000"/>
          <w:sz w:val="24"/>
        </w:rPr>
        <w:t xml:space="preserve"> tamamı özelleştirme Fonundan toplanır.”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4- 3291 sayılı Kanunun 15 inci maddesi aşağıdaki şekilde değiştirilmiştir.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"Madde 15- </w:t>
      </w:r>
      <w:r w:rsidR="00AF6FA0"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w:t>
      </w:r>
      <w:r w:rsidR="00AF6FA0" w:rsidRPr="00E32197">
        <w:rPr>
          <w:rFonts w:ascii="Times New Roman" w:hAnsi="Times New Roman" w:cs="Times New Roman"/>
          <w:color w:val="010000"/>
          <w:sz w:val="24"/>
        </w:rPr>
        <w:t>ına</w:t>
      </w:r>
      <w:r w:rsidRPr="00E32197">
        <w:rPr>
          <w:rFonts w:ascii="Times New Roman" w:hAnsi="Times New Roman" w:cs="Times New Roman"/>
          <w:color w:val="010000"/>
          <w:sz w:val="24"/>
        </w:rPr>
        <w:t>n kuruluşların kul</w:t>
      </w:r>
      <w:r w:rsidRPr="00E32197">
        <w:rPr>
          <w:rFonts w:ascii="Times New Roman" w:hAnsi="Times New Roman" w:cs="Times New Roman"/>
          <w:color w:val="010000"/>
          <w:sz w:val="24"/>
        </w:rPr>
        <w:softHyphen/>
        <w:t>lanımlarında bulunan gayrimenkullerle ile ilgili olarak aşağıdaki hükümler uygulanır.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A- </w:t>
      </w:r>
      <w:r w:rsidR="00AC2226"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w:t>
      </w:r>
      <w:r w:rsidR="00B02869" w:rsidRPr="00E32197">
        <w:rPr>
          <w:rFonts w:ascii="Times New Roman" w:hAnsi="Times New Roman" w:cs="Times New Roman"/>
          <w:color w:val="010000"/>
          <w:sz w:val="24"/>
        </w:rPr>
        <w:t>ınan</w:t>
      </w:r>
      <w:r w:rsidRPr="00E32197">
        <w:rPr>
          <w:rFonts w:ascii="Times New Roman" w:hAnsi="Times New Roman" w:cs="Times New Roman"/>
          <w:color w:val="010000"/>
          <w:sz w:val="24"/>
        </w:rPr>
        <w:t xml:space="preserve"> kuruluşlardan; anonim şirkete dönüştürülenlerin kuruluş sermayelerinde veya bunların ser</w:t>
      </w:r>
      <w:r w:rsidRPr="00E32197">
        <w:rPr>
          <w:rFonts w:ascii="Times New Roman" w:hAnsi="Times New Roman" w:cs="Times New Roman"/>
          <w:color w:val="010000"/>
          <w:sz w:val="24"/>
        </w:rPr>
        <w:softHyphen/>
        <w:t>maye artırımlarında (iştirakler hariç) konulacak olan ayni sermayenin değerlendirilmesi İdarece sonuçlandırılır. Kuruluşların anonim şirkete dönüştürülmesi h</w:t>
      </w:r>
      <w:r w:rsidR="00A1275F">
        <w:rPr>
          <w:rFonts w:ascii="Times New Roman" w:hAnsi="Times New Roman" w:cs="Times New Roman"/>
          <w:color w:val="010000"/>
          <w:sz w:val="24"/>
        </w:rPr>
        <w:t>â</w:t>
      </w:r>
      <w:r w:rsidRPr="00E32197">
        <w:rPr>
          <w:rFonts w:ascii="Times New Roman" w:hAnsi="Times New Roman" w:cs="Times New Roman"/>
          <w:color w:val="010000"/>
          <w:sz w:val="24"/>
        </w:rPr>
        <w:t>linde, şirket sermayesinin tamamı ayni sermaye olarak konulabilir. Ayni sermaye karşılığı çıkarılacak hisse senetleri İdareye bedelsiz olarak devredilmiş sayılır. Bu hususlarda Türk Ticaret Kanunu</w:t>
      </w:r>
      <w:r w:rsidR="00164FCE">
        <w:rPr>
          <w:rFonts w:ascii="Times New Roman" w:hAnsi="Times New Roman" w:cs="Times New Roman"/>
          <w:color w:val="010000"/>
          <w:sz w:val="24"/>
        </w:rPr>
        <w:t>’</w:t>
      </w:r>
      <w:r w:rsidRPr="00E32197">
        <w:rPr>
          <w:rFonts w:ascii="Times New Roman" w:hAnsi="Times New Roman" w:cs="Times New Roman"/>
          <w:color w:val="010000"/>
          <w:sz w:val="24"/>
        </w:rPr>
        <w:t xml:space="preserve">nun 285, 299, 392 ve </w:t>
      </w:r>
      <w:proofErr w:type="gramStart"/>
      <w:r w:rsidRPr="00E32197">
        <w:rPr>
          <w:rFonts w:ascii="Times New Roman" w:hAnsi="Times New Roman" w:cs="Times New Roman"/>
          <w:color w:val="010000"/>
          <w:sz w:val="24"/>
        </w:rPr>
        <w:t>404 üncü</w:t>
      </w:r>
      <w:proofErr w:type="gramEnd"/>
      <w:r w:rsidRPr="00E32197">
        <w:rPr>
          <w:rFonts w:ascii="Times New Roman" w:hAnsi="Times New Roman" w:cs="Times New Roman"/>
          <w:color w:val="010000"/>
          <w:sz w:val="24"/>
        </w:rPr>
        <w:t xml:space="preserve"> maddele</w:t>
      </w:r>
      <w:r w:rsidRPr="00E32197">
        <w:rPr>
          <w:rFonts w:ascii="Times New Roman" w:hAnsi="Times New Roman" w:cs="Times New Roman"/>
          <w:color w:val="010000"/>
          <w:sz w:val="24"/>
        </w:rPr>
        <w:softHyphen/>
        <w:t>ri uygulanmaz.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lastRenderedPageBreak/>
        <w:t>B- Özelleştirme programına al</w:t>
      </w:r>
      <w:r w:rsidR="00ED3E82" w:rsidRPr="00E32197">
        <w:rPr>
          <w:rFonts w:ascii="Times New Roman" w:hAnsi="Times New Roman" w:cs="Times New Roman"/>
          <w:color w:val="010000"/>
          <w:sz w:val="24"/>
        </w:rPr>
        <w:t>ın</w:t>
      </w:r>
      <w:r w:rsidRPr="00E32197">
        <w:rPr>
          <w:rFonts w:ascii="Times New Roman" w:hAnsi="Times New Roman" w:cs="Times New Roman"/>
          <w:color w:val="010000"/>
          <w:sz w:val="24"/>
        </w:rPr>
        <w:t>an ve %50 den fazla kamu payı bulunan kuruluşlar tarafından kullanılan, Devletin hüküm ve tasarrufu altındaki veya H</w:t>
      </w:r>
      <w:r w:rsidR="00ED3E82" w:rsidRPr="00E32197">
        <w:rPr>
          <w:rFonts w:ascii="Times New Roman" w:hAnsi="Times New Roman" w:cs="Times New Roman"/>
          <w:color w:val="010000"/>
          <w:sz w:val="24"/>
        </w:rPr>
        <w:t>a</w:t>
      </w:r>
      <w:r w:rsidRPr="00E32197">
        <w:rPr>
          <w:rFonts w:ascii="Times New Roman" w:hAnsi="Times New Roman" w:cs="Times New Roman"/>
          <w:color w:val="010000"/>
          <w:sz w:val="24"/>
        </w:rPr>
        <w:t>zinenin mülkiyetindeki taşınmaz malların (Anayasanın 43, 168 ve 169 uncu maddeleri hükümleri saklı kalmak kaydıyla) mülkiyetinin bu kuruluşlara devrine ve/veya bu kuruluşlar lehine mülkiyetin gayri aynî hakların tesisine ilişkin olarak;</w:t>
      </w:r>
    </w:p>
    <w:p w:rsidR="00225D0A" w:rsidRPr="00E32197" w:rsidRDefault="0031612F" w:rsidP="00E32197">
      <w:pPr>
        <w:pStyle w:val="Gvdemetni0"/>
        <w:widowControl/>
        <w:numPr>
          <w:ilvl w:val="0"/>
          <w:numId w:val="16"/>
        </w:numPr>
        <w:shd w:val="clear" w:color="auto" w:fill="auto"/>
        <w:spacing w:after="200"/>
        <w:ind w:left="0"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Anonim şirket h</w:t>
      </w:r>
      <w:r w:rsidR="00A1275F">
        <w:rPr>
          <w:rFonts w:ascii="Times New Roman" w:hAnsi="Times New Roman" w:cs="Times New Roman"/>
          <w:color w:val="010000"/>
          <w:sz w:val="24"/>
        </w:rPr>
        <w:t>â</w:t>
      </w:r>
      <w:r w:rsidRPr="00E32197">
        <w:rPr>
          <w:rFonts w:ascii="Times New Roman" w:hAnsi="Times New Roman" w:cs="Times New Roman"/>
          <w:color w:val="010000"/>
          <w:sz w:val="24"/>
        </w:rPr>
        <w:t>line dönüştürülen kuruluşlardan kamu iktisadi teşebbüsleri ile kamu iktisadi teşebbüsü statüsü dışında kalan ve sermayesinin tamamı ve/veya yarısından fazlası Devlete ait olanların kullanım</w:t>
      </w:r>
      <w:r w:rsidR="00ED3E82" w:rsidRPr="00E32197">
        <w:rPr>
          <w:rFonts w:ascii="Times New Roman" w:hAnsi="Times New Roman" w:cs="Times New Roman"/>
          <w:color w:val="010000"/>
          <w:sz w:val="24"/>
        </w:rPr>
        <w:t xml:space="preserve">ındakilerin </w:t>
      </w:r>
      <w:r w:rsidRPr="00E32197">
        <w:rPr>
          <w:rFonts w:ascii="Times New Roman" w:hAnsi="Times New Roman" w:cs="Times New Roman"/>
          <w:color w:val="010000"/>
          <w:sz w:val="24"/>
        </w:rPr>
        <w:t>mülkiyeti (bedelleri şirketin kuruluşunda veya yapılacak sermaye artırımında ayni sermaye olarak</w:t>
      </w:r>
      <w:r w:rsidR="00ED3E82"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konulmak üzere) ilgili ku</w:t>
      </w:r>
      <w:r w:rsidR="00D3172D">
        <w:rPr>
          <w:rFonts w:ascii="Times New Roman" w:hAnsi="Times New Roman" w:cs="Times New Roman"/>
          <w:color w:val="010000"/>
          <w:sz w:val="24"/>
        </w:rPr>
        <w:t>r</w:t>
      </w:r>
      <w:r w:rsidRPr="00E32197">
        <w:rPr>
          <w:rFonts w:ascii="Times New Roman" w:hAnsi="Times New Roman" w:cs="Times New Roman"/>
          <w:color w:val="010000"/>
          <w:sz w:val="24"/>
        </w:rPr>
        <w:t>uluşa devredilir. Bu suretle oluşan ayni sermaye karşılığı çıkarılacak hisseler bedel ödenmeksizin İdareye devredilmiş sayılır.</w:t>
      </w:r>
    </w:p>
    <w:p w:rsidR="00225D0A" w:rsidRPr="00E32197" w:rsidRDefault="0031612F" w:rsidP="00E32197">
      <w:pPr>
        <w:pStyle w:val="Gvdemetni0"/>
        <w:widowControl/>
        <w:numPr>
          <w:ilvl w:val="0"/>
          <w:numId w:val="16"/>
        </w:numPr>
        <w:shd w:val="clear" w:color="auto" w:fill="auto"/>
        <w:spacing w:after="200"/>
        <w:ind w:left="0"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Anonim şirkete dönüştürülmeyen kuruluşların kullanımındaki taşınmazların mülkiyeti ise bedelsiz olarak bu kuruluşlara devredilir. Bu taşınmazlar, İdare tarafından kuruluşun mal varlığının değerlendirilmesi sırasında aktif değerler olarak değerlendirilir.</w:t>
      </w:r>
    </w:p>
    <w:p w:rsidR="00225D0A" w:rsidRPr="00E32197" w:rsidRDefault="0031612F" w:rsidP="00E32197">
      <w:pPr>
        <w:pStyle w:val="Gvdemetni0"/>
        <w:widowControl/>
        <w:numPr>
          <w:ilvl w:val="0"/>
          <w:numId w:val="16"/>
        </w:numPr>
        <w:shd w:val="clear" w:color="auto" w:fill="auto"/>
        <w:spacing w:after="200"/>
        <w:ind w:left="0"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Bu maddenin (B) </w:t>
      </w:r>
      <w:r w:rsidR="00164FCE">
        <w:rPr>
          <w:rFonts w:ascii="Times New Roman" w:hAnsi="Times New Roman" w:cs="Times New Roman"/>
          <w:color w:val="010000"/>
          <w:sz w:val="24"/>
        </w:rPr>
        <w:t>bend</w:t>
      </w:r>
      <w:r w:rsidRPr="00E32197">
        <w:rPr>
          <w:rFonts w:ascii="Times New Roman" w:hAnsi="Times New Roman" w:cs="Times New Roman"/>
          <w:color w:val="010000"/>
          <w:sz w:val="24"/>
        </w:rPr>
        <w:t>inde belirtilen taşınmazların devre</w:t>
      </w:r>
      <w:r w:rsidRPr="00E32197">
        <w:rPr>
          <w:rFonts w:ascii="Times New Roman" w:hAnsi="Times New Roman" w:cs="Times New Roman"/>
          <w:color w:val="010000"/>
          <w:sz w:val="24"/>
        </w:rPr>
        <w:softHyphen/>
        <w:t xml:space="preserve">dildiği kuruluşların özelleştirilmesi sırasında İdarece genel değer tespiti yapılırken, bu taşınmazların bedeli 4/11/1983 tarihli ve 2942 sayılı Kamulaştırma Kanunundaki kıymet takdiri esasları </w:t>
      </w:r>
      <w:proofErr w:type="spellStart"/>
      <w:r w:rsidRPr="00E32197">
        <w:rPr>
          <w:rFonts w:ascii="Times New Roman" w:hAnsi="Times New Roman" w:cs="Times New Roman"/>
          <w:color w:val="010000"/>
          <w:sz w:val="24"/>
        </w:rPr>
        <w:t>göz</w:t>
      </w:r>
      <w:r w:rsidR="00ED3E82" w:rsidRPr="00E32197">
        <w:rPr>
          <w:rFonts w:ascii="Times New Roman" w:hAnsi="Times New Roman" w:cs="Times New Roman"/>
          <w:color w:val="010000"/>
          <w:sz w:val="24"/>
        </w:rPr>
        <w:t>ö</w:t>
      </w:r>
      <w:r w:rsidRPr="00E32197">
        <w:rPr>
          <w:rFonts w:ascii="Times New Roman" w:hAnsi="Times New Roman" w:cs="Times New Roman"/>
          <w:color w:val="010000"/>
          <w:sz w:val="24"/>
        </w:rPr>
        <w:t>nünde</w:t>
      </w:r>
      <w:proofErr w:type="spellEnd"/>
      <w:r w:rsidRPr="00E32197">
        <w:rPr>
          <w:rFonts w:ascii="Times New Roman" w:hAnsi="Times New Roman" w:cs="Times New Roman"/>
          <w:color w:val="010000"/>
          <w:sz w:val="24"/>
        </w:rPr>
        <w:t xml:space="preserve"> tutularak belirlenir. Bu suretle tespit edilen taşınmaz bede</w:t>
      </w:r>
      <w:r w:rsidRPr="00E32197">
        <w:rPr>
          <w:rFonts w:ascii="Times New Roman" w:hAnsi="Times New Roman" w:cs="Times New Roman"/>
          <w:color w:val="010000"/>
          <w:sz w:val="24"/>
        </w:rPr>
        <w:softHyphen/>
        <w:t>li nedeniyle özelleştirmenin yapılam</w:t>
      </w:r>
      <w:r w:rsidR="00164FCE">
        <w:rPr>
          <w:rFonts w:ascii="Times New Roman" w:hAnsi="Times New Roman" w:cs="Times New Roman"/>
          <w:color w:val="010000"/>
          <w:sz w:val="24"/>
        </w:rPr>
        <w:t>a</w:t>
      </w:r>
      <w:r w:rsidRPr="00E32197">
        <w:rPr>
          <w:rFonts w:ascii="Times New Roman" w:hAnsi="Times New Roman" w:cs="Times New Roman"/>
          <w:color w:val="010000"/>
          <w:sz w:val="24"/>
        </w:rPr>
        <w:t>yacağın</w:t>
      </w:r>
      <w:r w:rsidR="00ED3E82"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 anlaşılması h</w:t>
      </w:r>
      <w:r w:rsidR="00A1275F">
        <w:rPr>
          <w:rFonts w:ascii="Times New Roman" w:hAnsi="Times New Roman" w:cs="Times New Roman"/>
          <w:color w:val="010000"/>
          <w:sz w:val="24"/>
        </w:rPr>
        <w:t>â</w:t>
      </w:r>
      <w:r w:rsidRPr="00E32197">
        <w:rPr>
          <w:rFonts w:ascii="Times New Roman" w:hAnsi="Times New Roman" w:cs="Times New Roman"/>
          <w:color w:val="010000"/>
          <w:sz w:val="24"/>
        </w:rPr>
        <w:t>linde özelleştirme İdare tarafından belirlenen uygun bir fiyat üzerinden yapılabilir.</w:t>
      </w:r>
    </w:p>
    <w:p w:rsidR="00225D0A" w:rsidRPr="00E32197" w:rsidRDefault="0031612F" w:rsidP="00E32197">
      <w:pPr>
        <w:pStyle w:val="Gvdemetni0"/>
        <w:widowControl/>
        <w:numPr>
          <w:ilvl w:val="0"/>
          <w:numId w:val="16"/>
        </w:numPr>
        <w:shd w:val="clear" w:color="auto" w:fill="auto"/>
        <w:spacing w:after="200"/>
        <w:ind w:left="0"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Bu maddenin (B) </w:t>
      </w:r>
      <w:r w:rsidR="00164FCE">
        <w:rPr>
          <w:rFonts w:ascii="Times New Roman" w:hAnsi="Times New Roman" w:cs="Times New Roman"/>
          <w:color w:val="010000"/>
          <w:sz w:val="24"/>
        </w:rPr>
        <w:t>bend</w:t>
      </w:r>
      <w:r w:rsidRPr="00E32197">
        <w:rPr>
          <w:rFonts w:ascii="Times New Roman" w:hAnsi="Times New Roman" w:cs="Times New Roman"/>
          <w:color w:val="010000"/>
          <w:sz w:val="24"/>
        </w:rPr>
        <w:t xml:space="preserve">inde belirtilen taşınmazlar için, (tapuda tescil tarihine kadar hükmen kesinleşenler hariç) tahakkuk eden </w:t>
      </w:r>
      <w:proofErr w:type="spellStart"/>
      <w:r w:rsidRPr="00E32197">
        <w:rPr>
          <w:rFonts w:ascii="Times New Roman" w:hAnsi="Times New Roman" w:cs="Times New Roman"/>
          <w:color w:val="010000"/>
          <w:sz w:val="24"/>
        </w:rPr>
        <w:t>ecrimisil</w:t>
      </w:r>
      <w:proofErr w:type="spellEnd"/>
      <w:r w:rsidRPr="00E32197">
        <w:rPr>
          <w:rFonts w:ascii="Times New Roman" w:hAnsi="Times New Roman" w:cs="Times New Roman"/>
          <w:color w:val="010000"/>
          <w:sz w:val="24"/>
        </w:rPr>
        <w:t xml:space="preserve"> bedelleri talep edilmez, tahsil edilenler iade edil</w:t>
      </w:r>
      <w:r w:rsidRPr="00E32197">
        <w:rPr>
          <w:rFonts w:ascii="Times New Roman" w:hAnsi="Times New Roman" w:cs="Times New Roman"/>
          <w:color w:val="010000"/>
          <w:sz w:val="24"/>
        </w:rPr>
        <w:softHyphen/>
        <w:t>mez.</w:t>
      </w:r>
    </w:p>
    <w:p w:rsidR="00225D0A" w:rsidRPr="00E32197" w:rsidRDefault="00ED3E82" w:rsidP="00E32197">
      <w:pPr>
        <w:pStyle w:val="Gvdemetni0"/>
        <w:widowControl/>
        <w:numPr>
          <w:ilvl w:val="0"/>
          <w:numId w:val="16"/>
        </w:numPr>
        <w:shd w:val="clear" w:color="auto" w:fill="auto"/>
        <w:spacing w:after="200"/>
        <w:ind w:left="0"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Ö</w:t>
      </w:r>
      <w:r w:rsidR="0031612F" w:rsidRPr="00E32197">
        <w:rPr>
          <w:rFonts w:ascii="Times New Roman" w:hAnsi="Times New Roman" w:cs="Times New Roman"/>
          <w:color w:val="010000"/>
          <w:sz w:val="24"/>
        </w:rPr>
        <w:t>zelleştirme programına alınan ve %50 den fazla kamu payı bulunan kuruluşlar tarafından kullanılan Devletin hüküm ve tasarrufu altındaki veya H</w:t>
      </w:r>
      <w:r w:rsidRPr="00E32197">
        <w:rPr>
          <w:rFonts w:ascii="Times New Roman" w:hAnsi="Times New Roman" w:cs="Times New Roman"/>
          <w:color w:val="010000"/>
          <w:sz w:val="24"/>
        </w:rPr>
        <w:t>a</w:t>
      </w:r>
      <w:r w:rsidR="0031612F" w:rsidRPr="00E32197">
        <w:rPr>
          <w:rFonts w:ascii="Times New Roman" w:hAnsi="Times New Roman" w:cs="Times New Roman"/>
          <w:color w:val="010000"/>
          <w:sz w:val="24"/>
        </w:rPr>
        <w:t>zinenin mülkiyetindeki taşınmaz mallardan özel mülkiyete konu olamayanlar üzerinde bu kuruluşlar lehine, (Anayasanın 43, 168 ve 169 uncu maddeleri hükümleri saklı kalmak kaydıyla) devredilebilir mülkiyetin gayri aynî haklar tesis edilir.</w:t>
      </w:r>
    </w:p>
    <w:p w:rsidR="00225D0A" w:rsidRPr="00E32197" w:rsidRDefault="0031612F" w:rsidP="00E32197">
      <w:pPr>
        <w:pStyle w:val="Gvdemetni0"/>
        <w:widowControl/>
        <w:numPr>
          <w:ilvl w:val="0"/>
          <w:numId w:val="16"/>
        </w:numPr>
        <w:shd w:val="clear" w:color="auto" w:fill="auto"/>
        <w:spacing w:after="200"/>
        <w:ind w:left="0"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Kuruluşlar, bu maddeye göre mülkiyeti devredilecek ve/veya devredilebilir mülkiyetin gayri aynî hak tesis edilecek taşınmaz mallarla ilgili başvurularını, özelleştirme programına alınmaları tarihini takip eden altı ay içinde taşınmaz malın bulunduğu defterdarlık veya mal</w:t>
      </w:r>
      <w:r w:rsidR="00164FCE">
        <w:rPr>
          <w:rFonts w:ascii="Times New Roman" w:hAnsi="Times New Roman" w:cs="Times New Roman"/>
          <w:color w:val="010000"/>
          <w:sz w:val="24"/>
        </w:rPr>
        <w:t xml:space="preserve"> </w:t>
      </w:r>
      <w:r w:rsidRPr="00E32197">
        <w:rPr>
          <w:rFonts w:ascii="Times New Roman" w:hAnsi="Times New Roman" w:cs="Times New Roman"/>
          <w:color w:val="010000"/>
          <w:sz w:val="24"/>
        </w:rPr>
        <w:t>müdürlüklerine ulaştırmak zorundadırlar.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C- Özelleştirme programındaki kuruluşlar ile diğer kamu kurum ve kuruluşları arasında, taşınmaz malların ifrazı, irtifak, intifa, işletme ve kira haklarının devri ve tasfiyesi ile bedelli devri zorunlu olan taşınmaz malların devrinde ve bu maddenin uygulanmasında ortaya çıkacak sorunları çözmeye, İdarenin görüşü alınarak Maliye Bakanlığı yetkilidir.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D- Bu maddenin (B) </w:t>
      </w:r>
      <w:r w:rsidR="00164FCE">
        <w:rPr>
          <w:rFonts w:ascii="Times New Roman" w:hAnsi="Times New Roman" w:cs="Times New Roman"/>
          <w:color w:val="010000"/>
          <w:sz w:val="24"/>
        </w:rPr>
        <w:t>bend</w:t>
      </w:r>
      <w:r w:rsidRPr="00E32197">
        <w:rPr>
          <w:rFonts w:ascii="Times New Roman" w:hAnsi="Times New Roman" w:cs="Times New Roman"/>
          <w:color w:val="010000"/>
          <w:sz w:val="24"/>
        </w:rPr>
        <w:t xml:space="preserve">ine </w:t>
      </w:r>
      <w:r w:rsidR="00ED3E82" w:rsidRPr="00E32197">
        <w:rPr>
          <w:rFonts w:ascii="Times New Roman" w:hAnsi="Times New Roman" w:cs="Times New Roman"/>
          <w:color w:val="010000"/>
          <w:sz w:val="24"/>
        </w:rPr>
        <w:t xml:space="preserve">göre devredilmesi gereken </w:t>
      </w:r>
      <w:r w:rsidRPr="00E32197">
        <w:rPr>
          <w:rFonts w:ascii="Times New Roman" w:hAnsi="Times New Roman" w:cs="Times New Roman"/>
          <w:color w:val="010000"/>
          <w:sz w:val="24"/>
        </w:rPr>
        <w:t>taşınmaz malların ifrazında 3194</w:t>
      </w:r>
      <w:r w:rsidR="00ED3E82" w:rsidRPr="00E32197">
        <w:rPr>
          <w:rFonts w:ascii="Times New Roman" w:hAnsi="Times New Roman" w:cs="Times New Roman"/>
          <w:color w:val="010000"/>
          <w:sz w:val="24"/>
        </w:rPr>
        <w:t xml:space="preserve"> sayılı İmar Kanunundaki</w:t>
      </w:r>
      <w:r w:rsidRPr="00E32197">
        <w:rPr>
          <w:rFonts w:ascii="Times New Roman" w:hAnsi="Times New Roman" w:cs="Times New Roman"/>
          <w:color w:val="010000"/>
          <w:sz w:val="24"/>
        </w:rPr>
        <w:t xml:space="preserve"> kısıtlamalar uygulanmaz.”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5-</w:t>
      </w:r>
      <w:r w:rsidR="00F62E59"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3291 sayılı Kanunun 16</w:t>
      </w:r>
      <w:r w:rsidR="00164FCE">
        <w:rPr>
          <w:rFonts w:ascii="Times New Roman" w:hAnsi="Times New Roman" w:cs="Times New Roman"/>
          <w:color w:val="010000"/>
          <w:sz w:val="24"/>
        </w:rPr>
        <w:t>’</w:t>
      </w:r>
      <w:r w:rsidR="00ED3E82" w:rsidRPr="00E32197">
        <w:rPr>
          <w:rFonts w:ascii="Times New Roman" w:hAnsi="Times New Roman" w:cs="Times New Roman"/>
          <w:color w:val="010000"/>
          <w:sz w:val="24"/>
        </w:rPr>
        <w:t>ın</w:t>
      </w:r>
      <w:r w:rsidRPr="00E32197">
        <w:rPr>
          <w:rFonts w:ascii="Times New Roman" w:hAnsi="Times New Roman" w:cs="Times New Roman"/>
          <w:color w:val="010000"/>
          <w:sz w:val="24"/>
        </w:rPr>
        <w:t>cı maddesi aşağıdaki</w:t>
      </w:r>
      <w:r w:rsidR="00ED3E82"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şekilde değiştirilmiştir.</w:t>
      </w:r>
      <w:r w:rsidR="00ED3E82" w:rsidRPr="00E32197">
        <w:rPr>
          <w:rFonts w:ascii="Times New Roman" w:hAnsi="Times New Roman" w:cs="Times New Roman"/>
          <w:color w:val="010000"/>
          <w:sz w:val="24"/>
        </w:rPr>
        <w:t xml:space="preserve"> </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"Madde 16- </w:t>
      </w:r>
      <w:r w:rsidR="00ED3E82"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w:t>
      </w:r>
      <w:r w:rsidR="00ED3E82"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an, özelleştirilen, faaliyeti durdurulan, küçültülen, kapatılan veya tasfiye edilen kuruluşlarda çalışan 657 sayılı </w:t>
      </w:r>
      <w:proofErr w:type="gramStart"/>
      <w:r w:rsidRPr="00E32197">
        <w:rPr>
          <w:rFonts w:ascii="Times New Roman" w:hAnsi="Times New Roman" w:cs="Times New Roman"/>
          <w:color w:val="010000"/>
          <w:sz w:val="24"/>
        </w:rPr>
        <w:t>Devlet Memurları Kanununa</w:t>
      </w:r>
      <w:proofErr w:type="gramEnd"/>
      <w:r w:rsidRPr="00E32197">
        <w:rPr>
          <w:rFonts w:ascii="Times New Roman" w:hAnsi="Times New Roman" w:cs="Times New Roman"/>
          <w:color w:val="010000"/>
          <w:sz w:val="24"/>
        </w:rPr>
        <w:t xml:space="preserve"> tabi personel ile 399 sayılı Kanun Hükmünde Kararnameye tabi sözleşmeli personel, diğer kamu kurum ve/veya kuruluşlarına, 217 sayılı Kanun Hükmünde Kararnamenin 8 inci maddesinin (f) </w:t>
      </w:r>
      <w:r w:rsidR="00164FCE">
        <w:rPr>
          <w:rFonts w:ascii="Times New Roman" w:hAnsi="Times New Roman" w:cs="Times New Roman"/>
          <w:color w:val="010000"/>
          <w:sz w:val="24"/>
        </w:rPr>
        <w:t>bend</w:t>
      </w:r>
      <w:r w:rsidRPr="00E32197">
        <w:rPr>
          <w:rFonts w:ascii="Times New Roman" w:hAnsi="Times New Roman" w:cs="Times New Roman"/>
          <w:color w:val="010000"/>
          <w:sz w:val="24"/>
        </w:rPr>
        <w:t>inde yer alan hüküm</w:t>
      </w:r>
      <w:r w:rsidRPr="00E32197">
        <w:rPr>
          <w:rFonts w:ascii="Times New Roman" w:hAnsi="Times New Roman" w:cs="Times New Roman"/>
          <w:color w:val="010000"/>
          <w:sz w:val="24"/>
        </w:rPr>
        <w:softHyphen/>
        <w:t>ler de dikkate alınarak aşağıdaki şekilde nakledilirler;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lastRenderedPageBreak/>
        <w:t>A- Özelleştirme programına alınan kuruluşların;</w:t>
      </w:r>
    </w:p>
    <w:p w:rsidR="00225D0A" w:rsidRPr="00E32197" w:rsidRDefault="003E37FB" w:rsidP="00E32197">
      <w:pPr>
        <w:pStyle w:val="Gvdemetni0"/>
        <w:widowControl/>
        <w:numPr>
          <w:ilvl w:val="0"/>
          <w:numId w:val="10"/>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Ö</w:t>
      </w:r>
      <w:r w:rsidR="0031612F" w:rsidRPr="00E32197">
        <w:rPr>
          <w:rFonts w:ascii="Times New Roman" w:hAnsi="Times New Roman" w:cs="Times New Roman"/>
          <w:color w:val="010000"/>
          <w:sz w:val="24"/>
        </w:rPr>
        <w:t xml:space="preserve">zelleştirilmeleri sonucu bunlardaki kamu payının </w:t>
      </w:r>
      <w:proofErr w:type="gramStart"/>
      <w:r w:rsidR="0031612F" w:rsidRPr="00E32197">
        <w:rPr>
          <w:rFonts w:ascii="Times New Roman" w:hAnsi="Times New Roman" w:cs="Times New Roman"/>
          <w:color w:val="010000"/>
          <w:sz w:val="24"/>
        </w:rPr>
        <w:t>% 50</w:t>
      </w:r>
      <w:proofErr w:type="gramEnd"/>
      <w:r w:rsidR="00EC597A">
        <w:rPr>
          <w:rFonts w:ascii="Times New Roman" w:hAnsi="Times New Roman" w:cs="Times New Roman"/>
          <w:color w:val="010000"/>
          <w:sz w:val="24"/>
        </w:rPr>
        <w:t>’</w:t>
      </w:r>
      <w:r w:rsidR="0031612F" w:rsidRPr="00E32197">
        <w:rPr>
          <w:rFonts w:ascii="Times New Roman" w:hAnsi="Times New Roman" w:cs="Times New Roman"/>
          <w:color w:val="010000"/>
          <w:sz w:val="24"/>
        </w:rPr>
        <w:t>nin altına düşmesi veya bunların müessese, işletme ve işletme birim</w:t>
      </w:r>
      <w:r w:rsidR="0031612F" w:rsidRPr="00E32197">
        <w:rPr>
          <w:rFonts w:ascii="Times New Roman" w:hAnsi="Times New Roman" w:cs="Times New Roman"/>
          <w:color w:val="010000"/>
          <w:sz w:val="24"/>
        </w:rPr>
        <w:softHyphen/>
        <w:t>lerinin satılması veya devredilmesi h</w:t>
      </w:r>
      <w:r w:rsidR="00A1275F">
        <w:rPr>
          <w:rFonts w:ascii="Times New Roman" w:hAnsi="Times New Roman" w:cs="Times New Roman"/>
          <w:color w:val="010000"/>
          <w:sz w:val="24"/>
        </w:rPr>
        <w:t>â</w:t>
      </w:r>
      <w:r w:rsidR="0031612F" w:rsidRPr="00E32197">
        <w:rPr>
          <w:rFonts w:ascii="Times New Roman" w:hAnsi="Times New Roman" w:cs="Times New Roman"/>
          <w:color w:val="010000"/>
          <w:sz w:val="24"/>
        </w:rPr>
        <w:t>linde; satış veya devre ilişkin sözleşmenin imzalanmasından,</w:t>
      </w:r>
    </w:p>
    <w:p w:rsidR="00225D0A" w:rsidRPr="00E32197" w:rsidRDefault="0031612F" w:rsidP="00E32197">
      <w:pPr>
        <w:pStyle w:val="Gvdemetni0"/>
        <w:widowControl/>
        <w:numPr>
          <w:ilvl w:val="0"/>
          <w:numId w:val="10"/>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Küçültülmesi, faaliyetlerinin kısmen veya tamamen durdu</w:t>
      </w:r>
      <w:r w:rsidRPr="00E32197">
        <w:rPr>
          <w:rFonts w:ascii="Times New Roman" w:hAnsi="Times New Roman" w:cs="Times New Roman"/>
          <w:color w:val="010000"/>
          <w:sz w:val="24"/>
        </w:rPr>
        <w:softHyphen/>
        <w:t>rulması, süreli veya süresiz olarak kapatılması veya tasfiye edilme</w:t>
      </w:r>
      <w:r w:rsidRPr="00E32197">
        <w:rPr>
          <w:rFonts w:ascii="Times New Roman" w:hAnsi="Times New Roman" w:cs="Times New Roman"/>
          <w:color w:val="010000"/>
          <w:sz w:val="24"/>
        </w:rPr>
        <w:softHyphen/>
        <w:t>si sonucu istihdam yapısının değişmesi h</w:t>
      </w:r>
      <w:r w:rsidR="00A1275F">
        <w:rPr>
          <w:rFonts w:ascii="Times New Roman" w:hAnsi="Times New Roman" w:cs="Times New Roman"/>
          <w:color w:val="010000"/>
          <w:sz w:val="24"/>
        </w:rPr>
        <w:t>â</w:t>
      </w:r>
      <w:r w:rsidRPr="00E32197">
        <w:rPr>
          <w:rFonts w:ascii="Times New Roman" w:hAnsi="Times New Roman" w:cs="Times New Roman"/>
          <w:color w:val="010000"/>
          <w:sz w:val="24"/>
        </w:rPr>
        <w:t>linde bunlarla ilgili işlemlerin sonuçlanmasından,</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proofErr w:type="gramStart"/>
      <w:r w:rsidRPr="00E32197">
        <w:rPr>
          <w:rFonts w:ascii="Times New Roman" w:hAnsi="Times New Roman" w:cs="Times New Roman"/>
          <w:color w:val="010000"/>
          <w:sz w:val="24"/>
        </w:rPr>
        <w:t>itibaren</w:t>
      </w:r>
      <w:proofErr w:type="gramEnd"/>
      <w:r w:rsidRPr="00E32197">
        <w:rPr>
          <w:rFonts w:ascii="Times New Roman" w:hAnsi="Times New Roman" w:cs="Times New Roman"/>
          <w:color w:val="010000"/>
          <w:sz w:val="24"/>
        </w:rPr>
        <w:t xml:space="preserve"> on</w:t>
      </w:r>
      <w:r w:rsidR="00164FCE">
        <w:rPr>
          <w:rFonts w:ascii="Times New Roman" w:hAnsi="Times New Roman" w:cs="Times New Roman"/>
          <w:color w:val="010000"/>
          <w:sz w:val="24"/>
        </w:rPr>
        <w:t xml:space="preserve"> </w:t>
      </w:r>
      <w:r w:rsidRPr="00E32197">
        <w:rPr>
          <w:rFonts w:ascii="Times New Roman" w:hAnsi="Times New Roman" w:cs="Times New Roman"/>
          <w:color w:val="010000"/>
          <w:sz w:val="24"/>
        </w:rPr>
        <w:t>beş gün içerisinde işlem sonuçları İdare tarafın</w:t>
      </w:r>
      <w:r w:rsidRPr="00E32197">
        <w:rPr>
          <w:rFonts w:ascii="Times New Roman" w:hAnsi="Times New Roman" w:cs="Times New Roman"/>
          <w:color w:val="010000"/>
          <w:sz w:val="24"/>
        </w:rPr>
        <w:softHyphen/>
        <w:t>dan ilgili kuruluşa bildirilir. İlgili kuruluş bildirim tarihinden itibaren otuz gün içerisinde T.C. Emekli Sandığına tabi personel ile ilgili bilgileri Devlet Personel Başkanlığına gönderir.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 Personele ilişkin bilgilerin Devlet Personel Başkanlığına bildirilmesinden itibaren en geç kır</w:t>
      </w:r>
      <w:r w:rsidR="00164FCE">
        <w:rPr>
          <w:rFonts w:ascii="Times New Roman" w:hAnsi="Times New Roman" w:cs="Times New Roman"/>
          <w:color w:val="010000"/>
          <w:sz w:val="24"/>
        </w:rPr>
        <w:t xml:space="preserve"> </w:t>
      </w:r>
      <w:proofErr w:type="spellStart"/>
      <w:r w:rsidRPr="00E32197">
        <w:rPr>
          <w:rFonts w:ascii="Times New Roman" w:hAnsi="Times New Roman" w:cs="Times New Roman"/>
          <w:color w:val="010000"/>
          <w:sz w:val="24"/>
        </w:rPr>
        <w:t>kbeş</w:t>
      </w:r>
      <w:proofErr w:type="spellEnd"/>
      <w:r w:rsidRPr="00E32197">
        <w:rPr>
          <w:rFonts w:ascii="Times New Roman" w:hAnsi="Times New Roman" w:cs="Times New Roman"/>
          <w:color w:val="010000"/>
          <w:sz w:val="24"/>
        </w:rPr>
        <w:t xml:space="preserve"> gün içerisinde bu Başkanlığın teklifi üzerine ilgili personel, kamu kurum ve kuruluşlarında durumlarına uygun boş kadro ve pozisyonlara atanır</w:t>
      </w:r>
      <w:r w:rsidRPr="00E32197">
        <w:rPr>
          <w:rFonts w:ascii="Times New Roman" w:hAnsi="Times New Roman" w:cs="Times New Roman"/>
          <w:color w:val="010000"/>
          <w:sz w:val="24"/>
        </w:rPr>
        <w:softHyphen/>
        <w:t>lar. 190 sayılı Genel Kadro ve Usulü Hakkında Kanun Hükmünde Karar</w:t>
      </w:r>
      <w:r w:rsidRPr="00E32197">
        <w:rPr>
          <w:rFonts w:ascii="Times New Roman" w:hAnsi="Times New Roman" w:cs="Times New Roman"/>
          <w:color w:val="010000"/>
          <w:sz w:val="24"/>
        </w:rPr>
        <w:softHyphen/>
        <w:t>nameye tabi kuruluşlarda personelin durumuna uygun boş kadro bulun</w:t>
      </w:r>
      <w:r w:rsidRPr="00E32197">
        <w:rPr>
          <w:rFonts w:ascii="Times New Roman" w:hAnsi="Times New Roman" w:cs="Times New Roman"/>
          <w:color w:val="010000"/>
          <w:sz w:val="24"/>
        </w:rPr>
        <w:softHyphen/>
        <w:t>maması h</w:t>
      </w:r>
      <w:r w:rsidR="00A1275F">
        <w:rPr>
          <w:rFonts w:ascii="Times New Roman" w:hAnsi="Times New Roman" w:cs="Times New Roman"/>
          <w:color w:val="010000"/>
          <w:sz w:val="24"/>
        </w:rPr>
        <w:t>â</w:t>
      </w:r>
      <w:r w:rsidRPr="00E32197">
        <w:rPr>
          <w:rFonts w:ascii="Times New Roman" w:hAnsi="Times New Roman" w:cs="Times New Roman"/>
          <w:color w:val="010000"/>
          <w:sz w:val="24"/>
        </w:rPr>
        <w:t xml:space="preserve">linde mevcut boş kadrolarda sınıf, </w:t>
      </w:r>
      <w:proofErr w:type="spellStart"/>
      <w:r w:rsidRPr="00E32197">
        <w:rPr>
          <w:rFonts w:ascii="Times New Roman" w:hAnsi="Times New Roman" w:cs="Times New Roman"/>
          <w:color w:val="010000"/>
          <w:sz w:val="24"/>
        </w:rPr>
        <w:t>ünvan</w:t>
      </w:r>
      <w:proofErr w:type="spellEnd"/>
      <w:r w:rsidRPr="00E32197">
        <w:rPr>
          <w:rFonts w:ascii="Times New Roman" w:hAnsi="Times New Roman" w:cs="Times New Roman"/>
          <w:color w:val="010000"/>
          <w:sz w:val="24"/>
        </w:rPr>
        <w:t xml:space="preserve"> ve derece değişikliği yapmaya Bakanlar Kurulu yetkilidir.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C- Bu madde gereğince yapılacak kadro değişikliklerinde 190 sayılı Kanun Hükmünde Kararnamenin 9 uncu maddesinin son fıkrası hükmü uygulanmaz.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D- Bu madde gereğince diğer kamu kurum ve kuruluşlarına nakil sebebiyle boşalan kadro ve pozisyonlar, boşaldıkları tarihten itibaren iptal edilmiş sayılır.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E- Kamu kurum ve/veya kuruluşlarına atanacak personelin (A) </w:t>
      </w:r>
      <w:r w:rsidR="00164FCE">
        <w:rPr>
          <w:rFonts w:ascii="Times New Roman" w:hAnsi="Times New Roman" w:cs="Times New Roman"/>
          <w:color w:val="010000"/>
          <w:sz w:val="24"/>
        </w:rPr>
        <w:t>bend</w:t>
      </w:r>
      <w:r w:rsidRPr="00E32197">
        <w:rPr>
          <w:rFonts w:ascii="Times New Roman" w:hAnsi="Times New Roman" w:cs="Times New Roman"/>
          <w:color w:val="010000"/>
          <w:sz w:val="24"/>
        </w:rPr>
        <w:t>inde belirtilen durumlarda atamanın yapılacağı tarihe kadar geçecek süredeki, aylık ücret, sosyal hak ve yardımlar ile her türlü özlük hakları Başbakanlık bütçesinden ödenir.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Kamu kurum ve kuruluşlarına atanan personelin devir sözleşmelerinin yapıldığı tarihteki kadro ve pozisyonlarına ait aylık, ek gösterge, ikramiye, her türlü zam ve tazminat haklarının veya sözleşme ücretlerinin net tutarının, nakledildiği kuruluş mev</w:t>
      </w:r>
      <w:r w:rsidRPr="00E32197">
        <w:rPr>
          <w:rFonts w:ascii="Times New Roman" w:hAnsi="Times New Roman" w:cs="Times New Roman"/>
          <w:color w:val="010000"/>
          <w:sz w:val="24"/>
        </w:rPr>
        <w:softHyphen/>
        <w:t>zuatına göre hak</w:t>
      </w:r>
      <w:r w:rsidR="00164FCE">
        <w:rPr>
          <w:rFonts w:ascii="Times New Roman" w:hAnsi="Times New Roman" w:cs="Times New Roman"/>
          <w:color w:val="010000"/>
          <w:sz w:val="24"/>
        </w:rPr>
        <w:t xml:space="preserve"> </w:t>
      </w:r>
      <w:r w:rsidRPr="00E32197">
        <w:rPr>
          <w:rFonts w:ascii="Times New Roman" w:hAnsi="Times New Roman" w:cs="Times New Roman"/>
          <w:color w:val="010000"/>
          <w:sz w:val="24"/>
        </w:rPr>
        <w:t>edeceği aylık veya sözleşme ücretinin (varsa ikrami</w:t>
      </w:r>
      <w:r w:rsidRPr="00E32197">
        <w:rPr>
          <w:rFonts w:ascii="Times New Roman" w:hAnsi="Times New Roman" w:cs="Times New Roman"/>
          <w:color w:val="010000"/>
          <w:sz w:val="24"/>
        </w:rPr>
        <w:softHyphen/>
        <w:t>ye dahil) net tutarından fazla olması h</w:t>
      </w:r>
      <w:r w:rsidR="00A1275F">
        <w:rPr>
          <w:rFonts w:ascii="Times New Roman" w:hAnsi="Times New Roman" w:cs="Times New Roman"/>
          <w:color w:val="010000"/>
          <w:sz w:val="24"/>
        </w:rPr>
        <w:t>â</w:t>
      </w:r>
      <w:r w:rsidRPr="00E32197">
        <w:rPr>
          <w:rFonts w:ascii="Times New Roman" w:hAnsi="Times New Roman" w:cs="Times New Roman"/>
          <w:color w:val="010000"/>
          <w:sz w:val="24"/>
        </w:rPr>
        <w:t>linde, nakledildiği</w:t>
      </w:r>
      <w:r w:rsidR="003E37FB"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kuruluşta aldığı ücret ile önceki ücreti eşitleninceye kadar geçen dönemde, iki ücret arasındaki fark herhangi bir kesintiye tabi tu</w:t>
      </w:r>
      <w:r w:rsidRPr="00E32197">
        <w:rPr>
          <w:rFonts w:ascii="Times New Roman" w:hAnsi="Times New Roman" w:cs="Times New Roman"/>
          <w:color w:val="010000"/>
          <w:sz w:val="24"/>
        </w:rPr>
        <w:softHyphen/>
        <w:t>tulmaksızın tazminat olarak ödenir.”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6- 3291 sayılı Kanuna aşağıdaki ek maddeler eklenmiştir.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"Ek Madde 6- </w:t>
      </w:r>
      <w:r w:rsidR="003E37FB" w:rsidRPr="00E32197">
        <w:rPr>
          <w:rFonts w:ascii="Times New Roman" w:hAnsi="Times New Roman" w:cs="Times New Roman"/>
          <w:color w:val="010000"/>
          <w:sz w:val="24"/>
        </w:rPr>
        <w:t>Ö</w:t>
      </w:r>
      <w:r w:rsidRPr="00E32197">
        <w:rPr>
          <w:rFonts w:ascii="Times New Roman" w:hAnsi="Times New Roman" w:cs="Times New Roman"/>
          <w:color w:val="010000"/>
          <w:sz w:val="24"/>
        </w:rPr>
        <w:t>zelleştirme programına al</w:t>
      </w:r>
      <w:r w:rsidR="003E37FB"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an kuruluşlardan (iştirakler hariç); anonim şirket statüsünde olanlardan kamu payı </w:t>
      </w:r>
      <w:proofErr w:type="gramStart"/>
      <w:r w:rsidRPr="00E32197">
        <w:rPr>
          <w:rFonts w:ascii="Times New Roman" w:hAnsi="Times New Roman" w:cs="Times New Roman"/>
          <w:color w:val="010000"/>
          <w:sz w:val="24"/>
        </w:rPr>
        <w:t>% 50</w:t>
      </w:r>
      <w:proofErr w:type="gramEnd"/>
      <w:r w:rsidR="00164FCE">
        <w:rPr>
          <w:rFonts w:ascii="Times New Roman" w:hAnsi="Times New Roman" w:cs="Times New Roman"/>
          <w:color w:val="010000"/>
          <w:sz w:val="24"/>
        </w:rPr>
        <w:t>’</w:t>
      </w:r>
      <w:r w:rsidRPr="00E32197">
        <w:rPr>
          <w:rFonts w:ascii="Times New Roman" w:hAnsi="Times New Roman" w:cs="Times New Roman"/>
          <w:color w:val="010000"/>
          <w:sz w:val="24"/>
        </w:rPr>
        <w:t>nin altına düşünceye, diğerlerinde ise bunların satışına ilişkin devir sözleşmesi yapılıncaya kadar, bu kuruluşlarda çalışan personel hakkında bu Kanunda hüküm bulunmayan h</w:t>
      </w:r>
      <w:r w:rsidR="00A1275F">
        <w:rPr>
          <w:rFonts w:ascii="Times New Roman" w:hAnsi="Times New Roman" w:cs="Times New Roman"/>
          <w:color w:val="010000"/>
          <w:sz w:val="24"/>
        </w:rPr>
        <w:t>â</w:t>
      </w:r>
      <w:r w:rsidRPr="00E32197">
        <w:rPr>
          <w:rFonts w:ascii="Times New Roman" w:hAnsi="Times New Roman" w:cs="Times New Roman"/>
          <w:color w:val="010000"/>
          <w:sz w:val="24"/>
        </w:rPr>
        <w:t>llerde daha önce tabi olduk</w:t>
      </w:r>
      <w:r w:rsidRPr="00E32197">
        <w:rPr>
          <w:rFonts w:ascii="Times New Roman" w:hAnsi="Times New Roman" w:cs="Times New Roman"/>
          <w:color w:val="010000"/>
          <w:sz w:val="24"/>
        </w:rPr>
        <w:softHyphen/>
        <w:t>ları personel rejiminin uygulanmasına devam olunur.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Ek Madde 7- Kuruluşların özelleştirme programına alınmalarına ve özelleştirme uygulamaları sonu</w:t>
      </w:r>
      <w:r w:rsidR="00164FCE">
        <w:rPr>
          <w:rFonts w:ascii="Times New Roman" w:hAnsi="Times New Roman" w:cs="Times New Roman"/>
          <w:color w:val="010000"/>
          <w:sz w:val="24"/>
        </w:rPr>
        <w:t>c</w:t>
      </w:r>
      <w:r w:rsidRPr="00E32197">
        <w:rPr>
          <w:rFonts w:ascii="Times New Roman" w:hAnsi="Times New Roman" w:cs="Times New Roman"/>
          <w:color w:val="010000"/>
          <w:sz w:val="24"/>
        </w:rPr>
        <w:t>u nihai devir işleml</w:t>
      </w:r>
      <w:r w:rsidR="00164FCE">
        <w:rPr>
          <w:rFonts w:ascii="Times New Roman" w:hAnsi="Times New Roman" w:cs="Times New Roman"/>
          <w:color w:val="010000"/>
          <w:sz w:val="24"/>
        </w:rPr>
        <w:t>e</w:t>
      </w:r>
      <w:r w:rsidRPr="00E32197">
        <w:rPr>
          <w:rFonts w:ascii="Times New Roman" w:hAnsi="Times New Roman" w:cs="Times New Roman"/>
          <w:color w:val="010000"/>
          <w:sz w:val="24"/>
        </w:rPr>
        <w:t xml:space="preserve">rinin onaylanmasına ilişkin kararlar </w:t>
      </w:r>
      <w:r w:rsidR="0027161F">
        <w:rPr>
          <w:rFonts w:ascii="Times New Roman" w:hAnsi="Times New Roman" w:cs="Times New Roman"/>
          <w:color w:val="010000"/>
          <w:sz w:val="24"/>
        </w:rPr>
        <w:t>Resmî</w:t>
      </w:r>
      <w:r w:rsidRPr="00E32197">
        <w:rPr>
          <w:rFonts w:ascii="Times New Roman" w:hAnsi="Times New Roman" w:cs="Times New Roman"/>
          <w:color w:val="010000"/>
          <w:sz w:val="24"/>
        </w:rPr>
        <w:t xml:space="preserve"> Gazetede yayımla</w:t>
      </w:r>
      <w:r w:rsidRPr="00E32197">
        <w:rPr>
          <w:rFonts w:ascii="Times New Roman" w:hAnsi="Times New Roman" w:cs="Times New Roman"/>
          <w:color w:val="010000"/>
          <w:sz w:val="24"/>
        </w:rPr>
        <w:softHyphen/>
        <w:t>nır.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Ek Madde 8- Özelleştirme programındaki kuruluşlardan (iştirakler hariç) bu Kanun gereğince anonim şirkete dönüştürülenlerde üretilen veya satılan mal ve hizmetlerin fiyat ve tarifeleri bu kuruluşların yönetim kurullarınca, diğerlerinde ise yetkili organlarınca belirlenir.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lastRenderedPageBreak/>
        <w:t>Ek Madde 9- Bu Kanunun hükümleri gereğince yapılacak özelleştirme uygulamalarına ve ihale usullerine ilişkin esaslar İdarece çıkarılacak yönetmeliklerle tespit olunur. Bu yönetmelikler Kurulca onaylanarak yürürlüğe girer.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Ek Madde 10- </w:t>
      </w:r>
      <w:r w:rsidR="003E37FB" w:rsidRPr="00E32197">
        <w:rPr>
          <w:rFonts w:ascii="Times New Roman" w:hAnsi="Times New Roman" w:cs="Times New Roman"/>
          <w:color w:val="010000"/>
          <w:sz w:val="24"/>
        </w:rPr>
        <w:t>Ö</w:t>
      </w:r>
      <w:r w:rsidRPr="00E32197">
        <w:rPr>
          <w:rFonts w:ascii="Times New Roman" w:hAnsi="Times New Roman" w:cs="Times New Roman"/>
          <w:color w:val="010000"/>
          <w:sz w:val="24"/>
        </w:rPr>
        <w:t xml:space="preserve">zelleştirme </w:t>
      </w:r>
      <w:r w:rsidR="003E37FB" w:rsidRPr="00E32197">
        <w:rPr>
          <w:rFonts w:ascii="Times New Roman" w:hAnsi="Times New Roman" w:cs="Times New Roman"/>
          <w:color w:val="010000"/>
          <w:sz w:val="24"/>
        </w:rPr>
        <w:t xml:space="preserve">uygulamaları sırasında, </w:t>
      </w:r>
      <w:r w:rsidRPr="00E32197">
        <w:rPr>
          <w:rFonts w:ascii="Times New Roman" w:hAnsi="Times New Roman" w:cs="Times New Roman"/>
          <w:color w:val="010000"/>
          <w:sz w:val="24"/>
        </w:rPr>
        <w:t xml:space="preserve">çıkabilecek anlaşmazlıklar yürürlükteki </w:t>
      </w:r>
      <w:r w:rsidR="003E37FB" w:rsidRPr="00E32197">
        <w:rPr>
          <w:rFonts w:ascii="Times New Roman" w:hAnsi="Times New Roman" w:cs="Times New Roman"/>
          <w:color w:val="010000"/>
          <w:sz w:val="24"/>
        </w:rPr>
        <w:t>kanun hükümlerine göre Tür</w:t>
      </w:r>
      <w:r w:rsidRPr="00E32197">
        <w:rPr>
          <w:rFonts w:ascii="Times New Roman" w:hAnsi="Times New Roman" w:cs="Times New Roman"/>
          <w:color w:val="010000"/>
          <w:sz w:val="24"/>
        </w:rPr>
        <w:t>kiye Cumhuriyeti Mahkemelerinde veya (ul</w:t>
      </w:r>
      <w:r w:rsidR="00F314B1" w:rsidRPr="00E32197">
        <w:rPr>
          <w:rFonts w:ascii="Times New Roman" w:hAnsi="Times New Roman" w:cs="Times New Roman"/>
          <w:color w:val="010000"/>
          <w:sz w:val="24"/>
        </w:rPr>
        <w:t xml:space="preserve">uslararası hakemlik dahil) </w:t>
      </w:r>
      <w:r w:rsidRPr="00E32197">
        <w:rPr>
          <w:rFonts w:ascii="Times New Roman" w:hAnsi="Times New Roman" w:cs="Times New Roman"/>
          <w:color w:val="010000"/>
          <w:sz w:val="24"/>
        </w:rPr>
        <w:t>tahkim yollarına başvurularak çözülür.”</w:t>
      </w:r>
    </w:p>
    <w:p w:rsidR="00225D0A" w:rsidRPr="00E32197" w:rsidRDefault="0031612F" w:rsidP="00DA6518">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Geçici Madde 1- Bu Kanun Hükmünde Kararnamenin uygulanması sırasında Kamu İktisadi Teşebbüsleri ve bağlı ortaklıklarda (II) sayılı cetvele tabi sözleşmeli statüde çalışmakta iken 657 sayılı Devlet Memurları Kanununa tabi kurumlara nakledilerek Devlet memuru </w:t>
      </w:r>
      <w:r w:rsidR="00F314B1" w:rsidRPr="00E32197">
        <w:rPr>
          <w:rFonts w:ascii="Times New Roman" w:hAnsi="Times New Roman" w:cs="Times New Roman"/>
          <w:color w:val="010000"/>
          <w:sz w:val="24"/>
        </w:rPr>
        <w:t xml:space="preserve">statüsüne geçirilenlerin sözleşmeli statüde geçen hizmet süreleri; </w:t>
      </w:r>
      <w:r w:rsidRPr="00E32197">
        <w:rPr>
          <w:rFonts w:ascii="Times New Roman" w:hAnsi="Times New Roman" w:cs="Times New Roman"/>
          <w:color w:val="010000"/>
          <w:sz w:val="24"/>
        </w:rPr>
        <w:t>aynı Kanunun Ek Geçici 1, 2 ve 3 üncü maddelerine göre, 458 sayılı Kanun Hükmünde Kararname hükümleri de dikkate alınmak suretiyle kazanılmış hak aylık, derece ve kademelerinin tes</w:t>
      </w:r>
      <w:r w:rsidR="00DA6518">
        <w:rPr>
          <w:rFonts w:ascii="Times New Roman" w:hAnsi="Times New Roman" w:cs="Times New Roman"/>
          <w:color w:val="010000"/>
          <w:sz w:val="24"/>
        </w:rPr>
        <w:t>p</w:t>
      </w:r>
      <w:r w:rsidRPr="00E32197">
        <w:rPr>
          <w:rFonts w:ascii="Times New Roman" w:hAnsi="Times New Roman" w:cs="Times New Roman"/>
          <w:color w:val="010000"/>
          <w:sz w:val="24"/>
        </w:rPr>
        <w:t>itinde değerlendirilir.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7- Bu Kanun Hükmünde Kararname yayımı tarihinde yürür</w:t>
      </w:r>
      <w:r w:rsidRPr="00E32197">
        <w:rPr>
          <w:rFonts w:ascii="Times New Roman" w:hAnsi="Times New Roman" w:cs="Times New Roman"/>
          <w:color w:val="010000"/>
          <w:sz w:val="24"/>
        </w:rPr>
        <w:softHyphen/>
        <w:t>lüğe girer.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8- Bu Kanun Hükmünde Kararname hükümlerini Bakanlar Kurulu yürütür.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 Dayanılan Anayasa Kuralları:</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İptal isteminin gerekçesinde dayanılan Anayasa kuralları şunlardır: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2.- Türkiye Cumhuriyeti, toplumun huzuru, millî dayanışma ve adalet anlayışı içinde, insan haklarına saygılı, Atatürk milliyetçiliğine bağlı, başlangıçta belirtilen temel ilkelere dayanan, demokratik, lâik ve sosyal bir hukuk Devletidir."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6.- Egemenlik, kayıtsız şartsız Milletindir. Türk Milleti, egemenliğini, Anayasanın koyduğu esaslara göre, yetkili eliyle kullanır.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Egemenliğin kullanılması, hiçbir surette hiçbir kişiye, zümreye veya sınıfa bırakılamaz. Hiçbir kimse veya organ kaynağını Anayasadan almayan bir Devlet yetkisi kullanamaz."</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7.- Yasama yetkisi Türk Milleti adına Türkiye Büyük Millet Meclisinindir. Bu yetki devredilemez."</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8.- Yürütme yetkisi ve görevi, Cumhurbaşkanı ve Bakanlar Kurulu tarafından, Anayasaya ve kanunlara uygun olarak kullanılır ve yerine getirilir."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"MADDE 10- Herkes, dil, ırk, renk, cinsiyet, </w:t>
      </w:r>
      <w:r w:rsidR="007764EF" w:rsidRPr="00E32197">
        <w:rPr>
          <w:rFonts w:ascii="Times New Roman" w:hAnsi="Times New Roman" w:cs="Times New Roman"/>
          <w:color w:val="010000"/>
          <w:sz w:val="24"/>
        </w:rPr>
        <w:t xml:space="preserve">siyasi </w:t>
      </w:r>
      <w:r w:rsidRPr="00E32197">
        <w:rPr>
          <w:rFonts w:ascii="Times New Roman" w:hAnsi="Times New Roman" w:cs="Times New Roman"/>
          <w:color w:val="010000"/>
          <w:sz w:val="24"/>
        </w:rPr>
        <w:t xml:space="preserve">düşünce, felsefî inanç, din, mezhep ve benzeri sebeplerle </w:t>
      </w:r>
      <w:r w:rsidR="007764EF" w:rsidRPr="00E32197">
        <w:rPr>
          <w:rFonts w:ascii="Times New Roman" w:hAnsi="Times New Roman" w:cs="Times New Roman"/>
          <w:color w:val="010000"/>
          <w:sz w:val="24"/>
        </w:rPr>
        <w:t xml:space="preserve">ayırım </w:t>
      </w:r>
      <w:r w:rsidRPr="00E32197">
        <w:rPr>
          <w:rFonts w:ascii="Times New Roman" w:hAnsi="Times New Roman" w:cs="Times New Roman"/>
          <w:color w:val="010000"/>
          <w:sz w:val="24"/>
        </w:rPr>
        <w:t>gözetilmeksizin kanun önünde eşittir.</w:t>
      </w:r>
    </w:p>
    <w:p w:rsidR="007764EF" w:rsidRPr="00E32197" w:rsidRDefault="007764E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Hiçbir kişiye, aileye, zümreye ve sınıfa imtiyaz tanınamaz.</w:t>
      </w:r>
    </w:p>
    <w:p w:rsidR="00225D0A" w:rsidRPr="00E32197" w:rsidRDefault="007764E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Devlet </w:t>
      </w:r>
      <w:r w:rsidR="0031612F" w:rsidRPr="00E32197">
        <w:rPr>
          <w:rFonts w:ascii="Times New Roman" w:hAnsi="Times New Roman" w:cs="Times New Roman"/>
          <w:color w:val="010000"/>
          <w:sz w:val="24"/>
        </w:rPr>
        <w:t>organları ve idare makamları bütün işlemlerinde kanun ilkesine uygun olarak hareket etmek zorundadırlar."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11.- Anayasa hükümleri, yasama, yürütme ve yargı organlarını, idare makamlarını ve diğer kuruluş ve kişileri bağlayan temel hukuk kurallarıdır.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Kanunlar Anayasaya aykırı olamaz."</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48.- Herkes, dilediği alanda çalışma ve sözleşme hürriyetlerine sahiptir. Özel teşebbüsler kurmak serbesttir.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lastRenderedPageBreak/>
        <w:t>Devlet, özel teşebbüslerin millî ekonominin gereklerine ve sosyal amaçlara uygun yürümesini, güvenlik ve kararlılık içinde çalışmasını sağlayacak tedbirleri alır."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49.- Çalışma, herkesin hakkı ve ödevidir.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Devlet, çalışma hayat seviyesini yükseltmek, çalışma hayatını geliştirmek için çalışanları korumak, çalışmayı desteklemek ve işsizliği önlemeye elverişli ekonomik bir ortam yaratmak için gerekli tedbirleri alır.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Devlet, işçi-işveren ilişkilerinde çalışma barışının sağlanmasını kolaylaştırıcı ve koruyucu tedbirler alır."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60.- Herkes, sosyal güvenlik hakkına sahiptir.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Devlet, bu güvenliği sağlayacak gerekli tedbirleri alır ve teşkilatı kurar."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"MADDE 87.- Türkiye Büyük Millet Meclisinin görev ve yetkileri, kanun koymak, değiştirmek ve kaldırmak; </w:t>
      </w:r>
      <w:r w:rsidR="004D513A">
        <w:rPr>
          <w:rFonts w:ascii="Times New Roman" w:hAnsi="Times New Roman" w:cs="Times New Roman"/>
          <w:color w:val="010000"/>
          <w:sz w:val="24"/>
        </w:rPr>
        <w:t>B</w:t>
      </w:r>
      <w:r w:rsidRPr="00E32197">
        <w:rPr>
          <w:rFonts w:ascii="Times New Roman" w:hAnsi="Times New Roman" w:cs="Times New Roman"/>
          <w:color w:val="010000"/>
          <w:sz w:val="24"/>
        </w:rPr>
        <w:t xml:space="preserve">akanlar </w:t>
      </w:r>
      <w:r w:rsidR="004D513A">
        <w:rPr>
          <w:rFonts w:ascii="Times New Roman" w:hAnsi="Times New Roman" w:cs="Times New Roman"/>
          <w:color w:val="010000"/>
          <w:sz w:val="24"/>
        </w:rPr>
        <w:t>K</w:t>
      </w:r>
      <w:r w:rsidRPr="00E32197">
        <w:rPr>
          <w:rFonts w:ascii="Times New Roman" w:hAnsi="Times New Roman" w:cs="Times New Roman"/>
          <w:color w:val="010000"/>
          <w:sz w:val="24"/>
        </w:rPr>
        <w:t>urulu</w:t>
      </w:r>
      <w:r w:rsidRPr="00E32197">
        <w:rPr>
          <w:rFonts w:ascii="Times New Roman" w:hAnsi="Times New Roman" w:cs="Times New Roman"/>
          <w:color w:val="010000"/>
          <w:sz w:val="24"/>
        </w:rPr>
        <w:softHyphen/>
        <w:t xml:space="preserve">nu ve bakanları denetlemek; </w:t>
      </w:r>
      <w:r w:rsidR="004D513A">
        <w:rPr>
          <w:rFonts w:ascii="Times New Roman" w:hAnsi="Times New Roman" w:cs="Times New Roman"/>
          <w:color w:val="010000"/>
          <w:sz w:val="24"/>
        </w:rPr>
        <w:t>B</w:t>
      </w:r>
      <w:r w:rsidRPr="00E32197">
        <w:rPr>
          <w:rFonts w:ascii="Times New Roman" w:hAnsi="Times New Roman" w:cs="Times New Roman"/>
          <w:color w:val="010000"/>
          <w:sz w:val="24"/>
        </w:rPr>
        <w:t xml:space="preserve">akanlar </w:t>
      </w:r>
      <w:r w:rsidR="004D513A">
        <w:rPr>
          <w:rFonts w:ascii="Times New Roman" w:hAnsi="Times New Roman" w:cs="Times New Roman"/>
          <w:color w:val="010000"/>
          <w:sz w:val="24"/>
        </w:rPr>
        <w:t>K</w:t>
      </w:r>
      <w:r w:rsidRPr="00E32197">
        <w:rPr>
          <w:rFonts w:ascii="Times New Roman" w:hAnsi="Times New Roman" w:cs="Times New Roman"/>
          <w:color w:val="010000"/>
          <w:sz w:val="24"/>
        </w:rPr>
        <w:t>uruluna belli konularda kanun hükmünde kararname çıkarma yetkisi vermek; bütçe ve kesin</w:t>
      </w:r>
      <w:r w:rsidR="00A1275F">
        <w:rPr>
          <w:rFonts w:ascii="Times New Roman" w:hAnsi="Times New Roman" w:cs="Times New Roman"/>
          <w:color w:val="010000"/>
          <w:sz w:val="24"/>
        </w:rPr>
        <w:t xml:space="preserve"> </w:t>
      </w:r>
      <w:r w:rsidRPr="00E32197">
        <w:rPr>
          <w:rFonts w:ascii="Times New Roman" w:hAnsi="Times New Roman" w:cs="Times New Roman"/>
          <w:color w:val="010000"/>
          <w:sz w:val="24"/>
        </w:rPr>
        <w:t>hesap kanun tasarılarını görüşmek ve kabul etmek; para basılmasına ve savaş ilânına karar vermek; milletlerarası an</w:t>
      </w:r>
      <w:r w:rsidR="00A1275F">
        <w:rPr>
          <w:rFonts w:ascii="Times New Roman" w:hAnsi="Times New Roman" w:cs="Times New Roman"/>
          <w:color w:val="010000"/>
          <w:sz w:val="24"/>
        </w:rPr>
        <w:t>t</w:t>
      </w:r>
      <w:r w:rsidRPr="00E32197">
        <w:rPr>
          <w:rFonts w:ascii="Times New Roman" w:hAnsi="Times New Roman" w:cs="Times New Roman"/>
          <w:color w:val="010000"/>
          <w:sz w:val="24"/>
        </w:rPr>
        <w:t>laşmalar</w:t>
      </w:r>
      <w:r w:rsidR="007764EF"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 onaylanmasını uygun bulmak, Anayasa</w:t>
      </w:r>
      <w:r w:rsidR="00A1275F">
        <w:rPr>
          <w:rFonts w:ascii="Times New Roman" w:hAnsi="Times New Roman" w:cs="Times New Roman"/>
          <w:color w:val="010000"/>
          <w:sz w:val="24"/>
        </w:rPr>
        <w:t>’</w:t>
      </w:r>
      <w:r w:rsidRPr="00E32197">
        <w:rPr>
          <w:rFonts w:ascii="Times New Roman" w:hAnsi="Times New Roman" w:cs="Times New Roman"/>
          <w:color w:val="010000"/>
          <w:sz w:val="24"/>
        </w:rPr>
        <w:t>nın 14</w:t>
      </w:r>
      <w:r w:rsidR="00A1275F">
        <w:rPr>
          <w:rFonts w:ascii="Times New Roman" w:hAnsi="Times New Roman" w:cs="Times New Roman"/>
          <w:color w:val="010000"/>
          <w:sz w:val="24"/>
        </w:rPr>
        <w:t>’</w:t>
      </w:r>
      <w:r w:rsidRPr="00E32197">
        <w:rPr>
          <w:rFonts w:ascii="Times New Roman" w:hAnsi="Times New Roman" w:cs="Times New Roman"/>
          <w:color w:val="010000"/>
          <w:sz w:val="24"/>
        </w:rPr>
        <w:t>üncü maddesindeki fiiller</w:t>
      </w:r>
      <w:r w:rsidRPr="00E32197">
        <w:rPr>
          <w:rFonts w:ascii="Times New Roman" w:hAnsi="Times New Roman" w:cs="Times New Roman"/>
          <w:color w:val="010000"/>
          <w:sz w:val="24"/>
        </w:rPr>
        <w:softHyphen/>
        <w:t>den dolayı hüküm giyenler hariç olmak üzere, genel ve özel af ilâ</w:t>
      </w:r>
      <w:r w:rsidRPr="00E32197">
        <w:rPr>
          <w:rFonts w:ascii="Times New Roman" w:hAnsi="Times New Roman" w:cs="Times New Roman"/>
          <w:color w:val="010000"/>
          <w:sz w:val="24"/>
        </w:rPr>
        <w:softHyphen/>
        <w:t>nına, mahkemelerce verilip kesinleşen ölüm cezalarının yerine getirilmesine karar vermek ve Anayasa</w:t>
      </w:r>
      <w:r w:rsidR="00A1275F">
        <w:rPr>
          <w:rFonts w:ascii="Times New Roman" w:hAnsi="Times New Roman" w:cs="Times New Roman"/>
          <w:color w:val="010000"/>
          <w:sz w:val="24"/>
        </w:rPr>
        <w:t>’</w:t>
      </w:r>
      <w:r w:rsidRPr="00E32197">
        <w:rPr>
          <w:rFonts w:ascii="Times New Roman" w:hAnsi="Times New Roman" w:cs="Times New Roman"/>
          <w:color w:val="010000"/>
          <w:sz w:val="24"/>
        </w:rPr>
        <w:t>nın diğer maddelerinde öngörü</w:t>
      </w:r>
      <w:r w:rsidRPr="00E32197">
        <w:rPr>
          <w:rFonts w:ascii="Times New Roman" w:hAnsi="Times New Roman" w:cs="Times New Roman"/>
          <w:color w:val="010000"/>
          <w:sz w:val="24"/>
        </w:rPr>
        <w:softHyphen/>
        <w:t>len yetkileri kullanmak ve görevleri yerine getirmektir."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"MADDE 91.- Türkiye Büyük Millet Meclisi, </w:t>
      </w:r>
      <w:r w:rsidR="004D513A">
        <w:rPr>
          <w:rFonts w:ascii="Times New Roman" w:hAnsi="Times New Roman" w:cs="Times New Roman"/>
          <w:color w:val="010000"/>
          <w:sz w:val="24"/>
        </w:rPr>
        <w:t>B</w:t>
      </w:r>
      <w:r w:rsidRPr="00E32197">
        <w:rPr>
          <w:rFonts w:ascii="Times New Roman" w:hAnsi="Times New Roman" w:cs="Times New Roman"/>
          <w:color w:val="010000"/>
          <w:sz w:val="24"/>
        </w:rPr>
        <w:t xml:space="preserve">akanlar </w:t>
      </w:r>
      <w:r w:rsidR="004D513A">
        <w:rPr>
          <w:rFonts w:ascii="Times New Roman" w:hAnsi="Times New Roman" w:cs="Times New Roman"/>
          <w:color w:val="010000"/>
          <w:sz w:val="24"/>
        </w:rPr>
        <w:t>K</w:t>
      </w:r>
      <w:r w:rsidRPr="00E32197">
        <w:rPr>
          <w:rFonts w:ascii="Times New Roman" w:hAnsi="Times New Roman" w:cs="Times New Roman"/>
          <w:color w:val="010000"/>
          <w:sz w:val="24"/>
        </w:rPr>
        <w:t>uruluna kanun hükmünde kararname çıkarma yetkisi verebilir. Ancak sıkıyönetim ve olağanüstü h</w:t>
      </w:r>
      <w:r w:rsidR="00A1275F">
        <w:rPr>
          <w:rFonts w:ascii="Times New Roman" w:hAnsi="Times New Roman" w:cs="Times New Roman"/>
          <w:color w:val="010000"/>
          <w:sz w:val="24"/>
        </w:rPr>
        <w:t>â</w:t>
      </w:r>
      <w:r w:rsidRPr="00E32197">
        <w:rPr>
          <w:rFonts w:ascii="Times New Roman" w:hAnsi="Times New Roman" w:cs="Times New Roman"/>
          <w:color w:val="010000"/>
          <w:sz w:val="24"/>
        </w:rPr>
        <w:t>ller saklı kalmak üzere, Anayasa</w:t>
      </w:r>
      <w:r w:rsidR="00A1275F">
        <w:rPr>
          <w:rFonts w:ascii="Times New Roman" w:hAnsi="Times New Roman" w:cs="Times New Roman"/>
          <w:color w:val="010000"/>
          <w:sz w:val="24"/>
        </w:rPr>
        <w:t>’</w:t>
      </w:r>
      <w:r w:rsidRPr="00E32197">
        <w:rPr>
          <w:rFonts w:ascii="Times New Roman" w:hAnsi="Times New Roman" w:cs="Times New Roman"/>
          <w:color w:val="010000"/>
          <w:sz w:val="24"/>
        </w:rPr>
        <w:t>nın ikinci kısmının birinci ve ikinci bölümlerinde yer alan temel hak</w:t>
      </w:r>
      <w:r w:rsidRPr="00E32197">
        <w:rPr>
          <w:rFonts w:ascii="Times New Roman" w:hAnsi="Times New Roman" w:cs="Times New Roman"/>
          <w:color w:val="010000"/>
          <w:sz w:val="24"/>
        </w:rPr>
        <w:softHyphen/>
        <w:t>lar, kişi hakları ve ödevleri ile dördüncü bölümünde yer alan siyasî haklar ve ödevler kanun hükmünde kararnamelerle düzenlenemez.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Yetki kanunu, çıkarılacak kanun hükmünde kararnamenin, ama</w:t>
      </w:r>
      <w:r w:rsidRPr="00E32197">
        <w:rPr>
          <w:rFonts w:ascii="Times New Roman" w:hAnsi="Times New Roman" w:cs="Times New Roman"/>
          <w:color w:val="010000"/>
          <w:sz w:val="24"/>
        </w:rPr>
        <w:softHyphen/>
        <w:t>cını, kapsamını, ilkelerini, kullanma süresini ve süresi içinde birden fazla kararname çıkarılıp çıkarılamayacağını gösterir.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Bakanlar </w:t>
      </w:r>
      <w:r w:rsidR="004D513A">
        <w:rPr>
          <w:rFonts w:ascii="Times New Roman" w:hAnsi="Times New Roman" w:cs="Times New Roman"/>
          <w:color w:val="010000"/>
          <w:sz w:val="24"/>
        </w:rPr>
        <w:t>K</w:t>
      </w:r>
      <w:r w:rsidRPr="00E32197">
        <w:rPr>
          <w:rFonts w:ascii="Times New Roman" w:hAnsi="Times New Roman" w:cs="Times New Roman"/>
          <w:color w:val="010000"/>
          <w:sz w:val="24"/>
        </w:rPr>
        <w:t>urulunun istifası, düşürülmesi veya yasama dönemi</w:t>
      </w:r>
      <w:r w:rsidRPr="00E32197">
        <w:rPr>
          <w:rFonts w:ascii="Times New Roman" w:hAnsi="Times New Roman" w:cs="Times New Roman"/>
          <w:color w:val="010000"/>
          <w:sz w:val="24"/>
        </w:rPr>
        <w:softHyphen/>
        <w:t>nin bitmesi, belli süre için verilmiş olan yetkinin sona ermesine sebep olmaz.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Kanun hükmünde kararnamenin, Türkiye Büyük Millet Meclisi tarafından süre bitiminden önce onaylanması sırasında, yetkinin son bulduğu veya süre bitimine kadar devam ettiği de belirtilir.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Sıkıyönetim ve olağanüstü h</w:t>
      </w:r>
      <w:r w:rsidR="00A1275F">
        <w:rPr>
          <w:rFonts w:ascii="Times New Roman" w:hAnsi="Times New Roman" w:cs="Times New Roman"/>
          <w:color w:val="010000"/>
          <w:sz w:val="24"/>
        </w:rPr>
        <w:t>âl</w:t>
      </w:r>
      <w:r w:rsidRPr="00E32197">
        <w:rPr>
          <w:rFonts w:ascii="Times New Roman" w:hAnsi="Times New Roman" w:cs="Times New Roman"/>
          <w:color w:val="010000"/>
          <w:sz w:val="24"/>
        </w:rPr>
        <w:t xml:space="preserve">lerde, Cumhurbaşkanının Başkanlığında toplanan </w:t>
      </w:r>
      <w:r w:rsidR="004D513A">
        <w:rPr>
          <w:rFonts w:ascii="Times New Roman" w:hAnsi="Times New Roman" w:cs="Times New Roman"/>
          <w:color w:val="010000"/>
          <w:sz w:val="24"/>
        </w:rPr>
        <w:t>B</w:t>
      </w:r>
      <w:r w:rsidRPr="00E32197">
        <w:rPr>
          <w:rFonts w:ascii="Times New Roman" w:hAnsi="Times New Roman" w:cs="Times New Roman"/>
          <w:color w:val="010000"/>
          <w:sz w:val="24"/>
        </w:rPr>
        <w:t xml:space="preserve">akanlar </w:t>
      </w:r>
      <w:r w:rsidR="004D513A">
        <w:rPr>
          <w:rFonts w:ascii="Times New Roman" w:hAnsi="Times New Roman" w:cs="Times New Roman"/>
          <w:color w:val="010000"/>
          <w:sz w:val="24"/>
        </w:rPr>
        <w:t>K</w:t>
      </w:r>
      <w:r w:rsidRPr="00E32197">
        <w:rPr>
          <w:rFonts w:ascii="Times New Roman" w:hAnsi="Times New Roman" w:cs="Times New Roman"/>
          <w:color w:val="010000"/>
          <w:sz w:val="24"/>
        </w:rPr>
        <w:t>urulunun kanun hükmünde kararname çıkarmasına ilişkin hükümler saklıdır.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Kanun hükmünde kararnameler, Resmî </w:t>
      </w:r>
      <w:proofErr w:type="spellStart"/>
      <w:r w:rsidRPr="00E32197">
        <w:rPr>
          <w:rFonts w:ascii="Times New Roman" w:hAnsi="Times New Roman" w:cs="Times New Roman"/>
          <w:color w:val="010000"/>
          <w:sz w:val="24"/>
        </w:rPr>
        <w:t>Gazete</w:t>
      </w:r>
      <w:r w:rsidR="00046ED8">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yayımlandıkları gün yürürlüğe girerler. Ancak kararnamede yürürlük tarihi olarak daha sonraki bir tarih de gösterilebilir.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Kararnameler, </w:t>
      </w:r>
      <w:r w:rsidR="0027161F">
        <w:rPr>
          <w:rFonts w:ascii="Times New Roman" w:hAnsi="Times New Roman" w:cs="Times New Roman"/>
          <w:color w:val="010000"/>
          <w:sz w:val="24"/>
        </w:rPr>
        <w:t>Resmî</w:t>
      </w:r>
      <w:r w:rsidRPr="00E32197">
        <w:rPr>
          <w:rFonts w:ascii="Times New Roman" w:hAnsi="Times New Roman" w:cs="Times New Roman"/>
          <w:color w:val="010000"/>
          <w:sz w:val="24"/>
        </w:rPr>
        <w:t xml:space="preserve"> </w:t>
      </w:r>
      <w:proofErr w:type="spellStart"/>
      <w:r w:rsidRPr="00E32197">
        <w:rPr>
          <w:rFonts w:ascii="Times New Roman" w:hAnsi="Times New Roman" w:cs="Times New Roman"/>
          <w:color w:val="010000"/>
          <w:sz w:val="24"/>
        </w:rPr>
        <w:t>Gazete</w:t>
      </w:r>
      <w:r w:rsidR="00046ED8">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yayımlandıkları gün Türkiye Büyük Millet Meclisine sunulur.</w:t>
      </w:r>
    </w:p>
    <w:p w:rsidR="007764EF"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Yetki kanunları ve bunlara dayanan kanun hükmünde kararname</w:t>
      </w:r>
      <w:r w:rsidRPr="00E32197">
        <w:rPr>
          <w:rFonts w:ascii="Times New Roman" w:hAnsi="Times New Roman" w:cs="Times New Roman"/>
          <w:color w:val="010000"/>
          <w:sz w:val="24"/>
        </w:rPr>
        <w:softHyphen/>
        <w:t xml:space="preserve">ler, Türkiye Büyük Millet Meclisi komisyonları ve </w:t>
      </w:r>
      <w:r w:rsidR="004D513A">
        <w:rPr>
          <w:rFonts w:ascii="Times New Roman" w:hAnsi="Times New Roman" w:cs="Times New Roman"/>
          <w:color w:val="010000"/>
          <w:sz w:val="24"/>
        </w:rPr>
        <w:t>G</w:t>
      </w:r>
      <w:r w:rsidRPr="00E32197">
        <w:rPr>
          <w:rFonts w:ascii="Times New Roman" w:hAnsi="Times New Roman" w:cs="Times New Roman"/>
          <w:color w:val="010000"/>
          <w:sz w:val="24"/>
        </w:rPr>
        <w:t xml:space="preserve">enel </w:t>
      </w:r>
      <w:r w:rsidR="004D513A">
        <w:rPr>
          <w:rFonts w:ascii="Times New Roman" w:hAnsi="Times New Roman" w:cs="Times New Roman"/>
          <w:color w:val="010000"/>
          <w:sz w:val="24"/>
        </w:rPr>
        <w:t>K</w:t>
      </w:r>
      <w:r w:rsidRPr="00E32197">
        <w:rPr>
          <w:rFonts w:ascii="Times New Roman" w:hAnsi="Times New Roman" w:cs="Times New Roman"/>
          <w:color w:val="010000"/>
          <w:sz w:val="24"/>
        </w:rPr>
        <w:t>urulunda öncelikle ve ivedilikle görüşülür.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Yayımlandıkları gün Türkiye Büyük Millet Meclisine sunulma</w:t>
      </w:r>
      <w:r w:rsidRPr="00E32197">
        <w:rPr>
          <w:rFonts w:ascii="Times New Roman" w:hAnsi="Times New Roman" w:cs="Times New Roman"/>
          <w:color w:val="010000"/>
          <w:sz w:val="24"/>
        </w:rPr>
        <w:softHyphen/>
        <w:t>yan kararnameler bu tarihte, Türkiye Büyük Millet Meclisince redde</w:t>
      </w:r>
      <w:r w:rsidRPr="00E32197">
        <w:rPr>
          <w:rFonts w:ascii="Times New Roman" w:hAnsi="Times New Roman" w:cs="Times New Roman"/>
          <w:color w:val="010000"/>
          <w:sz w:val="24"/>
        </w:rPr>
        <w:softHyphen/>
        <w:t xml:space="preserve">dilen kararnameler bu kararın Resmî </w:t>
      </w:r>
      <w:proofErr w:type="spellStart"/>
      <w:r w:rsidRPr="00E32197">
        <w:rPr>
          <w:rFonts w:ascii="Times New Roman" w:hAnsi="Times New Roman" w:cs="Times New Roman"/>
          <w:color w:val="010000"/>
          <w:sz w:val="24"/>
        </w:rPr>
        <w:t>Gazete</w:t>
      </w:r>
      <w:r w:rsidR="00046ED8">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lastRenderedPageBreak/>
        <w:t xml:space="preserve">yayımlandığı tarihte, yürürlükten kalkar. Değiştirilerek kabul edilen kararnamelerin değiştirilmiş hükümleri, bu değişikliklerin Resmî </w:t>
      </w:r>
      <w:proofErr w:type="spellStart"/>
      <w:r w:rsidRPr="00E32197">
        <w:rPr>
          <w:rFonts w:ascii="Times New Roman" w:hAnsi="Times New Roman" w:cs="Times New Roman"/>
          <w:color w:val="010000"/>
          <w:sz w:val="24"/>
        </w:rPr>
        <w:t>Gazete</w:t>
      </w:r>
      <w:r w:rsidR="00046ED8">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w:t>
      </w:r>
      <w:r w:rsidRPr="00E32197">
        <w:rPr>
          <w:rFonts w:ascii="Times New Roman" w:hAnsi="Times New Roman" w:cs="Times New Roman"/>
          <w:color w:val="010000"/>
          <w:sz w:val="24"/>
        </w:rPr>
        <w:softHyphen/>
        <w:t>dığı gün yürürlüğe girer."</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138.- H</w:t>
      </w:r>
      <w:r w:rsidR="00046ED8">
        <w:rPr>
          <w:rFonts w:ascii="Times New Roman" w:hAnsi="Times New Roman" w:cs="Times New Roman"/>
          <w:color w:val="010000"/>
          <w:sz w:val="24"/>
        </w:rPr>
        <w:t>â</w:t>
      </w:r>
      <w:r w:rsidRPr="00E32197">
        <w:rPr>
          <w:rFonts w:ascii="Times New Roman" w:hAnsi="Times New Roman" w:cs="Times New Roman"/>
          <w:color w:val="010000"/>
          <w:sz w:val="24"/>
        </w:rPr>
        <w:t>kimler, görevlerinde bağımsızdırlar; Anayasa</w:t>
      </w:r>
      <w:r w:rsidR="00046ED8">
        <w:rPr>
          <w:rFonts w:ascii="Times New Roman" w:hAnsi="Times New Roman" w:cs="Times New Roman"/>
          <w:color w:val="010000"/>
          <w:sz w:val="24"/>
        </w:rPr>
        <w:t>’</w:t>
      </w:r>
      <w:r w:rsidRPr="00E32197">
        <w:rPr>
          <w:rFonts w:ascii="Times New Roman" w:hAnsi="Times New Roman" w:cs="Times New Roman"/>
          <w:color w:val="010000"/>
          <w:sz w:val="24"/>
        </w:rPr>
        <w:t>ya, kanuna ve hukuka uygun olarak vicdani kanaatlerine göre hüküm verirler.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Hiçbir organ, makam, merci veya kişi, yargı yetkisinin kullanılmasında mahkemelere ve hakimlere emir ve talimat veremez; genelge </w:t>
      </w:r>
      <w:proofErr w:type="gramStart"/>
      <w:r w:rsidRPr="00E32197">
        <w:rPr>
          <w:rFonts w:ascii="Times New Roman" w:hAnsi="Times New Roman" w:cs="Times New Roman"/>
          <w:color w:val="010000"/>
          <w:sz w:val="24"/>
        </w:rPr>
        <w:t>gönderemez;</w:t>
      </w:r>
      <w:proofErr w:type="gramEnd"/>
      <w:r w:rsidRPr="00E32197">
        <w:rPr>
          <w:rFonts w:ascii="Times New Roman" w:hAnsi="Times New Roman" w:cs="Times New Roman"/>
          <w:color w:val="010000"/>
          <w:sz w:val="24"/>
        </w:rPr>
        <w:t xml:space="preserve"> </w:t>
      </w:r>
      <w:r w:rsidR="00A1275F">
        <w:rPr>
          <w:rFonts w:ascii="Times New Roman" w:hAnsi="Times New Roman" w:cs="Times New Roman"/>
          <w:color w:val="010000"/>
          <w:sz w:val="24"/>
        </w:rPr>
        <w:t>t</w:t>
      </w:r>
      <w:r w:rsidRPr="00E32197">
        <w:rPr>
          <w:rFonts w:ascii="Times New Roman" w:hAnsi="Times New Roman" w:cs="Times New Roman"/>
          <w:color w:val="010000"/>
          <w:sz w:val="24"/>
        </w:rPr>
        <w:t>avsiye ve telkinde bulunamaz.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Görülmekte olan bir dava hakkında </w:t>
      </w:r>
      <w:r w:rsidR="00046ED8">
        <w:rPr>
          <w:rFonts w:ascii="Times New Roman" w:hAnsi="Times New Roman" w:cs="Times New Roman"/>
          <w:color w:val="010000"/>
          <w:sz w:val="24"/>
        </w:rPr>
        <w:t>y</w:t>
      </w:r>
      <w:r w:rsidRPr="00E32197">
        <w:rPr>
          <w:rFonts w:ascii="Times New Roman" w:hAnsi="Times New Roman" w:cs="Times New Roman"/>
          <w:color w:val="010000"/>
          <w:sz w:val="24"/>
        </w:rPr>
        <w:t xml:space="preserve">asama </w:t>
      </w:r>
      <w:r w:rsidR="00046ED8">
        <w:rPr>
          <w:rFonts w:ascii="Times New Roman" w:hAnsi="Times New Roman" w:cs="Times New Roman"/>
          <w:color w:val="010000"/>
          <w:sz w:val="24"/>
        </w:rPr>
        <w:t>m</w:t>
      </w:r>
      <w:r w:rsidRPr="00E32197">
        <w:rPr>
          <w:rFonts w:ascii="Times New Roman" w:hAnsi="Times New Roman" w:cs="Times New Roman"/>
          <w:color w:val="010000"/>
          <w:sz w:val="24"/>
        </w:rPr>
        <w:t>eclisinde yargı yetkisinin kullanılması ile ilgili soru sorulamaz, görüşme yapılamaz veya herhangi bir beyanda bulunulamaz.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Yasama ve yürütme organları ile idare, mahkeme kararlarına uymak zorundadır; bu organlar ve idare, mahkeme kararlarını hiçbir suretle değiştiremez ve bunların yerine getirilmesini geciktiremez."</w:t>
      </w:r>
    </w:p>
    <w:p w:rsidR="00225D0A" w:rsidRPr="00E32197" w:rsidRDefault="0031612F" w:rsidP="00E32197">
      <w:pPr>
        <w:pStyle w:val="Gvdemetni0"/>
        <w:widowControl/>
        <w:numPr>
          <w:ilvl w:val="0"/>
          <w:numId w:val="11"/>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"MADDE 153.- Anayasa Mahkemesinin kararları kesindir. İptal kararları gerekçesi yazılmadan açıklanamaz.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Anayasa Mahkemesi bir kanun veya kanun hükmünde kararnamenin tamamını veya bir hükmünü iptal ederken, kanun koyucu gibi hareket</w:t>
      </w:r>
      <w:r w:rsidRPr="00E32197">
        <w:rPr>
          <w:rFonts w:ascii="Times New Roman" w:hAnsi="Times New Roman" w:cs="Times New Roman"/>
          <w:color w:val="010000"/>
          <w:sz w:val="24"/>
        </w:rPr>
        <w:softHyphen/>
        <w:t>le, yeni bir uygulamaya yol açacak biçimde hüküm tesis edemez.</w:t>
      </w:r>
    </w:p>
    <w:p w:rsidR="00225D0A" w:rsidRPr="00E32197" w:rsidRDefault="007764E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Kanun, kanun hükmünde kararname </w:t>
      </w:r>
      <w:r w:rsidR="0031612F" w:rsidRPr="00E32197">
        <w:rPr>
          <w:rFonts w:ascii="Times New Roman" w:hAnsi="Times New Roman" w:cs="Times New Roman"/>
          <w:color w:val="010000"/>
          <w:sz w:val="24"/>
        </w:rPr>
        <w:t>veya Türkiye Büyük Millet</w:t>
      </w:r>
      <w:r w:rsidRPr="00E32197">
        <w:rPr>
          <w:rFonts w:ascii="Times New Roman" w:hAnsi="Times New Roman" w:cs="Times New Roman"/>
          <w:color w:val="010000"/>
          <w:sz w:val="24"/>
        </w:rPr>
        <w:t xml:space="preserve"> Meclisi İçtüzüğü ya da bunların hüküm</w:t>
      </w:r>
      <w:r w:rsidR="00A40C7F" w:rsidRPr="00E32197">
        <w:rPr>
          <w:rFonts w:ascii="Times New Roman" w:hAnsi="Times New Roman" w:cs="Times New Roman"/>
          <w:color w:val="010000"/>
          <w:sz w:val="24"/>
        </w:rPr>
        <w:t>l</w:t>
      </w:r>
      <w:r w:rsidRPr="00E32197">
        <w:rPr>
          <w:rFonts w:ascii="Times New Roman" w:hAnsi="Times New Roman" w:cs="Times New Roman"/>
          <w:color w:val="010000"/>
          <w:sz w:val="24"/>
        </w:rPr>
        <w:t>eri,</w:t>
      </w:r>
      <w:r w:rsidR="0031612F" w:rsidRPr="00E32197">
        <w:rPr>
          <w:rFonts w:ascii="Times New Roman" w:hAnsi="Times New Roman" w:cs="Times New Roman"/>
          <w:color w:val="010000"/>
          <w:sz w:val="24"/>
        </w:rPr>
        <w:t xml:space="preserve"> iptal kararlarının Resmî</w:t>
      </w:r>
      <w:r w:rsidRPr="00E32197">
        <w:rPr>
          <w:rFonts w:ascii="Times New Roman" w:hAnsi="Times New Roman" w:cs="Times New Roman"/>
          <w:color w:val="010000"/>
          <w:sz w:val="24"/>
        </w:rPr>
        <w:t xml:space="preserve"> </w:t>
      </w:r>
      <w:proofErr w:type="spellStart"/>
      <w:r w:rsidRPr="00E32197">
        <w:rPr>
          <w:rFonts w:ascii="Times New Roman" w:hAnsi="Times New Roman" w:cs="Times New Roman"/>
          <w:color w:val="010000"/>
          <w:sz w:val="24"/>
        </w:rPr>
        <w:t>Gazete</w:t>
      </w:r>
      <w:r w:rsidR="00046ED8">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yayımlandığı tarihte yürürlükten </w:t>
      </w:r>
      <w:r w:rsidR="00A40C7F" w:rsidRPr="00E32197">
        <w:rPr>
          <w:rFonts w:ascii="Times New Roman" w:hAnsi="Times New Roman" w:cs="Times New Roman"/>
          <w:color w:val="010000"/>
          <w:sz w:val="24"/>
        </w:rPr>
        <w:t>kalkar.</w:t>
      </w:r>
      <w:r w:rsidR="0031612F" w:rsidRPr="00E32197">
        <w:rPr>
          <w:rFonts w:ascii="Times New Roman" w:hAnsi="Times New Roman" w:cs="Times New Roman"/>
          <w:color w:val="010000"/>
          <w:sz w:val="24"/>
        </w:rPr>
        <w:t xml:space="preserve"> Gereken h</w:t>
      </w:r>
      <w:r w:rsidR="00A1275F">
        <w:rPr>
          <w:rFonts w:ascii="Times New Roman" w:hAnsi="Times New Roman" w:cs="Times New Roman"/>
          <w:color w:val="010000"/>
          <w:sz w:val="24"/>
        </w:rPr>
        <w:t>â</w:t>
      </w:r>
      <w:r w:rsidR="0031612F" w:rsidRPr="00E32197">
        <w:rPr>
          <w:rFonts w:ascii="Times New Roman" w:hAnsi="Times New Roman" w:cs="Times New Roman"/>
          <w:color w:val="010000"/>
          <w:sz w:val="24"/>
        </w:rPr>
        <w:t>llerde</w:t>
      </w:r>
      <w:r w:rsidR="00A40C7F" w:rsidRPr="00E32197">
        <w:rPr>
          <w:rFonts w:ascii="Times New Roman" w:hAnsi="Times New Roman" w:cs="Times New Roman"/>
          <w:color w:val="010000"/>
          <w:sz w:val="24"/>
        </w:rPr>
        <w:t xml:space="preserve"> Anayasa Mahkemesi</w:t>
      </w:r>
      <w:r w:rsidR="0031612F" w:rsidRPr="00E32197">
        <w:rPr>
          <w:rFonts w:ascii="Times New Roman" w:hAnsi="Times New Roman" w:cs="Times New Roman"/>
          <w:color w:val="010000"/>
          <w:sz w:val="24"/>
        </w:rPr>
        <w:t xml:space="preserve"> iptal hükmünün yürürlüğe gireceği tarihi ayrıca </w:t>
      </w:r>
      <w:r w:rsidR="00A40C7F" w:rsidRPr="00E32197">
        <w:rPr>
          <w:rFonts w:ascii="Times New Roman" w:hAnsi="Times New Roman" w:cs="Times New Roman"/>
          <w:color w:val="010000"/>
          <w:sz w:val="24"/>
        </w:rPr>
        <w:t xml:space="preserve">kararlaştırabilir. </w:t>
      </w:r>
      <w:r w:rsidR="0031612F" w:rsidRPr="00E32197">
        <w:rPr>
          <w:rFonts w:ascii="Times New Roman" w:hAnsi="Times New Roman" w:cs="Times New Roman"/>
          <w:color w:val="010000"/>
          <w:sz w:val="24"/>
        </w:rPr>
        <w:t xml:space="preserve">Bu tarih, kararın Resmî </w:t>
      </w:r>
      <w:proofErr w:type="spellStart"/>
      <w:r w:rsidR="0031612F" w:rsidRPr="00E32197">
        <w:rPr>
          <w:rFonts w:ascii="Times New Roman" w:hAnsi="Times New Roman" w:cs="Times New Roman"/>
          <w:color w:val="010000"/>
          <w:sz w:val="24"/>
        </w:rPr>
        <w:t>Gazete</w:t>
      </w:r>
      <w:r w:rsidR="00046ED8">
        <w:rPr>
          <w:rFonts w:ascii="Times New Roman" w:hAnsi="Times New Roman" w:cs="Times New Roman"/>
          <w:color w:val="010000"/>
          <w:sz w:val="24"/>
        </w:rPr>
        <w:t>’</w:t>
      </w:r>
      <w:r w:rsidR="0031612F" w:rsidRPr="00E32197">
        <w:rPr>
          <w:rFonts w:ascii="Times New Roman" w:hAnsi="Times New Roman" w:cs="Times New Roman"/>
          <w:color w:val="010000"/>
          <w:sz w:val="24"/>
        </w:rPr>
        <w:t>de</w:t>
      </w:r>
      <w:proofErr w:type="spellEnd"/>
      <w:r w:rsidR="0031612F" w:rsidRPr="00E32197">
        <w:rPr>
          <w:rFonts w:ascii="Times New Roman" w:hAnsi="Times New Roman" w:cs="Times New Roman"/>
          <w:color w:val="010000"/>
          <w:sz w:val="24"/>
        </w:rPr>
        <w:t xml:space="preserve"> yayımlandığı günden başlayarak bir yılı geçemez.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İptal kararının yürürlüğe girişinin ertelendiği durumlarda, Türkiye Büyük Millet Meclisi, iptal kararının ortaya çıkardığı huku</w:t>
      </w:r>
      <w:r w:rsidRPr="00E32197">
        <w:rPr>
          <w:rFonts w:ascii="Times New Roman" w:hAnsi="Times New Roman" w:cs="Times New Roman"/>
          <w:color w:val="010000"/>
          <w:sz w:val="24"/>
        </w:rPr>
        <w:softHyphen/>
        <w:t>kî boşluğu dolduracak kanun tasarı veya teklifini öncelikle görüşüp karara bağlar.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İptal kararları geriye yürümez.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Anayasa Mahkemesi kararları Resmî </w:t>
      </w:r>
      <w:proofErr w:type="spellStart"/>
      <w:r w:rsidRPr="00E32197">
        <w:rPr>
          <w:rFonts w:ascii="Times New Roman" w:hAnsi="Times New Roman" w:cs="Times New Roman"/>
          <w:color w:val="010000"/>
          <w:sz w:val="24"/>
        </w:rPr>
        <w:t>Gazete</w:t>
      </w:r>
      <w:r w:rsidR="00046ED8">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hemen yayımlanır ve yasama, yürütme ve yargı organlarını, idare makamlarını, gerçek ve tüzelkişileri bağlar</w:t>
      </w:r>
      <w:r w:rsidR="00DF2237" w:rsidRPr="00E32197">
        <w:rPr>
          <w:rFonts w:ascii="Times New Roman" w:hAnsi="Times New Roman" w:cs="Times New Roman"/>
          <w:color w:val="010000"/>
          <w:sz w:val="24"/>
        </w:rPr>
        <w:t>.”</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III- İLK İNCELEME ve ESASIN İNCELENMESİ:</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Anayasa Mahkemesi </w:t>
      </w:r>
      <w:proofErr w:type="spellStart"/>
      <w:r w:rsidRPr="00E32197">
        <w:rPr>
          <w:rFonts w:ascii="Times New Roman" w:hAnsi="Times New Roman" w:cs="Times New Roman"/>
          <w:color w:val="010000"/>
          <w:sz w:val="24"/>
        </w:rPr>
        <w:t>İçtüzüğü'nün</w:t>
      </w:r>
      <w:proofErr w:type="spellEnd"/>
      <w:r w:rsidRPr="00E32197">
        <w:rPr>
          <w:rFonts w:ascii="Times New Roman" w:hAnsi="Times New Roman" w:cs="Times New Roman"/>
          <w:color w:val="010000"/>
          <w:sz w:val="24"/>
        </w:rPr>
        <w:t xml:space="preserve"> 8. maddesi gereğince Yekta Güngör ÖZDEN, Güven DÎNÇER, İhsan PEKEL, Selçuk TÜZÜN, Ahmet N. SEZER, Haşim KILIÇ, Yalçın ACARGÜN, Mustafa BUM</w:t>
      </w:r>
      <w:r w:rsidR="00046ED8">
        <w:rPr>
          <w:rFonts w:ascii="Times New Roman" w:hAnsi="Times New Roman" w:cs="Times New Roman"/>
          <w:color w:val="010000"/>
          <w:sz w:val="24"/>
        </w:rPr>
        <w:t>İ</w:t>
      </w:r>
      <w:r w:rsidRPr="00E32197">
        <w:rPr>
          <w:rFonts w:ascii="Times New Roman" w:hAnsi="Times New Roman" w:cs="Times New Roman"/>
          <w:color w:val="010000"/>
          <w:sz w:val="24"/>
        </w:rPr>
        <w:t xml:space="preserve">N, </w:t>
      </w:r>
      <w:proofErr w:type="spellStart"/>
      <w:r w:rsidRPr="00E32197">
        <w:rPr>
          <w:rFonts w:ascii="Times New Roman" w:hAnsi="Times New Roman" w:cs="Times New Roman"/>
          <w:color w:val="010000"/>
          <w:sz w:val="24"/>
        </w:rPr>
        <w:t>Sacit</w:t>
      </w:r>
      <w:proofErr w:type="spellEnd"/>
      <w:r w:rsidRPr="00E32197">
        <w:rPr>
          <w:rFonts w:ascii="Times New Roman" w:hAnsi="Times New Roman" w:cs="Times New Roman"/>
          <w:color w:val="010000"/>
          <w:sz w:val="24"/>
        </w:rPr>
        <w:t xml:space="preserve"> ADALI, Ali HÜNER ve Lütfi F. </w:t>
      </w:r>
      <w:proofErr w:type="spellStart"/>
      <w:r w:rsidRPr="00E32197">
        <w:rPr>
          <w:rFonts w:ascii="Times New Roman" w:hAnsi="Times New Roman" w:cs="Times New Roman"/>
          <w:color w:val="010000"/>
          <w:sz w:val="24"/>
        </w:rPr>
        <w:t>TUNCEL'in</w:t>
      </w:r>
      <w:proofErr w:type="spellEnd"/>
      <w:r w:rsidRPr="00E32197">
        <w:rPr>
          <w:rFonts w:ascii="Times New Roman" w:hAnsi="Times New Roman" w:cs="Times New Roman"/>
          <w:color w:val="010000"/>
          <w:sz w:val="24"/>
        </w:rPr>
        <w:t xml:space="preserve"> katılmalarıyla 21.7.1994 günü yapılan ilk inceleme toplantısında, konunun özelliği nedeniyle başka husus</w:t>
      </w:r>
      <w:r w:rsidRPr="00E32197">
        <w:rPr>
          <w:rFonts w:ascii="Times New Roman" w:hAnsi="Times New Roman" w:cs="Times New Roman"/>
          <w:color w:val="010000"/>
          <w:sz w:val="24"/>
        </w:rPr>
        <w:softHyphen/>
        <w:t>lar üzerinde durulmaksız</w:t>
      </w:r>
      <w:r w:rsidR="00B8238F"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 işin esasına geçilerek incelemenin sürdü</w:t>
      </w:r>
      <w:r w:rsidRPr="00E32197">
        <w:rPr>
          <w:rFonts w:ascii="Times New Roman" w:hAnsi="Times New Roman" w:cs="Times New Roman"/>
          <w:color w:val="010000"/>
          <w:sz w:val="24"/>
        </w:rPr>
        <w:softHyphen/>
        <w:t>rülmesine oybirliğiyle karar verilmiştir.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Yürürlüğü durdurma istemine ilişkin görüşleri de içeren işin</w:t>
      </w:r>
      <w:r w:rsidR="00B8238F"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esasına ilişkin rapor, dava dilekçesi ve ekleri, iptali istenilen Kanun Hükmünde Kararname kurallarıyla dayanılan Anayasa kuralları, bunların gerekçeleri ve öteki yasama belgeleri okunup incelendikten sonra gereği görüşülüp düşünüldü:</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 YÜRÜRLÜĞÜN DURDURULMASI ÎSTEMÎ:</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lastRenderedPageBreak/>
        <w:t>531 sayılı Kanun Hükmünde Kararname kurallarından anlaşılacağı gibi, olası bir iptal kararının yürürlüğe girmesine kadar KHK'n</w:t>
      </w:r>
      <w:r w:rsidR="00596E1B">
        <w:rPr>
          <w:rFonts w:ascii="Times New Roman" w:hAnsi="Times New Roman" w:cs="Times New Roman"/>
          <w:color w:val="010000"/>
          <w:sz w:val="24"/>
        </w:rPr>
        <w:t>ı</w:t>
      </w:r>
      <w:r w:rsidRPr="00E32197">
        <w:rPr>
          <w:rFonts w:ascii="Times New Roman" w:hAnsi="Times New Roman" w:cs="Times New Roman"/>
          <w:color w:val="010000"/>
          <w:sz w:val="24"/>
        </w:rPr>
        <w:t>n uygulanması durumunda ileride giderilmesi güç ya da olanaksız durum ve zararlar doğabilecektir. Böylece verilebilecek bir iptal kararı belki de sonuçsuz kalacaktır.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Bu nedenle, davalının istemi doğrultusunda 531 sayılı Kanun Hükmünde Kararname'nin iptaline yönelik istem karara bağlanıp karar yürürlüğe girinceye kadar uygulanmasından doğabilecek ve ileride giderilmesi güç ve olanaksız durum ve zararları önlemek için KHK'n</w:t>
      </w:r>
      <w:r w:rsidR="00596E1B">
        <w:rPr>
          <w:rFonts w:ascii="Times New Roman" w:hAnsi="Times New Roman" w:cs="Times New Roman"/>
          <w:color w:val="010000"/>
          <w:sz w:val="24"/>
        </w:rPr>
        <w:t>ı</w:t>
      </w:r>
      <w:r w:rsidRPr="00E32197">
        <w:rPr>
          <w:rFonts w:ascii="Times New Roman" w:hAnsi="Times New Roman" w:cs="Times New Roman"/>
          <w:color w:val="010000"/>
          <w:sz w:val="24"/>
        </w:rPr>
        <w:t>n yürürlüğünün durdurulmasına Esas 1994/63, Karar 1994/60-1 sayı ile karar verilmiştir.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Mustafa BUMİN ve Lütfi F. TUNCEL bu düşüncelere katı</w:t>
      </w:r>
      <w:r w:rsidR="00B8238F" w:rsidRPr="00E32197">
        <w:rPr>
          <w:rFonts w:ascii="Times New Roman" w:hAnsi="Times New Roman" w:cs="Times New Roman"/>
          <w:color w:val="010000"/>
          <w:sz w:val="24"/>
        </w:rPr>
        <w:t>l</w:t>
      </w:r>
      <w:r w:rsidRPr="00E32197">
        <w:rPr>
          <w:rFonts w:ascii="Times New Roman" w:hAnsi="Times New Roman" w:cs="Times New Roman"/>
          <w:color w:val="010000"/>
          <w:sz w:val="24"/>
        </w:rPr>
        <w:t>mamı</w:t>
      </w:r>
      <w:r w:rsidR="00B8238F" w:rsidRPr="00E32197">
        <w:rPr>
          <w:rFonts w:ascii="Times New Roman" w:hAnsi="Times New Roman" w:cs="Times New Roman"/>
          <w:color w:val="010000"/>
          <w:sz w:val="24"/>
        </w:rPr>
        <w:t>şlardır</w:t>
      </w:r>
      <w:r w:rsidRPr="00E32197">
        <w:rPr>
          <w:rFonts w:ascii="Times New Roman" w:hAnsi="Times New Roman" w:cs="Times New Roman"/>
          <w:color w:val="010000"/>
          <w:sz w:val="24"/>
        </w:rPr>
        <w:t>.</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 ANAYASA'YA AYKIRILIK SORUNU:</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1- Kanun Hükmünde Kararname Hakkında Genel Açıklama:</w:t>
      </w:r>
    </w:p>
    <w:p w:rsidR="00B8238F" w:rsidRPr="00E32197" w:rsidRDefault="00B8238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Kanun Hükmünde Kararname (KHK) Kurumu, 22.9.1971 günlü ve 1488 sayılı Yasa ile 1961</w:t>
      </w:r>
      <w:r w:rsidR="005A5737" w:rsidRPr="00E32197">
        <w:rPr>
          <w:rFonts w:ascii="Times New Roman" w:hAnsi="Times New Roman" w:cs="Times New Roman"/>
          <w:color w:val="010000"/>
          <w:sz w:val="24"/>
        </w:rPr>
        <w:t xml:space="preserve"> Anayasa’nın 64. maddesinde yapılan değişiklik sonucu hukukumuza girmiştir. Bu değişikliğin gerekçesinde “Parlamenter rejimlerde, kanun yapmanın belli usullere uyulmak zorunluluğu sebebiyle zaman aldığı ve gecikmeler meydana getirdiği bir gerçektir. Değişen iktisadi ve sosyal şartların gereği olarak bazı hukuk kurallarının bu usullere dışında yürürlüğe konulabilmesi çağdaş devlet anlayışının tabii sonucu olarak karşımıza çıkmaktadır.</w:t>
      </w:r>
      <w:r w:rsidR="0095670A">
        <w:rPr>
          <w:rFonts w:ascii="Times New Roman" w:hAnsi="Times New Roman" w:cs="Times New Roman"/>
          <w:color w:val="010000"/>
          <w:sz w:val="24"/>
        </w:rPr>
        <w:t>”</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Anayasa'nın 5. maddesi hükmünün prensibini bozmamak ve herh</w:t>
      </w:r>
      <w:r w:rsidR="00A1275F">
        <w:rPr>
          <w:rFonts w:ascii="Times New Roman" w:hAnsi="Times New Roman" w:cs="Times New Roman"/>
          <w:color w:val="010000"/>
          <w:sz w:val="24"/>
        </w:rPr>
        <w:t>â</w:t>
      </w:r>
      <w:r w:rsidRPr="00E32197">
        <w:rPr>
          <w:rFonts w:ascii="Times New Roman" w:hAnsi="Times New Roman" w:cs="Times New Roman"/>
          <w:color w:val="010000"/>
          <w:sz w:val="24"/>
        </w:rPr>
        <w:t xml:space="preserve">lde önceden yasama meclislerince esasları bir kanunla </w:t>
      </w:r>
      <w:r w:rsidR="00A1275F">
        <w:rPr>
          <w:rFonts w:ascii="Times New Roman" w:hAnsi="Times New Roman" w:cs="Times New Roman"/>
          <w:color w:val="010000"/>
          <w:sz w:val="24"/>
        </w:rPr>
        <w:t>tespit</w:t>
      </w:r>
      <w:r w:rsidRPr="00E32197">
        <w:rPr>
          <w:rFonts w:ascii="Times New Roman" w:hAnsi="Times New Roman" w:cs="Times New Roman"/>
          <w:color w:val="010000"/>
          <w:sz w:val="24"/>
        </w:rPr>
        <w:t xml:space="preserve"> olu</w:t>
      </w:r>
      <w:r w:rsidRPr="00E32197">
        <w:rPr>
          <w:rFonts w:ascii="Times New Roman" w:hAnsi="Times New Roman" w:cs="Times New Roman"/>
          <w:color w:val="010000"/>
          <w:sz w:val="24"/>
        </w:rPr>
        <w:softHyphen/>
        <w:t>nan sınırlar içerisinde kalmak kaydıyla hükümete KHK'l</w:t>
      </w:r>
      <w:r w:rsidR="0095670A">
        <w:rPr>
          <w:rFonts w:ascii="Times New Roman" w:hAnsi="Times New Roman" w:cs="Times New Roman"/>
          <w:color w:val="010000"/>
          <w:sz w:val="24"/>
        </w:rPr>
        <w:t>a</w:t>
      </w:r>
      <w:r w:rsidRPr="00E32197">
        <w:rPr>
          <w:rFonts w:ascii="Times New Roman" w:hAnsi="Times New Roman" w:cs="Times New Roman"/>
          <w:color w:val="010000"/>
          <w:sz w:val="24"/>
        </w:rPr>
        <w:t>r çıkarma yetkisinin verilmesi ve bu yetkiyi düzenleyen hükmün TBMM</w:t>
      </w:r>
      <w:r w:rsidR="0095670A">
        <w:rPr>
          <w:rFonts w:ascii="Times New Roman" w:hAnsi="Times New Roman" w:cs="Times New Roman"/>
          <w:color w:val="010000"/>
          <w:sz w:val="24"/>
        </w:rPr>
        <w:t>’</w:t>
      </w:r>
      <w:r w:rsidRPr="00E32197">
        <w:rPr>
          <w:rFonts w:ascii="Times New Roman" w:hAnsi="Times New Roman" w:cs="Times New Roman"/>
          <w:color w:val="010000"/>
          <w:sz w:val="24"/>
        </w:rPr>
        <w:t>nin genel olarak görev ve yetkilerini belirleyen 64. maddesine eklenme</w:t>
      </w:r>
      <w:r w:rsidRPr="00E32197">
        <w:rPr>
          <w:rFonts w:ascii="Times New Roman" w:hAnsi="Times New Roman" w:cs="Times New Roman"/>
          <w:color w:val="010000"/>
          <w:sz w:val="24"/>
        </w:rPr>
        <w:softHyphen/>
        <w:t>si uygun görülmüştür." denilmektedir. KHK’l</w:t>
      </w:r>
      <w:r w:rsidR="0095670A">
        <w:rPr>
          <w:rFonts w:ascii="Times New Roman" w:hAnsi="Times New Roman" w:cs="Times New Roman"/>
          <w:color w:val="010000"/>
          <w:sz w:val="24"/>
        </w:rPr>
        <w:t>a</w:t>
      </w:r>
      <w:r w:rsidRPr="00E32197">
        <w:rPr>
          <w:rFonts w:ascii="Times New Roman" w:hAnsi="Times New Roman" w:cs="Times New Roman"/>
          <w:color w:val="010000"/>
          <w:sz w:val="24"/>
        </w:rPr>
        <w:t>r, temelde 1961 Anaya</w:t>
      </w:r>
      <w:r w:rsidRPr="00E32197">
        <w:rPr>
          <w:rFonts w:ascii="Times New Roman" w:hAnsi="Times New Roman" w:cs="Times New Roman"/>
          <w:color w:val="010000"/>
          <w:sz w:val="24"/>
        </w:rPr>
        <w:softHyphen/>
        <w:t>sası'ndan çok farklı olmamakla birlikte 1982 Anayasası'nda kimi yeniliklerle ve fakat benzer gerekçelerle 91. maddede düzenlenmiştir. Böylece hem yürütme organını güçlendirmek hem de değişen ekonomik ve sosyal konuların ortaya çıkardığı sorunlara ivedi çözümler bulmak amacına ulaşılmak istenilmiştir.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Olağan dönemlerde çıkarılan KHK’l</w:t>
      </w:r>
      <w:r w:rsidR="0095670A">
        <w:rPr>
          <w:rFonts w:ascii="Times New Roman" w:hAnsi="Times New Roman" w:cs="Times New Roman"/>
          <w:color w:val="010000"/>
          <w:sz w:val="24"/>
        </w:rPr>
        <w:t>arı</w:t>
      </w:r>
      <w:r w:rsidRPr="00E32197">
        <w:rPr>
          <w:rFonts w:ascii="Times New Roman" w:hAnsi="Times New Roman" w:cs="Times New Roman"/>
          <w:color w:val="010000"/>
          <w:sz w:val="24"/>
        </w:rPr>
        <w:t xml:space="preserve">n mutlaka 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 xml:space="preserve">sına dayanması zorunludur.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sı’nın içeriği ve öğeleri de Anayasa'nın 91. maddesinde belirlenmiştir. 87. maddede ise Bakanlar Kuruluna "belli konularda" KHK çıkarma yetkisi vermek TBMM'nin görev ve yetkileri arasında sayılmıştır.</w:t>
      </w:r>
    </w:p>
    <w:p w:rsidR="005A5737" w:rsidRPr="00E32197" w:rsidRDefault="005A5737"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Bakanlar Kurulunun belli bir konuda KHK çıkarabilmesi için öncellikle TBMM tarafından kendisine bu konuda yasa ile bir yetkinin verilmiş olması gerekir. Bakanlar Kurulu, bir yasa ile önceden yetkilendirilmedikçe, kendiliğinden KHK çıkartamaz. Yasa ile verilen yetkiye dayanılarak çıkartılan KHK, yürürlükteki yasa hükümlerini kaldırabilmekte ve değiştirebilmekte, başka bir anlatımla yasanın hukuksal gücüne sahip bulunmaktadır. Yasama yetkisinin, </w:t>
      </w:r>
      <w:r w:rsidR="00AA7789" w:rsidRPr="00E32197">
        <w:rPr>
          <w:rFonts w:ascii="Times New Roman" w:hAnsi="Times New Roman" w:cs="Times New Roman"/>
          <w:color w:val="010000"/>
          <w:sz w:val="24"/>
        </w:rPr>
        <w:t>“kanun koymak, değiştirmek ve kaldırmak” öğelerini içerdiği kuşkusuzdur. KHK, yürürlükteki yasa hükümlerini kaldırabilmekte ve değiştirebilmektedir.</w:t>
      </w:r>
    </w:p>
    <w:p w:rsidR="00AA7789" w:rsidRPr="00E32197" w:rsidRDefault="00AA7789" w:rsidP="00E32197">
      <w:pPr>
        <w:widowControl/>
        <w:spacing w:after="200"/>
        <w:ind w:right="283" w:firstLine="709"/>
        <w:jc w:val="both"/>
        <w:rPr>
          <w:rFonts w:ascii="Times New Roman" w:hAnsi="Times New Roman" w:cs="Times New Roman"/>
          <w:color w:val="010000"/>
        </w:rPr>
      </w:pPr>
      <w:r w:rsidRPr="00E32197">
        <w:rPr>
          <w:rFonts w:ascii="Times New Roman" w:hAnsi="Times New Roman" w:cs="Times New Roman"/>
          <w:color w:val="010000"/>
        </w:rPr>
        <w:t>Anayasa’da öngörüldüğü biçimi ile KHK’l</w:t>
      </w:r>
      <w:r w:rsidR="0095670A">
        <w:rPr>
          <w:rFonts w:ascii="Times New Roman" w:hAnsi="Times New Roman" w:cs="Times New Roman"/>
          <w:color w:val="010000"/>
        </w:rPr>
        <w:t>a</w:t>
      </w:r>
      <w:r w:rsidRPr="00E32197">
        <w:rPr>
          <w:rFonts w:ascii="Times New Roman" w:hAnsi="Times New Roman" w:cs="Times New Roman"/>
          <w:color w:val="010000"/>
        </w:rPr>
        <w:t>r yapısal (organik-uzvi) bakımdan yürütme organı işlemi, işlevsel (fonksiyonel) yönden ise yasama işlemi niteliğindedirler. Ancak Türkiye Büyük Millet Meclisi verdiği yetkiyi bir yasa ile her zaman geri alabileceği gibi kendisine sunulan KHK’l</w:t>
      </w:r>
      <w:r w:rsidR="0095670A">
        <w:rPr>
          <w:rFonts w:ascii="Times New Roman" w:hAnsi="Times New Roman" w:cs="Times New Roman"/>
          <w:color w:val="010000"/>
        </w:rPr>
        <w:t>arı</w:t>
      </w:r>
      <w:r w:rsidRPr="00E32197">
        <w:rPr>
          <w:rFonts w:ascii="Times New Roman" w:hAnsi="Times New Roman" w:cs="Times New Roman"/>
          <w:color w:val="010000"/>
        </w:rPr>
        <w:t xml:space="preserve"> aynen kabul etmek ya da reddetmek zorunda olmayıp dilediğinde değiştirerek de kabul edebilir. Bakanlar Kuruluna KHK çıkarma yetkisinin verilmesi, yasayla düzenlenmesi gereken konuların yasama alanında çıkarılıp yürütme organının düzenleme alanına sokulması sonucunu </w:t>
      </w:r>
      <w:r w:rsidRPr="00E32197">
        <w:rPr>
          <w:rFonts w:ascii="Times New Roman" w:hAnsi="Times New Roman" w:cs="Times New Roman"/>
          <w:color w:val="010000"/>
        </w:rPr>
        <w:lastRenderedPageBreak/>
        <w:t xml:space="preserve">doğurmaz. Bu nedenle, Bakanlar Kuruluna KHK çıkarma yetkisinin verilmiş olması Anayasa’nın 7. Maddesinde öngörülen “Yasama yetkisinin </w:t>
      </w:r>
      <w:proofErr w:type="spellStart"/>
      <w:r w:rsidRPr="00E32197">
        <w:rPr>
          <w:rFonts w:ascii="Times New Roman" w:hAnsi="Times New Roman" w:cs="Times New Roman"/>
          <w:color w:val="010000"/>
        </w:rPr>
        <w:t>devredilmezliği</w:t>
      </w:r>
      <w:proofErr w:type="spellEnd"/>
      <w:r w:rsidRPr="00E32197">
        <w:rPr>
          <w:rFonts w:ascii="Times New Roman" w:hAnsi="Times New Roman" w:cs="Times New Roman"/>
          <w:color w:val="010000"/>
        </w:rPr>
        <w:t>” ilkesini ortadan kaldırmaz.</w:t>
      </w:r>
    </w:p>
    <w:p w:rsidR="00225D0A" w:rsidRPr="00E32197" w:rsidRDefault="0031612F" w:rsidP="00E32197">
      <w:pPr>
        <w:widowControl/>
        <w:spacing w:after="200"/>
        <w:ind w:right="283" w:firstLine="709"/>
        <w:jc w:val="both"/>
        <w:rPr>
          <w:rFonts w:ascii="Times New Roman" w:hAnsi="Times New Roman" w:cs="Times New Roman"/>
          <w:color w:val="010000"/>
          <w:szCs w:val="19"/>
        </w:rPr>
      </w:pPr>
      <w:r w:rsidRPr="00E32197">
        <w:rPr>
          <w:rFonts w:ascii="Times New Roman" w:hAnsi="Times New Roman" w:cs="Times New Roman"/>
          <w:color w:val="010000"/>
        </w:rPr>
        <w:t>Bakanlar Kuruluna KHK çıkarılabilmesine yetki veren yasada yer alması zorunlu öğeler Anayasa'nın bu konuya ilişkin 91. madde</w:t>
      </w:r>
      <w:r w:rsidRPr="00E32197">
        <w:rPr>
          <w:rFonts w:ascii="Times New Roman" w:hAnsi="Times New Roman" w:cs="Times New Roman"/>
          <w:color w:val="010000"/>
        </w:rPr>
        <w:softHyphen/>
        <w:t>sinin ikinci fıkrasında gösterilmiştir. Buna göre:</w:t>
      </w:r>
    </w:p>
    <w:p w:rsidR="00225D0A" w:rsidRPr="00E32197" w:rsidRDefault="0031612F" w:rsidP="00E32197">
      <w:pPr>
        <w:pStyle w:val="Gvdemetni0"/>
        <w:framePr w:w="8086" w:h="2909" w:wrap="none" w:vAnchor="text" w:hAnchor="page" w:x="15060" w:y="8713"/>
        <w:widowControl/>
        <w:shd w:val="clear" w:color="auto" w:fill="auto"/>
        <w:spacing w:after="200"/>
        <w:ind w:right="283" w:firstLine="709"/>
        <w:jc w:val="both"/>
        <w:rPr>
          <w:rFonts w:ascii="Times New Roman" w:hAnsi="Times New Roman" w:cs="Times New Roman"/>
          <w:color w:val="010000"/>
          <w:sz w:val="24"/>
        </w:rPr>
      </w:pPr>
      <w:proofErr w:type="gramStart"/>
      <w:r w:rsidRPr="00E32197">
        <w:rPr>
          <w:rFonts w:ascii="Times New Roman" w:hAnsi="Times New Roman" w:cs="Times New Roman"/>
          <w:color w:val="010000"/>
          <w:sz w:val="24"/>
        </w:rPr>
        <w:t>yetkisinin</w:t>
      </w:r>
      <w:proofErr w:type="gramEnd"/>
      <w:r w:rsidRPr="00E32197">
        <w:rPr>
          <w:rFonts w:ascii="Times New Roman" w:hAnsi="Times New Roman" w:cs="Times New Roman"/>
          <w:color w:val="010000"/>
          <w:sz w:val="24"/>
        </w:rPr>
        <w:t xml:space="preserve"> "belli konularda"</w:t>
      </w:r>
    </w:p>
    <w:p w:rsidR="00225D0A" w:rsidRPr="00E32197" w:rsidRDefault="0031612F" w:rsidP="00E32197">
      <w:pPr>
        <w:pStyle w:val="Gvdemetni0"/>
        <w:framePr w:w="8086" w:h="2909" w:wrap="none" w:vAnchor="text" w:hAnchor="page" w:x="15060" w:y="8713"/>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64. maddesinde açıkça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sının sahip olması maddesinde bu koşul maddesinde " Kararname</w:t>
      </w:r>
    </w:p>
    <w:p w:rsidR="00225D0A" w:rsidRPr="00E32197" w:rsidRDefault="0031612F" w:rsidP="00E32197">
      <w:pPr>
        <w:pStyle w:val="Gvdemetni0"/>
        <w:framePr w:w="2365" w:h="3402" w:wrap="none" w:vAnchor="text" w:hAnchor="page" w:x="20773" w:y="10153"/>
        <w:widowControl/>
        <w:shd w:val="clear" w:color="auto" w:fill="auto"/>
        <w:spacing w:after="200"/>
        <w:ind w:right="283" w:firstLine="709"/>
        <w:jc w:val="both"/>
        <w:rPr>
          <w:rFonts w:ascii="Times New Roman" w:hAnsi="Times New Roman" w:cs="Times New Roman"/>
          <w:color w:val="010000"/>
          <w:sz w:val="24"/>
        </w:rPr>
      </w:pPr>
      <w:proofErr w:type="gramStart"/>
      <w:r w:rsidRPr="00E32197">
        <w:rPr>
          <w:rFonts w:ascii="Times New Roman" w:hAnsi="Times New Roman" w:cs="Times New Roman"/>
          <w:color w:val="010000"/>
          <w:sz w:val="24"/>
        </w:rPr>
        <w:t>yer</w:t>
      </w:r>
      <w:proofErr w:type="gramEnd"/>
      <w:r w:rsidRPr="00E32197">
        <w:rPr>
          <w:rFonts w:ascii="Times New Roman" w:hAnsi="Times New Roman" w:cs="Times New Roman"/>
          <w:color w:val="010000"/>
          <w:sz w:val="24"/>
        </w:rPr>
        <w:t xml:space="preserve"> </w:t>
      </w:r>
      <w:proofErr w:type="spellStart"/>
      <w:r w:rsidRPr="00E32197">
        <w:rPr>
          <w:rFonts w:ascii="Times New Roman" w:hAnsi="Times New Roman" w:cs="Times New Roman"/>
          <w:color w:val="010000"/>
          <w:sz w:val="24"/>
        </w:rPr>
        <w:t>Ba</w:t>
      </w:r>
      <w:proofErr w:type="spellEnd"/>
      <w:r w:rsidRPr="00E32197">
        <w:rPr>
          <w:rFonts w:ascii="Times New Roman" w:hAnsi="Times New Roman" w:cs="Times New Roman"/>
          <w:color w:val="010000"/>
          <w:sz w:val="24"/>
        </w:rPr>
        <w:t>- çıkarma sayılmış ifadesi- maddede, belli</w:t>
      </w:r>
    </w:p>
    <w:p w:rsidR="00225D0A" w:rsidRPr="00E32197" w:rsidRDefault="0031612F" w:rsidP="00E32197">
      <w:pPr>
        <w:pStyle w:val="Gvdemetni0"/>
        <w:framePr w:w="5519" w:h="1912" w:wrap="none" w:vAnchor="text" w:hAnchor="page" w:x="17609" w:y="13562"/>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Bu durumda, Türkiye bu çıkarma belirlenmesi</w:t>
      </w:r>
    </w:p>
    <w:p w:rsidR="00225D0A" w:rsidRPr="00E32197" w:rsidRDefault="0031612F" w:rsidP="00E32197">
      <w:pPr>
        <w:pStyle w:val="Gvdemetni0"/>
        <w:framePr w:w="3514" w:h="2884" w:wrap="none" w:vAnchor="text" w:hAnchor="page" w:x="19617" w:y="15477"/>
        <w:widowControl/>
        <w:shd w:val="clear" w:color="auto" w:fill="auto"/>
        <w:spacing w:after="200"/>
        <w:ind w:right="283" w:firstLine="709"/>
        <w:jc w:val="both"/>
        <w:rPr>
          <w:rFonts w:ascii="Times New Roman" w:hAnsi="Times New Roman" w:cs="Times New Roman"/>
          <w:color w:val="010000"/>
          <w:sz w:val="24"/>
        </w:rPr>
      </w:pPr>
      <w:proofErr w:type="gramStart"/>
      <w:r w:rsidRPr="00E32197">
        <w:rPr>
          <w:rFonts w:ascii="Times New Roman" w:hAnsi="Times New Roman" w:cs="Times New Roman"/>
          <w:color w:val="010000"/>
          <w:sz w:val="24"/>
        </w:rPr>
        <w:t>bir</w:t>
      </w:r>
      <w:proofErr w:type="gramEnd"/>
      <w:r w:rsidRPr="00E32197">
        <w:rPr>
          <w:rFonts w:ascii="Times New Roman" w:hAnsi="Times New Roman" w:cs="Times New Roman"/>
          <w:color w:val="010000"/>
          <w:sz w:val="24"/>
        </w:rPr>
        <w:t xml:space="preserve"> konuda KHK yasasında </w:t>
      </w:r>
      <w:proofErr w:type="spellStart"/>
      <w:r w:rsidRPr="00E32197">
        <w:rPr>
          <w:rFonts w:ascii="Times New Roman" w:hAnsi="Times New Roman" w:cs="Times New Roman"/>
          <w:color w:val="010000"/>
          <w:sz w:val="24"/>
        </w:rPr>
        <w:t>yasasında</w:t>
      </w:r>
      <w:proofErr w:type="spellEnd"/>
      <w:r w:rsidRPr="00E32197">
        <w:rPr>
          <w:rFonts w:ascii="Times New Roman" w:hAnsi="Times New Roman" w:cs="Times New Roman"/>
          <w:color w:val="010000"/>
          <w:sz w:val="24"/>
        </w:rPr>
        <w:t xml:space="preserve"> gerekir. </w:t>
      </w:r>
      <w:proofErr w:type="gramStart"/>
      <w:r w:rsidRPr="00E32197">
        <w:rPr>
          <w:rFonts w:ascii="Times New Roman" w:hAnsi="Times New Roman" w:cs="Times New Roman"/>
          <w:color w:val="010000"/>
          <w:sz w:val="24"/>
        </w:rPr>
        <w:t>bu</w:t>
      </w:r>
      <w:proofErr w:type="gramEnd"/>
    </w:p>
    <w:p w:rsidR="00225D0A" w:rsidRPr="00E32197" w:rsidRDefault="0031612F" w:rsidP="00E32197">
      <w:pPr>
        <w:pStyle w:val="Gvdemetni0"/>
        <w:framePr w:w="2905" w:h="1483" w:wrap="none" w:vAnchor="text" w:hAnchor="page" w:x="17321" w:y="16413"/>
        <w:widowControl/>
        <w:shd w:val="clear" w:color="auto" w:fill="auto"/>
        <w:spacing w:after="200"/>
        <w:ind w:right="283" w:firstLine="709"/>
        <w:jc w:val="both"/>
        <w:rPr>
          <w:rFonts w:ascii="Times New Roman" w:hAnsi="Times New Roman" w:cs="Times New Roman"/>
          <w:color w:val="010000"/>
          <w:sz w:val="24"/>
        </w:rPr>
      </w:pPr>
      <w:proofErr w:type="gramStart"/>
      <w:r w:rsidRPr="00E32197">
        <w:rPr>
          <w:rFonts w:ascii="Times New Roman" w:hAnsi="Times New Roman" w:cs="Times New Roman"/>
          <w:color w:val="010000"/>
          <w:sz w:val="24"/>
        </w:rPr>
        <w:t>da</w:t>
      </w:r>
      <w:proofErr w:type="gramEnd"/>
      <w:r w:rsidRPr="00E32197">
        <w:rPr>
          <w:rFonts w:ascii="Times New Roman" w:hAnsi="Times New Roman" w:cs="Times New Roman"/>
          <w:color w:val="010000"/>
          <w:sz w:val="24"/>
        </w:rPr>
        <w:t xml:space="preserve"> yetki </w:t>
      </w:r>
      <w:proofErr w:type="spellStart"/>
      <w:r w:rsidRPr="00E32197">
        <w:rPr>
          <w:rFonts w:ascii="Times New Roman" w:hAnsi="Times New Roman" w:cs="Times New Roman"/>
          <w:color w:val="010000"/>
          <w:sz w:val="24"/>
        </w:rPr>
        <w:t>yetki</w:t>
      </w:r>
      <w:proofErr w:type="spellEnd"/>
      <w:r w:rsidRPr="00E32197">
        <w:rPr>
          <w:rFonts w:ascii="Times New Roman" w:hAnsi="Times New Roman" w:cs="Times New Roman"/>
          <w:color w:val="010000"/>
          <w:sz w:val="24"/>
        </w:rPr>
        <w:t xml:space="preserve"> olması</w:t>
      </w:r>
    </w:p>
    <w:p w:rsidR="00516F84" w:rsidRPr="00E32197" w:rsidRDefault="00516F84"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“Yetki kanunu, çıkarılacak kanun hükmünde kararnamenin amacını, kapsamını, ilkelerini, kullanma süresini ve süresi içinde birden fazla kararname çıkarılıp çıkarılamayacağını gösterir. “Bundan anlaşılacağı gibi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yürürlüğe konulacak KHK’n</w:t>
      </w:r>
      <w:r w:rsidR="0095670A">
        <w:rPr>
          <w:rFonts w:ascii="Times New Roman" w:hAnsi="Times New Roman" w:cs="Times New Roman"/>
          <w:color w:val="010000"/>
          <w:sz w:val="24"/>
        </w:rPr>
        <w:t>ı</w:t>
      </w:r>
      <w:r w:rsidRPr="00E32197">
        <w:rPr>
          <w:rFonts w:ascii="Times New Roman" w:hAnsi="Times New Roman" w:cs="Times New Roman"/>
          <w:color w:val="010000"/>
          <w:sz w:val="24"/>
        </w:rPr>
        <w:t>n amacını, kapsamını ilkelerini, kullanma süresini ve bu süre içinde birden çok kararname yürürlüğe konulup konulamayacağını belirtmek zorundadır. Ba</w:t>
      </w:r>
      <w:r w:rsidR="0095670A">
        <w:rPr>
          <w:rFonts w:ascii="Times New Roman" w:hAnsi="Times New Roman" w:cs="Times New Roman"/>
          <w:color w:val="010000"/>
          <w:sz w:val="24"/>
        </w:rPr>
        <w:t>kan</w:t>
      </w:r>
      <w:r w:rsidRPr="00E32197">
        <w:rPr>
          <w:rFonts w:ascii="Times New Roman" w:hAnsi="Times New Roman" w:cs="Times New Roman"/>
          <w:color w:val="010000"/>
          <w:sz w:val="24"/>
        </w:rPr>
        <w:t>lar Kuruluna verilen türevsel yetki, yasada öngörülen amaç, ilke, kapsam ve süre ile sınırlı bir yetkidir. O h</w:t>
      </w:r>
      <w:r w:rsidR="00A1275F">
        <w:rPr>
          <w:rFonts w:ascii="Times New Roman" w:hAnsi="Times New Roman" w:cs="Times New Roman"/>
          <w:color w:val="010000"/>
          <w:sz w:val="24"/>
        </w:rPr>
        <w:t>â</w:t>
      </w:r>
      <w:r w:rsidRPr="00E32197">
        <w:rPr>
          <w:rFonts w:ascii="Times New Roman" w:hAnsi="Times New Roman" w:cs="Times New Roman"/>
          <w:color w:val="010000"/>
          <w:sz w:val="24"/>
        </w:rPr>
        <w:t xml:space="preserve">lde,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 xml:space="preserve">sında Anayasa’nın belirlediği </w:t>
      </w:r>
      <w:r w:rsidR="009451ED" w:rsidRPr="00E32197">
        <w:rPr>
          <w:rFonts w:ascii="Times New Roman" w:hAnsi="Times New Roman" w:cs="Times New Roman"/>
          <w:color w:val="010000"/>
          <w:sz w:val="24"/>
        </w:rPr>
        <w:t>öğelerin belli bir içeriğe kavuşturularak somutlaştırılması gerekir.</w:t>
      </w:r>
      <w:r w:rsidR="0095670A">
        <w:rPr>
          <w:rFonts w:ascii="Times New Roman" w:hAnsi="Times New Roman" w:cs="Times New Roman"/>
          <w:color w:val="010000"/>
          <w:sz w:val="24"/>
        </w:rPr>
        <w:t>”</w:t>
      </w:r>
    </w:p>
    <w:p w:rsidR="0085196C" w:rsidRPr="00E32197" w:rsidRDefault="0085196C"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Bakanlar Kuruluna KHK çıkarma yetkisinin “belli konularda” verilebileceği</w:t>
      </w:r>
      <w:r w:rsidR="00D24BD6" w:rsidRPr="00E32197">
        <w:rPr>
          <w:rFonts w:ascii="Times New Roman" w:hAnsi="Times New Roman" w:cs="Times New Roman"/>
          <w:color w:val="010000"/>
          <w:sz w:val="24"/>
        </w:rPr>
        <w:t xml:space="preserve"> 1961 Anayasası’nın 64. maddesinde açıkça belirtildiği h</w:t>
      </w:r>
      <w:r w:rsidR="00A1275F">
        <w:rPr>
          <w:rFonts w:ascii="Times New Roman" w:hAnsi="Times New Roman" w:cs="Times New Roman"/>
          <w:color w:val="010000"/>
          <w:sz w:val="24"/>
        </w:rPr>
        <w:t>â</w:t>
      </w:r>
      <w:r w:rsidR="00D24BD6" w:rsidRPr="00E32197">
        <w:rPr>
          <w:rFonts w:ascii="Times New Roman" w:hAnsi="Times New Roman" w:cs="Times New Roman"/>
          <w:color w:val="010000"/>
          <w:sz w:val="24"/>
        </w:rPr>
        <w:t xml:space="preserve">lde, 1982 Anayasası’nın </w:t>
      </w:r>
      <w:r w:rsidR="00505ACE">
        <w:rPr>
          <w:rFonts w:ascii="Times New Roman" w:hAnsi="Times New Roman" w:cs="Times New Roman"/>
          <w:color w:val="010000"/>
          <w:sz w:val="24"/>
        </w:rPr>
        <w:t>Yetki Yasa</w:t>
      </w:r>
      <w:r w:rsidR="00D24BD6" w:rsidRPr="00E32197">
        <w:rPr>
          <w:rFonts w:ascii="Times New Roman" w:hAnsi="Times New Roman" w:cs="Times New Roman"/>
          <w:color w:val="010000"/>
          <w:sz w:val="24"/>
        </w:rPr>
        <w:t>sının sahip olması gereken öğelerini gösteren 91. maddesinde bu koşul yer almamaktadır. Ancak, 1982 Anayasası’nın 87. maddesinde “… Bakanlar Kuruluna belli konularda Kanun Hükmünde Kararname çıkarma yetkisi vermek…” TBMM’nin görev ve yetkileri arasında sayılmış bulunmaktadır. Bu nedenle, 91. maddede “belli konularda” ifadesinin yer almaması bir noksanlık sayılamaz. Çünkü 87. maddede, Bakanlar Kuruluna verilecek KHK çıkarma yetkisinin ancak belli konularda olabileceği açıkça gösterilmektedir. Bu durumda Türkiye Büyük Millet Meclisi, Bakanlar Kuruluna ancak belli konulara bu yetkiyi verebilir; her konuyu kapsayacak biçimde bir KHK çıkarma yetkisi veremez. KHK’n</w:t>
      </w:r>
      <w:r w:rsidR="0095670A">
        <w:rPr>
          <w:rFonts w:ascii="Times New Roman" w:hAnsi="Times New Roman" w:cs="Times New Roman"/>
          <w:color w:val="010000"/>
          <w:sz w:val="24"/>
        </w:rPr>
        <w:t>ı</w:t>
      </w:r>
      <w:r w:rsidR="00D24BD6" w:rsidRPr="00E32197">
        <w:rPr>
          <w:rFonts w:ascii="Times New Roman" w:hAnsi="Times New Roman" w:cs="Times New Roman"/>
          <w:color w:val="010000"/>
          <w:sz w:val="24"/>
        </w:rPr>
        <w:t xml:space="preserve">n konusunun </w:t>
      </w:r>
      <w:r w:rsidR="00505ACE">
        <w:rPr>
          <w:rFonts w:ascii="Times New Roman" w:hAnsi="Times New Roman" w:cs="Times New Roman"/>
          <w:color w:val="010000"/>
          <w:sz w:val="24"/>
        </w:rPr>
        <w:t>Yetki Yasa</w:t>
      </w:r>
      <w:r w:rsidR="00D24BD6" w:rsidRPr="00E32197">
        <w:rPr>
          <w:rFonts w:ascii="Times New Roman" w:hAnsi="Times New Roman" w:cs="Times New Roman"/>
          <w:color w:val="010000"/>
          <w:sz w:val="24"/>
        </w:rPr>
        <w:t>sında belirlenmesi zorunludur. Yetki, somutlaştırılmış ve belli bir konuda tanınmalıdır. Bakanlar Kuruluna sınırları belirsiz bir konuda KHK çıkarma yetkisi verilemez. KHK’n</w:t>
      </w:r>
      <w:r w:rsidR="0095670A">
        <w:rPr>
          <w:rFonts w:ascii="Times New Roman" w:hAnsi="Times New Roman" w:cs="Times New Roman"/>
          <w:color w:val="010000"/>
          <w:sz w:val="24"/>
        </w:rPr>
        <w:t>ı</w:t>
      </w:r>
      <w:r w:rsidR="00D24BD6" w:rsidRPr="00E32197">
        <w:rPr>
          <w:rFonts w:ascii="Times New Roman" w:hAnsi="Times New Roman" w:cs="Times New Roman"/>
          <w:color w:val="010000"/>
          <w:sz w:val="24"/>
        </w:rPr>
        <w:t xml:space="preserve">n konusu da </w:t>
      </w:r>
      <w:r w:rsidR="00505ACE">
        <w:rPr>
          <w:rFonts w:ascii="Times New Roman" w:hAnsi="Times New Roman" w:cs="Times New Roman"/>
          <w:color w:val="010000"/>
          <w:sz w:val="24"/>
        </w:rPr>
        <w:t>Yetki Yasa</w:t>
      </w:r>
      <w:r w:rsidR="00D24BD6" w:rsidRPr="00E32197">
        <w:rPr>
          <w:rFonts w:ascii="Times New Roman" w:hAnsi="Times New Roman" w:cs="Times New Roman"/>
          <w:color w:val="010000"/>
          <w:sz w:val="24"/>
        </w:rPr>
        <w:t>sında belirlenen çerçevenin dışına çıkamaz. KHK’n</w:t>
      </w:r>
      <w:r w:rsidR="0095670A">
        <w:rPr>
          <w:rFonts w:ascii="Times New Roman" w:hAnsi="Times New Roman" w:cs="Times New Roman"/>
          <w:color w:val="010000"/>
          <w:sz w:val="24"/>
        </w:rPr>
        <w:t>ı</w:t>
      </w:r>
      <w:r w:rsidR="00D24BD6" w:rsidRPr="00E32197">
        <w:rPr>
          <w:rFonts w:ascii="Times New Roman" w:hAnsi="Times New Roman" w:cs="Times New Roman"/>
          <w:color w:val="010000"/>
          <w:sz w:val="24"/>
        </w:rPr>
        <w:t xml:space="preserve">n </w:t>
      </w:r>
      <w:r w:rsidR="00505ACE">
        <w:rPr>
          <w:rFonts w:ascii="Times New Roman" w:hAnsi="Times New Roman" w:cs="Times New Roman"/>
          <w:color w:val="010000"/>
          <w:sz w:val="24"/>
        </w:rPr>
        <w:t>Yetki Yasa</w:t>
      </w:r>
      <w:r w:rsidR="00D24BD6" w:rsidRPr="00E32197">
        <w:rPr>
          <w:rFonts w:ascii="Times New Roman" w:hAnsi="Times New Roman" w:cs="Times New Roman"/>
          <w:color w:val="010000"/>
          <w:sz w:val="24"/>
        </w:rPr>
        <w:t>sında belirtilen amaç, kapsam ve ilkelere de uygun olması gerekir. Verilen yetkinin konusunun yasada gösterilmesi zorunluluğunun bu yasaya dayanılarak yürürlüğe konulan KHK’l</w:t>
      </w:r>
      <w:r w:rsidR="0095670A">
        <w:rPr>
          <w:rFonts w:ascii="Times New Roman" w:hAnsi="Times New Roman" w:cs="Times New Roman"/>
          <w:color w:val="010000"/>
          <w:sz w:val="24"/>
        </w:rPr>
        <w:t>arı</w:t>
      </w:r>
      <w:r w:rsidR="00D24BD6" w:rsidRPr="00E32197">
        <w:rPr>
          <w:rFonts w:ascii="Times New Roman" w:hAnsi="Times New Roman" w:cs="Times New Roman"/>
          <w:color w:val="010000"/>
          <w:sz w:val="24"/>
        </w:rPr>
        <w:t xml:space="preserve">n </w:t>
      </w:r>
      <w:r w:rsidR="00505ACE">
        <w:rPr>
          <w:rFonts w:ascii="Times New Roman" w:hAnsi="Times New Roman" w:cs="Times New Roman"/>
          <w:color w:val="010000"/>
          <w:sz w:val="24"/>
        </w:rPr>
        <w:t>Yetki Yasa</w:t>
      </w:r>
      <w:r w:rsidR="00D24BD6" w:rsidRPr="00E32197">
        <w:rPr>
          <w:rFonts w:ascii="Times New Roman" w:hAnsi="Times New Roman" w:cs="Times New Roman"/>
          <w:color w:val="010000"/>
          <w:sz w:val="24"/>
        </w:rPr>
        <w:t xml:space="preserve">sı kapsamı içinde kalp kalmadıklarının hem yargısal hem de siyasal denetimlerinin yapılması yönünden çok büyük bir önemi vardır. </w:t>
      </w:r>
      <w:r w:rsidR="00505ACE">
        <w:rPr>
          <w:rFonts w:ascii="Times New Roman" w:hAnsi="Times New Roman" w:cs="Times New Roman"/>
          <w:color w:val="010000"/>
          <w:sz w:val="24"/>
        </w:rPr>
        <w:t>Yetki Yasa</w:t>
      </w:r>
      <w:r w:rsidR="00D24BD6" w:rsidRPr="00E32197">
        <w:rPr>
          <w:rFonts w:ascii="Times New Roman" w:hAnsi="Times New Roman" w:cs="Times New Roman"/>
          <w:color w:val="010000"/>
          <w:sz w:val="24"/>
        </w:rPr>
        <w:t>sı’nın kapsamı dışında yürürlüğe konulan veya başka bir anlatımla yasanın öngörmediği bir konuda düzenleme yapan bir KHK’n</w:t>
      </w:r>
      <w:r w:rsidR="0095670A">
        <w:rPr>
          <w:rFonts w:ascii="Times New Roman" w:hAnsi="Times New Roman" w:cs="Times New Roman"/>
          <w:color w:val="010000"/>
          <w:sz w:val="24"/>
        </w:rPr>
        <w:t>ı</w:t>
      </w:r>
      <w:r w:rsidR="00D24BD6" w:rsidRPr="00E32197">
        <w:rPr>
          <w:rFonts w:ascii="Times New Roman" w:hAnsi="Times New Roman" w:cs="Times New Roman"/>
          <w:color w:val="010000"/>
          <w:sz w:val="24"/>
        </w:rPr>
        <w:t>n Anayasa’ya aykırı olacağı kuşkusuzdur.</w:t>
      </w:r>
    </w:p>
    <w:p w:rsidR="009451ED" w:rsidRPr="00E32197" w:rsidRDefault="003109D8"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Anayasa’da kimi konuların KHK’l</w:t>
      </w:r>
      <w:r w:rsidR="0095670A">
        <w:rPr>
          <w:rFonts w:ascii="Times New Roman" w:hAnsi="Times New Roman" w:cs="Times New Roman"/>
          <w:color w:val="010000"/>
          <w:sz w:val="24"/>
        </w:rPr>
        <w:t>arla</w:t>
      </w:r>
      <w:r w:rsidRPr="00E32197">
        <w:rPr>
          <w:rFonts w:ascii="Times New Roman" w:hAnsi="Times New Roman" w:cs="Times New Roman"/>
          <w:color w:val="010000"/>
          <w:sz w:val="24"/>
        </w:rPr>
        <w:t xml:space="preserve"> düzenlenmesi ya</w:t>
      </w:r>
      <w:r w:rsidR="002906ED" w:rsidRPr="00E32197">
        <w:rPr>
          <w:rFonts w:ascii="Times New Roman" w:hAnsi="Times New Roman" w:cs="Times New Roman"/>
          <w:color w:val="010000"/>
          <w:sz w:val="24"/>
        </w:rPr>
        <w:t>saklanmaktadır. 91. Maddenin birinci fıkrasında “Türkiye Büyük Millet Meclisi, Bakanlar Kuruluna kanun hükmünde kararname çıkarma yetkisi verebilir. Ancak, sıkıyönetim ve olağanüstü h</w:t>
      </w:r>
      <w:r w:rsidR="00A1275F">
        <w:rPr>
          <w:rFonts w:ascii="Times New Roman" w:hAnsi="Times New Roman" w:cs="Times New Roman"/>
          <w:color w:val="010000"/>
          <w:sz w:val="24"/>
        </w:rPr>
        <w:t>â</w:t>
      </w:r>
      <w:r w:rsidR="002906ED" w:rsidRPr="00E32197">
        <w:rPr>
          <w:rFonts w:ascii="Times New Roman" w:hAnsi="Times New Roman" w:cs="Times New Roman"/>
          <w:color w:val="010000"/>
          <w:sz w:val="24"/>
        </w:rPr>
        <w:t>ller saklı kalmak üzere, Anayasa’nın ikinci kısmının birinci ve ikinci bölümlerinde yer alan temel haklar, kişi hakları ve ödevleri ile dördüncü bölümde yer alan siyasi haklar ve ödevler kanun hükmünde kararnamelerle düzenlenemez.” denilmektedir.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Buna göre, Anayasa’nın KHK'l</w:t>
      </w:r>
      <w:r w:rsidR="0095670A">
        <w:rPr>
          <w:rFonts w:ascii="Times New Roman" w:hAnsi="Times New Roman" w:cs="Times New Roman"/>
          <w:color w:val="010000"/>
          <w:sz w:val="24"/>
        </w:rPr>
        <w:t>arla</w:t>
      </w:r>
      <w:r w:rsidRPr="00E32197">
        <w:rPr>
          <w:rFonts w:ascii="Times New Roman" w:hAnsi="Times New Roman" w:cs="Times New Roman"/>
          <w:color w:val="010000"/>
          <w:sz w:val="24"/>
        </w:rPr>
        <w:t xml:space="preserve"> düzenlenemeyeceğini belir</w:t>
      </w:r>
      <w:r w:rsidRPr="00E32197">
        <w:rPr>
          <w:rFonts w:ascii="Times New Roman" w:hAnsi="Times New Roman" w:cs="Times New Roman"/>
          <w:color w:val="010000"/>
          <w:sz w:val="24"/>
        </w:rPr>
        <w:softHyphen/>
        <w:t>lediği konularda TBMM tarafından Bakanlar Kuruluna düzenlemede bulunması için bir yetki verilmesi de olanaksızdır. Verilen yetki</w:t>
      </w:r>
      <w:r w:rsidRPr="00E32197">
        <w:rPr>
          <w:rFonts w:ascii="Times New Roman" w:hAnsi="Times New Roman" w:cs="Times New Roman"/>
          <w:color w:val="010000"/>
          <w:sz w:val="24"/>
        </w:rPr>
        <w:softHyphen/>
        <w:t>nin konusunun belli olmasının, Anayasa</w:t>
      </w:r>
      <w:r w:rsidR="000E1422" w:rsidRPr="00E32197">
        <w:rPr>
          <w:rFonts w:ascii="Times New Roman" w:hAnsi="Times New Roman" w:cs="Times New Roman"/>
          <w:color w:val="010000"/>
          <w:sz w:val="24"/>
        </w:rPr>
        <w:t>’</w:t>
      </w:r>
      <w:r w:rsidRPr="00E32197">
        <w:rPr>
          <w:rFonts w:ascii="Times New Roman" w:hAnsi="Times New Roman" w:cs="Times New Roman"/>
          <w:color w:val="010000"/>
          <w:sz w:val="24"/>
        </w:rPr>
        <w:t xml:space="preserve">nın 91. maddesindeki "yetki verilemeyecek </w:t>
      </w:r>
      <w:proofErr w:type="spellStart"/>
      <w:r w:rsidRPr="00E32197">
        <w:rPr>
          <w:rFonts w:ascii="Times New Roman" w:hAnsi="Times New Roman" w:cs="Times New Roman"/>
          <w:color w:val="010000"/>
          <w:sz w:val="24"/>
        </w:rPr>
        <w:t>konular"ı</w:t>
      </w:r>
      <w:proofErr w:type="spellEnd"/>
      <w:r w:rsidRPr="00E32197">
        <w:rPr>
          <w:rFonts w:ascii="Times New Roman" w:hAnsi="Times New Roman" w:cs="Times New Roman"/>
          <w:color w:val="010000"/>
          <w:sz w:val="24"/>
        </w:rPr>
        <w:t xml:space="preserve"> da kapsayıp kapsamadığının incelenebilmesi yönünden de önemi büyüktür.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Bu nedenlerle, Bakanlar Kurulunun hangi konularda KHK çıkarabileceği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 xml:space="preserve">sı’nda açıkça belirtilmeli ve verilen yetki konu yönünden mutlaka belirgin olmalıdır. Anayasa'nın 91. maddesine göre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sı'nda çıkarılacak KHK’n</w:t>
      </w:r>
      <w:r w:rsidR="004D513A">
        <w:rPr>
          <w:rFonts w:ascii="Times New Roman" w:hAnsi="Times New Roman" w:cs="Times New Roman"/>
          <w:color w:val="010000"/>
          <w:sz w:val="24"/>
        </w:rPr>
        <w:t>ı</w:t>
      </w:r>
      <w:r w:rsidRPr="00E32197">
        <w:rPr>
          <w:rFonts w:ascii="Times New Roman" w:hAnsi="Times New Roman" w:cs="Times New Roman"/>
          <w:color w:val="010000"/>
          <w:sz w:val="24"/>
        </w:rPr>
        <w:t>n "amacı”, "kapsamı” ve "</w:t>
      </w:r>
      <w:proofErr w:type="spellStart"/>
      <w:r w:rsidRPr="00E32197">
        <w:rPr>
          <w:rFonts w:ascii="Times New Roman" w:hAnsi="Times New Roman" w:cs="Times New Roman"/>
          <w:color w:val="010000"/>
          <w:sz w:val="24"/>
        </w:rPr>
        <w:t>ilkeleri”nin</w:t>
      </w:r>
      <w:proofErr w:type="spellEnd"/>
      <w:r w:rsidRPr="00E32197">
        <w:rPr>
          <w:rFonts w:ascii="Times New Roman" w:hAnsi="Times New Roman" w:cs="Times New Roman"/>
          <w:color w:val="010000"/>
          <w:sz w:val="24"/>
        </w:rPr>
        <w:t xml:space="preserve"> de belirtilmesi gerekir. Amaç, Bakanlar Kurulunun kendisine verilen yetki ile neleri gerçekleştirmesinin istendiğini belirlediğinden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sında KHK’n</w:t>
      </w:r>
      <w:r w:rsidR="004D513A">
        <w:rPr>
          <w:rFonts w:ascii="Times New Roman" w:hAnsi="Times New Roman" w:cs="Times New Roman"/>
          <w:color w:val="010000"/>
          <w:sz w:val="24"/>
        </w:rPr>
        <w:t>ı</w:t>
      </w:r>
      <w:r w:rsidRPr="00E32197">
        <w:rPr>
          <w:rFonts w:ascii="Times New Roman" w:hAnsi="Times New Roman" w:cs="Times New Roman"/>
          <w:color w:val="010000"/>
          <w:sz w:val="24"/>
        </w:rPr>
        <w:t>n amacı da somut olarak açıklanmalıdır. KHK’n</w:t>
      </w:r>
      <w:r w:rsidR="004D513A">
        <w:rPr>
          <w:rFonts w:ascii="Times New Roman" w:hAnsi="Times New Roman" w:cs="Times New Roman"/>
          <w:color w:val="010000"/>
          <w:sz w:val="24"/>
        </w:rPr>
        <w:t>ı</w:t>
      </w:r>
      <w:r w:rsidRPr="00E32197">
        <w:rPr>
          <w:rFonts w:ascii="Times New Roman" w:hAnsi="Times New Roman" w:cs="Times New Roman"/>
          <w:color w:val="010000"/>
          <w:sz w:val="24"/>
        </w:rPr>
        <w:t xml:space="preserve">n amacı ve kapsamı da konusu gibi geniş içerikli her yöne çekilebilecek </w:t>
      </w:r>
      <w:r w:rsidRPr="00E32197">
        <w:rPr>
          <w:rFonts w:ascii="Times New Roman" w:hAnsi="Times New Roman" w:cs="Times New Roman"/>
          <w:color w:val="010000"/>
          <w:sz w:val="24"/>
        </w:rPr>
        <w:lastRenderedPageBreak/>
        <w:t>biçimde genel anlatımlarla gösterilmemeli; değişik yorumlamaya elverişli olmamalıdır. KHK’n</w:t>
      </w:r>
      <w:r w:rsidR="004D513A">
        <w:rPr>
          <w:rFonts w:ascii="Times New Roman" w:hAnsi="Times New Roman" w:cs="Times New Roman"/>
          <w:color w:val="010000"/>
          <w:sz w:val="24"/>
        </w:rPr>
        <w:t>ı</w:t>
      </w:r>
      <w:r w:rsidRPr="00E32197">
        <w:rPr>
          <w:rFonts w:ascii="Times New Roman" w:hAnsi="Times New Roman" w:cs="Times New Roman"/>
          <w:color w:val="010000"/>
          <w:sz w:val="24"/>
        </w:rPr>
        <w:t xml:space="preserve">n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 xml:space="preserve">sında gösterilen amaç ve kapsam doğrultusunda, verilen ilkelere uygun çıkarılıp çıkarılmadığının saptanması hem yargısal hem de siyasal denetim yönünden zorunludur. KHK, yasada gösterilen amacı dışında yürürlüğe konulmuşsa ya da yetkinin kapsamını aşıyorsa veya ilkelere uygun değilse bu durumu onu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sına ve dolayısıyla Anayasa’ya aykırı düşürür.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Anayasa'ya göre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sında, Bakanlar Kuruluna verilen yetkinin süresinin de gösterilmesi zorunludur. Bu zorunluluk, Türkiye Büyük Millet Meclisinin yetkilerini çok uzun bir süre yürütme organına vermekten alıkoymaktadır.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Yasada öngörülen sürenin bitiminden sonra çıkarılan KHK’n</w:t>
      </w:r>
      <w:r w:rsidR="004D513A">
        <w:rPr>
          <w:rFonts w:ascii="Times New Roman" w:hAnsi="Times New Roman" w:cs="Times New Roman"/>
          <w:color w:val="010000"/>
          <w:sz w:val="24"/>
        </w:rPr>
        <w:t>ı</w:t>
      </w:r>
      <w:r w:rsidRPr="00E32197">
        <w:rPr>
          <w:rFonts w:ascii="Times New Roman" w:hAnsi="Times New Roman" w:cs="Times New Roman"/>
          <w:color w:val="010000"/>
          <w:sz w:val="24"/>
        </w:rPr>
        <w:t>n Anayasa</w:t>
      </w:r>
      <w:r w:rsidR="000E1422" w:rsidRPr="00E32197">
        <w:rPr>
          <w:rFonts w:ascii="Times New Roman" w:hAnsi="Times New Roman" w:cs="Times New Roman"/>
          <w:color w:val="010000"/>
          <w:sz w:val="24"/>
        </w:rPr>
        <w:t>’</w:t>
      </w:r>
      <w:r w:rsidRPr="00E32197">
        <w:rPr>
          <w:rFonts w:ascii="Times New Roman" w:hAnsi="Times New Roman" w:cs="Times New Roman"/>
          <w:color w:val="010000"/>
          <w:sz w:val="24"/>
        </w:rPr>
        <w:t>ya aykırı düşeceği kuşkusuzdur. Ancak yetki süresi içerisinde çıkarılmış olan KHK’l</w:t>
      </w:r>
      <w:r w:rsidR="004D513A">
        <w:rPr>
          <w:rFonts w:ascii="Times New Roman" w:hAnsi="Times New Roman" w:cs="Times New Roman"/>
          <w:color w:val="010000"/>
          <w:sz w:val="24"/>
        </w:rPr>
        <w:t>a</w:t>
      </w:r>
      <w:r w:rsidRPr="00E32197">
        <w:rPr>
          <w:rFonts w:ascii="Times New Roman" w:hAnsi="Times New Roman" w:cs="Times New Roman"/>
          <w:color w:val="010000"/>
          <w:sz w:val="24"/>
        </w:rPr>
        <w:t>r yasadaki sürenin bitiminden sonra da Türkiye Büyük Millet Meclisince onaylanmış olmasalar da geçerliliklerini korurlar.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Anayasa'nın 91. maddesinde ayrıca "Kanun hükmünde kararna</w:t>
      </w:r>
      <w:r w:rsidRPr="00E32197">
        <w:rPr>
          <w:rFonts w:ascii="Times New Roman" w:hAnsi="Times New Roman" w:cs="Times New Roman"/>
          <w:color w:val="010000"/>
          <w:sz w:val="24"/>
        </w:rPr>
        <w:softHyphen/>
        <w:t xml:space="preserve">meler, Resmî </w:t>
      </w:r>
      <w:proofErr w:type="spellStart"/>
      <w:r w:rsidRPr="00E32197">
        <w:rPr>
          <w:rFonts w:ascii="Times New Roman" w:hAnsi="Times New Roman" w:cs="Times New Roman"/>
          <w:color w:val="010000"/>
          <w:sz w:val="24"/>
        </w:rPr>
        <w:t>Gazete</w:t>
      </w:r>
      <w:r w:rsidR="004D513A">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yayımlandıkları gün yürürlüğe girerler. Ancak kararnamede yürürlük tarihi olarak daha sonraki bir tarih de gösterilebilir.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Kararnameler, Resmî </w:t>
      </w:r>
      <w:proofErr w:type="spellStart"/>
      <w:r w:rsidRPr="00E32197">
        <w:rPr>
          <w:rFonts w:ascii="Times New Roman" w:hAnsi="Times New Roman" w:cs="Times New Roman"/>
          <w:color w:val="010000"/>
          <w:sz w:val="24"/>
        </w:rPr>
        <w:t>Gazete</w:t>
      </w:r>
      <w:r w:rsidR="004D513A">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yayımlandıkları gün Türkiye Büyük Millet Meclisine sunulur.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Yetki kanunları ve bunlara dayanan kanun hükmünde kararname</w:t>
      </w:r>
      <w:r w:rsidRPr="00E32197">
        <w:rPr>
          <w:rFonts w:ascii="Times New Roman" w:hAnsi="Times New Roman" w:cs="Times New Roman"/>
          <w:color w:val="010000"/>
          <w:sz w:val="24"/>
        </w:rPr>
        <w:softHyphen/>
        <w:t>ler, Türkiye Büyük Millet Meclisi komisyonları ve Genel Kurulunda öncelikle ve ivedilikle görüşülür.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Yayımlandıkları gün Türkiye Büyük Millet Meclisine sunulma</w:t>
      </w:r>
      <w:r w:rsidRPr="00E32197">
        <w:rPr>
          <w:rFonts w:ascii="Times New Roman" w:hAnsi="Times New Roman" w:cs="Times New Roman"/>
          <w:color w:val="010000"/>
          <w:sz w:val="24"/>
        </w:rPr>
        <w:softHyphen/>
        <w:t>yan kararnameler bu tarihte, Türkiye Büyük Millet Meclisince redde</w:t>
      </w:r>
      <w:r w:rsidRPr="00E32197">
        <w:rPr>
          <w:rFonts w:ascii="Times New Roman" w:hAnsi="Times New Roman" w:cs="Times New Roman"/>
          <w:color w:val="010000"/>
          <w:sz w:val="24"/>
        </w:rPr>
        <w:softHyphen/>
        <w:t xml:space="preserve">dilen kararnameler bu kararın Resmî </w:t>
      </w:r>
      <w:proofErr w:type="spellStart"/>
      <w:r w:rsidRPr="00E32197">
        <w:rPr>
          <w:rFonts w:ascii="Times New Roman" w:hAnsi="Times New Roman" w:cs="Times New Roman"/>
          <w:color w:val="010000"/>
          <w:sz w:val="24"/>
        </w:rPr>
        <w:t>Gazete</w:t>
      </w:r>
      <w:r w:rsidR="004D513A">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yayımlandığı tarihte, yürürlükten kalkar. Değiştirilerek kabul edilen kararnamelerin </w:t>
      </w:r>
      <w:r w:rsidR="00255F8E" w:rsidRPr="00E32197">
        <w:rPr>
          <w:rFonts w:ascii="Times New Roman" w:hAnsi="Times New Roman" w:cs="Times New Roman"/>
          <w:color w:val="010000"/>
          <w:sz w:val="24"/>
        </w:rPr>
        <w:t>değiştirilmiş hükümleri</w:t>
      </w:r>
      <w:r w:rsidR="00F7189F" w:rsidRPr="00E32197">
        <w:rPr>
          <w:rFonts w:ascii="Times New Roman" w:hAnsi="Times New Roman" w:cs="Times New Roman"/>
          <w:color w:val="010000"/>
          <w:sz w:val="24"/>
        </w:rPr>
        <w:t>,</w:t>
      </w:r>
      <w:r w:rsidR="00255F8E" w:rsidRPr="00E32197">
        <w:rPr>
          <w:rFonts w:ascii="Times New Roman" w:hAnsi="Times New Roman" w:cs="Times New Roman"/>
          <w:color w:val="010000"/>
          <w:sz w:val="24"/>
        </w:rPr>
        <w:t xml:space="preserve"> </w:t>
      </w:r>
      <w:r w:rsidRPr="00E32197">
        <w:rPr>
          <w:rFonts w:ascii="Times New Roman" w:hAnsi="Times New Roman" w:cs="Times New Roman"/>
          <w:color w:val="010000"/>
          <w:sz w:val="24"/>
        </w:rPr>
        <w:t xml:space="preserve">bu değişikliklerin Resmî </w:t>
      </w:r>
      <w:proofErr w:type="spellStart"/>
      <w:r w:rsidRPr="00E32197">
        <w:rPr>
          <w:rFonts w:ascii="Times New Roman" w:hAnsi="Times New Roman" w:cs="Times New Roman"/>
          <w:color w:val="010000"/>
          <w:sz w:val="24"/>
        </w:rPr>
        <w:t>Gazete</w:t>
      </w:r>
      <w:r w:rsidR="004D513A">
        <w:rPr>
          <w:rFonts w:ascii="Times New Roman" w:hAnsi="Times New Roman" w:cs="Times New Roman"/>
          <w:color w:val="010000"/>
          <w:sz w:val="24"/>
        </w:rPr>
        <w:t>’</w:t>
      </w:r>
      <w:r w:rsidRPr="00E32197">
        <w:rPr>
          <w:rFonts w:ascii="Times New Roman" w:hAnsi="Times New Roman" w:cs="Times New Roman"/>
          <w:color w:val="010000"/>
          <w:sz w:val="24"/>
        </w:rPr>
        <w:t>de</w:t>
      </w:r>
      <w:proofErr w:type="spellEnd"/>
      <w:r w:rsidRPr="00E32197">
        <w:rPr>
          <w:rFonts w:ascii="Times New Roman" w:hAnsi="Times New Roman" w:cs="Times New Roman"/>
          <w:color w:val="010000"/>
          <w:sz w:val="24"/>
        </w:rPr>
        <w:t xml:space="preserve"> yayımlan</w:t>
      </w:r>
      <w:r w:rsidR="00F7189F" w:rsidRPr="00E32197">
        <w:rPr>
          <w:rFonts w:ascii="Times New Roman" w:hAnsi="Times New Roman" w:cs="Times New Roman"/>
          <w:color w:val="010000"/>
          <w:sz w:val="24"/>
        </w:rPr>
        <w:t>dığı gün yürürlüğe</w:t>
      </w:r>
      <w:r w:rsidRPr="00E32197">
        <w:rPr>
          <w:rFonts w:ascii="Times New Roman" w:hAnsi="Times New Roman" w:cs="Times New Roman"/>
          <w:color w:val="010000"/>
          <w:sz w:val="24"/>
        </w:rPr>
        <w:t xml:space="preserve"> girer.” denilmektedir.</w:t>
      </w:r>
    </w:p>
    <w:p w:rsidR="0006554D" w:rsidRPr="00E32197" w:rsidRDefault="0006554D" w:rsidP="00E32197">
      <w:pPr>
        <w:pStyle w:val="Gvdemetni0"/>
        <w:widowControl/>
        <w:numPr>
          <w:ilvl w:val="0"/>
          <w:numId w:val="17"/>
        </w:numPr>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KHK’n</w:t>
      </w:r>
      <w:r w:rsidR="004D513A">
        <w:rPr>
          <w:rFonts w:ascii="Times New Roman" w:hAnsi="Times New Roman" w:cs="Times New Roman"/>
          <w:color w:val="010000"/>
          <w:sz w:val="24"/>
        </w:rPr>
        <w:t>ı</w:t>
      </w:r>
      <w:r w:rsidRPr="00E32197">
        <w:rPr>
          <w:rFonts w:ascii="Times New Roman" w:hAnsi="Times New Roman" w:cs="Times New Roman"/>
          <w:color w:val="010000"/>
          <w:sz w:val="24"/>
        </w:rPr>
        <w:t>n Yargısal Denetimi:</w:t>
      </w:r>
    </w:p>
    <w:p w:rsidR="0006554D" w:rsidRPr="00E32197" w:rsidRDefault="00376779"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Anayasa’ya göre KHK’l</w:t>
      </w:r>
      <w:r w:rsidR="004D513A">
        <w:rPr>
          <w:rFonts w:ascii="Times New Roman" w:hAnsi="Times New Roman" w:cs="Times New Roman"/>
          <w:color w:val="010000"/>
          <w:sz w:val="24"/>
        </w:rPr>
        <w:t>a</w:t>
      </w:r>
      <w:r w:rsidRPr="00E32197">
        <w:rPr>
          <w:rFonts w:ascii="Times New Roman" w:hAnsi="Times New Roman" w:cs="Times New Roman"/>
          <w:color w:val="010000"/>
          <w:sz w:val="24"/>
        </w:rPr>
        <w:t xml:space="preserve">r Türkiye Büyük Millet Meclisinin denetimine bağlıdırlar. Anayasa'nın 91. maddesinde "Kararnameler, </w:t>
      </w:r>
      <w:r w:rsidR="0027161F">
        <w:rPr>
          <w:rFonts w:ascii="Times New Roman" w:hAnsi="Times New Roman" w:cs="Times New Roman"/>
          <w:color w:val="010000"/>
          <w:sz w:val="24"/>
        </w:rPr>
        <w:t>Resmî</w:t>
      </w:r>
      <w:r w:rsidRPr="00E32197">
        <w:rPr>
          <w:rFonts w:ascii="Times New Roman" w:hAnsi="Times New Roman" w:cs="Times New Roman"/>
          <w:color w:val="010000"/>
          <w:sz w:val="24"/>
        </w:rPr>
        <w:t xml:space="preserve"> </w:t>
      </w:r>
      <w:proofErr w:type="spellStart"/>
      <w:r w:rsidRPr="00E32197">
        <w:rPr>
          <w:rFonts w:ascii="Times New Roman" w:hAnsi="Times New Roman" w:cs="Times New Roman"/>
          <w:color w:val="010000"/>
          <w:sz w:val="24"/>
        </w:rPr>
        <w:t>Gazete’de</w:t>
      </w:r>
      <w:proofErr w:type="spellEnd"/>
      <w:r w:rsidRPr="00E32197">
        <w:rPr>
          <w:rFonts w:ascii="Times New Roman" w:hAnsi="Times New Roman" w:cs="Times New Roman"/>
          <w:color w:val="010000"/>
          <w:sz w:val="24"/>
        </w:rPr>
        <w:t xml:space="preserve"> yayımlandıkları gün Türkiye Büyük Millet Meclisine sunulur.</w:t>
      </w:r>
    </w:p>
    <w:p w:rsidR="00AA2ECE" w:rsidRPr="00E32197" w:rsidRDefault="00D35478"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Yetki kanunları ve bunlara dayanan kanun hükmünde kararnameler, Türkiye Büyük Millet Meclisi komisyonları ve </w:t>
      </w:r>
      <w:r w:rsidR="004D513A">
        <w:rPr>
          <w:rFonts w:ascii="Times New Roman" w:hAnsi="Times New Roman" w:cs="Times New Roman"/>
          <w:color w:val="010000"/>
          <w:sz w:val="24"/>
        </w:rPr>
        <w:t>G</w:t>
      </w:r>
      <w:r w:rsidRPr="00E32197">
        <w:rPr>
          <w:rFonts w:ascii="Times New Roman" w:hAnsi="Times New Roman" w:cs="Times New Roman"/>
          <w:color w:val="010000"/>
          <w:sz w:val="24"/>
        </w:rPr>
        <w:t xml:space="preserve">enel </w:t>
      </w:r>
      <w:r w:rsidR="004D513A">
        <w:rPr>
          <w:rFonts w:ascii="Times New Roman" w:hAnsi="Times New Roman" w:cs="Times New Roman"/>
          <w:color w:val="010000"/>
          <w:sz w:val="24"/>
        </w:rPr>
        <w:t>K</w:t>
      </w:r>
      <w:r w:rsidRPr="00E32197">
        <w:rPr>
          <w:rFonts w:ascii="Times New Roman" w:hAnsi="Times New Roman" w:cs="Times New Roman"/>
          <w:color w:val="010000"/>
          <w:sz w:val="24"/>
        </w:rPr>
        <w:t xml:space="preserve">urulunda öncelik ve ivedilikle görüşülür.” denilmektedir. Öncelik ve ivedilik koşuluyla,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larının gecikmeden çıkarılabilmesi ve çıkarıldıktan sonra da yürürlüğe konulan KHK’l</w:t>
      </w:r>
      <w:r w:rsidR="004D513A">
        <w:rPr>
          <w:rFonts w:ascii="Times New Roman" w:hAnsi="Times New Roman" w:cs="Times New Roman"/>
          <w:color w:val="010000"/>
          <w:sz w:val="24"/>
        </w:rPr>
        <w:t>arın</w:t>
      </w:r>
      <w:r w:rsidRPr="00E32197">
        <w:rPr>
          <w:rFonts w:ascii="Times New Roman" w:hAnsi="Times New Roman" w:cs="Times New Roman"/>
          <w:color w:val="010000"/>
          <w:sz w:val="24"/>
        </w:rPr>
        <w:t xml:space="preserve"> aynı biçimde Türkiye Büyük Millet Meclisinde karara bağlanması istenilmiştir.</w:t>
      </w:r>
    </w:p>
    <w:p w:rsidR="00D35478" w:rsidRPr="00E32197" w:rsidRDefault="00152968"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Anayasa’da KHK’l</w:t>
      </w:r>
      <w:r w:rsidR="000458B9">
        <w:rPr>
          <w:rFonts w:ascii="Times New Roman" w:hAnsi="Times New Roman" w:cs="Times New Roman"/>
          <w:color w:val="010000"/>
          <w:sz w:val="24"/>
        </w:rPr>
        <w:t>arı</w:t>
      </w:r>
      <w:r w:rsidRPr="00E32197">
        <w:rPr>
          <w:rFonts w:ascii="Times New Roman" w:hAnsi="Times New Roman" w:cs="Times New Roman"/>
          <w:color w:val="010000"/>
          <w:sz w:val="24"/>
        </w:rPr>
        <w:t>n siyasal denetimi yanında yargısal denetimi de öngörülmüştür. KHK’l</w:t>
      </w:r>
      <w:r w:rsidR="000458B9">
        <w:rPr>
          <w:rFonts w:ascii="Times New Roman" w:hAnsi="Times New Roman" w:cs="Times New Roman"/>
          <w:color w:val="010000"/>
          <w:sz w:val="24"/>
        </w:rPr>
        <w:t>a</w:t>
      </w:r>
      <w:r w:rsidRPr="00E32197">
        <w:rPr>
          <w:rFonts w:ascii="Times New Roman" w:hAnsi="Times New Roman" w:cs="Times New Roman"/>
          <w:color w:val="010000"/>
          <w:sz w:val="24"/>
        </w:rPr>
        <w:t>r, işlevsel (fonksiyonel) yönden yasama işlemi niteliğinde olduklarında bunların yargısal denetimlerinin yapılması görev ve yetkisi de Anayasa Mahkemesine verilmiştir. Anayasa’nın 148., 150., 151., 152. ve 153. maddeleri hükümlerine göre, KHK’l</w:t>
      </w:r>
      <w:r w:rsidR="000458B9">
        <w:rPr>
          <w:rFonts w:ascii="Times New Roman" w:hAnsi="Times New Roman" w:cs="Times New Roman"/>
          <w:color w:val="010000"/>
          <w:sz w:val="24"/>
        </w:rPr>
        <w:t>arı</w:t>
      </w:r>
      <w:r w:rsidRPr="00E32197">
        <w:rPr>
          <w:rFonts w:ascii="Times New Roman" w:hAnsi="Times New Roman" w:cs="Times New Roman"/>
          <w:color w:val="010000"/>
          <w:sz w:val="24"/>
        </w:rPr>
        <w:t>n Anayasa’ya biçim ve esas bakımlarından uygunluğunu Anayasa Mahkemesi denetler.</w:t>
      </w:r>
    </w:p>
    <w:p w:rsidR="000E7668" w:rsidRPr="00E32197" w:rsidRDefault="00D35478"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KHK'nin yargısal denetiminin söz</w:t>
      </w:r>
      <w:r w:rsidR="000458B9">
        <w:rPr>
          <w:rFonts w:ascii="Times New Roman" w:hAnsi="Times New Roman" w:cs="Times New Roman"/>
          <w:color w:val="010000"/>
          <w:sz w:val="24"/>
        </w:rPr>
        <w:t xml:space="preserve"> </w:t>
      </w:r>
      <w:r w:rsidRPr="00E32197">
        <w:rPr>
          <w:rFonts w:ascii="Times New Roman" w:hAnsi="Times New Roman" w:cs="Times New Roman"/>
          <w:color w:val="010000"/>
          <w:sz w:val="24"/>
        </w:rPr>
        <w:t>konusu olduğunda KHK'n</w:t>
      </w:r>
      <w:r w:rsidR="000458B9">
        <w:rPr>
          <w:rFonts w:ascii="Times New Roman" w:hAnsi="Times New Roman" w:cs="Times New Roman"/>
          <w:color w:val="010000"/>
          <w:sz w:val="24"/>
        </w:rPr>
        <w:t>ı</w:t>
      </w:r>
      <w:r w:rsidRPr="00E32197">
        <w:rPr>
          <w:rFonts w:ascii="Times New Roman" w:hAnsi="Times New Roman" w:cs="Times New Roman"/>
          <w:color w:val="010000"/>
          <w:sz w:val="24"/>
        </w:rPr>
        <w:t xml:space="preserve">n dayandığı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1A7C06">
        <w:rPr>
          <w:rFonts w:ascii="Times New Roman" w:hAnsi="Times New Roman" w:cs="Times New Roman"/>
          <w:color w:val="010000"/>
          <w:sz w:val="24"/>
        </w:rPr>
        <w:t>’</w:t>
      </w:r>
      <w:r w:rsidRPr="00E32197">
        <w:rPr>
          <w:rFonts w:ascii="Times New Roman" w:hAnsi="Times New Roman" w:cs="Times New Roman"/>
          <w:color w:val="010000"/>
          <w:sz w:val="24"/>
        </w:rPr>
        <w:t>nın öncelikle Anayasa'ya daha sonra da KHK'n</w:t>
      </w:r>
      <w:r w:rsidR="000458B9">
        <w:rPr>
          <w:rFonts w:ascii="Times New Roman" w:hAnsi="Times New Roman" w:cs="Times New Roman"/>
          <w:color w:val="010000"/>
          <w:sz w:val="24"/>
        </w:rPr>
        <w:t>ı</w:t>
      </w:r>
      <w:r w:rsidRPr="00E32197">
        <w:rPr>
          <w:rFonts w:ascii="Times New Roman" w:hAnsi="Times New Roman" w:cs="Times New Roman"/>
          <w:color w:val="010000"/>
          <w:sz w:val="24"/>
        </w:rPr>
        <w:t xml:space="preserve">n kendisinin hem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1A7C06">
        <w:rPr>
          <w:rFonts w:ascii="Times New Roman" w:hAnsi="Times New Roman" w:cs="Times New Roman"/>
          <w:color w:val="010000"/>
          <w:sz w:val="24"/>
        </w:rPr>
        <w:t>’</w:t>
      </w:r>
      <w:r w:rsidRPr="00E32197">
        <w:rPr>
          <w:rFonts w:ascii="Times New Roman" w:hAnsi="Times New Roman" w:cs="Times New Roman"/>
          <w:color w:val="010000"/>
          <w:sz w:val="24"/>
        </w:rPr>
        <w:t>na hem</w:t>
      </w:r>
      <w:r w:rsidR="000458B9">
        <w:rPr>
          <w:rFonts w:ascii="Times New Roman" w:hAnsi="Times New Roman" w:cs="Times New Roman"/>
          <w:color w:val="010000"/>
          <w:sz w:val="24"/>
        </w:rPr>
        <w:t xml:space="preserve"> </w:t>
      </w:r>
      <w:r w:rsidRPr="00E32197">
        <w:rPr>
          <w:rFonts w:ascii="Times New Roman" w:hAnsi="Times New Roman" w:cs="Times New Roman"/>
          <w:color w:val="010000"/>
          <w:sz w:val="24"/>
        </w:rPr>
        <w:t>de Anayasa'ya uygunluğu sorunlarının çözümlenmesi gerekir. Her</w:t>
      </w:r>
      <w:r w:rsidR="000458B9">
        <w:rPr>
          <w:rFonts w:ascii="Times New Roman" w:hAnsi="Times New Roman" w:cs="Times New Roman"/>
          <w:color w:val="010000"/>
          <w:sz w:val="24"/>
        </w:rPr>
        <w:t xml:space="preserve"> </w:t>
      </w:r>
      <w:r w:rsidRPr="00E32197">
        <w:rPr>
          <w:rFonts w:ascii="Times New Roman" w:hAnsi="Times New Roman" w:cs="Times New Roman"/>
          <w:color w:val="010000"/>
          <w:sz w:val="24"/>
        </w:rPr>
        <w:t>ne</w:t>
      </w:r>
      <w:r w:rsidR="000458B9">
        <w:rPr>
          <w:rFonts w:ascii="Times New Roman" w:hAnsi="Times New Roman" w:cs="Times New Roman"/>
          <w:color w:val="010000"/>
          <w:sz w:val="24"/>
        </w:rPr>
        <w:t xml:space="preserve"> </w:t>
      </w:r>
      <w:r w:rsidRPr="00E32197">
        <w:rPr>
          <w:rFonts w:ascii="Times New Roman" w:hAnsi="Times New Roman" w:cs="Times New Roman"/>
          <w:color w:val="010000"/>
          <w:sz w:val="24"/>
        </w:rPr>
        <w:t>kadar, Anayasa'n</w:t>
      </w:r>
      <w:r w:rsidR="000458B9">
        <w:rPr>
          <w:rFonts w:ascii="Times New Roman" w:hAnsi="Times New Roman" w:cs="Times New Roman"/>
          <w:color w:val="010000"/>
          <w:sz w:val="24"/>
        </w:rPr>
        <w:t>ın</w:t>
      </w:r>
      <w:r w:rsidRPr="00E32197">
        <w:rPr>
          <w:rFonts w:ascii="Times New Roman" w:hAnsi="Times New Roman" w:cs="Times New Roman"/>
          <w:color w:val="010000"/>
          <w:sz w:val="24"/>
        </w:rPr>
        <w:t xml:space="preserve"> 148. maddesinde KHK'l</w:t>
      </w:r>
      <w:r w:rsidR="000458B9">
        <w:rPr>
          <w:rFonts w:ascii="Times New Roman" w:hAnsi="Times New Roman" w:cs="Times New Roman"/>
          <w:color w:val="010000"/>
          <w:sz w:val="24"/>
        </w:rPr>
        <w:t>arı</w:t>
      </w:r>
      <w:r w:rsidRPr="00E32197">
        <w:rPr>
          <w:rFonts w:ascii="Times New Roman" w:hAnsi="Times New Roman" w:cs="Times New Roman"/>
          <w:color w:val="010000"/>
          <w:sz w:val="24"/>
        </w:rPr>
        <w:t xml:space="preserve">n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larına uygunluğunun denetlemesinden değil yalnızca Anayasa'ya biçim ve esas bakımlarından uygunluğunun denetlenmesinden söz edilmekte ise de</w:t>
      </w:r>
      <w:r w:rsidR="000458B9">
        <w:rPr>
          <w:rFonts w:ascii="Times New Roman" w:hAnsi="Times New Roman" w:cs="Times New Roman"/>
          <w:color w:val="010000"/>
          <w:sz w:val="24"/>
        </w:rPr>
        <w:t xml:space="preserve"> </w:t>
      </w:r>
      <w:r w:rsidRPr="00E32197">
        <w:rPr>
          <w:rFonts w:ascii="Times New Roman" w:hAnsi="Times New Roman" w:cs="Times New Roman"/>
          <w:color w:val="010000"/>
          <w:sz w:val="24"/>
        </w:rPr>
        <w:t>Anayasa'ya uygunluk denetiminin içerisine öncelikle KHK'</w:t>
      </w:r>
      <w:r w:rsidR="000458B9">
        <w:rPr>
          <w:rFonts w:ascii="Times New Roman" w:hAnsi="Times New Roman" w:cs="Times New Roman"/>
          <w:color w:val="010000"/>
          <w:sz w:val="24"/>
        </w:rPr>
        <w:t>nı</w:t>
      </w:r>
      <w:r w:rsidRPr="00E32197">
        <w:rPr>
          <w:rFonts w:ascii="Times New Roman" w:hAnsi="Times New Roman" w:cs="Times New Roman"/>
          <w:color w:val="010000"/>
          <w:sz w:val="24"/>
        </w:rPr>
        <w:t xml:space="preserve">n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1A7C06">
        <w:rPr>
          <w:rFonts w:ascii="Times New Roman" w:hAnsi="Times New Roman" w:cs="Times New Roman"/>
          <w:color w:val="010000"/>
          <w:sz w:val="24"/>
        </w:rPr>
        <w:t>’</w:t>
      </w:r>
      <w:r w:rsidRPr="00E32197">
        <w:rPr>
          <w:rFonts w:ascii="Times New Roman" w:hAnsi="Times New Roman" w:cs="Times New Roman"/>
          <w:color w:val="010000"/>
          <w:sz w:val="24"/>
        </w:rPr>
        <w:t>na uygunluğunun denetimi girer. Çünkü</w:t>
      </w:r>
      <w:r w:rsidR="000458B9">
        <w:rPr>
          <w:rFonts w:ascii="Times New Roman" w:hAnsi="Times New Roman" w:cs="Times New Roman"/>
          <w:color w:val="010000"/>
          <w:sz w:val="24"/>
        </w:rPr>
        <w:t xml:space="preserve"> </w:t>
      </w:r>
      <w:r w:rsidRPr="00E32197">
        <w:rPr>
          <w:rFonts w:ascii="Times New Roman" w:hAnsi="Times New Roman" w:cs="Times New Roman"/>
          <w:color w:val="010000"/>
          <w:sz w:val="24"/>
        </w:rPr>
        <w:lastRenderedPageBreak/>
        <w:t xml:space="preserve">Anayasa'da, Bakanlar Kuruluna ancak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 xml:space="preserve">sında belirtilen sınırlar içerisinde KHK çıkarma yetkisi verilmiştir.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olmazsa (Anayasa mad. 121 dışında) KHK olamaz. Bu yetkinin dışına çıkılması KHK'y</w:t>
      </w:r>
      <w:r w:rsidR="000458B9">
        <w:rPr>
          <w:rFonts w:ascii="Times New Roman" w:hAnsi="Times New Roman" w:cs="Times New Roman"/>
          <w:color w:val="010000"/>
          <w:sz w:val="24"/>
        </w:rPr>
        <w:t>ı</w:t>
      </w:r>
      <w:r w:rsidRPr="00E32197">
        <w:rPr>
          <w:rFonts w:ascii="Times New Roman" w:hAnsi="Times New Roman" w:cs="Times New Roman"/>
          <w:color w:val="010000"/>
          <w:sz w:val="24"/>
        </w:rPr>
        <w:t xml:space="preserve"> Anayasa'ya aykırı duruma getirir. Böylece KHK'n</w:t>
      </w:r>
      <w:r w:rsidR="000458B9">
        <w:rPr>
          <w:rFonts w:ascii="Times New Roman" w:hAnsi="Times New Roman" w:cs="Times New Roman"/>
          <w:color w:val="010000"/>
          <w:sz w:val="24"/>
        </w:rPr>
        <w:t>ı</w:t>
      </w:r>
      <w:r w:rsidRPr="00E32197">
        <w:rPr>
          <w:rFonts w:ascii="Times New Roman" w:hAnsi="Times New Roman" w:cs="Times New Roman"/>
          <w:color w:val="010000"/>
          <w:sz w:val="24"/>
        </w:rPr>
        <w:t xml:space="preserve">n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1A7C06">
        <w:rPr>
          <w:rFonts w:ascii="Times New Roman" w:hAnsi="Times New Roman" w:cs="Times New Roman"/>
          <w:color w:val="010000"/>
          <w:sz w:val="24"/>
        </w:rPr>
        <w:t>’</w:t>
      </w:r>
      <w:r w:rsidRPr="00E32197">
        <w:rPr>
          <w:rFonts w:ascii="Times New Roman" w:hAnsi="Times New Roman" w:cs="Times New Roman"/>
          <w:color w:val="010000"/>
          <w:sz w:val="24"/>
        </w:rPr>
        <w:t>na aykırı olması Anayasa'ya aykırı olması ile özdeşleşir. Nitekim, 335 ve 347 sayılı KHK'l</w:t>
      </w:r>
      <w:r w:rsidR="000458B9">
        <w:rPr>
          <w:rFonts w:ascii="Times New Roman" w:hAnsi="Times New Roman" w:cs="Times New Roman"/>
          <w:color w:val="010000"/>
          <w:sz w:val="24"/>
        </w:rPr>
        <w:t>a</w:t>
      </w:r>
      <w:r w:rsidRPr="00E32197">
        <w:rPr>
          <w:rFonts w:ascii="Times New Roman" w:hAnsi="Times New Roman" w:cs="Times New Roman"/>
          <w:color w:val="010000"/>
          <w:sz w:val="24"/>
        </w:rPr>
        <w:t xml:space="preserve">r dayandırıldıkları 3268, 3347 ve 3479 sayılı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larının kapsamı dışında kalmaları nedeniyle; 493, 501, 502, 503, 508, 509, 510, 511, 512, 513, 514, 515, 516, 517, 518, 519, 520, 521 ve 524 sayılı KHK'ler ise</w:t>
      </w:r>
    </w:p>
    <w:p w:rsidR="000A1FDC" w:rsidRPr="00E32197" w:rsidRDefault="00D35478"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dayandıkları 3911 sayılı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w:t>
      </w:r>
      <w:r w:rsidR="00841523"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 iptali nedeniyle Anayasa'ya aykırı görülerek iptal edilmiş</w:t>
      </w:r>
      <w:r w:rsidR="00841523" w:rsidRPr="00E32197">
        <w:rPr>
          <w:rFonts w:ascii="Times New Roman" w:hAnsi="Times New Roman" w:cs="Times New Roman"/>
          <w:color w:val="010000"/>
          <w:sz w:val="24"/>
        </w:rPr>
        <w:t>l</w:t>
      </w:r>
      <w:r w:rsidRPr="00E32197">
        <w:rPr>
          <w:rFonts w:ascii="Times New Roman" w:hAnsi="Times New Roman" w:cs="Times New Roman"/>
          <w:color w:val="010000"/>
          <w:sz w:val="24"/>
        </w:rPr>
        <w:t>erdir.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Olağanüstü H</w:t>
      </w:r>
      <w:r w:rsidR="00A1275F">
        <w:rPr>
          <w:rFonts w:ascii="Times New Roman" w:hAnsi="Times New Roman" w:cs="Times New Roman"/>
          <w:color w:val="010000"/>
          <w:sz w:val="24"/>
        </w:rPr>
        <w:t>â</w:t>
      </w:r>
      <w:r w:rsidRPr="00E32197">
        <w:rPr>
          <w:rFonts w:ascii="Times New Roman" w:hAnsi="Times New Roman" w:cs="Times New Roman"/>
          <w:color w:val="010000"/>
          <w:sz w:val="24"/>
        </w:rPr>
        <w:t xml:space="preserve">l KHK'leri dayanaklarını doğrudan doğruya Anayasa'dan (mad. 121) alırlar. Bu tür KHK'lerin 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Pr="00E32197">
        <w:rPr>
          <w:rFonts w:ascii="Times New Roman" w:hAnsi="Times New Roman" w:cs="Times New Roman"/>
          <w:color w:val="010000"/>
          <w:sz w:val="24"/>
        </w:rPr>
        <w:t xml:space="preserve">na dayanması gerekli değildir. Buna karşın, olağan </w:t>
      </w:r>
      <w:r w:rsidR="00505ACE">
        <w:rPr>
          <w:rFonts w:ascii="Times New Roman" w:hAnsi="Times New Roman" w:cs="Times New Roman"/>
          <w:color w:val="010000"/>
          <w:sz w:val="24"/>
        </w:rPr>
        <w:t>KHK’ların</w:t>
      </w:r>
      <w:r w:rsidRPr="00E32197">
        <w:rPr>
          <w:rFonts w:ascii="Times New Roman" w:hAnsi="Times New Roman" w:cs="Times New Roman"/>
          <w:color w:val="010000"/>
          <w:sz w:val="24"/>
        </w:rPr>
        <w:t xml:space="preserve"> 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Pr="00E32197">
        <w:rPr>
          <w:rFonts w:ascii="Times New Roman" w:hAnsi="Times New Roman" w:cs="Times New Roman"/>
          <w:color w:val="010000"/>
          <w:sz w:val="24"/>
        </w:rPr>
        <w:t>na dayanmaları zorunludur. KHK'l</w:t>
      </w:r>
      <w:r w:rsidR="00505ACE">
        <w:rPr>
          <w:rFonts w:ascii="Times New Roman" w:hAnsi="Times New Roman" w:cs="Times New Roman"/>
          <w:color w:val="010000"/>
          <w:sz w:val="24"/>
        </w:rPr>
        <w:t>a</w:t>
      </w:r>
      <w:r w:rsidRPr="00E32197">
        <w:rPr>
          <w:rFonts w:ascii="Times New Roman" w:hAnsi="Times New Roman" w:cs="Times New Roman"/>
          <w:color w:val="010000"/>
          <w:sz w:val="24"/>
        </w:rPr>
        <w:t xml:space="preserve">r, yasa gücünü dayandıkları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sından alırlar. Bu nedenle KHK'l</w:t>
      </w:r>
      <w:r w:rsidR="00505ACE">
        <w:rPr>
          <w:rFonts w:ascii="Times New Roman" w:hAnsi="Times New Roman" w:cs="Times New Roman"/>
          <w:color w:val="010000"/>
          <w:sz w:val="24"/>
        </w:rPr>
        <w:t>a</w:t>
      </w:r>
      <w:r w:rsidRPr="00E32197">
        <w:rPr>
          <w:rFonts w:ascii="Times New Roman" w:hAnsi="Times New Roman" w:cs="Times New Roman"/>
          <w:color w:val="010000"/>
          <w:sz w:val="24"/>
        </w:rPr>
        <w:t xml:space="preserve">r ile dayandıkları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arasında çok sıkı bir bağ vardır.</w:t>
      </w:r>
    </w:p>
    <w:p w:rsidR="00225D0A" w:rsidRPr="00E32197" w:rsidRDefault="00505ACE" w:rsidP="00E32197">
      <w:pPr>
        <w:pStyle w:val="Gvdemetni0"/>
        <w:widowControl/>
        <w:shd w:val="clear" w:color="auto" w:fill="auto"/>
        <w:spacing w:after="200"/>
        <w:ind w:right="283" w:firstLine="709"/>
        <w:jc w:val="both"/>
        <w:rPr>
          <w:rFonts w:ascii="Times New Roman" w:hAnsi="Times New Roman" w:cs="Times New Roman"/>
          <w:color w:val="010000"/>
          <w:sz w:val="24"/>
        </w:rPr>
      </w:pP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 KHK ve KHK'n</w:t>
      </w:r>
      <w:r w:rsidR="00FC0D60">
        <w:rPr>
          <w:rFonts w:ascii="Times New Roman" w:hAnsi="Times New Roman" w:cs="Times New Roman"/>
          <w:color w:val="010000"/>
          <w:sz w:val="24"/>
        </w:rPr>
        <w:t>ı</w:t>
      </w:r>
      <w:r w:rsidR="0031612F" w:rsidRPr="00E32197">
        <w:rPr>
          <w:rFonts w:ascii="Times New Roman" w:hAnsi="Times New Roman" w:cs="Times New Roman"/>
          <w:color w:val="010000"/>
          <w:sz w:val="24"/>
        </w:rPr>
        <w:t xml:space="preserve">n Türkiye Büyük </w:t>
      </w:r>
      <w:r w:rsidR="002E06A6" w:rsidRPr="00E32197">
        <w:rPr>
          <w:rFonts w:ascii="Times New Roman" w:hAnsi="Times New Roman" w:cs="Times New Roman"/>
          <w:color w:val="010000"/>
          <w:sz w:val="24"/>
        </w:rPr>
        <w:t xml:space="preserve">Millet </w:t>
      </w:r>
      <w:r w:rsidR="0031612F" w:rsidRPr="00E32197">
        <w:rPr>
          <w:rFonts w:ascii="Times New Roman" w:hAnsi="Times New Roman" w:cs="Times New Roman"/>
          <w:color w:val="010000"/>
          <w:sz w:val="24"/>
        </w:rPr>
        <w:t xml:space="preserve">Meclisi’nce aynen ya da değiştirilerek kabulü birbirinden </w:t>
      </w:r>
      <w:r w:rsidR="002E06A6" w:rsidRPr="00E32197">
        <w:rPr>
          <w:rFonts w:ascii="Times New Roman" w:hAnsi="Times New Roman" w:cs="Times New Roman"/>
          <w:color w:val="010000"/>
          <w:sz w:val="24"/>
        </w:rPr>
        <w:t xml:space="preserve">bağımsız </w:t>
      </w:r>
      <w:r w:rsidR="0031612F" w:rsidRPr="00E32197">
        <w:rPr>
          <w:rFonts w:ascii="Times New Roman" w:hAnsi="Times New Roman" w:cs="Times New Roman"/>
          <w:color w:val="010000"/>
          <w:sz w:val="24"/>
        </w:rPr>
        <w:t xml:space="preserve">işlemler olmayıp Anayasa'da öngörülen bir sürecin </w:t>
      </w:r>
      <w:r w:rsidR="002E06A6" w:rsidRPr="00E32197">
        <w:rPr>
          <w:rFonts w:ascii="Times New Roman" w:hAnsi="Times New Roman" w:cs="Times New Roman"/>
          <w:color w:val="010000"/>
          <w:sz w:val="24"/>
        </w:rPr>
        <w:t xml:space="preserve">değişik </w:t>
      </w:r>
      <w:r w:rsidR="0031612F" w:rsidRPr="00E32197">
        <w:rPr>
          <w:rFonts w:ascii="Times New Roman" w:hAnsi="Times New Roman" w:cs="Times New Roman"/>
          <w:color w:val="010000"/>
          <w:sz w:val="24"/>
        </w:rPr>
        <w:t>aşamalarıdır. KHK'n</w:t>
      </w:r>
      <w:r w:rsidR="00E91F09">
        <w:rPr>
          <w:rFonts w:ascii="Times New Roman" w:hAnsi="Times New Roman" w:cs="Times New Roman"/>
          <w:color w:val="010000"/>
          <w:sz w:val="24"/>
        </w:rPr>
        <w:t>ı</w:t>
      </w:r>
      <w:r w:rsidR="0031612F" w:rsidRPr="00E32197">
        <w:rPr>
          <w:rFonts w:ascii="Times New Roman" w:hAnsi="Times New Roman" w:cs="Times New Roman"/>
          <w:color w:val="010000"/>
          <w:sz w:val="24"/>
        </w:rPr>
        <w:t xml:space="preserve">n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 ile olan bağı, KHK'y</w:t>
      </w:r>
      <w:r w:rsidR="00E91F09">
        <w:rPr>
          <w:rFonts w:ascii="Times New Roman" w:hAnsi="Times New Roman" w:cs="Times New Roman"/>
          <w:color w:val="010000"/>
          <w:sz w:val="24"/>
        </w:rPr>
        <w:t>ı</w:t>
      </w:r>
      <w:r w:rsidR="0031612F" w:rsidRPr="00E32197">
        <w:rPr>
          <w:rFonts w:ascii="Times New Roman" w:hAnsi="Times New Roman" w:cs="Times New Roman"/>
          <w:color w:val="010000"/>
          <w:sz w:val="24"/>
        </w:rPr>
        <w:t xml:space="preserve"> aynen </w:t>
      </w:r>
      <w:r w:rsidR="002E06A6" w:rsidRPr="00E32197">
        <w:rPr>
          <w:rFonts w:ascii="Times New Roman" w:hAnsi="Times New Roman" w:cs="Times New Roman"/>
          <w:color w:val="010000"/>
          <w:sz w:val="24"/>
        </w:rPr>
        <w:t>ya</w:t>
      </w:r>
      <w:r>
        <w:rPr>
          <w:rFonts w:ascii="Times New Roman" w:hAnsi="Times New Roman" w:cs="Times New Roman"/>
          <w:color w:val="010000"/>
          <w:sz w:val="24"/>
        </w:rPr>
        <w:t xml:space="preserve"> </w:t>
      </w:r>
      <w:r w:rsidR="0031612F" w:rsidRPr="00E32197">
        <w:rPr>
          <w:rFonts w:ascii="Times New Roman" w:hAnsi="Times New Roman" w:cs="Times New Roman"/>
          <w:color w:val="010000"/>
          <w:sz w:val="24"/>
        </w:rPr>
        <w:t>da değiştirerek kabul eden yasa ile kesilir. Bu yasa, KHK'y</w:t>
      </w:r>
      <w:r w:rsidR="00FC0D60">
        <w:rPr>
          <w:rFonts w:ascii="Times New Roman" w:hAnsi="Times New Roman" w:cs="Times New Roman"/>
          <w:color w:val="010000"/>
          <w:sz w:val="24"/>
        </w:rPr>
        <w:t>ı</w:t>
      </w:r>
      <w:r w:rsidR="0031612F" w:rsidRPr="00E32197">
        <w:rPr>
          <w:rFonts w:ascii="Times New Roman" w:hAnsi="Times New Roman" w:cs="Times New Roman"/>
          <w:color w:val="010000"/>
          <w:sz w:val="24"/>
        </w:rPr>
        <w:t xml:space="preserve"> kendi</w:t>
      </w:r>
      <w:r w:rsidR="002E06A6" w:rsidRPr="00E32197">
        <w:rPr>
          <w:rFonts w:ascii="Times New Roman" w:hAnsi="Times New Roman" w:cs="Times New Roman"/>
          <w:color w:val="010000"/>
          <w:sz w:val="24"/>
        </w:rPr>
        <w:t xml:space="preserve"> </w:t>
      </w:r>
      <w:r w:rsidR="0031612F" w:rsidRPr="00E32197">
        <w:rPr>
          <w:rFonts w:ascii="Times New Roman" w:hAnsi="Times New Roman" w:cs="Times New Roman"/>
          <w:color w:val="010000"/>
          <w:sz w:val="24"/>
        </w:rPr>
        <w:t xml:space="preserve">bünyesine alarak genel anlamda bir yasa niteliğine dönüştürür. Bu nedenle, KHK ile dayandığı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 arasındaki bağ KHK'n</w:t>
      </w:r>
      <w:r w:rsidR="007C6B46">
        <w:rPr>
          <w:rFonts w:ascii="Times New Roman" w:hAnsi="Times New Roman" w:cs="Times New Roman"/>
          <w:color w:val="010000"/>
          <w:sz w:val="24"/>
        </w:rPr>
        <w:t>ı</w:t>
      </w:r>
      <w:r w:rsidR="0031612F" w:rsidRPr="00E32197">
        <w:rPr>
          <w:rFonts w:ascii="Times New Roman" w:hAnsi="Times New Roman" w:cs="Times New Roman"/>
          <w:color w:val="010000"/>
          <w:sz w:val="24"/>
        </w:rPr>
        <w:t xml:space="preserve">n aynen ya da değiştirilerek yasaya dönüşmesine kadar devam etmektedir. KHK, yasa gücünü, dayandığı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 xml:space="preserve">sı ile konulan esaslara uygunluğu ve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 xml:space="preserve">sının da Anayasa'ya uygunluğu varsayıldığı için kazanmaktadır.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w:t>
      </w:r>
      <w:r>
        <w:rPr>
          <w:rFonts w:ascii="Times New Roman" w:hAnsi="Times New Roman" w:cs="Times New Roman"/>
          <w:color w:val="010000"/>
          <w:sz w:val="24"/>
        </w:rPr>
        <w:t>’</w:t>
      </w:r>
      <w:r w:rsidR="0031612F" w:rsidRPr="00E32197">
        <w:rPr>
          <w:rFonts w:ascii="Times New Roman" w:hAnsi="Times New Roman" w:cs="Times New Roman"/>
          <w:color w:val="010000"/>
          <w:sz w:val="24"/>
        </w:rPr>
        <w:t xml:space="preserve">nın Anayasa'ya aykırılığının saptanması ya da bu nedenle iptaline karar verilmesi durumunda, bu varsayım gerçekleşmediğinden, bu yasaya dayanılarak çıkartılan KHK Anayasal dayanaktan yoksun kalır, gördüğü ölçünün ötesinde verilen bir yetkinin kullanılması çıkartılmış olması nedeniyle Anayasa'ya aykırılık oluşturur,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w:t>
      </w:r>
      <w:r>
        <w:rPr>
          <w:rFonts w:ascii="Times New Roman" w:hAnsi="Times New Roman" w:cs="Times New Roman"/>
          <w:color w:val="010000"/>
          <w:sz w:val="24"/>
        </w:rPr>
        <w:t>’</w:t>
      </w:r>
      <w:r w:rsidR="0031612F" w:rsidRPr="00E32197">
        <w:rPr>
          <w:rFonts w:ascii="Times New Roman" w:hAnsi="Times New Roman" w:cs="Times New Roman"/>
          <w:color w:val="010000"/>
          <w:sz w:val="24"/>
        </w:rPr>
        <w:t>na bile dayandığı gerekir.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KHK'nin Anayasa'ya uygun 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Pr="00E32197">
        <w:rPr>
          <w:rFonts w:ascii="Times New Roman" w:hAnsi="Times New Roman" w:cs="Times New Roman"/>
          <w:color w:val="010000"/>
          <w:sz w:val="24"/>
        </w:rPr>
        <w:t xml:space="preserve">na dayanması geçerliliğin ön koşuludur. 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Pr="00E32197">
        <w:rPr>
          <w:rFonts w:ascii="Times New Roman" w:hAnsi="Times New Roman" w:cs="Times New Roman"/>
          <w:color w:val="010000"/>
          <w:sz w:val="24"/>
        </w:rPr>
        <w:t xml:space="preserve">na dayanmadan çıkartılan veya dayandığı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Anayasa'ya aykırı olan bir KHK'n</w:t>
      </w:r>
      <w:r w:rsidR="00505ACE">
        <w:rPr>
          <w:rFonts w:ascii="Times New Roman" w:hAnsi="Times New Roman" w:cs="Times New Roman"/>
          <w:color w:val="010000"/>
          <w:sz w:val="24"/>
        </w:rPr>
        <w:t>ı</w:t>
      </w:r>
      <w:r w:rsidRPr="00E32197">
        <w:rPr>
          <w:rFonts w:ascii="Times New Roman" w:hAnsi="Times New Roman" w:cs="Times New Roman"/>
          <w:color w:val="010000"/>
          <w:sz w:val="24"/>
        </w:rPr>
        <w:t>n kuralları, içerikleri yönünden Anayasa'ya aykırılık oluşturmasalar bile, Anayasa'ya uygunluğundan söz edilemez.</w:t>
      </w:r>
    </w:p>
    <w:p w:rsidR="00225D0A" w:rsidRPr="00E32197" w:rsidRDefault="002E06A6"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Ö</w:t>
      </w:r>
      <w:r w:rsidR="0031612F" w:rsidRPr="00E32197">
        <w:rPr>
          <w:rFonts w:ascii="Times New Roman" w:hAnsi="Times New Roman" w:cs="Times New Roman"/>
          <w:color w:val="010000"/>
          <w:sz w:val="24"/>
        </w:rPr>
        <w:t>bür yönden, KHK'l</w:t>
      </w:r>
      <w:r w:rsidR="00900670">
        <w:rPr>
          <w:rFonts w:ascii="Times New Roman" w:hAnsi="Times New Roman" w:cs="Times New Roman"/>
          <w:color w:val="010000"/>
          <w:sz w:val="24"/>
        </w:rPr>
        <w:t>arı</w:t>
      </w:r>
      <w:r w:rsidR="0031612F" w:rsidRPr="00E32197">
        <w:rPr>
          <w:rFonts w:ascii="Times New Roman" w:hAnsi="Times New Roman" w:cs="Times New Roman"/>
          <w:color w:val="010000"/>
          <w:sz w:val="24"/>
        </w:rPr>
        <w:t>n Anayasa'ya uygunluk denetimleri yasa</w:t>
      </w:r>
      <w:r w:rsidR="0031612F" w:rsidRPr="00E32197">
        <w:rPr>
          <w:rFonts w:ascii="Times New Roman" w:hAnsi="Times New Roman" w:cs="Times New Roman"/>
          <w:color w:val="010000"/>
          <w:sz w:val="24"/>
        </w:rPr>
        <w:softHyphen/>
        <w:t>ların denetimlerinden farklıdır. Anayasa’n</w:t>
      </w:r>
      <w:r w:rsidRPr="00E32197">
        <w:rPr>
          <w:rFonts w:ascii="Times New Roman" w:hAnsi="Times New Roman" w:cs="Times New Roman"/>
          <w:color w:val="010000"/>
          <w:sz w:val="24"/>
        </w:rPr>
        <w:t>ın</w:t>
      </w:r>
      <w:r w:rsidR="0031612F" w:rsidRPr="00E32197">
        <w:rPr>
          <w:rFonts w:ascii="Times New Roman" w:hAnsi="Times New Roman" w:cs="Times New Roman"/>
          <w:color w:val="010000"/>
          <w:sz w:val="24"/>
        </w:rPr>
        <w:t xml:space="preserve"> 11. maddesinde; "Kanunlar Anayasa</w:t>
      </w:r>
      <w:r w:rsidR="00505ACE">
        <w:rPr>
          <w:rFonts w:ascii="Times New Roman" w:hAnsi="Times New Roman" w:cs="Times New Roman"/>
          <w:color w:val="010000"/>
          <w:sz w:val="24"/>
        </w:rPr>
        <w:t>’</w:t>
      </w:r>
      <w:r w:rsidR="0031612F" w:rsidRPr="00E32197">
        <w:rPr>
          <w:rFonts w:ascii="Times New Roman" w:hAnsi="Times New Roman" w:cs="Times New Roman"/>
          <w:color w:val="010000"/>
          <w:sz w:val="24"/>
        </w:rPr>
        <w:t xml:space="preserve">ya aykırı olamaz." denilmektedir. Bu nedenle yasaların denetimde, onların yalnızca Anayasa kurallarına uygun olup olmadıkları saptanır. KHK’ler ise konu, amaç, kapsam ve ilkeleri yönünden hem dayandıkları </w:t>
      </w:r>
      <w:r w:rsidR="00505ACE">
        <w:rPr>
          <w:rFonts w:ascii="Times New Roman" w:hAnsi="Times New Roman" w:cs="Times New Roman"/>
          <w:color w:val="010000"/>
          <w:sz w:val="24"/>
        </w:rPr>
        <w:t>Yetki Yasa</w:t>
      </w:r>
      <w:r w:rsidR="0031612F"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0031612F" w:rsidRPr="00E32197">
        <w:rPr>
          <w:rFonts w:ascii="Times New Roman" w:hAnsi="Times New Roman" w:cs="Times New Roman"/>
          <w:color w:val="010000"/>
          <w:sz w:val="24"/>
        </w:rPr>
        <w:t xml:space="preserve">na hem de Anayasa'ya uygun olmak zorundadırlar. Bu nedenlerle, KHK kurallarının içerikler yönünden de Anayasa'ya uygunluk denetiminin yapılabilmesi için öncelikle ortada Anayasa'ya uygun bir </w:t>
      </w:r>
      <w:r w:rsidR="00505ACE">
        <w:rPr>
          <w:rFonts w:ascii="Times New Roman" w:hAnsi="Times New Roman" w:cs="Times New Roman"/>
          <w:color w:val="010000"/>
          <w:sz w:val="24"/>
        </w:rPr>
        <w:t>Yetki Yasa</w:t>
      </w:r>
      <w:r w:rsidR="0031612F"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0031612F" w:rsidRPr="00E32197">
        <w:rPr>
          <w:rFonts w:ascii="Times New Roman" w:hAnsi="Times New Roman" w:cs="Times New Roman"/>
          <w:color w:val="010000"/>
          <w:sz w:val="24"/>
        </w:rPr>
        <w:t>nın varlığı gerekir.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KHK'lerin Anayasa'ya aykırılığı saptanmış ya da bu nedenle iptal edilmiş 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Pr="00E32197">
        <w:rPr>
          <w:rFonts w:ascii="Times New Roman" w:hAnsi="Times New Roman" w:cs="Times New Roman"/>
          <w:color w:val="010000"/>
          <w:sz w:val="24"/>
        </w:rPr>
        <w:t xml:space="preserve">na uygun olup olmadığının incelenmesi ise denetimi anlamsız kalır. Çünkü Anayasa'ya aykırı 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Pr="00E32197">
        <w:rPr>
          <w:rFonts w:ascii="Times New Roman" w:hAnsi="Times New Roman" w:cs="Times New Roman"/>
          <w:color w:val="010000"/>
          <w:sz w:val="24"/>
        </w:rPr>
        <w:t>na dayanılarak çıkartılan KHK'l</w:t>
      </w:r>
      <w:r w:rsidR="00505ACE">
        <w:rPr>
          <w:rFonts w:ascii="Times New Roman" w:hAnsi="Times New Roman" w:cs="Times New Roman"/>
          <w:color w:val="010000"/>
          <w:sz w:val="24"/>
        </w:rPr>
        <w:t>arı</w:t>
      </w:r>
      <w:r w:rsidRPr="00E32197">
        <w:rPr>
          <w:rFonts w:ascii="Times New Roman" w:hAnsi="Times New Roman" w:cs="Times New Roman"/>
          <w:color w:val="010000"/>
          <w:sz w:val="24"/>
        </w:rPr>
        <w:t>n Anayasa'ya uygun görülmesi olanaksızdır.</w:t>
      </w:r>
    </w:p>
    <w:p w:rsidR="00225D0A" w:rsidRPr="00E32197" w:rsidRDefault="00505ACE" w:rsidP="00E32197">
      <w:pPr>
        <w:pStyle w:val="Gvdemetni0"/>
        <w:widowControl/>
        <w:shd w:val="clear" w:color="auto" w:fill="auto"/>
        <w:spacing w:after="200"/>
        <w:ind w:right="283" w:firstLine="709"/>
        <w:jc w:val="both"/>
        <w:rPr>
          <w:rFonts w:ascii="Times New Roman" w:hAnsi="Times New Roman" w:cs="Times New Roman"/>
          <w:color w:val="010000"/>
          <w:sz w:val="24"/>
        </w:rPr>
      </w:pP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w:t>
      </w:r>
      <w:r>
        <w:rPr>
          <w:rFonts w:ascii="Times New Roman" w:hAnsi="Times New Roman" w:cs="Times New Roman"/>
          <w:color w:val="010000"/>
          <w:sz w:val="24"/>
        </w:rPr>
        <w:t>’</w:t>
      </w:r>
      <w:r w:rsidR="0031612F" w:rsidRPr="00E32197">
        <w:rPr>
          <w:rFonts w:ascii="Times New Roman" w:hAnsi="Times New Roman" w:cs="Times New Roman"/>
          <w:color w:val="010000"/>
          <w:sz w:val="24"/>
        </w:rPr>
        <w:t>nın iptalinin, bu yasaya dayanılarak çıkartılan KHK’l</w:t>
      </w:r>
      <w:r>
        <w:rPr>
          <w:rFonts w:ascii="Times New Roman" w:hAnsi="Times New Roman" w:cs="Times New Roman"/>
          <w:color w:val="010000"/>
          <w:sz w:val="24"/>
        </w:rPr>
        <w:t>ara</w:t>
      </w:r>
      <w:r w:rsidR="0031612F" w:rsidRPr="00E32197">
        <w:rPr>
          <w:rFonts w:ascii="Times New Roman" w:hAnsi="Times New Roman" w:cs="Times New Roman"/>
          <w:color w:val="010000"/>
          <w:sz w:val="24"/>
        </w:rPr>
        <w:t xml:space="preserve"> etkisinin Anayasa'n</w:t>
      </w:r>
      <w:r w:rsidR="003468D2" w:rsidRPr="00E32197">
        <w:rPr>
          <w:rFonts w:ascii="Times New Roman" w:hAnsi="Times New Roman" w:cs="Times New Roman"/>
          <w:color w:val="010000"/>
          <w:sz w:val="24"/>
        </w:rPr>
        <w:t>ı</w:t>
      </w:r>
      <w:r w:rsidR="0031612F" w:rsidRPr="00E32197">
        <w:rPr>
          <w:rFonts w:ascii="Times New Roman" w:hAnsi="Times New Roman" w:cs="Times New Roman"/>
          <w:color w:val="010000"/>
          <w:sz w:val="24"/>
        </w:rPr>
        <w:t>n 153. maddesi çerçevesinde değerlendirilmesi uygun değildir. Çünkü, Anayasa’n</w:t>
      </w:r>
      <w:r w:rsidR="003468D2" w:rsidRPr="00E32197">
        <w:rPr>
          <w:rFonts w:ascii="Times New Roman" w:hAnsi="Times New Roman" w:cs="Times New Roman"/>
          <w:color w:val="010000"/>
          <w:sz w:val="24"/>
        </w:rPr>
        <w:t>ın</w:t>
      </w:r>
      <w:r w:rsidR="0031612F" w:rsidRPr="00E32197">
        <w:rPr>
          <w:rFonts w:ascii="Times New Roman" w:hAnsi="Times New Roman" w:cs="Times New Roman"/>
          <w:color w:val="010000"/>
          <w:sz w:val="24"/>
        </w:rPr>
        <w:t xml:space="preserve"> 153. maddesindeki "İptal kararları geriye yürümez." kuralına dayanarak,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w:t>
      </w:r>
      <w:r>
        <w:rPr>
          <w:rFonts w:ascii="Times New Roman" w:hAnsi="Times New Roman" w:cs="Times New Roman"/>
          <w:color w:val="010000"/>
          <w:sz w:val="24"/>
        </w:rPr>
        <w:t>’</w:t>
      </w:r>
      <w:r w:rsidR="0031612F" w:rsidRPr="00E32197">
        <w:rPr>
          <w:rFonts w:ascii="Times New Roman" w:hAnsi="Times New Roman" w:cs="Times New Roman"/>
          <w:color w:val="010000"/>
          <w:sz w:val="24"/>
        </w:rPr>
        <w:t xml:space="preserve">nın iptaline ilişkin kararın, Resmî </w:t>
      </w:r>
      <w:proofErr w:type="spellStart"/>
      <w:r w:rsidR="0031612F" w:rsidRPr="00E32197">
        <w:rPr>
          <w:rFonts w:ascii="Times New Roman" w:hAnsi="Times New Roman" w:cs="Times New Roman"/>
          <w:color w:val="010000"/>
          <w:sz w:val="24"/>
        </w:rPr>
        <w:t>Gazete</w:t>
      </w:r>
      <w:r>
        <w:rPr>
          <w:rFonts w:ascii="Times New Roman" w:hAnsi="Times New Roman" w:cs="Times New Roman"/>
          <w:color w:val="010000"/>
          <w:sz w:val="24"/>
        </w:rPr>
        <w:t>’</w:t>
      </w:r>
      <w:r w:rsidR="0031612F" w:rsidRPr="00E32197">
        <w:rPr>
          <w:rFonts w:ascii="Times New Roman" w:hAnsi="Times New Roman" w:cs="Times New Roman"/>
          <w:color w:val="010000"/>
          <w:sz w:val="24"/>
        </w:rPr>
        <w:t>de</w:t>
      </w:r>
      <w:proofErr w:type="spellEnd"/>
      <w:r w:rsidR="0031612F" w:rsidRPr="00E32197">
        <w:rPr>
          <w:rFonts w:ascii="Times New Roman" w:hAnsi="Times New Roman" w:cs="Times New Roman"/>
          <w:color w:val="010000"/>
          <w:sz w:val="24"/>
        </w:rPr>
        <w:t xml:space="preserve"> yayımı gününe kadar çıkarılan KHK’l</w:t>
      </w:r>
      <w:r>
        <w:rPr>
          <w:rFonts w:ascii="Times New Roman" w:hAnsi="Times New Roman" w:cs="Times New Roman"/>
          <w:color w:val="010000"/>
          <w:sz w:val="24"/>
        </w:rPr>
        <w:t>arı</w:t>
      </w:r>
      <w:r w:rsidR="0031612F" w:rsidRPr="00E32197">
        <w:rPr>
          <w:rFonts w:ascii="Times New Roman" w:hAnsi="Times New Roman" w:cs="Times New Roman"/>
          <w:color w:val="010000"/>
          <w:sz w:val="24"/>
        </w:rPr>
        <w:t>n etkilenmeyeceği biçiminde bir ilke de konulamaz.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lastRenderedPageBreak/>
        <w:t xml:space="preserve">Bütün bu nedenlerle dayandığı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05ACE">
        <w:rPr>
          <w:rFonts w:ascii="Times New Roman" w:hAnsi="Times New Roman" w:cs="Times New Roman"/>
          <w:color w:val="010000"/>
          <w:sz w:val="24"/>
        </w:rPr>
        <w:t>’</w:t>
      </w:r>
      <w:r w:rsidRPr="00E32197">
        <w:rPr>
          <w:rFonts w:ascii="Times New Roman" w:hAnsi="Times New Roman" w:cs="Times New Roman"/>
          <w:color w:val="010000"/>
          <w:sz w:val="24"/>
        </w:rPr>
        <w:t>nın Anayasa'ya aykırılığı saptanan ya da iptaline karar verilen KHK’l</w:t>
      </w:r>
      <w:r w:rsidR="00505ACE">
        <w:rPr>
          <w:rFonts w:ascii="Times New Roman" w:hAnsi="Times New Roman" w:cs="Times New Roman"/>
          <w:color w:val="010000"/>
          <w:sz w:val="24"/>
        </w:rPr>
        <w:t>arı</w:t>
      </w:r>
      <w:r w:rsidRPr="00E32197">
        <w:rPr>
          <w:rFonts w:ascii="Times New Roman" w:hAnsi="Times New Roman" w:cs="Times New Roman"/>
          <w:color w:val="010000"/>
          <w:sz w:val="24"/>
        </w:rPr>
        <w:t>n, Anayasa’nın Başlangıç'ındaki "Hiçbir kişi ve kuruluşun, bu Anayasa</w:t>
      </w:r>
      <w:r w:rsidR="00E76F1D">
        <w:rPr>
          <w:rFonts w:ascii="Times New Roman" w:hAnsi="Times New Roman" w:cs="Times New Roman"/>
          <w:color w:val="010000"/>
          <w:sz w:val="24"/>
        </w:rPr>
        <w:t>’</w:t>
      </w:r>
      <w:r w:rsidRPr="00E32197">
        <w:rPr>
          <w:rFonts w:ascii="Times New Roman" w:hAnsi="Times New Roman" w:cs="Times New Roman"/>
          <w:color w:val="010000"/>
          <w:sz w:val="24"/>
        </w:rPr>
        <w:t>da gösterilen hürriyetçi demokrasi ve bunun icaplarıyla belirlenmiş hukuk düzeni dışına çıkamayacağı", 2. maddesindeki "</w:t>
      </w:r>
      <w:r w:rsidR="00E76F1D">
        <w:rPr>
          <w:rFonts w:ascii="Times New Roman" w:hAnsi="Times New Roman" w:cs="Times New Roman"/>
          <w:color w:val="010000"/>
          <w:sz w:val="24"/>
        </w:rPr>
        <w:t>h</w:t>
      </w:r>
      <w:r w:rsidRPr="00E32197">
        <w:rPr>
          <w:rFonts w:ascii="Times New Roman" w:hAnsi="Times New Roman" w:cs="Times New Roman"/>
          <w:color w:val="010000"/>
          <w:sz w:val="24"/>
        </w:rPr>
        <w:t>ukuk devleti" ilkeleriyle 6. maddesindeki "Hiç kimse veya organ kaynağını Anayasa</w:t>
      </w:r>
      <w:r w:rsidR="00E76F1D">
        <w:rPr>
          <w:rFonts w:ascii="Times New Roman" w:hAnsi="Times New Roman" w:cs="Times New Roman"/>
          <w:color w:val="010000"/>
          <w:sz w:val="24"/>
        </w:rPr>
        <w:t>’</w:t>
      </w:r>
      <w:r w:rsidRPr="00E32197">
        <w:rPr>
          <w:rFonts w:ascii="Times New Roman" w:hAnsi="Times New Roman" w:cs="Times New Roman"/>
          <w:color w:val="010000"/>
          <w:sz w:val="24"/>
        </w:rPr>
        <w:t xml:space="preserve">dan almayan bir </w:t>
      </w:r>
      <w:r w:rsidR="00E76F1D">
        <w:rPr>
          <w:rFonts w:ascii="Times New Roman" w:hAnsi="Times New Roman" w:cs="Times New Roman"/>
          <w:color w:val="010000"/>
          <w:sz w:val="24"/>
        </w:rPr>
        <w:t>d</w:t>
      </w:r>
      <w:r w:rsidRPr="00E32197">
        <w:rPr>
          <w:rFonts w:ascii="Times New Roman" w:hAnsi="Times New Roman" w:cs="Times New Roman"/>
          <w:color w:val="010000"/>
          <w:sz w:val="24"/>
        </w:rPr>
        <w:t>evlet yetkisi kullanamaz." kuralı ve KHK çıkarma yetkisine ilişkin 91. maddesiyle bağdaştı</w:t>
      </w:r>
      <w:r w:rsidR="003468D2" w:rsidRPr="00E32197">
        <w:rPr>
          <w:rFonts w:ascii="Times New Roman" w:hAnsi="Times New Roman" w:cs="Times New Roman"/>
          <w:color w:val="010000"/>
          <w:sz w:val="24"/>
        </w:rPr>
        <w:t>rıl</w:t>
      </w:r>
      <w:r w:rsidRPr="00E32197">
        <w:rPr>
          <w:rFonts w:ascii="Times New Roman" w:hAnsi="Times New Roman" w:cs="Times New Roman"/>
          <w:color w:val="010000"/>
          <w:sz w:val="24"/>
        </w:rPr>
        <w:t>maları olanaksızdır.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Bir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D268BA">
        <w:rPr>
          <w:rFonts w:ascii="Times New Roman" w:hAnsi="Times New Roman" w:cs="Times New Roman"/>
          <w:color w:val="010000"/>
          <w:sz w:val="24"/>
        </w:rPr>
        <w:t>’</w:t>
      </w:r>
      <w:r w:rsidRPr="00E32197">
        <w:rPr>
          <w:rFonts w:ascii="Times New Roman" w:hAnsi="Times New Roman" w:cs="Times New Roman"/>
          <w:color w:val="010000"/>
          <w:sz w:val="24"/>
        </w:rPr>
        <w:t xml:space="preserve">na dayanmadan çıkartılan,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D268BA">
        <w:rPr>
          <w:rFonts w:ascii="Times New Roman" w:hAnsi="Times New Roman" w:cs="Times New Roman"/>
          <w:color w:val="010000"/>
          <w:sz w:val="24"/>
        </w:rPr>
        <w:t>’</w:t>
      </w:r>
      <w:r w:rsidRPr="00E32197">
        <w:rPr>
          <w:rFonts w:ascii="Times New Roman" w:hAnsi="Times New Roman" w:cs="Times New Roman"/>
          <w:color w:val="010000"/>
          <w:sz w:val="24"/>
        </w:rPr>
        <w:t xml:space="preserve">nın kapsamı dışında kalan, dayandığı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43733">
        <w:rPr>
          <w:rFonts w:ascii="Times New Roman" w:hAnsi="Times New Roman" w:cs="Times New Roman"/>
          <w:color w:val="010000"/>
          <w:sz w:val="24"/>
        </w:rPr>
        <w:t>’</w:t>
      </w:r>
      <w:r w:rsidRPr="00E32197">
        <w:rPr>
          <w:rFonts w:ascii="Times New Roman" w:hAnsi="Times New Roman" w:cs="Times New Roman"/>
          <w:color w:val="010000"/>
          <w:sz w:val="24"/>
        </w:rPr>
        <w:t>nın Anayasa'ya aykırılığı saptanan ya da Anayasa'ya aykırılığı nedeniyle iptal edi</w:t>
      </w:r>
      <w:r w:rsidRPr="00E32197">
        <w:rPr>
          <w:rFonts w:ascii="Times New Roman" w:hAnsi="Times New Roman" w:cs="Times New Roman"/>
          <w:color w:val="010000"/>
          <w:sz w:val="24"/>
        </w:rPr>
        <w:softHyphen/>
        <w:t>len KHK’l</w:t>
      </w:r>
      <w:r w:rsidR="00543733">
        <w:rPr>
          <w:rFonts w:ascii="Times New Roman" w:hAnsi="Times New Roman" w:cs="Times New Roman"/>
          <w:color w:val="010000"/>
          <w:sz w:val="24"/>
        </w:rPr>
        <w:t>arı</w:t>
      </w:r>
      <w:r w:rsidRPr="00E32197">
        <w:rPr>
          <w:rFonts w:ascii="Times New Roman" w:hAnsi="Times New Roman" w:cs="Times New Roman"/>
          <w:color w:val="010000"/>
          <w:sz w:val="24"/>
        </w:rPr>
        <w:t>n anayasal konumları birbirinden farksızdır. Böyle durumlarda KHK'l</w:t>
      </w:r>
      <w:r w:rsidR="00543733">
        <w:rPr>
          <w:rFonts w:ascii="Times New Roman" w:hAnsi="Times New Roman" w:cs="Times New Roman"/>
          <w:color w:val="010000"/>
          <w:sz w:val="24"/>
        </w:rPr>
        <w:t>a</w:t>
      </w:r>
      <w:r w:rsidRPr="00E32197">
        <w:rPr>
          <w:rFonts w:ascii="Times New Roman" w:hAnsi="Times New Roman" w:cs="Times New Roman"/>
          <w:color w:val="010000"/>
          <w:sz w:val="24"/>
        </w:rPr>
        <w:t>r anayasal dayanaktan yoksun bulunduklarından içerikleri Anayasa'ya aykırı bulunmasa bile dava açıldığında iptal</w:t>
      </w:r>
      <w:r w:rsidRPr="00E32197">
        <w:rPr>
          <w:rFonts w:ascii="Times New Roman" w:hAnsi="Times New Roman" w:cs="Times New Roman"/>
          <w:color w:val="010000"/>
          <w:sz w:val="24"/>
        </w:rPr>
        <w:softHyphen/>
        <w:t>leri gerekir.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3- 531 Sayılı Kanun Hükmünde Kararname'nin Anayasa'ya Aykırılığı Sorunu:</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Dav</w:t>
      </w:r>
      <w:r w:rsidR="00DC4B67" w:rsidRPr="00E32197">
        <w:rPr>
          <w:rFonts w:ascii="Times New Roman" w:hAnsi="Times New Roman" w:cs="Times New Roman"/>
          <w:color w:val="010000"/>
          <w:sz w:val="24"/>
        </w:rPr>
        <w:t xml:space="preserve">a </w:t>
      </w:r>
      <w:r w:rsidRPr="00E32197">
        <w:rPr>
          <w:rFonts w:ascii="Times New Roman" w:hAnsi="Times New Roman" w:cs="Times New Roman"/>
          <w:color w:val="010000"/>
          <w:sz w:val="24"/>
        </w:rPr>
        <w:t>konusu edilen 531 sayılı Kanun Hükmünde Kararname</w:t>
      </w:r>
      <w:r w:rsidR="00DC4B67" w:rsidRPr="00E32197">
        <w:rPr>
          <w:rFonts w:ascii="Times New Roman" w:hAnsi="Times New Roman" w:cs="Times New Roman"/>
          <w:color w:val="010000"/>
          <w:sz w:val="24"/>
        </w:rPr>
        <w:t xml:space="preserve"> 5.5.1994 </w:t>
      </w:r>
      <w:r w:rsidRPr="00E32197">
        <w:rPr>
          <w:rFonts w:ascii="Times New Roman" w:hAnsi="Times New Roman" w:cs="Times New Roman"/>
          <w:color w:val="010000"/>
          <w:sz w:val="24"/>
        </w:rPr>
        <w:t xml:space="preserve">gün ve 3987 sayılı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sı’na dayanılarak çıkartılmıştır. KHK'n</w:t>
      </w:r>
      <w:r w:rsidR="00543733">
        <w:rPr>
          <w:rFonts w:ascii="Times New Roman" w:hAnsi="Times New Roman" w:cs="Times New Roman"/>
          <w:color w:val="010000"/>
          <w:sz w:val="24"/>
        </w:rPr>
        <w:t>ı</w:t>
      </w:r>
      <w:r w:rsidRPr="00E32197">
        <w:rPr>
          <w:rFonts w:ascii="Times New Roman" w:hAnsi="Times New Roman" w:cs="Times New Roman"/>
          <w:color w:val="010000"/>
          <w:sz w:val="24"/>
        </w:rPr>
        <w:t xml:space="preserve">n dayandığı 3987 sayılı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ise Anayasa Mahkemesinin 7.7.1994 gün ve Esas 1994/49, Karar 1994/45-2 sayılı kararıyla iptal edilmiştir. Böylece 531 sayılı KHK anayasal dayanaktan yoksun kalmıştır.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KHK’l</w:t>
      </w:r>
      <w:r w:rsidR="00543733">
        <w:rPr>
          <w:rFonts w:ascii="Times New Roman" w:hAnsi="Times New Roman" w:cs="Times New Roman"/>
          <w:color w:val="010000"/>
          <w:sz w:val="24"/>
        </w:rPr>
        <w:t>arı</w:t>
      </w:r>
      <w:r w:rsidRPr="00E32197">
        <w:rPr>
          <w:rFonts w:ascii="Times New Roman" w:hAnsi="Times New Roman" w:cs="Times New Roman"/>
          <w:color w:val="010000"/>
          <w:sz w:val="24"/>
        </w:rPr>
        <w:t xml:space="preserve">n yargısal denetimi bölümünde açıklanan nedenlerle Anayasa'ya aykırı görülerek iptal edilen 3987 sayılı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sı’na dayanılarak çıkarılmış bulunan 531 sayılı KHK'n</w:t>
      </w:r>
      <w:r w:rsidR="00543733">
        <w:rPr>
          <w:rFonts w:ascii="Times New Roman" w:hAnsi="Times New Roman" w:cs="Times New Roman"/>
          <w:color w:val="010000"/>
          <w:sz w:val="24"/>
        </w:rPr>
        <w:t>ı</w:t>
      </w:r>
      <w:r w:rsidRPr="00E32197">
        <w:rPr>
          <w:rFonts w:ascii="Times New Roman" w:hAnsi="Times New Roman" w:cs="Times New Roman"/>
          <w:color w:val="010000"/>
          <w:sz w:val="24"/>
        </w:rPr>
        <w:t>n Anayasa’n</w:t>
      </w:r>
      <w:r w:rsidR="00032DA3" w:rsidRPr="00E32197">
        <w:rPr>
          <w:rFonts w:ascii="Times New Roman" w:hAnsi="Times New Roman" w:cs="Times New Roman"/>
          <w:color w:val="010000"/>
          <w:sz w:val="24"/>
        </w:rPr>
        <w:t>ın</w:t>
      </w:r>
      <w:r w:rsidRPr="00E32197">
        <w:rPr>
          <w:rFonts w:ascii="Times New Roman" w:hAnsi="Times New Roman" w:cs="Times New Roman"/>
          <w:color w:val="010000"/>
          <w:sz w:val="24"/>
        </w:rPr>
        <w:t xml:space="preserve"> Başlangıç'ında yer alan egemenliği "Millet adına kullanmağa yetkili kılman hiçbir kişi ve kuruluşun, bu Anayasada gösterilen hürriyetçi demokrasi ve bunun icaplarıyla belirlenmiş hukuk düzeni dışına çıkamayacağı" 2. maddesindeki "hukuk devleti", 6. maddesindeki "Hiçbir kimse veya organ kaynağını Anayasa</w:t>
      </w:r>
      <w:r w:rsidR="00543733">
        <w:rPr>
          <w:rFonts w:ascii="Times New Roman" w:hAnsi="Times New Roman" w:cs="Times New Roman"/>
          <w:color w:val="010000"/>
          <w:sz w:val="24"/>
        </w:rPr>
        <w:t>’</w:t>
      </w:r>
      <w:r w:rsidRPr="00E32197">
        <w:rPr>
          <w:rFonts w:ascii="Times New Roman" w:hAnsi="Times New Roman" w:cs="Times New Roman"/>
          <w:color w:val="010000"/>
          <w:sz w:val="24"/>
        </w:rPr>
        <w:t xml:space="preserve">dan almayan bir </w:t>
      </w:r>
      <w:r w:rsidR="00543733">
        <w:rPr>
          <w:rFonts w:ascii="Times New Roman" w:hAnsi="Times New Roman" w:cs="Times New Roman"/>
          <w:color w:val="010000"/>
          <w:sz w:val="24"/>
        </w:rPr>
        <w:t>d</w:t>
      </w:r>
      <w:r w:rsidRPr="00E32197">
        <w:rPr>
          <w:rFonts w:ascii="Times New Roman" w:hAnsi="Times New Roman" w:cs="Times New Roman"/>
          <w:color w:val="010000"/>
          <w:sz w:val="24"/>
        </w:rPr>
        <w:t>evlet yetkisi kullanamaz" ilkeleriyle KHK çıkarma yetkisine ilişkin 91. maddesine aykırıdır. Bu gerekçe karşısında dava dilekçesinde ileri sürülen diğer aykırılık nedenleri üzerinde durulmaksızın KHK'n</w:t>
      </w:r>
      <w:r w:rsidR="00543733">
        <w:rPr>
          <w:rFonts w:ascii="Times New Roman" w:hAnsi="Times New Roman" w:cs="Times New Roman"/>
          <w:color w:val="010000"/>
          <w:sz w:val="24"/>
        </w:rPr>
        <w:t>ı</w:t>
      </w:r>
      <w:r w:rsidRPr="00E32197">
        <w:rPr>
          <w:rFonts w:ascii="Times New Roman" w:hAnsi="Times New Roman" w:cs="Times New Roman"/>
          <w:color w:val="010000"/>
          <w:sz w:val="24"/>
        </w:rPr>
        <w:t>n iptali gerekir.</w:t>
      </w:r>
    </w:p>
    <w:p w:rsidR="00225D0A" w:rsidRPr="00E32197" w:rsidRDefault="0031612F" w:rsidP="00E32197">
      <w:pPr>
        <w:widowControl/>
        <w:spacing w:after="200"/>
        <w:ind w:right="283" w:firstLine="709"/>
        <w:jc w:val="both"/>
        <w:rPr>
          <w:rFonts w:ascii="Times New Roman" w:hAnsi="Times New Roman" w:cs="Times New Roman"/>
          <w:color w:val="010000"/>
        </w:rPr>
      </w:pPr>
      <w:r w:rsidRPr="00E32197">
        <w:rPr>
          <w:rFonts w:ascii="Times New Roman" w:hAnsi="Times New Roman" w:cs="Times New Roman"/>
          <w:color w:val="010000"/>
        </w:rPr>
        <w:t xml:space="preserve">Haşim KILIÇ ve </w:t>
      </w:r>
      <w:proofErr w:type="spellStart"/>
      <w:r w:rsidRPr="00E32197">
        <w:rPr>
          <w:rFonts w:ascii="Times New Roman" w:hAnsi="Times New Roman" w:cs="Times New Roman"/>
          <w:color w:val="010000"/>
        </w:rPr>
        <w:t>Sacit</w:t>
      </w:r>
      <w:proofErr w:type="spellEnd"/>
      <w:r w:rsidRPr="00E32197">
        <w:rPr>
          <w:rFonts w:ascii="Times New Roman" w:hAnsi="Times New Roman" w:cs="Times New Roman"/>
          <w:color w:val="010000"/>
        </w:rPr>
        <w:t xml:space="preserve"> ADALI bu görüşe katılmamışlardır.</w:t>
      </w:r>
    </w:p>
    <w:p w:rsidR="00C64A62"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IV- SONUÇ:</w:t>
      </w:r>
    </w:p>
    <w:p w:rsidR="00225D0A" w:rsidRPr="00E32197" w:rsidRDefault="00C64A62"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30.5.1994 </w:t>
      </w:r>
      <w:r w:rsidR="0031612F" w:rsidRPr="00E32197">
        <w:rPr>
          <w:rFonts w:ascii="Times New Roman" w:hAnsi="Times New Roman" w:cs="Times New Roman"/>
          <w:color w:val="010000"/>
          <w:sz w:val="24"/>
        </w:rPr>
        <w:t xml:space="preserve">günlü, 531 sayılı </w:t>
      </w:r>
      <w:r w:rsidRPr="00E32197">
        <w:rPr>
          <w:rFonts w:ascii="Times New Roman" w:hAnsi="Times New Roman" w:cs="Times New Roman"/>
          <w:color w:val="010000"/>
          <w:sz w:val="24"/>
        </w:rPr>
        <w:t>“</w:t>
      </w:r>
      <w:r w:rsidR="0031612F" w:rsidRPr="00E32197">
        <w:rPr>
          <w:rFonts w:ascii="Times New Roman" w:hAnsi="Times New Roman" w:cs="Times New Roman"/>
          <w:color w:val="010000"/>
          <w:sz w:val="24"/>
        </w:rPr>
        <w:t xml:space="preserve">28/5/1986 Tarihli ve 3291 Sayılı Kanunda Değişiklik Yapılmasına Dair Kanun Hükmünde </w:t>
      </w:r>
      <w:proofErr w:type="spellStart"/>
      <w:r w:rsidR="0031612F" w:rsidRPr="00E32197">
        <w:rPr>
          <w:rFonts w:ascii="Times New Roman" w:hAnsi="Times New Roman" w:cs="Times New Roman"/>
          <w:color w:val="010000"/>
          <w:sz w:val="24"/>
        </w:rPr>
        <w:t>Kararname"nin</w:t>
      </w:r>
      <w:proofErr w:type="spellEnd"/>
      <w:r w:rsidR="0031612F" w:rsidRPr="00E32197">
        <w:rPr>
          <w:rFonts w:ascii="Times New Roman" w:hAnsi="Times New Roman" w:cs="Times New Roman"/>
          <w:color w:val="010000"/>
          <w:sz w:val="24"/>
        </w:rPr>
        <w:t xml:space="preserve">, dayanağını oluşturan 5.5.1994 günlü, 3987 sayılı </w:t>
      </w:r>
      <w:r w:rsidR="00505ACE">
        <w:rPr>
          <w:rFonts w:ascii="Times New Roman" w:hAnsi="Times New Roman" w:cs="Times New Roman"/>
          <w:color w:val="010000"/>
          <w:sz w:val="24"/>
        </w:rPr>
        <w:t>Yetki Yasa</w:t>
      </w:r>
      <w:r w:rsidR="0031612F" w:rsidRPr="00E32197">
        <w:rPr>
          <w:rFonts w:ascii="Times New Roman" w:hAnsi="Times New Roman" w:cs="Times New Roman"/>
          <w:color w:val="010000"/>
          <w:sz w:val="24"/>
        </w:rPr>
        <w:t xml:space="preserve">sı’nın Anayasa Mahkemesi'nin 7.7.1994 günlü, Esas 1994/49, Karar 1994/45-2 sayılı kararıyla iptal edilmesi nedeniyle Anayasa'ya aykırı olduğuna ve İPTALİNE, Haşim KILIÇ ile </w:t>
      </w:r>
      <w:proofErr w:type="spellStart"/>
      <w:r w:rsidR="0031612F" w:rsidRPr="00E32197">
        <w:rPr>
          <w:rFonts w:ascii="Times New Roman" w:hAnsi="Times New Roman" w:cs="Times New Roman"/>
          <w:color w:val="010000"/>
          <w:sz w:val="24"/>
        </w:rPr>
        <w:t>Sacit</w:t>
      </w:r>
      <w:proofErr w:type="spellEnd"/>
      <w:r w:rsidR="0031612F" w:rsidRPr="00E32197">
        <w:rPr>
          <w:rFonts w:ascii="Times New Roman" w:hAnsi="Times New Roman" w:cs="Times New Roman"/>
          <w:color w:val="010000"/>
          <w:sz w:val="24"/>
        </w:rPr>
        <w:t xml:space="preserve"> </w:t>
      </w:r>
      <w:proofErr w:type="spellStart"/>
      <w:r w:rsidR="0031612F" w:rsidRPr="00E32197">
        <w:rPr>
          <w:rFonts w:ascii="Times New Roman" w:hAnsi="Times New Roman" w:cs="Times New Roman"/>
          <w:color w:val="010000"/>
          <w:sz w:val="24"/>
        </w:rPr>
        <w:t>ADALI’nın</w:t>
      </w:r>
      <w:proofErr w:type="spellEnd"/>
      <w:r w:rsidR="0031612F" w:rsidRPr="00E32197">
        <w:rPr>
          <w:rFonts w:ascii="Times New Roman" w:hAnsi="Times New Roman" w:cs="Times New Roman"/>
          <w:color w:val="010000"/>
          <w:sz w:val="24"/>
        </w:rPr>
        <w:t xml:space="preserve"> "Kararnamenin dayanağını oluşturan </w:t>
      </w:r>
      <w:r w:rsidR="00505ACE">
        <w:rPr>
          <w:rFonts w:ascii="Times New Roman" w:hAnsi="Times New Roman" w:cs="Times New Roman"/>
          <w:color w:val="010000"/>
          <w:sz w:val="24"/>
        </w:rPr>
        <w:t>Yetki Yasa</w:t>
      </w:r>
      <w:r w:rsidR="0031612F" w:rsidRPr="00E32197">
        <w:rPr>
          <w:rFonts w:ascii="Times New Roman" w:hAnsi="Times New Roman" w:cs="Times New Roman"/>
          <w:color w:val="010000"/>
          <w:sz w:val="24"/>
        </w:rPr>
        <w:t xml:space="preserve">sı’nın iptali, önceden çıkarılmış kararnamenin iptal gerekçesi olamayacağı" yolundaki </w:t>
      </w:r>
      <w:proofErr w:type="spellStart"/>
      <w:r w:rsidR="0031612F" w:rsidRPr="00E32197">
        <w:rPr>
          <w:rFonts w:ascii="Times New Roman" w:hAnsi="Times New Roman" w:cs="Times New Roman"/>
          <w:color w:val="010000"/>
          <w:sz w:val="24"/>
        </w:rPr>
        <w:t>karşıoyları</w:t>
      </w:r>
      <w:proofErr w:type="spellEnd"/>
      <w:r w:rsidR="0031612F" w:rsidRPr="00E32197">
        <w:rPr>
          <w:rFonts w:ascii="Times New Roman" w:hAnsi="Times New Roman" w:cs="Times New Roman"/>
          <w:color w:val="010000"/>
          <w:sz w:val="24"/>
        </w:rPr>
        <w:t xml:space="preserve"> ve OYÇ0KLUĞUYLA,</w:t>
      </w:r>
    </w:p>
    <w:p w:rsidR="00C64A62" w:rsidRPr="00E32197" w:rsidRDefault="00C64A62"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21.7.1994 gününde karar verildi.</w:t>
      </w:r>
    </w:p>
    <w:p w:rsidR="00E760F4" w:rsidRDefault="00E760F4"/>
    <w:tbl>
      <w:tblPr>
        <w:tblW w:w="5000" w:type="pct"/>
        <w:jc w:val="center"/>
        <w:tblCellMar>
          <w:left w:w="70" w:type="dxa"/>
          <w:right w:w="70" w:type="dxa"/>
        </w:tblCellMar>
        <w:tblLook w:val="00A0" w:firstRow="1" w:lastRow="0" w:firstColumn="1" w:lastColumn="0" w:noHBand="0" w:noVBand="0"/>
      </w:tblPr>
      <w:tblGrid>
        <w:gridCol w:w="3290"/>
        <w:gridCol w:w="1672"/>
        <w:gridCol w:w="1618"/>
        <w:gridCol w:w="3200"/>
      </w:tblGrid>
      <w:tr w:rsidR="00720EE6" w:rsidRPr="00E32197" w:rsidTr="00E760F4">
        <w:trPr>
          <w:trHeight w:val="1600"/>
          <w:jc w:val="center"/>
        </w:trPr>
        <w:tc>
          <w:tcPr>
            <w:tcW w:w="1682"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Başkan</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Yekta Güngör ÖZDEN</w:t>
            </w:r>
          </w:p>
        </w:tc>
        <w:tc>
          <w:tcPr>
            <w:tcW w:w="1682" w:type="pct"/>
            <w:gridSpan w:val="2"/>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Başkan vekili</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Güven DİNÇER</w:t>
            </w:r>
          </w:p>
        </w:tc>
        <w:tc>
          <w:tcPr>
            <w:tcW w:w="1636"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 xml:space="preserve">İhsan PEKEL </w:t>
            </w:r>
          </w:p>
        </w:tc>
      </w:tr>
      <w:tr w:rsidR="00720EE6" w:rsidRPr="00E32197" w:rsidTr="00E760F4">
        <w:trPr>
          <w:trHeight w:val="1600"/>
          <w:jc w:val="center"/>
        </w:trPr>
        <w:tc>
          <w:tcPr>
            <w:tcW w:w="1682"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lastRenderedPageBreak/>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Selçuk TÜZÜN</w:t>
            </w:r>
          </w:p>
        </w:tc>
        <w:tc>
          <w:tcPr>
            <w:tcW w:w="1682" w:type="pct"/>
            <w:gridSpan w:val="2"/>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Ahmet N. SEZER</w:t>
            </w:r>
          </w:p>
        </w:tc>
        <w:tc>
          <w:tcPr>
            <w:tcW w:w="1636"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 xml:space="preserve"> 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Haşim KILIÇ</w:t>
            </w:r>
          </w:p>
        </w:tc>
      </w:tr>
      <w:tr w:rsidR="00720EE6" w:rsidRPr="00E32197" w:rsidTr="00E760F4">
        <w:trPr>
          <w:trHeight w:val="1600"/>
          <w:jc w:val="center"/>
        </w:trPr>
        <w:tc>
          <w:tcPr>
            <w:tcW w:w="1682"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Yalçın ACARGÜN</w:t>
            </w:r>
          </w:p>
        </w:tc>
        <w:tc>
          <w:tcPr>
            <w:tcW w:w="1682" w:type="pct"/>
            <w:gridSpan w:val="2"/>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Mustafa BUMİN</w:t>
            </w:r>
          </w:p>
        </w:tc>
        <w:tc>
          <w:tcPr>
            <w:tcW w:w="1636"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proofErr w:type="spellStart"/>
            <w:r w:rsidRPr="00E32197">
              <w:rPr>
                <w:rFonts w:ascii="Times New Roman" w:hAnsi="Times New Roman" w:cs="Times New Roman"/>
                <w:color w:val="010000"/>
              </w:rPr>
              <w:t>Sacit</w:t>
            </w:r>
            <w:proofErr w:type="spellEnd"/>
            <w:r w:rsidRPr="00E32197">
              <w:rPr>
                <w:rFonts w:ascii="Times New Roman" w:hAnsi="Times New Roman" w:cs="Times New Roman"/>
                <w:color w:val="010000"/>
              </w:rPr>
              <w:t xml:space="preserve"> ADALI</w:t>
            </w:r>
          </w:p>
        </w:tc>
      </w:tr>
      <w:tr w:rsidR="00720EE6" w:rsidRPr="00E32197" w:rsidTr="00E760F4">
        <w:trPr>
          <w:trHeight w:val="1600"/>
          <w:jc w:val="center"/>
        </w:trPr>
        <w:tc>
          <w:tcPr>
            <w:tcW w:w="2537" w:type="pct"/>
            <w:gridSpan w:val="2"/>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Ali HÜNER</w:t>
            </w:r>
          </w:p>
        </w:tc>
        <w:tc>
          <w:tcPr>
            <w:tcW w:w="2463" w:type="pct"/>
            <w:gridSpan w:val="2"/>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Lütfi F. TUNCEL</w:t>
            </w:r>
          </w:p>
        </w:tc>
      </w:tr>
    </w:tbl>
    <w:p w:rsidR="00E760F4" w:rsidRDefault="00E760F4" w:rsidP="00E760F4">
      <w:pPr>
        <w:pStyle w:val="Gvdemetni0"/>
        <w:widowControl/>
        <w:shd w:val="clear" w:color="auto" w:fill="auto"/>
        <w:spacing w:after="200"/>
        <w:ind w:right="283"/>
        <w:jc w:val="both"/>
        <w:rPr>
          <w:rFonts w:ascii="Times New Roman" w:hAnsi="Times New Roman" w:cs="Times New Roman"/>
          <w:color w:val="010000"/>
          <w:sz w:val="24"/>
        </w:rPr>
      </w:pPr>
    </w:p>
    <w:p w:rsidR="00E760F4" w:rsidRDefault="00E760F4" w:rsidP="00E760F4">
      <w:pPr>
        <w:pStyle w:val="Gvdemetni0"/>
        <w:widowControl/>
        <w:shd w:val="clear" w:color="auto" w:fill="auto"/>
        <w:spacing w:after="200"/>
        <w:ind w:right="283"/>
        <w:jc w:val="both"/>
        <w:rPr>
          <w:rFonts w:ascii="Times New Roman" w:hAnsi="Times New Roman" w:cs="Times New Roman"/>
          <w:color w:val="010000"/>
          <w:sz w:val="24"/>
        </w:rPr>
      </w:pPr>
    </w:p>
    <w:p w:rsidR="00E760F4" w:rsidRDefault="00E760F4" w:rsidP="00E760F4">
      <w:pPr>
        <w:pStyle w:val="Gvdemetni0"/>
        <w:widowControl/>
        <w:shd w:val="clear" w:color="auto" w:fill="auto"/>
        <w:spacing w:after="200"/>
        <w:ind w:right="283"/>
        <w:jc w:val="both"/>
        <w:rPr>
          <w:rFonts w:ascii="Times New Roman" w:hAnsi="Times New Roman" w:cs="Times New Roman"/>
          <w:color w:val="010000"/>
          <w:sz w:val="24"/>
        </w:rPr>
      </w:pPr>
    </w:p>
    <w:p w:rsidR="00225D0A" w:rsidRPr="00E32197" w:rsidRDefault="0031612F" w:rsidP="00E760F4">
      <w:pPr>
        <w:pStyle w:val="Gvdemetni0"/>
        <w:widowControl/>
        <w:shd w:val="clear" w:color="auto" w:fill="auto"/>
        <w:spacing w:after="200"/>
        <w:ind w:right="283"/>
        <w:jc w:val="center"/>
        <w:rPr>
          <w:rFonts w:ascii="Times New Roman" w:hAnsi="Times New Roman" w:cs="Times New Roman"/>
          <w:color w:val="010000"/>
          <w:sz w:val="24"/>
        </w:rPr>
      </w:pPr>
      <w:r w:rsidRPr="00E32197">
        <w:rPr>
          <w:rFonts w:ascii="Times New Roman" w:hAnsi="Times New Roman" w:cs="Times New Roman"/>
          <w:color w:val="010000"/>
          <w:sz w:val="24"/>
        </w:rPr>
        <w:t>KARŞIOY GEREKÇESİ</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Çoğunluk gerekçesinde özetle; 3987 sayılı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iptal edilmiş olduğundan buna dayanılarak çıkarılmış KHK'l</w:t>
      </w:r>
      <w:r w:rsidR="00543733">
        <w:rPr>
          <w:rFonts w:ascii="Times New Roman" w:hAnsi="Times New Roman" w:cs="Times New Roman"/>
          <w:color w:val="010000"/>
          <w:sz w:val="24"/>
        </w:rPr>
        <w:t>arında</w:t>
      </w:r>
      <w:r w:rsidRPr="00E32197">
        <w:rPr>
          <w:rFonts w:ascii="Times New Roman" w:hAnsi="Times New Roman" w:cs="Times New Roman"/>
          <w:color w:val="010000"/>
          <w:sz w:val="24"/>
        </w:rPr>
        <w:t xml:space="preserve"> yasal dayanağı kalmayacağından esasın incelenmesine geçmeden iptali gerekir denilmektedir.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Dava konusu KHK'n</w:t>
      </w:r>
      <w:r w:rsidR="00543733">
        <w:rPr>
          <w:rFonts w:ascii="Times New Roman" w:hAnsi="Times New Roman" w:cs="Times New Roman"/>
          <w:color w:val="010000"/>
          <w:sz w:val="24"/>
        </w:rPr>
        <w:t>ı</w:t>
      </w:r>
      <w:r w:rsidRPr="00E32197">
        <w:rPr>
          <w:rFonts w:ascii="Times New Roman" w:hAnsi="Times New Roman" w:cs="Times New Roman"/>
          <w:color w:val="010000"/>
          <w:sz w:val="24"/>
        </w:rPr>
        <w:t>n esasına geçilerek Anayasal denetimi yapılmalı idi. Salt "yasal dayanağı kalmadığı gerekçesinden" hare</w:t>
      </w:r>
      <w:r w:rsidRPr="00E32197">
        <w:rPr>
          <w:rFonts w:ascii="Times New Roman" w:hAnsi="Times New Roman" w:cs="Times New Roman"/>
          <w:color w:val="010000"/>
          <w:sz w:val="24"/>
        </w:rPr>
        <w:softHyphen/>
        <w:t>ketle esasa geçmeden Anayasa'ya aykırı görüp iptal etmek mümkün değildir.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KHK'l</w:t>
      </w:r>
      <w:r w:rsidR="00543733">
        <w:rPr>
          <w:rFonts w:ascii="Times New Roman" w:hAnsi="Times New Roman" w:cs="Times New Roman"/>
          <w:color w:val="010000"/>
          <w:sz w:val="24"/>
        </w:rPr>
        <w:t>a</w:t>
      </w:r>
      <w:r w:rsidRPr="00E32197">
        <w:rPr>
          <w:rFonts w:ascii="Times New Roman" w:hAnsi="Times New Roman" w:cs="Times New Roman"/>
          <w:color w:val="010000"/>
          <w:sz w:val="24"/>
        </w:rPr>
        <w:t xml:space="preserve">r Anayasa'nın 91. maddesi gereğince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43733">
        <w:rPr>
          <w:rFonts w:ascii="Times New Roman" w:hAnsi="Times New Roman" w:cs="Times New Roman"/>
          <w:color w:val="010000"/>
          <w:sz w:val="24"/>
        </w:rPr>
        <w:t>’</w:t>
      </w:r>
      <w:r w:rsidRPr="00E32197">
        <w:rPr>
          <w:rFonts w:ascii="Times New Roman" w:hAnsi="Times New Roman" w:cs="Times New Roman"/>
          <w:color w:val="010000"/>
          <w:sz w:val="24"/>
        </w:rPr>
        <w:t>nda belirtilen çerçeve içinde çıkarılabilir. Yani KHK'y</w:t>
      </w:r>
      <w:r w:rsidR="00543733">
        <w:rPr>
          <w:rFonts w:ascii="Times New Roman" w:hAnsi="Times New Roman" w:cs="Times New Roman"/>
          <w:color w:val="010000"/>
          <w:sz w:val="24"/>
        </w:rPr>
        <w:t>ı</w:t>
      </w:r>
      <w:r w:rsidRPr="00E32197">
        <w:rPr>
          <w:rFonts w:ascii="Times New Roman" w:hAnsi="Times New Roman" w:cs="Times New Roman"/>
          <w:color w:val="010000"/>
          <w:sz w:val="24"/>
        </w:rPr>
        <w:t xml:space="preserve"> çıkarma yetki</w:t>
      </w:r>
      <w:r w:rsidRPr="00E32197">
        <w:rPr>
          <w:rFonts w:ascii="Times New Roman" w:hAnsi="Times New Roman" w:cs="Times New Roman"/>
          <w:color w:val="010000"/>
          <w:sz w:val="24"/>
        </w:rPr>
        <w:softHyphen/>
        <w:t>si bu yasa ile verilir. KHK’n</w:t>
      </w:r>
      <w:r w:rsidR="00543733">
        <w:rPr>
          <w:rFonts w:ascii="Times New Roman" w:hAnsi="Times New Roman" w:cs="Times New Roman"/>
          <w:color w:val="010000"/>
          <w:sz w:val="24"/>
        </w:rPr>
        <w:t>ı</w:t>
      </w:r>
      <w:r w:rsidRPr="00E32197">
        <w:rPr>
          <w:rFonts w:ascii="Times New Roman" w:hAnsi="Times New Roman" w:cs="Times New Roman"/>
          <w:color w:val="010000"/>
          <w:sz w:val="24"/>
        </w:rPr>
        <w:t xml:space="preserve">n çıktığı tarihte,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yürür</w:t>
      </w:r>
      <w:r w:rsidRPr="00E32197">
        <w:rPr>
          <w:rFonts w:ascii="Times New Roman" w:hAnsi="Times New Roman" w:cs="Times New Roman"/>
          <w:color w:val="010000"/>
          <w:sz w:val="24"/>
        </w:rPr>
        <w:softHyphen/>
        <w:t>lükte olduğuna, yani buna dayanarak çıkarıldığına göre "</w:t>
      </w:r>
      <w:r w:rsidR="00543733">
        <w:rPr>
          <w:rFonts w:ascii="Times New Roman" w:hAnsi="Times New Roman" w:cs="Times New Roman"/>
          <w:color w:val="010000"/>
          <w:sz w:val="24"/>
        </w:rPr>
        <w:t>Y</w:t>
      </w:r>
      <w:r w:rsidRPr="00E32197">
        <w:rPr>
          <w:rFonts w:ascii="Times New Roman" w:hAnsi="Times New Roman" w:cs="Times New Roman"/>
          <w:color w:val="010000"/>
          <w:sz w:val="24"/>
        </w:rPr>
        <w:t>asal daya</w:t>
      </w:r>
      <w:r w:rsidRPr="00E32197">
        <w:rPr>
          <w:rFonts w:ascii="Times New Roman" w:hAnsi="Times New Roman" w:cs="Times New Roman"/>
          <w:color w:val="010000"/>
          <w:sz w:val="24"/>
        </w:rPr>
        <w:softHyphen/>
        <w:t>naktan yoksundur</w:t>
      </w:r>
      <w:r w:rsidR="00543733">
        <w:rPr>
          <w:rFonts w:ascii="Times New Roman" w:hAnsi="Times New Roman" w:cs="Times New Roman"/>
          <w:color w:val="010000"/>
          <w:sz w:val="24"/>
        </w:rPr>
        <w:t>.</w:t>
      </w:r>
      <w:r w:rsidRPr="00E32197">
        <w:rPr>
          <w:rFonts w:ascii="Times New Roman" w:hAnsi="Times New Roman" w:cs="Times New Roman"/>
          <w:color w:val="010000"/>
          <w:sz w:val="24"/>
        </w:rPr>
        <w:t xml:space="preserve">" demek hukuka uygun düşmez. KHK hukuk alemine çıktığı tarihte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var</w:t>
      </w:r>
      <w:r w:rsidR="00543733">
        <w:rPr>
          <w:rFonts w:ascii="Times New Roman" w:hAnsi="Times New Roman" w:cs="Times New Roman"/>
          <w:color w:val="010000"/>
          <w:sz w:val="24"/>
        </w:rPr>
        <w:t xml:space="preserve"> </w:t>
      </w:r>
      <w:r w:rsidRPr="00E32197">
        <w:rPr>
          <w:rFonts w:ascii="Times New Roman" w:hAnsi="Times New Roman" w:cs="Times New Roman"/>
          <w:color w:val="010000"/>
          <w:sz w:val="24"/>
        </w:rPr>
        <w:t>mıdır yok</w:t>
      </w:r>
      <w:r w:rsidR="00543733">
        <w:rPr>
          <w:rFonts w:ascii="Times New Roman" w:hAnsi="Times New Roman" w:cs="Times New Roman"/>
          <w:color w:val="010000"/>
          <w:sz w:val="24"/>
        </w:rPr>
        <w:t xml:space="preserve"> </w:t>
      </w:r>
      <w:r w:rsidRPr="00E32197">
        <w:rPr>
          <w:rFonts w:ascii="Times New Roman" w:hAnsi="Times New Roman" w:cs="Times New Roman"/>
          <w:color w:val="010000"/>
          <w:sz w:val="24"/>
        </w:rPr>
        <w:t xml:space="preserve">mudur buna bakılmalıdır.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 KHK'y</w:t>
      </w:r>
      <w:r w:rsidR="00543733">
        <w:rPr>
          <w:rFonts w:ascii="Times New Roman" w:hAnsi="Times New Roman" w:cs="Times New Roman"/>
          <w:color w:val="010000"/>
          <w:sz w:val="24"/>
        </w:rPr>
        <w:t>a</w:t>
      </w:r>
      <w:r w:rsidRPr="00E32197">
        <w:rPr>
          <w:rFonts w:ascii="Times New Roman" w:hAnsi="Times New Roman" w:cs="Times New Roman"/>
          <w:color w:val="010000"/>
          <w:sz w:val="24"/>
        </w:rPr>
        <w:t xml:space="preserve"> bu hayatiyeti verdikten sonra onun yürürlükten kaldırılması, süresinin sona ermesi KHK'n</w:t>
      </w:r>
      <w:r w:rsidR="00543733">
        <w:rPr>
          <w:rFonts w:ascii="Times New Roman" w:hAnsi="Times New Roman" w:cs="Times New Roman"/>
          <w:color w:val="010000"/>
          <w:sz w:val="24"/>
        </w:rPr>
        <w:t>ı</w:t>
      </w:r>
      <w:r w:rsidRPr="00E32197">
        <w:rPr>
          <w:rFonts w:ascii="Times New Roman" w:hAnsi="Times New Roman" w:cs="Times New Roman"/>
          <w:color w:val="010000"/>
          <w:sz w:val="24"/>
        </w:rPr>
        <w:t>n yasal dayanaktan yoksun kaldığı anlamına gelemez.</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 xml:space="preserve">Aynı durum </w:t>
      </w:r>
      <w:r w:rsidR="00505ACE">
        <w:rPr>
          <w:rFonts w:ascii="Times New Roman" w:hAnsi="Times New Roman" w:cs="Times New Roman"/>
          <w:color w:val="010000"/>
          <w:sz w:val="24"/>
        </w:rPr>
        <w:t>Yetki Yasa</w:t>
      </w:r>
      <w:r w:rsidRPr="00E32197">
        <w:rPr>
          <w:rFonts w:ascii="Times New Roman" w:hAnsi="Times New Roman" w:cs="Times New Roman"/>
          <w:color w:val="010000"/>
          <w:sz w:val="24"/>
        </w:rPr>
        <w:t>sı</w:t>
      </w:r>
      <w:r w:rsidR="00543733">
        <w:rPr>
          <w:rFonts w:ascii="Times New Roman" w:hAnsi="Times New Roman" w:cs="Times New Roman"/>
          <w:color w:val="010000"/>
          <w:sz w:val="24"/>
        </w:rPr>
        <w:t>’</w:t>
      </w:r>
      <w:r w:rsidRPr="00E32197">
        <w:rPr>
          <w:rFonts w:ascii="Times New Roman" w:hAnsi="Times New Roman" w:cs="Times New Roman"/>
          <w:color w:val="010000"/>
          <w:sz w:val="24"/>
        </w:rPr>
        <w:t>nın Anayasa Mahkemesince iptal edilmesi h</w:t>
      </w:r>
      <w:r w:rsidR="00A1275F">
        <w:rPr>
          <w:rFonts w:ascii="Times New Roman" w:hAnsi="Times New Roman" w:cs="Times New Roman"/>
          <w:color w:val="010000"/>
          <w:sz w:val="24"/>
        </w:rPr>
        <w:t>â</w:t>
      </w:r>
      <w:r w:rsidRPr="00E32197">
        <w:rPr>
          <w:rFonts w:ascii="Times New Roman" w:hAnsi="Times New Roman" w:cs="Times New Roman"/>
          <w:color w:val="010000"/>
          <w:sz w:val="24"/>
        </w:rPr>
        <w:t>linde de devam eder. "Dayanak" yönünden, bir yasanın yürürlükten kaldırılması, süresinin sona ermesi ya da iptal edilmesi arasında hiçbir fark yoktur. Bu üç h</w:t>
      </w:r>
      <w:r w:rsidR="00A1275F">
        <w:rPr>
          <w:rFonts w:ascii="Times New Roman" w:hAnsi="Times New Roman" w:cs="Times New Roman"/>
          <w:color w:val="010000"/>
          <w:sz w:val="24"/>
        </w:rPr>
        <w:t>â</w:t>
      </w:r>
      <w:r w:rsidRPr="00E32197">
        <w:rPr>
          <w:rFonts w:ascii="Times New Roman" w:hAnsi="Times New Roman" w:cs="Times New Roman"/>
          <w:color w:val="010000"/>
          <w:sz w:val="24"/>
        </w:rPr>
        <w:t>lde de sonuçta yasa varmışçasına hukukî tasarrufta bulunulamaz. Ama yasa sona ermeden evvel doğan hukukî neticeler hayattadır ve varlığını devam ettirirler.</w:t>
      </w:r>
    </w:p>
    <w:p w:rsidR="00225D0A" w:rsidRPr="00E32197" w:rsidRDefault="0031612F" w:rsidP="00E32197">
      <w:pPr>
        <w:pStyle w:val="Gvdemetni0"/>
        <w:widowControl/>
        <w:shd w:val="clear" w:color="auto" w:fill="auto"/>
        <w:spacing w:after="200"/>
        <w:ind w:right="283" w:firstLine="709"/>
        <w:jc w:val="both"/>
        <w:rPr>
          <w:rFonts w:ascii="Times New Roman" w:hAnsi="Times New Roman" w:cs="Times New Roman"/>
          <w:color w:val="010000"/>
          <w:sz w:val="24"/>
        </w:rPr>
      </w:pPr>
      <w:r w:rsidRPr="00E32197">
        <w:rPr>
          <w:rFonts w:ascii="Times New Roman" w:hAnsi="Times New Roman" w:cs="Times New Roman"/>
          <w:color w:val="010000"/>
          <w:sz w:val="24"/>
        </w:rPr>
        <w:t>Ancak bu yasalara dayanılarak yapılan tasarruflar hakkında hukuka aykırılık gerekçesi ile dava açılmışsa yasal dayanak yönünden değil, esastan inceleme yapılarak varsa aykırılık iptal edilir.</w:t>
      </w:r>
    </w:p>
    <w:p w:rsidR="00225D0A" w:rsidRPr="00E32197" w:rsidRDefault="00505ACE" w:rsidP="00E32197">
      <w:pPr>
        <w:pStyle w:val="Gvdemetni0"/>
        <w:widowControl/>
        <w:shd w:val="clear" w:color="auto" w:fill="auto"/>
        <w:spacing w:after="200"/>
        <w:ind w:right="283" w:firstLine="709"/>
        <w:jc w:val="both"/>
        <w:rPr>
          <w:rFonts w:ascii="Times New Roman" w:hAnsi="Times New Roman" w:cs="Times New Roman"/>
          <w:color w:val="010000"/>
          <w:sz w:val="24"/>
        </w:rPr>
      </w:pP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 esastan Anayasa</w:t>
      </w:r>
      <w:r w:rsidR="00543733">
        <w:rPr>
          <w:rFonts w:ascii="Times New Roman" w:hAnsi="Times New Roman" w:cs="Times New Roman"/>
          <w:color w:val="010000"/>
          <w:sz w:val="24"/>
        </w:rPr>
        <w:t>’</w:t>
      </w:r>
      <w:r w:rsidR="0031612F" w:rsidRPr="00E32197">
        <w:rPr>
          <w:rFonts w:ascii="Times New Roman" w:hAnsi="Times New Roman" w:cs="Times New Roman"/>
          <w:color w:val="010000"/>
          <w:sz w:val="24"/>
        </w:rPr>
        <w:t xml:space="preserve">ya aykırı bulunarak iptal edilmiştir. Konusu, amacı, kapsamı ve ilkeleri yönünden </w:t>
      </w:r>
      <w:r w:rsidR="00A1275F">
        <w:rPr>
          <w:rFonts w:ascii="Times New Roman" w:hAnsi="Times New Roman" w:cs="Times New Roman"/>
          <w:color w:val="010000"/>
          <w:sz w:val="24"/>
        </w:rPr>
        <w:t>tespit</w:t>
      </w:r>
      <w:r w:rsidR="0031612F" w:rsidRPr="00E32197">
        <w:rPr>
          <w:rFonts w:ascii="Times New Roman" w:hAnsi="Times New Roman" w:cs="Times New Roman"/>
          <w:color w:val="010000"/>
          <w:sz w:val="24"/>
        </w:rPr>
        <w:t xml:space="preserve"> edilen anayasal aykırılıklar ilgili KHK'l</w:t>
      </w:r>
      <w:r w:rsidR="00543733">
        <w:rPr>
          <w:rFonts w:ascii="Times New Roman" w:hAnsi="Times New Roman" w:cs="Times New Roman"/>
          <w:color w:val="010000"/>
          <w:sz w:val="24"/>
        </w:rPr>
        <w:t>arı da</w:t>
      </w:r>
      <w:r w:rsidR="0031612F" w:rsidRPr="00E32197">
        <w:rPr>
          <w:rFonts w:ascii="Times New Roman" w:hAnsi="Times New Roman" w:cs="Times New Roman"/>
          <w:color w:val="010000"/>
          <w:sz w:val="24"/>
        </w:rPr>
        <w:t xml:space="preserve"> mutlaka etkiler. </w:t>
      </w: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w:t>
      </w:r>
      <w:r w:rsidR="00543733">
        <w:rPr>
          <w:rFonts w:ascii="Times New Roman" w:hAnsi="Times New Roman" w:cs="Times New Roman"/>
          <w:color w:val="010000"/>
          <w:sz w:val="24"/>
        </w:rPr>
        <w:t>’</w:t>
      </w:r>
      <w:r w:rsidR="0031612F" w:rsidRPr="00E32197">
        <w:rPr>
          <w:rFonts w:ascii="Times New Roman" w:hAnsi="Times New Roman" w:cs="Times New Roman"/>
          <w:color w:val="010000"/>
          <w:sz w:val="24"/>
        </w:rPr>
        <w:t>nın belirtilen unsurlarındaki bu aykırı</w:t>
      </w:r>
      <w:r w:rsidR="001A7C06">
        <w:rPr>
          <w:rFonts w:ascii="Times New Roman" w:hAnsi="Times New Roman" w:cs="Times New Roman"/>
          <w:color w:val="010000"/>
          <w:sz w:val="24"/>
        </w:rPr>
        <w:t>lı</w:t>
      </w:r>
      <w:r w:rsidR="0031612F" w:rsidRPr="00E32197">
        <w:rPr>
          <w:rFonts w:ascii="Times New Roman" w:hAnsi="Times New Roman" w:cs="Times New Roman"/>
          <w:color w:val="010000"/>
          <w:sz w:val="24"/>
        </w:rPr>
        <w:t>klar KHK'l</w:t>
      </w:r>
      <w:r w:rsidR="00543733">
        <w:rPr>
          <w:rFonts w:ascii="Times New Roman" w:hAnsi="Times New Roman" w:cs="Times New Roman"/>
          <w:color w:val="010000"/>
          <w:sz w:val="24"/>
        </w:rPr>
        <w:t>ara</w:t>
      </w:r>
      <w:r w:rsidR="0031612F" w:rsidRPr="00E32197">
        <w:rPr>
          <w:rFonts w:ascii="Times New Roman" w:hAnsi="Times New Roman" w:cs="Times New Roman"/>
          <w:color w:val="010000"/>
          <w:sz w:val="24"/>
        </w:rPr>
        <w:t xml:space="preserve"> intikal eder. Ama bu aykırılık "Yasal </w:t>
      </w:r>
      <w:r w:rsidR="0031612F" w:rsidRPr="00E32197">
        <w:rPr>
          <w:rFonts w:ascii="Times New Roman" w:hAnsi="Times New Roman" w:cs="Times New Roman"/>
          <w:color w:val="010000"/>
          <w:sz w:val="24"/>
        </w:rPr>
        <w:lastRenderedPageBreak/>
        <w:t>Dayanak" gibi şekli değil esasa ilişkin bir aykırılıktır. Bu da ancak KHK'n</w:t>
      </w:r>
      <w:r w:rsidR="00543733">
        <w:rPr>
          <w:rFonts w:ascii="Times New Roman" w:hAnsi="Times New Roman" w:cs="Times New Roman"/>
          <w:color w:val="010000"/>
          <w:sz w:val="24"/>
        </w:rPr>
        <w:t>ı</w:t>
      </w:r>
      <w:r w:rsidR="0031612F" w:rsidRPr="00E32197">
        <w:rPr>
          <w:rFonts w:ascii="Times New Roman" w:hAnsi="Times New Roman" w:cs="Times New Roman"/>
          <w:color w:val="010000"/>
          <w:sz w:val="24"/>
        </w:rPr>
        <w:t xml:space="preserve">n esasına geçilerek yapılacak bir inceleme sonunda </w:t>
      </w:r>
      <w:r w:rsidR="00A1275F">
        <w:rPr>
          <w:rFonts w:ascii="Times New Roman" w:hAnsi="Times New Roman" w:cs="Times New Roman"/>
          <w:color w:val="010000"/>
          <w:sz w:val="24"/>
        </w:rPr>
        <w:t>tespit</w:t>
      </w:r>
      <w:r w:rsidR="0031612F" w:rsidRPr="00E32197">
        <w:rPr>
          <w:rFonts w:ascii="Times New Roman" w:hAnsi="Times New Roman" w:cs="Times New Roman"/>
          <w:color w:val="010000"/>
          <w:sz w:val="24"/>
        </w:rPr>
        <w:t xml:space="preserve"> edilebilir.</w:t>
      </w:r>
    </w:p>
    <w:p w:rsidR="00225D0A" w:rsidRPr="00E32197" w:rsidRDefault="00505ACE" w:rsidP="00E32197">
      <w:pPr>
        <w:pStyle w:val="Gvdemetni0"/>
        <w:widowControl/>
        <w:shd w:val="clear" w:color="auto" w:fill="auto"/>
        <w:spacing w:after="200"/>
        <w:ind w:right="283" w:firstLine="709"/>
        <w:jc w:val="both"/>
        <w:rPr>
          <w:rFonts w:ascii="Times New Roman" w:hAnsi="Times New Roman" w:cs="Times New Roman"/>
          <w:color w:val="010000"/>
          <w:sz w:val="24"/>
        </w:rPr>
      </w:pPr>
      <w:r>
        <w:rPr>
          <w:rFonts w:ascii="Times New Roman" w:hAnsi="Times New Roman" w:cs="Times New Roman"/>
          <w:color w:val="010000"/>
          <w:sz w:val="24"/>
        </w:rPr>
        <w:t>Yetki Yasa</w:t>
      </w:r>
      <w:r w:rsidR="0031612F" w:rsidRPr="00E32197">
        <w:rPr>
          <w:rFonts w:ascii="Times New Roman" w:hAnsi="Times New Roman" w:cs="Times New Roman"/>
          <w:color w:val="010000"/>
          <w:sz w:val="24"/>
        </w:rPr>
        <w:t>sı'nın iptali nedeniyle KHK'n</w:t>
      </w:r>
      <w:r w:rsidR="00A41DE1">
        <w:rPr>
          <w:rFonts w:ascii="Times New Roman" w:hAnsi="Times New Roman" w:cs="Times New Roman"/>
          <w:color w:val="010000"/>
          <w:sz w:val="24"/>
        </w:rPr>
        <w:t>ı</w:t>
      </w:r>
      <w:r w:rsidR="0031612F" w:rsidRPr="00E32197">
        <w:rPr>
          <w:rFonts w:ascii="Times New Roman" w:hAnsi="Times New Roman" w:cs="Times New Roman"/>
          <w:color w:val="010000"/>
          <w:sz w:val="24"/>
        </w:rPr>
        <w:t>n yasal dayanağının kalmadığını söylemek, iptal kararının etkisini KHK'n</w:t>
      </w:r>
      <w:r w:rsidR="00A41DE1">
        <w:rPr>
          <w:rFonts w:ascii="Times New Roman" w:hAnsi="Times New Roman" w:cs="Times New Roman"/>
          <w:color w:val="010000"/>
          <w:sz w:val="24"/>
        </w:rPr>
        <w:t>ı</w:t>
      </w:r>
      <w:r w:rsidR="0031612F" w:rsidRPr="00E32197">
        <w:rPr>
          <w:rFonts w:ascii="Times New Roman" w:hAnsi="Times New Roman" w:cs="Times New Roman"/>
          <w:color w:val="010000"/>
          <w:sz w:val="24"/>
        </w:rPr>
        <w:t>n hukuk alanına çıktığı tarihe kadar çekmek anlamını taşır. Böyle bir anlayışa Anayas</w:t>
      </w:r>
      <w:r w:rsidR="00720EE6" w:rsidRPr="00E32197">
        <w:rPr>
          <w:rFonts w:ascii="Times New Roman" w:hAnsi="Times New Roman" w:cs="Times New Roman"/>
          <w:color w:val="010000"/>
          <w:sz w:val="24"/>
        </w:rPr>
        <w:t>a’nın</w:t>
      </w:r>
      <w:r w:rsidR="0031612F" w:rsidRPr="00E32197">
        <w:rPr>
          <w:rFonts w:ascii="Times New Roman" w:hAnsi="Times New Roman" w:cs="Times New Roman"/>
          <w:color w:val="010000"/>
          <w:sz w:val="24"/>
        </w:rPr>
        <w:t xml:space="preserve"> 153. maddesindeki iptal kararlarının geriye yürüyemeyeceği ilkesi izin vermez.</w:t>
      </w:r>
    </w:p>
    <w:p w:rsidR="00225D0A" w:rsidRPr="00E32197" w:rsidRDefault="0031612F" w:rsidP="00E32197">
      <w:pPr>
        <w:widowControl/>
        <w:spacing w:after="200"/>
        <w:ind w:right="283" w:firstLine="709"/>
        <w:jc w:val="both"/>
        <w:rPr>
          <w:rFonts w:ascii="Times New Roman" w:hAnsi="Times New Roman" w:cs="Times New Roman"/>
          <w:color w:val="010000"/>
          <w:szCs w:val="19"/>
        </w:rPr>
      </w:pPr>
      <w:r w:rsidRPr="00E32197">
        <w:rPr>
          <w:rFonts w:ascii="Times New Roman" w:hAnsi="Times New Roman" w:cs="Times New Roman"/>
          <w:color w:val="010000"/>
        </w:rPr>
        <w:t>Bu nedenle KHK'n</w:t>
      </w:r>
      <w:r w:rsidR="00A41DE1">
        <w:rPr>
          <w:rFonts w:ascii="Times New Roman" w:hAnsi="Times New Roman" w:cs="Times New Roman"/>
          <w:color w:val="010000"/>
        </w:rPr>
        <w:t>ı</w:t>
      </w:r>
      <w:r w:rsidRPr="00E32197">
        <w:rPr>
          <w:rFonts w:ascii="Times New Roman" w:hAnsi="Times New Roman" w:cs="Times New Roman"/>
          <w:color w:val="010000"/>
        </w:rPr>
        <w:t>n esasının incelenmesine geçmeden sadece "Yasal Dayanaktan Yoksun Kalması" sebebine dayalı bir Anayasa'ya aykırılık gerekçesine katılmıyoruz.</w:t>
      </w:r>
    </w:p>
    <w:tbl>
      <w:tblPr>
        <w:tblW w:w="5000" w:type="pct"/>
        <w:jc w:val="center"/>
        <w:tblCellMar>
          <w:left w:w="70" w:type="dxa"/>
          <w:right w:w="70" w:type="dxa"/>
        </w:tblCellMar>
        <w:tblLook w:val="00A0" w:firstRow="1" w:lastRow="0" w:firstColumn="1" w:lastColumn="0" w:noHBand="0" w:noVBand="0"/>
      </w:tblPr>
      <w:tblGrid>
        <w:gridCol w:w="4962"/>
        <w:gridCol w:w="4818"/>
      </w:tblGrid>
      <w:tr w:rsidR="00720EE6" w:rsidRPr="00E32197" w:rsidTr="00E760F4">
        <w:trPr>
          <w:trHeight w:val="1600"/>
          <w:jc w:val="center"/>
        </w:trPr>
        <w:tc>
          <w:tcPr>
            <w:tcW w:w="2537"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rPr>
              <w:t>Haşim KILIÇ</w:t>
            </w:r>
          </w:p>
        </w:tc>
        <w:tc>
          <w:tcPr>
            <w:tcW w:w="2463" w:type="pct"/>
            <w:vAlign w:val="center"/>
            <w:hideMark/>
          </w:tcPr>
          <w:p w:rsidR="00720EE6" w:rsidRPr="00E32197" w:rsidRDefault="00720EE6" w:rsidP="00E760F4">
            <w:pPr>
              <w:widowControl/>
              <w:spacing w:after="120"/>
              <w:jc w:val="center"/>
              <w:rPr>
                <w:rFonts w:ascii="Times New Roman" w:hAnsi="Times New Roman" w:cs="Times New Roman"/>
                <w:color w:val="010000"/>
                <w:szCs w:val="40"/>
              </w:rPr>
            </w:pPr>
            <w:r w:rsidRPr="00E32197">
              <w:rPr>
                <w:rFonts w:ascii="Times New Roman" w:hAnsi="Times New Roman" w:cs="Times New Roman"/>
                <w:color w:val="010000"/>
                <w:szCs w:val="40"/>
              </w:rPr>
              <w:t>Üye</w:t>
            </w:r>
          </w:p>
          <w:p w:rsidR="00720EE6" w:rsidRPr="00E32197" w:rsidRDefault="00720EE6" w:rsidP="00E760F4">
            <w:pPr>
              <w:widowControl/>
              <w:spacing w:after="120"/>
              <w:jc w:val="center"/>
              <w:rPr>
                <w:rFonts w:ascii="Times New Roman" w:hAnsi="Times New Roman" w:cs="Times New Roman"/>
                <w:color w:val="010000"/>
                <w:szCs w:val="40"/>
              </w:rPr>
            </w:pPr>
            <w:proofErr w:type="spellStart"/>
            <w:r w:rsidRPr="00E32197">
              <w:rPr>
                <w:rFonts w:ascii="Times New Roman" w:hAnsi="Times New Roman" w:cs="Times New Roman"/>
                <w:color w:val="010000"/>
              </w:rPr>
              <w:t>Sacit</w:t>
            </w:r>
            <w:proofErr w:type="spellEnd"/>
            <w:r w:rsidRPr="00E32197">
              <w:rPr>
                <w:rFonts w:ascii="Times New Roman" w:hAnsi="Times New Roman" w:cs="Times New Roman"/>
                <w:color w:val="010000"/>
              </w:rPr>
              <w:t xml:space="preserve"> ADALI</w:t>
            </w:r>
          </w:p>
        </w:tc>
      </w:tr>
    </w:tbl>
    <w:p w:rsidR="00225D0A" w:rsidRPr="00E32197" w:rsidRDefault="00225D0A" w:rsidP="00E32197">
      <w:pPr>
        <w:widowControl/>
        <w:spacing w:after="200"/>
        <w:ind w:right="283" w:firstLine="709"/>
        <w:jc w:val="both"/>
        <w:rPr>
          <w:rFonts w:ascii="Times New Roman" w:hAnsi="Times New Roman" w:cs="Times New Roman"/>
          <w:color w:val="010000"/>
        </w:rPr>
      </w:pPr>
    </w:p>
    <w:sectPr w:rsidR="00225D0A" w:rsidRPr="00E32197" w:rsidSect="00E32197">
      <w:headerReference w:type="default" r:id="rId7"/>
      <w:footerReference w:type="even" r:id="rId8"/>
      <w:footerReference w:type="default" r:id="rId9"/>
      <w:pgSz w:w="11906" w:h="16838"/>
      <w:pgMar w:top="1417" w:right="992" w:bottom="1417" w:left="1134" w:header="709"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7A96" w:rsidRDefault="00B07A96">
      <w:r>
        <w:separator/>
      </w:r>
    </w:p>
  </w:endnote>
  <w:endnote w:type="continuationSeparator" w:id="0">
    <w:p w:rsidR="00B07A96" w:rsidRDefault="00B07A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7C06" w:rsidRDefault="001A7C06" w:rsidP="0031612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A7C06" w:rsidRDefault="001A7C06" w:rsidP="00F62E5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7C06" w:rsidRPr="00E32197" w:rsidRDefault="001A7C06" w:rsidP="0031612F">
    <w:pPr>
      <w:pStyle w:val="AltBilgi"/>
      <w:framePr w:wrap="around" w:vAnchor="text" w:hAnchor="margin" w:xAlign="right" w:y="1"/>
      <w:rPr>
        <w:rStyle w:val="SayfaNumaras"/>
        <w:rFonts w:ascii="Times New Roman" w:hAnsi="Times New Roman" w:cs="Times New Roman"/>
      </w:rPr>
    </w:pPr>
    <w:r w:rsidRPr="00E32197">
      <w:rPr>
        <w:rStyle w:val="SayfaNumaras"/>
        <w:rFonts w:ascii="Times New Roman" w:hAnsi="Times New Roman" w:cs="Times New Roman"/>
      </w:rPr>
      <w:fldChar w:fldCharType="begin"/>
    </w:r>
    <w:r w:rsidRPr="00E32197">
      <w:rPr>
        <w:rStyle w:val="SayfaNumaras"/>
        <w:rFonts w:ascii="Times New Roman" w:hAnsi="Times New Roman" w:cs="Times New Roman"/>
      </w:rPr>
      <w:instrText xml:space="preserve"> PAGE </w:instrText>
    </w:r>
    <w:r w:rsidRPr="00E32197">
      <w:rPr>
        <w:rStyle w:val="SayfaNumaras"/>
        <w:rFonts w:ascii="Times New Roman" w:hAnsi="Times New Roman" w:cs="Times New Roman"/>
      </w:rPr>
      <w:fldChar w:fldCharType="separate"/>
    </w:r>
    <w:r w:rsidRPr="00E32197">
      <w:rPr>
        <w:rStyle w:val="SayfaNumaras"/>
        <w:rFonts w:ascii="Times New Roman" w:hAnsi="Times New Roman" w:cs="Times New Roman"/>
        <w:noProof/>
      </w:rPr>
      <w:t>1</w:t>
    </w:r>
    <w:r w:rsidRPr="00E32197">
      <w:rPr>
        <w:rStyle w:val="SayfaNumaras"/>
        <w:rFonts w:ascii="Times New Roman" w:hAnsi="Times New Roman" w:cs="Times New Roman"/>
      </w:rPr>
      <w:fldChar w:fldCharType="end"/>
    </w:r>
  </w:p>
  <w:p w:rsidR="001A7C06" w:rsidRDefault="001A7C06" w:rsidP="00F62E59">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7A96" w:rsidRDefault="00B07A96"/>
  </w:footnote>
  <w:footnote w:type="continuationSeparator" w:id="0">
    <w:p w:rsidR="00B07A96" w:rsidRDefault="00B07A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7C06" w:rsidRPr="00E32197" w:rsidRDefault="001A7C06" w:rsidP="00E32197">
    <w:pPr>
      <w:pStyle w:val="stBilgi"/>
      <w:rPr>
        <w:rFonts w:ascii="Times New Roman" w:hAnsi="Times New Roman" w:cs="Times New Roman"/>
        <w:b/>
      </w:rPr>
    </w:pPr>
    <w:r w:rsidRPr="00E32197">
      <w:rPr>
        <w:rFonts w:ascii="Times New Roman" w:hAnsi="Times New Roman" w:cs="Times New Roman"/>
        <w:b/>
      </w:rPr>
      <w:t xml:space="preserve">Esas </w:t>
    </w:r>
    <w:proofErr w:type="gramStart"/>
    <w:r w:rsidRPr="00E32197">
      <w:rPr>
        <w:rFonts w:ascii="Times New Roman" w:hAnsi="Times New Roman" w:cs="Times New Roman"/>
        <w:b/>
      </w:rPr>
      <w:t>Sayısı :</w:t>
    </w:r>
    <w:proofErr w:type="gramEnd"/>
    <w:r w:rsidRPr="00E32197">
      <w:rPr>
        <w:rFonts w:ascii="Times New Roman" w:hAnsi="Times New Roman" w:cs="Times New Roman"/>
        <w:b/>
      </w:rPr>
      <w:t xml:space="preserve"> 1994/64</w:t>
    </w:r>
  </w:p>
  <w:p w:rsidR="001A7C06" w:rsidRDefault="001A7C06" w:rsidP="00E32197">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w:t>
    </w:r>
    <w:proofErr w:type="gramEnd"/>
    <w:r>
      <w:rPr>
        <w:rFonts w:ascii="Times New Roman" w:hAnsi="Times New Roman" w:cs="Times New Roman"/>
        <w:b/>
      </w:rPr>
      <w:t xml:space="preserve"> 1994/61</w:t>
    </w:r>
  </w:p>
  <w:p w:rsidR="001A7C06" w:rsidRPr="00E32197" w:rsidRDefault="001A7C06" w:rsidP="00E32197">
    <w:pPr>
      <w:pStyle w:val="stBilgi"/>
      <w:rPr>
        <w:rFonts w:ascii="Times New Roman" w:hAnsi="Times New Roman" w:cs="Times New Roman"/>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475E36"/>
    <w:multiLevelType w:val="multilevel"/>
    <w:tmpl w:val="44BA02BE"/>
    <w:lvl w:ilvl="0">
      <w:start w:val="2"/>
      <w:numFmt w:val="lowerLetter"/>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 w15:restartNumberingAfterBreak="0">
    <w:nsid w:val="264D147D"/>
    <w:multiLevelType w:val="multilevel"/>
    <w:tmpl w:val="44C241FC"/>
    <w:lvl w:ilvl="0">
      <w:start w:val="1994"/>
      <w:numFmt w:val="decimal"/>
      <w:lvlText w:val="21.7.%1"/>
      <w:lvlJc w:val="left"/>
      <w:rPr>
        <w:rFonts w:ascii="Courier New" w:eastAsia="Courier New" w:hAnsi="Courier New" w:cs="Courier New"/>
        <w:b w:val="0"/>
        <w:bCs w:val="0"/>
        <w:i w:val="0"/>
        <w:iCs w:val="0"/>
        <w:smallCaps w:val="0"/>
        <w:strike w:val="0"/>
        <w:color w:val="000000"/>
        <w:spacing w:val="0"/>
        <w:w w:val="100"/>
        <w:position w:val="0"/>
        <w:sz w:val="46"/>
        <w:szCs w:val="46"/>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0712346"/>
    <w:multiLevelType w:val="multilevel"/>
    <w:tmpl w:val="BF90B1E0"/>
    <w:lvl w:ilvl="0">
      <w:start w:val="1"/>
      <w:numFmt w:val="lowerLetter"/>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15:restartNumberingAfterBreak="0">
    <w:nsid w:val="32954E0A"/>
    <w:multiLevelType w:val="multilevel"/>
    <w:tmpl w:val="B51C8A4C"/>
    <w:lvl w:ilvl="0">
      <w:start w:val="100"/>
      <w:numFmt w:val="lowerRoman"/>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15:restartNumberingAfterBreak="0">
    <w:nsid w:val="33D36116"/>
    <w:multiLevelType w:val="multilevel"/>
    <w:tmpl w:val="5CA0EDA8"/>
    <w:lvl w:ilvl="0">
      <w:start w:val="1"/>
      <w:numFmt w:val="lowerLetter"/>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 w15:restartNumberingAfterBreak="0">
    <w:nsid w:val="37F57421"/>
    <w:multiLevelType w:val="multilevel"/>
    <w:tmpl w:val="940622C4"/>
    <w:lvl w:ilvl="0">
      <w:start w:val="1"/>
      <w:numFmt w:val="upperRoman"/>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 w15:restartNumberingAfterBreak="0">
    <w:nsid w:val="3DF3468B"/>
    <w:multiLevelType w:val="multilevel"/>
    <w:tmpl w:val="E63AD10A"/>
    <w:lvl w:ilvl="0">
      <w:start w:val="2"/>
      <w:numFmt w:val="lowerLetter"/>
      <w:lvlText w:val="%1)"/>
      <w:lvlJc w:val="left"/>
      <w:rPr>
        <w:rFonts w:ascii="Courier New" w:eastAsia="Courier New" w:hAnsi="Courier New" w:cs="Courier New"/>
        <w:b w:val="0"/>
        <w:bCs w:val="0"/>
        <w:i w:val="0"/>
        <w:iCs w:val="0"/>
        <w:smallCaps w:val="0"/>
        <w:strike w:val="0"/>
        <w:color w:val="000000"/>
        <w:spacing w:val="0"/>
        <w:w w:val="100"/>
        <w:position w:val="0"/>
        <w:sz w:val="46"/>
        <w:szCs w:val="46"/>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4860E34"/>
    <w:multiLevelType w:val="multilevel"/>
    <w:tmpl w:val="D940F894"/>
    <w:lvl w:ilvl="0">
      <w:start w:val="1"/>
      <w:numFmt w:val="decimal"/>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8" w15:restartNumberingAfterBreak="0">
    <w:nsid w:val="44C80244"/>
    <w:multiLevelType w:val="multilevel"/>
    <w:tmpl w:val="24566972"/>
    <w:lvl w:ilvl="0">
      <w:start w:val="1994"/>
      <w:numFmt w:val="decimal"/>
      <w:lvlText w:val="5.5.%1"/>
      <w:lvlJc w:val="left"/>
      <w:rPr>
        <w:rFonts w:ascii="Courier New" w:eastAsia="Courier New" w:hAnsi="Courier New" w:cs="Courier New"/>
        <w:b w:val="0"/>
        <w:bCs w:val="0"/>
        <w:i w:val="0"/>
        <w:iCs w:val="0"/>
        <w:smallCaps w:val="0"/>
        <w:strike w:val="0"/>
        <w:color w:val="000000"/>
        <w:spacing w:val="0"/>
        <w:w w:val="100"/>
        <w:position w:val="0"/>
        <w:sz w:val="46"/>
        <w:szCs w:val="46"/>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A3D3840"/>
    <w:multiLevelType w:val="multilevel"/>
    <w:tmpl w:val="6A6068AE"/>
    <w:lvl w:ilvl="0">
      <w:start w:val="1"/>
      <w:numFmt w:val="lowerLetter"/>
      <w:lvlText w:val="%1)"/>
      <w:lvlJc w:val="left"/>
      <w:rPr>
        <w:rFonts w:ascii="Courier New" w:eastAsia="Courier New" w:hAnsi="Courier New" w:cs="Courier New"/>
        <w:b w:val="0"/>
        <w:bCs w:val="0"/>
        <w:i w:val="0"/>
        <w:iCs w:val="0"/>
        <w:smallCaps w:val="0"/>
        <w:strike w:val="0"/>
        <w:color w:val="000000"/>
        <w:spacing w:val="0"/>
        <w:w w:val="100"/>
        <w:position w:val="0"/>
        <w:sz w:val="46"/>
        <w:szCs w:val="46"/>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E7A6031"/>
    <w:multiLevelType w:val="hybridMultilevel"/>
    <w:tmpl w:val="D6724FA2"/>
    <w:lvl w:ilvl="0" w:tplc="93D4C46C">
      <w:start w:val="1"/>
      <w:numFmt w:val="lowerLetter"/>
      <w:suff w:val="space"/>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1" w15:restartNumberingAfterBreak="0">
    <w:nsid w:val="6A080026"/>
    <w:multiLevelType w:val="multilevel"/>
    <w:tmpl w:val="BB425618"/>
    <w:lvl w:ilvl="0">
      <w:start w:val="1994"/>
      <w:numFmt w:val="decimal"/>
      <w:lvlText w:val="30.5.%1"/>
      <w:lvlJc w:val="left"/>
      <w:rPr>
        <w:rFonts w:ascii="Courier New" w:eastAsia="Courier New" w:hAnsi="Courier New" w:cs="Courier New"/>
        <w:b w:val="0"/>
        <w:bCs w:val="0"/>
        <w:i w:val="0"/>
        <w:iCs w:val="0"/>
        <w:smallCaps w:val="0"/>
        <w:strike w:val="0"/>
        <w:color w:val="000000"/>
        <w:spacing w:val="0"/>
        <w:w w:val="100"/>
        <w:position w:val="0"/>
        <w:sz w:val="46"/>
        <w:szCs w:val="46"/>
        <w:u w:val="none"/>
        <w:shd w:val="clear" w:color="auto" w:fill="auto"/>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6D4E178D"/>
    <w:multiLevelType w:val="hybridMultilevel"/>
    <w:tmpl w:val="05CE06BC"/>
    <w:lvl w:ilvl="0" w:tplc="881ADAD0">
      <w:start w:val="1"/>
      <w:numFmt w:val="decimal"/>
      <w:suff w:val="space"/>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3" w15:restartNumberingAfterBreak="0">
    <w:nsid w:val="748A17BB"/>
    <w:multiLevelType w:val="multilevel"/>
    <w:tmpl w:val="1DCC86B8"/>
    <w:lvl w:ilvl="0">
      <w:start w:val="2"/>
      <w:numFmt w:val="decimal"/>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4" w15:restartNumberingAfterBreak="0">
    <w:nsid w:val="75D83D61"/>
    <w:multiLevelType w:val="multilevel"/>
    <w:tmpl w:val="2578CC0A"/>
    <w:lvl w:ilvl="0">
      <w:start w:val="1"/>
      <w:numFmt w:val="lowerLetter"/>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5" w15:restartNumberingAfterBreak="0">
    <w:nsid w:val="7ADA47C3"/>
    <w:multiLevelType w:val="multilevel"/>
    <w:tmpl w:val="02D2B256"/>
    <w:lvl w:ilvl="0">
      <w:start w:val="1"/>
      <w:numFmt w:val="decimal"/>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shd w:val="clear" w:color="auto" w:fill="auto"/>
        <w:lang w:val="tr-TR" w:eastAsia="tr-TR" w:bidi="tr-TR"/>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6" w15:restartNumberingAfterBreak="0">
    <w:nsid w:val="7DEF1922"/>
    <w:multiLevelType w:val="multilevel"/>
    <w:tmpl w:val="5EAA1D28"/>
    <w:lvl w:ilvl="0">
      <w:start w:val="2"/>
      <w:numFmt w:val="decimal"/>
      <w:suff w:val="space"/>
      <w:lvlText w:val="%1-"/>
      <w:lvlJc w:val="left"/>
      <w:pPr>
        <w:ind w:left="0" w:firstLine="0"/>
      </w:pPr>
      <w:rPr>
        <w:rFonts w:ascii="Times New Roman" w:hAnsi="Times New Roman" w:cs="Courier New" w:hint="default"/>
        <w:b w:val="0"/>
        <w:bCs w:val="0"/>
        <w:i w:val="0"/>
        <w:iCs w:val="0"/>
        <w:smallCaps w:val="0"/>
        <w:strike w:val="0"/>
        <w:color w:val="000000"/>
        <w:spacing w:val="0"/>
        <w:w w:val="100"/>
        <w:position w:val="0"/>
        <w:sz w:val="24"/>
        <w:szCs w:val="46"/>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num w:numId="1">
    <w:abstractNumId w:val="5"/>
  </w:num>
  <w:num w:numId="2">
    <w:abstractNumId w:val="13"/>
  </w:num>
  <w:num w:numId="3">
    <w:abstractNumId w:val="7"/>
  </w:num>
  <w:num w:numId="4">
    <w:abstractNumId w:val="0"/>
  </w:num>
  <w:num w:numId="5">
    <w:abstractNumId w:val="6"/>
  </w:num>
  <w:num w:numId="6">
    <w:abstractNumId w:val="14"/>
  </w:num>
  <w:num w:numId="7">
    <w:abstractNumId w:val="4"/>
  </w:num>
  <w:num w:numId="8">
    <w:abstractNumId w:val="3"/>
  </w:num>
  <w:num w:numId="9">
    <w:abstractNumId w:val="9"/>
  </w:num>
  <w:num w:numId="10">
    <w:abstractNumId w:val="2"/>
  </w:num>
  <w:num w:numId="11">
    <w:abstractNumId w:val="15"/>
  </w:num>
  <w:num w:numId="12">
    <w:abstractNumId w:val="8"/>
  </w:num>
  <w:num w:numId="13">
    <w:abstractNumId w:val="11"/>
  </w:num>
  <w:num w:numId="14">
    <w:abstractNumId w:val="1"/>
  </w:num>
  <w:num w:numId="15">
    <w:abstractNumId w:val="12"/>
  </w:num>
  <w:num w:numId="16">
    <w:abstractNumId w:val="10"/>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D0A"/>
    <w:rsid w:val="00014375"/>
    <w:rsid w:val="00022821"/>
    <w:rsid w:val="00032DA3"/>
    <w:rsid w:val="00043719"/>
    <w:rsid w:val="000458B9"/>
    <w:rsid w:val="00046ED8"/>
    <w:rsid w:val="0006554D"/>
    <w:rsid w:val="000827DF"/>
    <w:rsid w:val="000902F6"/>
    <w:rsid w:val="000A1FDC"/>
    <w:rsid w:val="000E1422"/>
    <w:rsid w:val="000E7668"/>
    <w:rsid w:val="000F0C76"/>
    <w:rsid w:val="00152968"/>
    <w:rsid w:val="00164FCE"/>
    <w:rsid w:val="001662EA"/>
    <w:rsid w:val="00167DB4"/>
    <w:rsid w:val="001A7C06"/>
    <w:rsid w:val="001D51DF"/>
    <w:rsid w:val="00225D0A"/>
    <w:rsid w:val="00255F8E"/>
    <w:rsid w:val="00263E0E"/>
    <w:rsid w:val="0027161F"/>
    <w:rsid w:val="00274BCE"/>
    <w:rsid w:val="002906ED"/>
    <w:rsid w:val="002E06A6"/>
    <w:rsid w:val="002F38B1"/>
    <w:rsid w:val="003109D8"/>
    <w:rsid w:val="0031612F"/>
    <w:rsid w:val="003468D2"/>
    <w:rsid w:val="00376779"/>
    <w:rsid w:val="003D6C76"/>
    <w:rsid w:val="003E37FB"/>
    <w:rsid w:val="00484BB2"/>
    <w:rsid w:val="00496E19"/>
    <w:rsid w:val="004D513A"/>
    <w:rsid w:val="004F5F9F"/>
    <w:rsid w:val="00505ACE"/>
    <w:rsid w:val="00507190"/>
    <w:rsid w:val="00516F84"/>
    <w:rsid w:val="0052518C"/>
    <w:rsid w:val="00530A9F"/>
    <w:rsid w:val="00535F24"/>
    <w:rsid w:val="00543733"/>
    <w:rsid w:val="00566C9C"/>
    <w:rsid w:val="00595FE9"/>
    <w:rsid w:val="00596E1B"/>
    <w:rsid w:val="005A5737"/>
    <w:rsid w:val="005C2E09"/>
    <w:rsid w:val="00616F26"/>
    <w:rsid w:val="00617AA1"/>
    <w:rsid w:val="006228E1"/>
    <w:rsid w:val="00643021"/>
    <w:rsid w:val="00663C0D"/>
    <w:rsid w:val="006924C4"/>
    <w:rsid w:val="006B64DB"/>
    <w:rsid w:val="00720EE6"/>
    <w:rsid w:val="007642FA"/>
    <w:rsid w:val="007764EF"/>
    <w:rsid w:val="00782D47"/>
    <w:rsid w:val="007C6B46"/>
    <w:rsid w:val="00841523"/>
    <w:rsid w:val="0084439D"/>
    <w:rsid w:val="0085196C"/>
    <w:rsid w:val="008C0756"/>
    <w:rsid w:val="008F09A0"/>
    <w:rsid w:val="008F11AB"/>
    <w:rsid w:val="00900670"/>
    <w:rsid w:val="009451ED"/>
    <w:rsid w:val="00954D4E"/>
    <w:rsid w:val="0095670A"/>
    <w:rsid w:val="009D6906"/>
    <w:rsid w:val="00A01820"/>
    <w:rsid w:val="00A1275F"/>
    <w:rsid w:val="00A24A78"/>
    <w:rsid w:val="00A40C7F"/>
    <w:rsid w:val="00A41DE1"/>
    <w:rsid w:val="00AA2ECE"/>
    <w:rsid w:val="00AA7789"/>
    <w:rsid w:val="00AC2226"/>
    <w:rsid w:val="00AC42FE"/>
    <w:rsid w:val="00AD072E"/>
    <w:rsid w:val="00AF6FA0"/>
    <w:rsid w:val="00B02869"/>
    <w:rsid w:val="00B05EC8"/>
    <w:rsid w:val="00B07A96"/>
    <w:rsid w:val="00B76C13"/>
    <w:rsid w:val="00B80176"/>
    <w:rsid w:val="00B8238F"/>
    <w:rsid w:val="00C02A07"/>
    <w:rsid w:val="00C64A62"/>
    <w:rsid w:val="00CD3DB4"/>
    <w:rsid w:val="00D077CE"/>
    <w:rsid w:val="00D22F0B"/>
    <w:rsid w:val="00D24BD6"/>
    <w:rsid w:val="00D268BA"/>
    <w:rsid w:val="00D3172D"/>
    <w:rsid w:val="00D35478"/>
    <w:rsid w:val="00D53D2D"/>
    <w:rsid w:val="00DA6518"/>
    <w:rsid w:val="00DC4B67"/>
    <w:rsid w:val="00DF2237"/>
    <w:rsid w:val="00E30027"/>
    <w:rsid w:val="00E32197"/>
    <w:rsid w:val="00E760F4"/>
    <w:rsid w:val="00E76F1D"/>
    <w:rsid w:val="00E91F09"/>
    <w:rsid w:val="00EC0F92"/>
    <w:rsid w:val="00EC597A"/>
    <w:rsid w:val="00ED380A"/>
    <w:rsid w:val="00ED3E82"/>
    <w:rsid w:val="00F12C4A"/>
    <w:rsid w:val="00F314B1"/>
    <w:rsid w:val="00F62E59"/>
    <w:rsid w:val="00F663BE"/>
    <w:rsid w:val="00F7189F"/>
    <w:rsid w:val="00FB694F"/>
    <w:rsid w:val="00FC0D60"/>
    <w:rsid w:val="00FD5960"/>
    <w:rsid w:val="00FD7B0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5FCCD47-E4B0-4F99-93D8-E352D1C08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New" w:eastAsia="Courier New" w:hAnsi="Courier New" w:cs="Courier New"/>
        <w:sz w:val="24"/>
        <w:szCs w:val="24"/>
        <w:lang w:val="tr-TR" w:eastAsia="tr-TR" w:bidi="tr-TR"/>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Pr>
      <w:b w:val="0"/>
      <w:bCs w:val="0"/>
      <w:i w:val="0"/>
      <w:iCs w:val="0"/>
      <w:smallCaps w:val="0"/>
      <w:strike w:val="0"/>
      <w:sz w:val="46"/>
      <w:szCs w:val="46"/>
      <w:u w:val="none"/>
    </w:rPr>
  </w:style>
  <w:style w:type="character" w:customStyle="1" w:styleId="stbilgiveyaaltbilgi2">
    <w:name w:val="Üst bilgi veya alt bilgi (2)_"/>
    <w:basedOn w:val="VarsaylanParagrafYazTipi"/>
    <w:link w:val="stbilgiveyaaltbilgi20"/>
    <w:rPr>
      <w:rFonts w:ascii="Times New Roman" w:eastAsia="Times New Roman" w:hAnsi="Times New Roman" w:cs="Times New Roman"/>
      <w:b w:val="0"/>
      <w:bCs w:val="0"/>
      <w:i w:val="0"/>
      <w:iCs w:val="0"/>
      <w:smallCaps w:val="0"/>
      <w:strike w:val="0"/>
      <w:sz w:val="20"/>
      <w:szCs w:val="20"/>
      <w:u w:val="none"/>
    </w:rPr>
  </w:style>
  <w:style w:type="character" w:customStyle="1" w:styleId="Gvdemetni3">
    <w:name w:val="Gövde metni (3)_"/>
    <w:basedOn w:val="VarsaylanParagrafYazTipi"/>
    <w:link w:val="Gvdemetni30"/>
    <w:rPr>
      <w:rFonts w:ascii="Arial" w:eastAsia="Arial" w:hAnsi="Arial" w:cs="Arial"/>
      <w:b/>
      <w:bCs/>
      <w:i w:val="0"/>
      <w:iCs w:val="0"/>
      <w:smallCaps w:val="0"/>
      <w:strike w:val="0"/>
      <w:sz w:val="20"/>
      <w:szCs w:val="20"/>
      <w:u w:val="none"/>
    </w:rPr>
  </w:style>
  <w:style w:type="character" w:customStyle="1" w:styleId="Gvdemetni2">
    <w:name w:val="Gövde metni (2)_"/>
    <w:basedOn w:val="VarsaylanParagrafYazTipi"/>
    <w:link w:val="Gvdemetni20"/>
    <w:rPr>
      <w:rFonts w:ascii="Arial" w:eastAsia="Arial" w:hAnsi="Arial" w:cs="Arial"/>
      <w:b w:val="0"/>
      <w:bCs w:val="0"/>
      <w:i w:val="0"/>
      <w:iCs w:val="0"/>
      <w:smallCaps w:val="0"/>
      <w:strike w:val="0"/>
      <w:sz w:val="42"/>
      <w:szCs w:val="42"/>
      <w:u w:val="none"/>
    </w:rPr>
  </w:style>
  <w:style w:type="character" w:customStyle="1" w:styleId="Resimyazs">
    <w:name w:val="Resim yazısı_"/>
    <w:basedOn w:val="VarsaylanParagrafYazTipi"/>
    <w:link w:val="Resimyazs0"/>
    <w:rPr>
      <w:b w:val="0"/>
      <w:bCs w:val="0"/>
      <w:i w:val="0"/>
      <w:iCs w:val="0"/>
      <w:smallCaps w:val="0"/>
      <w:strike w:val="0"/>
      <w:sz w:val="46"/>
      <w:szCs w:val="46"/>
      <w:u w:val="none"/>
    </w:rPr>
  </w:style>
  <w:style w:type="paragraph" w:customStyle="1" w:styleId="Gvdemetni0">
    <w:name w:val="Gövde metni"/>
    <w:basedOn w:val="Normal"/>
    <w:link w:val="Gvdemetni"/>
    <w:pPr>
      <w:shd w:val="clear" w:color="auto" w:fill="FFFFFF"/>
      <w:spacing w:after="460"/>
      <w:ind w:firstLine="400"/>
    </w:pPr>
    <w:rPr>
      <w:sz w:val="46"/>
      <w:szCs w:val="46"/>
    </w:rPr>
  </w:style>
  <w:style w:type="paragraph" w:customStyle="1" w:styleId="stbilgiveyaaltbilgi20">
    <w:name w:val="Üst bilgi veya alt bilgi (2)"/>
    <w:basedOn w:val="Normal"/>
    <w:link w:val="stbilgiveyaaltbilgi2"/>
    <w:pPr>
      <w:shd w:val="clear" w:color="auto" w:fill="FFFFFF"/>
    </w:pPr>
    <w:rPr>
      <w:rFonts w:ascii="Times New Roman" w:eastAsia="Times New Roman" w:hAnsi="Times New Roman" w:cs="Times New Roman"/>
      <w:sz w:val="20"/>
      <w:szCs w:val="20"/>
    </w:rPr>
  </w:style>
  <w:style w:type="paragraph" w:customStyle="1" w:styleId="Gvdemetni30">
    <w:name w:val="Gövde metni (3)"/>
    <w:basedOn w:val="Normal"/>
    <w:link w:val="Gvdemetni3"/>
    <w:pPr>
      <w:shd w:val="clear" w:color="auto" w:fill="FFFFFF"/>
      <w:spacing w:after="260"/>
      <w:ind w:left="2320"/>
    </w:pPr>
    <w:rPr>
      <w:rFonts w:ascii="Arial" w:eastAsia="Arial" w:hAnsi="Arial" w:cs="Arial"/>
      <w:b/>
      <w:bCs/>
      <w:sz w:val="20"/>
      <w:szCs w:val="20"/>
    </w:rPr>
  </w:style>
  <w:style w:type="paragraph" w:customStyle="1" w:styleId="Gvdemetni20">
    <w:name w:val="Gövde metni (2)"/>
    <w:basedOn w:val="Normal"/>
    <w:link w:val="Gvdemetni2"/>
    <w:pPr>
      <w:shd w:val="clear" w:color="auto" w:fill="FFFFFF"/>
      <w:spacing w:line="209" w:lineRule="auto"/>
      <w:ind w:left="2260"/>
    </w:pPr>
    <w:rPr>
      <w:rFonts w:ascii="Arial" w:eastAsia="Arial" w:hAnsi="Arial" w:cs="Arial"/>
      <w:sz w:val="42"/>
      <w:szCs w:val="42"/>
    </w:rPr>
  </w:style>
  <w:style w:type="paragraph" w:customStyle="1" w:styleId="Resimyazs0">
    <w:name w:val="Resim yazısı"/>
    <w:basedOn w:val="Normal"/>
    <w:link w:val="Resimyazs"/>
    <w:pPr>
      <w:shd w:val="clear" w:color="auto" w:fill="FFFFFF"/>
    </w:pPr>
    <w:rPr>
      <w:sz w:val="46"/>
      <w:szCs w:val="46"/>
    </w:rPr>
  </w:style>
  <w:style w:type="paragraph" w:styleId="stBilgi">
    <w:name w:val="header"/>
    <w:basedOn w:val="Normal"/>
    <w:link w:val="stBilgiChar"/>
    <w:uiPriority w:val="99"/>
    <w:unhideWhenUsed/>
    <w:rsid w:val="00F62E59"/>
    <w:pPr>
      <w:tabs>
        <w:tab w:val="center" w:pos="4536"/>
        <w:tab w:val="right" w:pos="9072"/>
      </w:tabs>
    </w:pPr>
  </w:style>
  <w:style w:type="character" w:customStyle="1" w:styleId="stBilgiChar">
    <w:name w:val="Üst Bilgi Char"/>
    <w:basedOn w:val="VarsaylanParagrafYazTipi"/>
    <w:link w:val="stBilgi"/>
    <w:uiPriority w:val="99"/>
    <w:rsid w:val="00F62E59"/>
    <w:rPr>
      <w:color w:val="000000"/>
    </w:rPr>
  </w:style>
  <w:style w:type="paragraph" w:styleId="AltBilgi">
    <w:name w:val="footer"/>
    <w:basedOn w:val="Normal"/>
    <w:link w:val="AltBilgiChar"/>
    <w:uiPriority w:val="99"/>
    <w:unhideWhenUsed/>
    <w:rsid w:val="00F62E59"/>
    <w:pPr>
      <w:tabs>
        <w:tab w:val="center" w:pos="4536"/>
        <w:tab w:val="right" w:pos="9072"/>
      </w:tabs>
    </w:pPr>
  </w:style>
  <w:style w:type="character" w:customStyle="1" w:styleId="AltBilgiChar">
    <w:name w:val="Alt Bilgi Char"/>
    <w:basedOn w:val="VarsaylanParagrafYazTipi"/>
    <w:link w:val="AltBilgi"/>
    <w:uiPriority w:val="99"/>
    <w:rsid w:val="00F62E59"/>
    <w:rPr>
      <w:color w:val="000000"/>
    </w:rPr>
  </w:style>
  <w:style w:type="character" w:styleId="SayfaNumaras">
    <w:name w:val="page number"/>
    <w:basedOn w:val="VarsaylanParagrafYazTipi"/>
    <w:uiPriority w:val="99"/>
    <w:semiHidden/>
    <w:unhideWhenUsed/>
    <w:rsid w:val="00F62E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6615</Words>
  <Characters>37708</Characters>
  <Application>Microsoft Office Word</Application>
  <DocSecurity>0</DocSecurity>
  <Lines>314</Lines>
  <Paragraphs>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Selen ŞENTÜRK</dc:creator>
  <cp:lastModifiedBy>Şamil EŞSİZ</cp:lastModifiedBy>
  <cp:revision>2</cp:revision>
  <dcterms:created xsi:type="dcterms:W3CDTF">2024-03-04T13:16:00Z</dcterms:created>
  <dcterms:modified xsi:type="dcterms:W3CDTF">2024-03-04T13:16:00Z</dcterms:modified>
</cp:coreProperties>
</file>