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537" w:rsidRDefault="008702F3" w:rsidP="009544AA">
      <w:pPr>
        <w:pStyle w:val="Balk10"/>
        <w:widowControl/>
        <w:shd w:val="clear" w:color="auto" w:fill="auto"/>
        <w:spacing w:after="200" w:line="240" w:lineRule="auto"/>
        <w:ind w:right="283"/>
        <w:outlineLvl w:val="9"/>
        <w:rPr>
          <w:rFonts w:ascii="Times New Roman" w:hAnsi="Times New Roman" w:cs="Times New Roman"/>
          <w:b/>
          <w:caps/>
          <w:color w:val="010000"/>
          <w:sz w:val="24"/>
        </w:rPr>
      </w:pPr>
      <w:bookmarkStart w:id="0" w:name="bookmark0"/>
      <w:bookmarkStart w:id="1" w:name="bookmark1"/>
      <w:r w:rsidRPr="009544AA">
        <w:rPr>
          <w:rFonts w:ascii="Times New Roman" w:hAnsi="Times New Roman" w:cs="Times New Roman"/>
          <w:b/>
          <w:caps/>
          <w:color w:val="010000"/>
          <w:sz w:val="24"/>
        </w:rPr>
        <w:t>ANAYASA MAHKEMESİ KARARI</w:t>
      </w:r>
      <w:bookmarkEnd w:id="0"/>
      <w:bookmarkEnd w:id="1"/>
    </w:p>
    <w:p w:rsidR="009544AA" w:rsidRPr="009544AA" w:rsidRDefault="009544AA" w:rsidP="009544AA">
      <w:pPr>
        <w:pStyle w:val="Balk10"/>
        <w:widowControl/>
        <w:shd w:val="clear" w:color="auto" w:fill="auto"/>
        <w:spacing w:after="200" w:line="240" w:lineRule="auto"/>
        <w:ind w:right="283" w:firstLine="709"/>
        <w:outlineLvl w:val="9"/>
        <w:rPr>
          <w:rFonts w:ascii="Times New Roman" w:hAnsi="Times New Roman" w:cs="Times New Roman"/>
          <w:b/>
          <w:caps/>
          <w:color w:val="010000"/>
          <w:sz w:val="24"/>
        </w:rPr>
      </w:pPr>
    </w:p>
    <w:p w:rsidR="000D2AB1" w:rsidRPr="009544AA" w:rsidRDefault="000D2AB1" w:rsidP="009544AA">
      <w:pPr>
        <w:pStyle w:val="Balk10"/>
        <w:widowControl/>
        <w:shd w:val="clear" w:color="auto" w:fill="auto"/>
        <w:spacing w:after="200" w:line="240" w:lineRule="auto"/>
        <w:ind w:right="283" w:firstLine="709"/>
        <w:jc w:val="both"/>
        <w:outlineLvl w:val="9"/>
        <w:rPr>
          <w:rFonts w:ascii="Times New Roman" w:hAnsi="Times New Roman" w:cs="Times New Roman"/>
          <w:b/>
          <w:caps/>
          <w:color w:val="010000"/>
          <w:sz w:val="24"/>
        </w:rPr>
      </w:pPr>
    </w:p>
    <w:p w:rsidR="009544AA" w:rsidRDefault="009544AA" w:rsidP="009544AA">
      <w:pPr>
        <w:pStyle w:val="Gvdemetni0"/>
        <w:widowControl/>
        <w:shd w:val="clear" w:color="auto" w:fill="auto"/>
        <w:spacing w:after="0"/>
        <w:ind w:firstLine="0"/>
        <w:rPr>
          <w:rFonts w:ascii="Times New Roman" w:hAnsi="Times New Roman" w:cs="Times New Roman"/>
          <w:b/>
          <w:color w:val="010000"/>
          <w:sz w:val="24"/>
        </w:rPr>
      </w:pPr>
      <w:bookmarkStart w:id="2" w:name="_Hlk160460121"/>
      <w:r>
        <w:rPr>
          <w:rFonts w:ascii="Times New Roman" w:hAnsi="Times New Roman" w:cs="Times New Roman"/>
          <w:b/>
          <w:color w:val="010000"/>
          <w:sz w:val="24"/>
        </w:rPr>
        <w:t>Esas Sayısı: 1994/63</w:t>
      </w:r>
    </w:p>
    <w:p w:rsidR="009544AA" w:rsidRDefault="009544AA" w:rsidP="009544AA">
      <w:pPr>
        <w:pStyle w:val="Gvdemetni0"/>
        <w:widowControl/>
        <w:shd w:val="clear" w:color="auto" w:fill="auto"/>
        <w:spacing w:after="0"/>
        <w:ind w:firstLine="0"/>
        <w:rPr>
          <w:rFonts w:ascii="Times New Roman" w:hAnsi="Times New Roman" w:cs="Times New Roman"/>
          <w:b/>
          <w:color w:val="010000"/>
          <w:sz w:val="24"/>
        </w:rPr>
      </w:pPr>
      <w:r>
        <w:rPr>
          <w:rFonts w:ascii="Times New Roman" w:hAnsi="Times New Roman" w:cs="Times New Roman"/>
          <w:b/>
          <w:color w:val="010000"/>
          <w:sz w:val="24"/>
        </w:rPr>
        <w:t>Karar Sayısı: 1994/60</w:t>
      </w:r>
      <w:bookmarkEnd w:id="2"/>
    </w:p>
    <w:p w:rsidR="009544AA" w:rsidRDefault="009544AA" w:rsidP="009544AA">
      <w:pPr>
        <w:pStyle w:val="Gvdemetni0"/>
        <w:widowControl/>
        <w:shd w:val="clear" w:color="auto" w:fill="auto"/>
        <w:spacing w:after="0"/>
        <w:ind w:firstLine="0"/>
        <w:rPr>
          <w:rFonts w:ascii="Times New Roman" w:hAnsi="Times New Roman" w:cs="Times New Roman"/>
          <w:b/>
          <w:color w:val="010000"/>
          <w:sz w:val="24"/>
        </w:rPr>
      </w:pPr>
      <w:r>
        <w:rPr>
          <w:rFonts w:ascii="Times New Roman" w:hAnsi="Times New Roman" w:cs="Times New Roman"/>
          <w:b/>
          <w:color w:val="010000"/>
          <w:sz w:val="24"/>
        </w:rPr>
        <w:t>Karar Günü: 21/7/1994</w:t>
      </w:r>
    </w:p>
    <w:p w:rsidR="009544AA" w:rsidRDefault="009544AA" w:rsidP="009544AA">
      <w:pPr>
        <w:pStyle w:val="Gvdemetni0"/>
        <w:widowControl/>
        <w:shd w:val="clear" w:color="auto" w:fill="auto"/>
        <w:spacing w:after="200"/>
        <w:ind w:right="283" w:firstLine="709"/>
        <w:jc w:val="both"/>
        <w:rPr>
          <w:rFonts w:ascii="Times New Roman" w:hAnsi="Times New Roman" w:cs="Times New Roman"/>
          <w:color w:val="010000"/>
          <w:sz w:val="24"/>
        </w:rPr>
      </w:pP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İPTAL DAVASINI AÇAN: Ana</w:t>
      </w:r>
      <w:r w:rsidR="00485F27">
        <w:rPr>
          <w:rFonts w:ascii="Times New Roman" w:hAnsi="Times New Roman" w:cs="Times New Roman"/>
          <w:color w:val="010000"/>
          <w:sz w:val="24"/>
        </w:rPr>
        <w:t xml:space="preserve"> </w:t>
      </w:r>
      <w:r w:rsidRPr="009544AA">
        <w:rPr>
          <w:rFonts w:ascii="Times New Roman" w:hAnsi="Times New Roman" w:cs="Times New Roman"/>
          <w:color w:val="010000"/>
          <w:sz w:val="24"/>
        </w:rPr>
        <w:t>muhalefet (Anavatan) Partisi Tür</w:t>
      </w:r>
      <w:r w:rsidRPr="009544AA">
        <w:rPr>
          <w:rFonts w:ascii="Times New Roman" w:hAnsi="Times New Roman" w:cs="Times New Roman"/>
          <w:color w:val="010000"/>
          <w:sz w:val="24"/>
        </w:rPr>
        <w:softHyphen/>
        <w:t>kiye Büyük Millet Meclisi Grubu adına Grup Başkanvekili Ha</w:t>
      </w:r>
      <w:r w:rsidR="00485F27">
        <w:rPr>
          <w:rFonts w:ascii="Times New Roman" w:hAnsi="Times New Roman" w:cs="Times New Roman"/>
          <w:color w:val="010000"/>
          <w:sz w:val="24"/>
        </w:rPr>
        <w:t>s</w:t>
      </w:r>
      <w:r w:rsidRPr="009544AA">
        <w:rPr>
          <w:rFonts w:ascii="Times New Roman" w:hAnsi="Times New Roman" w:cs="Times New Roman"/>
          <w:color w:val="010000"/>
          <w:sz w:val="24"/>
        </w:rPr>
        <w:t>an KORMAZCAN</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İPTAL DAVASININ KONUSU : 6.6.1994 günlü Resmî </w:t>
      </w:r>
      <w:proofErr w:type="spellStart"/>
      <w:r w:rsidRPr="009544AA">
        <w:rPr>
          <w:rFonts w:ascii="Times New Roman" w:hAnsi="Times New Roman" w:cs="Times New Roman"/>
          <w:color w:val="010000"/>
          <w:sz w:val="24"/>
        </w:rPr>
        <w:t>Gazete'de</w:t>
      </w:r>
      <w:proofErr w:type="spellEnd"/>
      <w:r w:rsidRPr="009544AA">
        <w:rPr>
          <w:rFonts w:ascii="Times New Roman" w:hAnsi="Times New Roman" w:cs="Times New Roman"/>
          <w:color w:val="010000"/>
          <w:sz w:val="24"/>
        </w:rPr>
        <w:t xml:space="preserve"> yayımlanan 530 sayılı "Tasarrufların Teşviki ve Kamu Yatırımlarının Hızlandırılması Hakkında Kanunun Bazı Maddelerinde ve 190 Sayılı Kanun Hükmünde Kararnamenin Eki Cetvellerde Değişiklik Yapılmasına Dair Kanun Hükmünde </w:t>
      </w:r>
      <w:proofErr w:type="spellStart"/>
      <w:r w:rsidRPr="009544AA">
        <w:rPr>
          <w:rFonts w:ascii="Times New Roman" w:hAnsi="Times New Roman" w:cs="Times New Roman"/>
          <w:color w:val="010000"/>
          <w:sz w:val="24"/>
        </w:rPr>
        <w:t>Kararname"nin</w:t>
      </w:r>
      <w:proofErr w:type="spellEnd"/>
      <w:r w:rsidRPr="009544AA">
        <w:rPr>
          <w:rFonts w:ascii="Times New Roman" w:hAnsi="Times New Roman" w:cs="Times New Roman"/>
          <w:color w:val="010000"/>
          <w:sz w:val="24"/>
        </w:rPr>
        <w:t xml:space="preserve"> 3987 sayılı Yetki Yasası'n</w:t>
      </w:r>
      <w:r w:rsidR="001040D7"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ipta</w:t>
      </w:r>
      <w:r w:rsidRPr="009544AA">
        <w:rPr>
          <w:rFonts w:ascii="Times New Roman" w:hAnsi="Times New Roman" w:cs="Times New Roman"/>
          <w:color w:val="010000"/>
          <w:sz w:val="24"/>
        </w:rPr>
        <w:softHyphen/>
        <w:t>li nedeniyle Anayasal dayanaktan yoksun bulunduğu ve Anayasa'n</w:t>
      </w:r>
      <w:r w:rsidR="00256F10"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2., 6., 7., 8., 10., 11., 87., 91., 123., 128., 138., 153., 161. ve 163. maddelerine aykırılığı savıyla iptali ve yürürlüğünün durdurulması istemidir.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II- YASA METİNLERİ:</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A. </w:t>
      </w:r>
      <w:r w:rsidR="00D42882" w:rsidRPr="009544AA">
        <w:rPr>
          <w:rFonts w:ascii="Times New Roman" w:hAnsi="Times New Roman" w:cs="Times New Roman"/>
          <w:color w:val="010000"/>
          <w:sz w:val="24"/>
        </w:rPr>
        <w:t>İ</w:t>
      </w:r>
      <w:r w:rsidRPr="009544AA">
        <w:rPr>
          <w:rFonts w:ascii="Times New Roman" w:hAnsi="Times New Roman" w:cs="Times New Roman"/>
          <w:color w:val="010000"/>
          <w:sz w:val="24"/>
        </w:rPr>
        <w:t xml:space="preserve">ptali </w:t>
      </w:r>
      <w:r w:rsidR="00D42882" w:rsidRPr="009544AA">
        <w:rPr>
          <w:rFonts w:ascii="Times New Roman" w:hAnsi="Times New Roman" w:cs="Times New Roman"/>
          <w:color w:val="010000"/>
          <w:sz w:val="24"/>
        </w:rPr>
        <w:t>İ</w:t>
      </w:r>
      <w:r w:rsidRPr="009544AA">
        <w:rPr>
          <w:rFonts w:ascii="Times New Roman" w:hAnsi="Times New Roman" w:cs="Times New Roman"/>
          <w:color w:val="010000"/>
          <w:sz w:val="24"/>
        </w:rPr>
        <w:t>stenilen Kurallar: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İptali istenilen 530 sayılı "Tasarrufların Teşviki ve Kamu Yatırımlarının Hızlandırılması Hakkında Kanun</w:t>
      </w:r>
      <w:r w:rsidR="009F4F79">
        <w:rPr>
          <w:rFonts w:ascii="Times New Roman" w:hAnsi="Times New Roman" w:cs="Times New Roman"/>
          <w:color w:val="010000"/>
          <w:sz w:val="24"/>
        </w:rPr>
        <w:t>’</w:t>
      </w:r>
      <w:r w:rsidRPr="009544AA">
        <w:rPr>
          <w:rFonts w:ascii="Times New Roman" w:hAnsi="Times New Roman" w:cs="Times New Roman"/>
          <w:color w:val="010000"/>
          <w:sz w:val="24"/>
        </w:rPr>
        <w:t>un Bazı Maddelerinde ve 190 Sayılı Kanun Hükmünde Kararnamenin Eki Cetvellerde Değişiklik Yapılmasına Dair Kanun Hükmünde Kararname" şöyledir:</w:t>
      </w:r>
    </w:p>
    <w:p w:rsidR="00A50537" w:rsidRPr="009544AA" w:rsidRDefault="008702F3" w:rsidP="009544AA">
      <w:pPr>
        <w:widowControl/>
        <w:spacing w:after="200"/>
        <w:ind w:right="283" w:firstLine="709"/>
        <w:jc w:val="both"/>
        <w:rPr>
          <w:rFonts w:ascii="Times New Roman" w:hAnsi="Times New Roman" w:cs="Times New Roman"/>
          <w:color w:val="010000"/>
          <w:szCs w:val="46"/>
        </w:rPr>
      </w:pPr>
      <w:r w:rsidRPr="009544AA">
        <w:rPr>
          <w:rFonts w:ascii="Times New Roman" w:hAnsi="Times New Roman" w:cs="Times New Roman"/>
          <w:color w:val="010000"/>
          <w:szCs w:val="46"/>
        </w:rPr>
        <w:t>29/2/1984 tarihli ve 2983 sayılı Tasarrufların Teşviki ve Kamu Yatırımlarının Hızlandırılması Hakkında Kanun</w:t>
      </w:r>
      <w:r w:rsidR="009F4F79">
        <w:rPr>
          <w:rFonts w:ascii="Times New Roman" w:hAnsi="Times New Roman" w:cs="Times New Roman"/>
          <w:color w:val="010000"/>
          <w:szCs w:val="46"/>
        </w:rPr>
        <w:t>’</w:t>
      </w:r>
      <w:r w:rsidRPr="009544AA">
        <w:rPr>
          <w:rFonts w:ascii="Times New Roman" w:hAnsi="Times New Roman" w:cs="Times New Roman"/>
          <w:color w:val="010000"/>
          <w:szCs w:val="46"/>
        </w:rPr>
        <w:t>un bazı maddele</w:t>
      </w:r>
      <w:r w:rsidRPr="009544AA">
        <w:rPr>
          <w:rFonts w:ascii="Times New Roman" w:hAnsi="Times New Roman" w:cs="Times New Roman"/>
          <w:color w:val="010000"/>
          <w:szCs w:val="46"/>
        </w:rPr>
        <w:softHyphen/>
        <w:t>rinde ve 190 sayılı Kanun Hükmünde Kararname</w:t>
      </w:r>
      <w:r w:rsidR="009F4F79">
        <w:rPr>
          <w:rFonts w:ascii="Times New Roman" w:hAnsi="Times New Roman" w:cs="Times New Roman"/>
          <w:color w:val="010000"/>
          <w:szCs w:val="46"/>
        </w:rPr>
        <w:t>’</w:t>
      </w:r>
      <w:r w:rsidRPr="009544AA">
        <w:rPr>
          <w:rFonts w:ascii="Times New Roman" w:hAnsi="Times New Roman" w:cs="Times New Roman"/>
          <w:color w:val="010000"/>
          <w:szCs w:val="46"/>
        </w:rPr>
        <w:t>nin eki cetvellerde değişiklik yapılması; 5/5/1994 tarih ve 3987 sayılı Kanun</w:t>
      </w:r>
      <w:r w:rsidR="009F4F79">
        <w:rPr>
          <w:rFonts w:ascii="Times New Roman" w:hAnsi="Times New Roman" w:cs="Times New Roman"/>
          <w:color w:val="010000"/>
          <w:szCs w:val="46"/>
        </w:rPr>
        <w:t>’</w:t>
      </w:r>
      <w:r w:rsidRPr="009544AA">
        <w:rPr>
          <w:rFonts w:ascii="Times New Roman" w:hAnsi="Times New Roman" w:cs="Times New Roman"/>
          <w:color w:val="010000"/>
          <w:szCs w:val="46"/>
        </w:rPr>
        <w:t>un verdiği yetkiye dayanılarak Bakanlar Kurulunca 30/5/1994 tarihinde kararlaştırılmıştır.</w:t>
      </w:r>
    </w:p>
    <w:p w:rsidR="00DC4D01" w:rsidRPr="009544AA" w:rsidRDefault="00DC4D01" w:rsidP="009544AA">
      <w:pPr>
        <w:widowControl/>
        <w:spacing w:after="200"/>
        <w:ind w:right="283" w:firstLine="709"/>
        <w:jc w:val="both"/>
        <w:rPr>
          <w:rFonts w:ascii="Times New Roman" w:hAnsi="Times New Roman" w:cs="Times New Roman"/>
          <w:color w:val="010000"/>
        </w:rPr>
      </w:pPr>
      <w:r w:rsidRPr="009544AA">
        <w:rPr>
          <w:rFonts w:ascii="Times New Roman" w:hAnsi="Times New Roman" w:cs="Times New Roman"/>
          <w:color w:val="010000"/>
        </w:rPr>
        <w:t>Madde 1- 29/2/1984 tarihli ve 2983 sayılı Kanun</w:t>
      </w:r>
      <w:r w:rsidR="009F4F79">
        <w:rPr>
          <w:rFonts w:ascii="Times New Roman" w:hAnsi="Times New Roman" w:cs="Times New Roman"/>
          <w:color w:val="010000"/>
        </w:rPr>
        <w:t>’</w:t>
      </w:r>
      <w:r w:rsidRPr="009544AA">
        <w:rPr>
          <w:rFonts w:ascii="Times New Roman" w:hAnsi="Times New Roman" w:cs="Times New Roman"/>
          <w:color w:val="010000"/>
        </w:rPr>
        <w:t>un 4</w:t>
      </w:r>
      <w:r w:rsidR="009F4F79">
        <w:rPr>
          <w:rFonts w:ascii="Times New Roman" w:hAnsi="Times New Roman" w:cs="Times New Roman"/>
          <w:color w:val="010000"/>
        </w:rPr>
        <w:t>’</w:t>
      </w:r>
      <w:r w:rsidRPr="009544AA">
        <w:rPr>
          <w:rFonts w:ascii="Times New Roman" w:hAnsi="Times New Roman" w:cs="Times New Roman"/>
          <w:color w:val="010000"/>
        </w:rPr>
        <w:t>üncü maddesi madde başlığı ile birlikte aşağıdaki şekilde değiştirilmiştir.</w:t>
      </w:r>
    </w:p>
    <w:p w:rsidR="00DC4D01" w:rsidRPr="009544AA" w:rsidRDefault="00DC4D01" w:rsidP="009544AA">
      <w:pPr>
        <w:widowControl/>
        <w:spacing w:after="200"/>
        <w:ind w:right="283" w:firstLine="709"/>
        <w:jc w:val="both"/>
        <w:rPr>
          <w:rFonts w:ascii="Times New Roman" w:hAnsi="Times New Roman" w:cs="Times New Roman"/>
          <w:color w:val="010000"/>
        </w:rPr>
      </w:pPr>
      <w:r w:rsidRPr="009544AA">
        <w:rPr>
          <w:rFonts w:ascii="Times New Roman" w:hAnsi="Times New Roman" w:cs="Times New Roman"/>
          <w:color w:val="010000"/>
        </w:rPr>
        <w:t>“Kamu Ortaklığı Fonu ve Özelleştirme Fonu</w:t>
      </w:r>
    </w:p>
    <w:p w:rsidR="00DC4D01" w:rsidRPr="009544AA" w:rsidRDefault="00DC4D01" w:rsidP="009544AA">
      <w:pPr>
        <w:widowControl/>
        <w:spacing w:after="200"/>
        <w:ind w:right="283" w:firstLine="709"/>
        <w:jc w:val="both"/>
        <w:rPr>
          <w:rFonts w:ascii="Times New Roman" w:hAnsi="Times New Roman" w:cs="Times New Roman"/>
          <w:color w:val="010000"/>
        </w:rPr>
      </w:pPr>
      <w:r w:rsidRPr="009544AA">
        <w:rPr>
          <w:rFonts w:ascii="Times New Roman" w:hAnsi="Times New Roman" w:cs="Times New Roman"/>
          <w:color w:val="010000"/>
        </w:rPr>
        <w:t>Madde 4-A) Kamu Ortaklığı Fonu;</w:t>
      </w:r>
    </w:p>
    <w:p w:rsidR="00DC4D01" w:rsidRPr="009544AA" w:rsidRDefault="00DC4D01" w:rsidP="009544AA">
      <w:pPr>
        <w:widowControl/>
        <w:spacing w:after="200"/>
        <w:ind w:right="283" w:firstLine="709"/>
        <w:jc w:val="both"/>
        <w:rPr>
          <w:rFonts w:ascii="Times New Roman" w:hAnsi="Times New Roman" w:cs="Times New Roman"/>
          <w:color w:val="010000"/>
        </w:rPr>
      </w:pPr>
      <w:r w:rsidRPr="009544AA">
        <w:rPr>
          <w:rFonts w:ascii="Times New Roman" w:hAnsi="Times New Roman" w:cs="Times New Roman"/>
          <w:color w:val="010000"/>
        </w:rPr>
        <w:t xml:space="preserve">Kamu Ortaklığı Fonundan finanse edilen proje ve işlerle ilgili olarak ihraç edilecek gelir ortaklığı senetleri ve ihraç edilecek her türlü menkul kıymetler ile diğer kıymetli evrakın satışı, </w:t>
      </w:r>
      <w:r w:rsidR="004715B2">
        <w:rPr>
          <w:rFonts w:ascii="Times New Roman" w:hAnsi="Times New Roman" w:cs="Times New Roman"/>
          <w:color w:val="010000"/>
        </w:rPr>
        <w:t>altyapı</w:t>
      </w:r>
      <w:r w:rsidRPr="009544AA">
        <w:rPr>
          <w:rFonts w:ascii="Times New Roman" w:hAnsi="Times New Roman" w:cs="Times New Roman"/>
          <w:color w:val="010000"/>
        </w:rPr>
        <w:t xml:space="preserve"> tesislerinin işletilmesi ve işletme hakkı verilmesinden sağlanan gelirler ile diğer mevzuatla tahsis edilen kaynaklar, ilgili kuruluşların bütçeleri dışında T.C. Merkez Bankasında kurulacak Kamu Ortaklığı Fonunda toplanır. </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 Özelleştirme Fonu;</w:t>
      </w:r>
    </w:p>
    <w:p w:rsidR="00A50537" w:rsidRPr="009544AA" w:rsidRDefault="00D817F6"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Özelleştirme işlemleri sonucu sağlanan tüm gelirler ile Özelleştirme İdaresi Başkanlığına devredilen kuruluşlardan elde edilen temettüler, özelleştirme uygulamaları çerçevesinde ihraç edilecek her türlü menkul kıymet ile diğer kıymetli evrakın satışından sağlanan gelirler, Özelleştirme İdaresi Başkanlığına devredilen kuruluşlara sağlanan finansmandan elde edilen gelirler </w:t>
      </w:r>
      <w:r w:rsidRPr="009544AA">
        <w:rPr>
          <w:rFonts w:ascii="Times New Roman" w:hAnsi="Times New Roman" w:cs="Times New Roman"/>
          <w:color w:val="010000"/>
          <w:sz w:val="24"/>
        </w:rPr>
        <w:lastRenderedPageBreak/>
        <w:t>ve diğer mevzuat ile tahsis edilen kaynaklar ilgili kuruluşların bütçeleri dışında T.C. Merkez Bankasında kurulacak Özelleştirme Fonu</w:t>
      </w:r>
      <w:r w:rsidR="009F4F79">
        <w:rPr>
          <w:rFonts w:ascii="Times New Roman" w:hAnsi="Times New Roman" w:cs="Times New Roman"/>
          <w:color w:val="010000"/>
          <w:sz w:val="24"/>
        </w:rPr>
        <w:t>’</w:t>
      </w:r>
      <w:r w:rsidRPr="009544AA">
        <w:rPr>
          <w:rFonts w:ascii="Times New Roman" w:hAnsi="Times New Roman" w:cs="Times New Roman"/>
          <w:color w:val="010000"/>
          <w:sz w:val="24"/>
        </w:rPr>
        <w:t>nda toplanır.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Ortaklığı Fonu Hazine Müsteşarlığınca,</w:t>
      </w:r>
      <w:r w:rsidR="00D817F6" w:rsidRPr="009544AA">
        <w:rPr>
          <w:rFonts w:ascii="Times New Roman" w:hAnsi="Times New Roman" w:cs="Times New Roman"/>
          <w:color w:val="010000"/>
          <w:sz w:val="24"/>
        </w:rPr>
        <w:t xml:space="preserve"> Özelleştirme </w:t>
      </w:r>
      <w:r w:rsidRPr="009544AA">
        <w:rPr>
          <w:rFonts w:ascii="Times New Roman" w:hAnsi="Times New Roman" w:cs="Times New Roman"/>
          <w:color w:val="010000"/>
          <w:sz w:val="24"/>
        </w:rPr>
        <w:t xml:space="preserve">Fonu Özelleştirme </w:t>
      </w:r>
      <w:r w:rsidR="009F4F79">
        <w:rPr>
          <w:rFonts w:ascii="Times New Roman" w:hAnsi="Times New Roman" w:cs="Times New Roman"/>
          <w:color w:val="010000"/>
          <w:sz w:val="24"/>
        </w:rPr>
        <w:t>İ</w:t>
      </w:r>
      <w:r w:rsidRPr="009544AA">
        <w:rPr>
          <w:rFonts w:ascii="Times New Roman" w:hAnsi="Times New Roman" w:cs="Times New Roman"/>
          <w:color w:val="010000"/>
          <w:sz w:val="24"/>
        </w:rPr>
        <w:t>daresi Başkanlığınca yönetilir.”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2-</w:t>
      </w:r>
      <w:r w:rsidR="000D2AB1"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2983 sayılı Kanun</w:t>
      </w:r>
      <w:r w:rsidR="009F4F79">
        <w:rPr>
          <w:rFonts w:ascii="Times New Roman" w:hAnsi="Times New Roman" w:cs="Times New Roman"/>
          <w:color w:val="010000"/>
          <w:sz w:val="24"/>
        </w:rPr>
        <w:t>’</w:t>
      </w:r>
      <w:r w:rsidRPr="009544AA">
        <w:rPr>
          <w:rFonts w:ascii="Times New Roman" w:hAnsi="Times New Roman" w:cs="Times New Roman"/>
          <w:color w:val="010000"/>
          <w:sz w:val="24"/>
        </w:rPr>
        <w:t>un 5</w:t>
      </w:r>
      <w:r w:rsidR="009F4F79">
        <w:rPr>
          <w:rFonts w:ascii="Times New Roman" w:hAnsi="Times New Roman" w:cs="Times New Roman"/>
          <w:color w:val="010000"/>
          <w:sz w:val="24"/>
        </w:rPr>
        <w:t>’</w:t>
      </w:r>
      <w:r w:rsidRPr="009544AA">
        <w:rPr>
          <w:rFonts w:ascii="Times New Roman" w:hAnsi="Times New Roman" w:cs="Times New Roman"/>
          <w:color w:val="010000"/>
          <w:sz w:val="24"/>
        </w:rPr>
        <w:t>inci maddesi madde başlığı</w:t>
      </w:r>
      <w:r w:rsidR="00D817F6"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ile birlikte aşağıdaki şekilde değiştirilmiştir.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Ortaklığı Fonunun ve Özelleştirme Fonunun kullanım</w:t>
      </w:r>
      <w:r w:rsidR="00D817F6"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alanları</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5- A) Kamu Ortaklığı Fonu;</w:t>
      </w:r>
    </w:p>
    <w:p w:rsidR="00A50537" w:rsidRPr="009544AA" w:rsidRDefault="008702F3" w:rsidP="009544AA">
      <w:pPr>
        <w:pStyle w:val="Gvdemetni0"/>
        <w:widowControl/>
        <w:numPr>
          <w:ilvl w:val="0"/>
          <w:numId w:val="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Ortaklığı Fonundan finanse edilecek tesislerin fi</w:t>
      </w:r>
      <w:r w:rsidRPr="009544AA">
        <w:rPr>
          <w:rFonts w:ascii="Times New Roman" w:hAnsi="Times New Roman" w:cs="Times New Roman"/>
          <w:color w:val="010000"/>
          <w:sz w:val="24"/>
        </w:rPr>
        <w:softHyphen/>
        <w:t>nansmanında, bunların işletme, bakım, onarım, idame ve benzeri her türlü masraflarının karşılanmasında,</w:t>
      </w:r>
    </w:p>
    <w:p w:rsidR="0026111C" w:rsidRPr="009544AA" w:rsidRDefault="0026111C" w:rsidP="009544AA">
      <w:pPr>
        <w:pStyle w:val="Gvdemetni0"/>
        <w:widowControl/>
        <w:numPr>
          <w:ilvl w:val="0"/>
          <w:numId w:val="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leride gelir ortaklığı senedi çıkarılacak veya işletme hakkı verilecek </w:t>
      </w:r>
      <w:r w:rsidR="004715B2">
        <w:rPr>
          <w:rFonts w:ascii="Times New Roman" w:hAnsi="Times New Roman" w:cs="Times New Roman"/>
          <w:color w:val="010000"/>
          <w:sz w:val="24"/>
        </w:rPr>
        <w:t>altyapı</w:t>
      </w:r>
      <w:r w:rsidR="008702F3" w:rsidRPr="009544AA">
        <w:rPr>
          <w:rFonts w:ascii="Times New Roman" w:hAnsi="Times New Roman" w:cs="Times New Roman"/>
          <w:color w:val="010000"/>
          <w:sz w:val="24"/>
        </w:rPr>
        <w:t xml:space="preserve"> tesisleri ile diğer tesislerin finansmanında,</w:t>
      </w:r>
    </w:p>
    <w:p w:rsidR="0026111C" w:rsidRPr="009544AA" w:rsidRDefault="0026111C" w:rsidP="009544AA">
      <w:pPr>
        <w:pStyle w:val="Gvdemetni0"/>
        <w:widowControl/>
        <w:numPr>
          <w:ilvl w:val="0"/>
          <w:numId w:val="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Gelir ortaklığı senetleri için yapılacak her türlü ödemelerde,</w:t>
      </w:r>
    </w:p>
    <w:p w:rsidR="0026111C" w:rsidRPr="009544AA" w:rsidRDefault="008702F3" w:rsidP="009544AA">
      <w:pPr>
        <w:pStyle w:val="Gvdemetni0"/>
        <w:widowControl/>
        <w:numPr>
          <w:ilvl w:val="0"/>
          <w:numId w:val="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Gerekli görülen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llerde, piyasaya arz edilmiş olan gelir ortaklığı senetlerinin ve her türlü kıymetli evrakın satın alınma</w:t>
      </w:r>
      <w:r w:rsidRPr="009544AA">
        <w:rPr>
          <w:rFonts w:ascii="Times New Roman" w:hAnsi="Times New Roman" w:cs="Times New Roman"/>
          <w:color w:val="010000"/>
          <w:sz w:val="24"/>
        </w:rPr>
        <w:softHyphen/>
        <w:t>sında,</w:t>
      </w:r>
    </w:p>
    <w:p w:rsidR="00A50537" w:rsidRPr="009F4F79" w:rsidRDefault="008702F3" w:rsidP="009F4F79">
      <w:pPr>
        <w:pStyle w:val="Gvdemetni0"/>
        <w:widowControl/>
        <w:numPr>
          <w:ilvl w:val="0"/>
          <w:numId w:val="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Ortaklığı Fonunun mevzuatla belirlenen kullanım alanları ile ilgili her türlü işlemin yürütülebilmesi için gerekli harcamalarda</w:t>
      </w:r>
      <w:r w:rsidR="009F4F79">
        <w:rPr>
          <w:rFonts w:ascii="Times New Roman" w:hAnsi="Times New Roman" w:cs="Times New Roman"/>
          <w:color w:val="010000"/>
          <w:sz w:val="24"/>
        </w:rPr>
        <w:t xml:space="preserve"> </w:t>
      </w:r>
      <w:r w:rsidRPr="009F4F79">
        <w:rPr>
          <w:rFonts w:ascii="Times New Roman" w:hAnsi="Times New Roman" w:cs="Times New Roman"/>
          <w:color w:val="010000"/>
          <w:sz w:val="24"/>
        </w:rPr>
        <w:t>kullanılır.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Ayrıca Kamu Ortaklığı Fonu gelirlerinin asgari %10 u, kal</w:t>
      </w:r>
      <w:r w:rsidRPr="009544AA">
        <w:rPr>
          <w:rFonts w:ascii="Times New Roman" w:hAnsi="Times New Roman" w:cs="Times New Roman"/>
          <w:color w:val="010000"/>
          <w:sz w:val="24"/>
        </w:rPr>
        <w:softHyphen/>
        <w:t>kınmada öncelikli yörelerde ve diğer bölgelerde istihdamı artırıcı her nevi yatırımlarda ve bunların işletme finansmanında kullanılır.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B) </w:t>
      </w:r>
      <w:r w:rsidR="009F4F79">
        <w:rPr>
          <w:rFonts w:ascii="Times New Roman" w:hAnsi="Times New Roman" w:cs="Times New Roman"/>
          <w:color w:val="010000"/>
          <w:sz w:val="24"/>
        </w:rPr>
        <w:t>Ö</w:t>
      </w:r>
      <w:r w:rsidRPr="009544AA">
        <w:rPr>
          <w:rFonts w:ascii="Times New Roman" w:hAnsi="Times New Roman" w:cs="Times New Roman"/>
          <w:color w:val="010000"/>
          <w:sz w:val="24"/>
        </w:rPr>
        <w:t>zelleştirme Fonu;</w:t>
      </w:r>
    </w:p>
    <w:p w:rsidR="00A50537" w:rsidRPr="009544AA" w:rsidRDefault="00940711"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İdaresi Başkanlığının, pay sahibi olduğu şirketlerin sermaye artırımlarına </w:t>
      </w:r>
      <w:proofErr w:type="spellStart"/>
      <w:r w:rsidR="008702F3" w:rsidRPr="009544AA">
        <w:rPr>
          <w:rFonts w:ascii="Times New Roman" w:hAnsi="Times New Roman" w:cs="Times New Roman"/>
          <w:color w:val="010000"/>
          <w:sz w:val="24"/>
        </w:rPr>
        <w:t>katılınmasında</w:t>
      </w:r>
      <w:proofErr w:type="spellEnd"/>
      <w:r w:rsidR="008702F3" w:rsidRPr="009544AA">
        <w:rPr>
          <w:rFonts w:ascii="Times New Roman" w:hAnsi="Times New Roman" w:cs="Times New Roman"/>
          <w:color w:val="010000"/>
          <w:sz w:val="24"/>
        </w:rPr>
        <w:t>,</w:t>
      </w:r>
    </w:p>
    <w:p w:rsidR="00A50537" w:rsidRPr="009544AA" w:rsidRDefault="008702F3"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Hisse senetleri ve her</w:t>
      </w:r>
      <w:r w:rsidR="009F4F79">
        <w:rPr>
          <w:rFonts w:ascii="Times New Roman" w:hAnsi="Times New Roman" w:cs="Times New Roman"/>
          <w:color w:val="010000"/>
          <w:sz w:val="24"/>
        </w:rPr>
        <w:t xml:space="preserve"> </w:t>
      </w:r>
      <w:r w:rsidRPr="009544AA">
        <w:rPr>
          <w:rFonts w:ascii="Times New Roman" w:hAnsi="Times New Roman" w:cs="Times New Roman"/>
          <w:color w:val="010000"/>
          <w:sz w:val="24"/>
        </w:rPr>
        <w:t>türlü kıymetli evrakın satın alın</w:t>
      </w:r>
      <w:r w:rsidRPr="009544AA">
        <w:rPr>
          <w:rFonts w:ascii="Times New Roman" w:hAnsi="Times New Roman" w:cs="Times New Roman"/>
          <w:color w:val="010000"/>
          <w:sz w:val="24"/>
        </w:rPr>
        <w:softHyphen/>
        <w:t>masında,</w:t>
      </w:r>
    </w:p>
    <w:p w:rsidR="00A50537" w:rsidRPr="009544AA" w:rsidRDefault="00940711"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uygulamalarının yerine getirilebilmesi için gereken her türlü mal ve hizmet alım</w:t>
      </w:r>
      <w:r w:rsidRPr="009544AA">
        <w:rPr>
          <w:rFonts w:ascii="Times New Roman" w:hAnsi="Times New Roman" w:cs="Times New Roman"/>
          <w:color w:val="010000"/>
          <w:sz w:val="24"/>
        </w:rPr>
        <w:t>ın</w:t>
      </w:r>
      <w:r w:rsidR="008702F3" w:rsidRPr="009544AA">
        <w:rPr>
          <w:rFonts w:ascii="Times New Roman" w:hAnsi="Times New Roman" w:cs="Times New Roman"/>
          <w:color w:val="010000"/>
          <w:sz w:val="24"/>
        </w:rPr>
        <w:t>da,</w:t>
      </w:r>
    </w:p>
    <w:p w:rsidR="00A50537" w:rsidRPr="009544AA" w:rsidRDefault="008702F3"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İş kaybı tazminatı ödenmesi ve iş kaybı ile ilgili veri</w:t>
      </w:r>
      <w:r w:rsidRPr="009544AA">
        <w:rPr>
          <w:rFonts w:ascii="Times New Roman" w:hAnsi="Times New Roman" w:cs="Times New Roman"/>
          <w:color w:val="010000"/>
          <w:sz w:val="24"/>
        </w:rPr>
        <w:softHyphen/>
        <w:t xml:space="preserve">lecek hizmetlerin sağlanması amacıyla kurulacak hesaba özelleştirme gelirlerinden </w:t>
      </w:r>
      <w:r w:rsidR="007F41F4"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Kurulunca belirlenecek miktarlarda yapılacak ödemeler ile gerektiğinde bu hesaba yapılacak aktarmalarda,</w:t>
      </w:r>
    </w:p>
    <w:p w:rsidR="00A50537" w:rsidRPr="009544AA" w:rsidRDefault="007F41F4"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zelleştirilmek üzere özelleştirme İdaresi Başkanlığına devredilen kuruluşlara bu </w:t>
      </w:r>
      <w:r w:rsidR="000B6A47">
        <w:rPr>
          <w:rFonts w:ascii="Times New Roman" w:hAnsi="Times New Roman" w:cs="Times New Roman"/>
          <w:color w:val="010000"/>
          <w:sz w:val="24"/>
        </w:rPr>
        <w:t>i</w:t>
      </w:r>
      <w:r w:rsidR="008702F3" w:rsidRPr="009544AA">
        <w:rPr>
          <w:rFonts w:ascii="Times New Roman" w:hAnsi="Times New Roman" w:cs="Times New Roman"/>
          <w:color w:val="010000"/>
          <w:sz w:val="24"/>
        </w:rPr>
        <w:t>darece belirlenecek esas ve usuller çerçevesinde borç olarak finansman sağlanmasında,</w:t>
      </w:r>
    </w:p>
    <w:p w:rsidR="00A50537" w:rsidRPr="009544AA" w:rsidRDefault="007F41F4"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Başkanlığının bütçesi için gerekli miktarların ayrılmasında,</w:t>
      </w:r>
    </w:p>
    <w:p w:rsidR="00A50537" w:rsidRPr="009544AA" w:rsidRDefault="007F41F4"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zelleştirilmek üzere özelleştirme İdaresi Başkanlığına devredilen kuruluşlarda idari, mali, hukuki ve teknik yönden yapıla</w:t>
      </w:r>
      <w:r w:rsidR="008702F3" w:rsidRPr="009544AA">
        <w:rPr>
          <w:rFonts w:ascii="Times New Roman" w:hAnsi="Times New Roman" w:cs="Times New Roman"/>
          <w:color w:val="010000"/>
          <w:sz w:val="24"/>
        </w:rPr>
        <w:softHyphen/>
        <w:t>cak düzenlemelerin gerektirdiği giderlerin karşılanmasında,</w:t>
      </w:r>
    </w:p>
    <w:p w:rsidR="00A50537" w:rsidRPr="009544AA" w:rsidRDefault="008702F3" w:rsidP="009544AA">
      <w:pPr>
        <w:pStyle w:val="Gvdemetni0"/>
        <w:widowControl/>
        <w:numPr>
          <w:ilvl w:val="0"/>
          <w:numId w:val="7"/>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Gerektiğinde özelleştirilen kuruluşların kalan borçlarının tasfiyesinde,</w:t>
      </w:r>
    </w:p>
    <w:p w:rsidR="00A50537" w:rsidRPr="009544AA" w:rsidRDefault="008702F3" w:rsidP="000B6A47">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 xml:space="preserve">ı) Mevzuatla </w:t>
      </w:r>
      <w:r w:rsidR="007F41F4"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w:t>
      </w:r>
      <w:r w:rsidR="007F41F4" w:rsidRPr="009544AA">
        <w:rPr>
          <w:rFonts w:ascii="Times New Roman" w:hAnsi="Times New Roman" w:cs="Times New Roman"/>
          <w:color w:val="010000"/>
          <w:sz w:val="24"/>
        </w:rPr>
        <w:t xml:space="preserve">İdaresi Başkanlığına verilen </w:t>
      </w:r>
      <w:r w:rsidRPr="009544AA">
        <w:rPr>
          <w:rFonts w:ascii="Times New Roman" w:hAnsi="Times New Roman" w:cs="Times New Roman"/>
          <w:color w:val="010000"/>
          <w:sz w:val="24"/>
        </w:rPr>
        <w:t>görevlerin yerine getirilmesinde</w:t>
      </w:r>
      <w:r w:rsidR="000B6A47">
        <w:rPr>
          <w:rFonts w:ascii="Times New Roman" w:hAnsi="Times New Roman" w:cs="Times New Roman"/>
          <w:color w:val="010000"/>
          <w:sz w:val="24"/>
        </w:rPr>
        <w:t xml:space="preserve"> </w:t>
      </w:r>
      <w:r w:rsidRPr="009544AA">
        <w:rPr>
          <w:rFonts w:ascii="Times New Roman" w:hAnsi="Times New Roman" w:cs="Times New Roman"/>
          <w:color w:val="010000"/>
          <w:sz w:val="24"/>
        </w:rPr>
        <w:t>kullanılır.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Fon bakiyelerinin kısmen veya tamamen; kamu bankalarında nemalandırı</w:t>
      </w:r>
      <w:r w:rsidR="00C93B15" w:rsidRPr="009544AA">
        <w:rPr>
          <w:rFonts w:ascii="Times New Roman" w:hAnsi="Times New Roman" w:cs="Times New Roman"/>
          <w:color w:val="010000"/>
          <w:sz w:val="24"/>
        </w:rPr>
        <w:t>l</w:t>
      </w:r>
      <w:r w:rsidRPr="009544AA">
        <w:rPr>
          <w:rFonts w:ascii="Times New Roman" w:hAnsi="Times New Roman" w:cs="Times New Roman"/>
          <w:color w:val="010000"/>
          <w:sz w:val="24"/>
        </w:rPr>
        <w:t>masına ilişkin usul ve esaslar Kamu Ortaklığı Fonu için Hazine Müsteşarlığınca özelleştirme fonu için Özelleştirme İdaresi Başkanlığınca, kamu bankaları dışında nemalandırı</w:t>
      </w:r>
      <w:r w:rsidR="009575AC" w:rsidRPr="009544AA">
        <w:rPr>
          <w:rFonts w:ascii="Times New Roman" w:hAnsi="Times New Roman" w:cs="Times New Roman"/>
          <w:color w:val="010000"/>
          <w:sz w:val="24"/>
        </w:rPr>
        <w:t>l</w:t>
      </w:r>
      <w:r w:rsidRPr="009544AA">
        <w:rPr>
          <w:rFonts w:ascii="Times New Roman" w:hAnsi="Times New Roman" w:cs="Times New Roman"/>
          <w:color w:val="010000"/>
          <w:sz w:val="24"/>
        </w:rPr>
        <w:t xml:space="preserve">masına ilişkin usul ve esaslar ise ilgisine göre Hazine Müsteşarı veya </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w:t>
      </w:r>
      <w:r w:rsidR="009575AC"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ın teklifi ve Başbakan </w:t>
      </w:r>
      <w:r w:rsidR="000B6A47">
        <w:rPr>
          <w:rFonts w:ascii="Times New Roman" w:hAnsi="Times New Roman" w:cs="Times New Roman"/>
          <w:color w:val="010000"/>
          <w:sz w:val="24"/>
        </w:rPr>
        <w:t>o</w:t>
      </w:r>
      <w:r w:rsidRPr="009544AA">
        <w:rPr>
          <w:rFonts w:ascii="Times New Roman" w:hAnsi="Times New Roman" w:cs="Times New Roman"/>
          <w:color w:val="010000"/>
          <w:sz w:val="24"/>
        </w:rPr>
        <w:t>nayı ile belirlenir.</w:t>
      </w:r>
    </w:p>
    <w:p w:rsidR="00A50537" w:rsidRPr="009544AA" w:rsidRDefault="009575AC" w:rsidP="009544AA">
      <w:pPr>
        <w:widowControl/>
        <w:spacing w:after="200"/>
        <w:ind w:right="283" w:firstLine="709"/>
        <w:jc w:val="both"/>
        <w:rPr>
          <w:rFonts w:ascii="Times New Roman" w:hAnsi="Times New Roman" w:cs="Times New Roman"/>
          <w:color w:val="010000"/>
        </w:rPr>
      </w:pPr>
      <w:r w:rsidRPr="009544AA">
        <w:rPr>
          <w:rFonts w:ascii="Times New Roman" w:hAnsi="Times New Roman" w:cs="Times New Roman"/>
          <w:color w:val="010000"/>
        </w:rPr>
        <w:t>Bu Kanun</w:t>
      </w:r>
      <w:r w:rsidR="000915BC">
        <w:rPr>
          <w:rFonts w:ascii="Times New Roman" w:hAnsi="Times New Roman" w:cs="Times New Roman"/>
          <w:color w:val="010000"/>
        </w:rPr>
        <w:t>’</w:t>
      </w:r>
      <w:r w:rsidRPr="009544AA">
        <w:rPr>
          <w:rFonts w:ascii="Times New Roman" w:hAnsi="Times New Roman" w:cs="Times New Roman"/>
          <w:color w:val="010000"/>
        </w:rPr>
        <w:t>un 4</w:t>
      </w:r>
      <w:r w:rsidR="000915BC">
        <w:rPr>
          <w:rFonts w:ascii="Times New Roman" w:hAnsi="Times New Roman" w:cs="Times New Roman"/>
          <w:color w:val="010000"/>
        </w:rPr>
        <w:t>’</w:t>
      </w:r>
      <w:r w:rsidRPr="009544AA">
        <w:rPr>
          <w:rFonts w:ascii="Times New Roman" w:hAnsi="Times New Roman" w:cs="Times New Roman"/>
          <w:color w:val="010000"/>
        </w:rPr>
        <w:t>üncü maddesi gereğince Özelleştirme Fonu</w:t>
      </w:r>
      <w:r w:rsidR="000915BC">
        <w:rPr>
          <w:rFonts w:ascii="Times New Roman" w:hAnsi="Times New Roman" w:cs="Times New Roman"/>
          <w:color w:val="010000"/>
        </w:rPr>
        <w:t>’</w:t>
      </w:r>
      <w:r w:rsidRPr="009544AA">
        <w:rPr>
          <w:rFonts w:ascii="Times New Roman" w:hAnsi="Times New Roman" w:cs="Times New Roman"/>
          <w:color w:val="010000"/>
        </w:rPr>
        <w:t>nda toplanan tutarlardan; öncelikle özelleştirme işlemlerinin gerektirdiği her türlü harcamalar ile bu maddede belirtilen Özelleştirme Fonu</w:t>
      </w:r>
      <w:r w:rsidR="000915BC">
        <w:rPr>
          <w:rFonts w:ascii="Times New Roman" w:hAnsi="Times New Roman" w:cs="Times New Roman"/>
          <w:color w:val="010000"/>
        </w:rPr>
        <w:t>’</w:t>
      </w:r>
      <w:r w:rsidRPr="009544AA">
        <w:rPr>
          <w:rFonts w:ascii="Times New Roman" w:hAnsi="Times New Roman" w:cs="Times New Roman"/>
          <w:color w:val="010000"/>
        </w:rPr>
        <w:t>nun kullanım alanlarına ilişkin giderler düşüldükten sonra kalan miktarın ne şekilde kullanılacağı ve buna ilişkin usul ve esaslar, Özelleştirme Fonu</w:t>
      </w:r>
      <w:r w:rsidR="000915BC">
        <w:rPr>
          <w:rFonts w:ascii="Times New Roman" w:hAnsi="Times New Roman" w:cs="Times New Roman"/>
          <w:color w:val="010000"/>
        </w:rPr>
        <w:t>’</w:t>
      </w:r>
      <w:r w:rsidRPr="009544AA">
        <w:rPr>
          <w:rFonts w:ascii="Times New Roman" w:hAnsi="Times New Roman" w:cs="Times New Roman"/>
          <w:color w:val="010000"/>
        </w:rPr>
        <w:t xml:space="preserve">nun gelecek dönemdeki ihtiyaçları ve diğer mali yükümlülükleri de dikkate alınarak Özelleştirme İdaresi Başkanlığının teklifi ve </w:t>
      </w:r>
      <w:r w:rsidR="007E3686">
        <w:rPr>
          <w:rFonts w:ascii="Times New Roman" w:hAnsi="Times New Roman" w:cs="Times New Roman"/>
          <w:color w:val="010000"/>
        </w:rPr>
        <w:t>b</w:t>
      </w:r>
      <w:r w:rsidRPr="009544AA">
        <w:rPr>
          <w:rFonts w:ascii="Times New Roman" w:hAnsi="Times New Roman" w:cs="Times New Roman"/>
          <w:color w:val="010000"/>
        </w:rPr>
        <w:t>aşbakan onayı ile belirlenir.”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3- 2983 sayılı Kanun</w:t>
      </w:r>
      <w:r w:rsidR="007E3686">
        <w:rPr>
          <w:rFonts w:ascii="Times New Roman" w:hAnsi="Times New Roman" w:cs="Times New Roman"/>
          <w:color w:val="010000"/>
          <w:sz w:val="24"/>
        </w:rPr>
        <w:t>’</w:t>
      </w:r>
      <w:r w:rsidRPr="009544AA">
        <w:rPr>
          <w:rFonts w:ascii="Times New Roman" w:hAnsi="Times New Roman" w:cs="Times New Roman"/>
          <w:color w:val="010000"/>
          <w:sz w:val="24"/>
        </w:rPr>
        <w:t>un 6</w:t>
      </w:r>
      <w:r w:rsidR="007E3686">
        <w:rPr>
          <w:rFonts w:ascii="Times New Roman" w:hAnsi="Times New Roman" w:cs="Times New Roman"/>
          <w:color w:val="010000"/>
          <w:sz w:val="24"/>
        </w:rPr>
        <w:t>’</w:t>
      </w:r>
      <w:r w:rsidRPr="009544AA">
        <w:rPr>
          <w:rFonts w:ascii="Times New Roman" w:hAnsi="Times New Roman" w:cs="Times New Roman"/>
          <w:color w:val="010000"/>
          <w:sz w:val="24"/>
        </w:rPr>
        <w:t>ncı maddesi madde başlığı ile birlikte aşağıdaki şekilde değiştirilmiştir.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 ve Görevleri</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Madde 6- Başbakanın başkanlığında, </w:t>
      </w:r>
      <w:r w:rsidR="007E3686">
        <w:rPr>
          <w:rFonts w:ascii="Times New Roman" w:hAnsi="Times New Roman" w:cs="Times New Roman"/>
          <w:color w:val="010000"/>
          <w:sz w:val="24"/>
        </w:rPr>
        <w:t>b</w:t>
      </w:r>
      <w:r w:rsidRPr="009544AA">
        <w:rPr>
          <w:rFonts w:ascii="Times New Roman" w:hAnsi="Times New Roman" w:cs="Times New Roman"/>
          <w:color w:val="010000"/>
          <w:sz w:val="24"/>
        </w:rPr>
        <w:t xml:space="preserve">aşbakanın uygun göreceği üç </w:t>
      </w:r>
      <w:r w:rsidR="007E3686">
        <w:rPr>
          <w:rFonts w:ascii="Times New Roman" w:hAnsi="Times New Roman" w:cs="Times New Roman"/>
          <w:color w:val="010000"/>
          <w:sz w:val="24"/>
        </w:rPr>
        <w:t>b</w:t>
      </w:r>
      <w:r w:rsidRPr="009544AA">
        <w:rPr>
          <w:rFonts w:ascii="Times New Roman" w:hAnsi="Times New Roman" w:cs="Times New Roman"/>
          <w:color w:val="010000"/>
          <w:sz w:val="24"/>
        </w:rPr>
        <w:t xml:space="preserve">akan ile </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w:t>
      </w:r>
      <w:r w:rsidR="009575AC"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dan oluşan </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 kurulmuştur.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Kurulun tüm </w:t>
      </w:r>
      <w:proofErr w:type="spellStart"/>
      <w:r w:rsidRPr="009544AA">
        <w:rPr>
          <w:rFonts w:ascii="Times New Roman" w:hAnsi="Times New Roman" w:cs="Times New Roman"/>
          <w:color w:val="010000"/>
          <w:sz w:val="24"/>
        </w:rPr>
        <w:t>sekreterya</w:t>
      </w:r>
      <w:proofErr w:type="spellEnd"/>
      <w:r w:rsidRPr="009544AA">
        <w:rPr>
          <w:rFonts w:ascii="Times New Roman" w:hAnsi="Times New Roman" w:cs="Times New Roman"/>
          <w:color w:val="010000"/>
          <w:sz w:val="24"/>
        </w:rPr>
        <w:t xml:space="preserve"> görevlerini </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 yürütür.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Kurulun Görevleri;</w:t>
      </w:r>
    </w:p>
    <w:p w:rsidR="00A50537" w:rsidRPr="009544AA" w:rsidRDefault="008702F3"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Özelleştirme</w:t>
      </w:r>
      <w:r w:rsidR="000D2AB1"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İdaresi Başkanlığına devredilen</w:t>
      </w:r>
      <w:r w:rsidR="009575AC"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 xml:space="preserve">kuruluşların; "Özelleştirme </w:t>
      </w:r>
      <w:proofErr w:type="spellStart"/>
      <w:r w:rsidRPr="009544AA">
        <w:rPr>
          <w:rFonts w:ascii="Times New Roman" w:hAnsi="Times New Roman" w:cs="Times New Roman"/>
          <w:color w:val="010000"/>
          <w:sz w:val="24"/>
        </w:rPr>
        <w:t>kapsamı"na</w:t>
      </w:r>
      <w:proofErr w:type="spellEnd"/>
      <w:r w:rsidRPr="009544AA">
        <w:rPr>
          <w:rFonts w:ascii="Times New Roman" w:hAnsi="Times New Roman" w:cs="Times New Roman"/>
          <w:color w:val="010000"/>
          <w:sz w:val="24"/>
        </w:rPr>
        <w:t xml:space="preserve"> alınarak "mali ve hukuki yönden yeniden yapılandırılmalarına", yeniden yapılandırma işlemleri tamamlananların, bu işlemlerin ikmalini müteakip "özelleştirme </w:t>
      </w:r>
      <w:proofErr w:type="spellStart"/>
      <w:r w:rsidRPr="009544AA">
        <w:rPr>
          <w:rFonts w:ascii="Times New Roman" w:hAnsi="Times New Roman" w:cs="Times New Roman"/>
          <w:color w:val="010000"/>
          <w:sz w:val="24"/>
        </w:rPr>
        <w:t>programı"na</w:t>
      </w:r>
      <w:proofErr w:type="spellEnd"/>
      <w:r w:rsidRPr="009544AA">
        <w:rPr>
          <w:rFonts w:ascii="Times New Roman" w:hAnsi="Times New Roman" w:cs="Times New Roman"/>
          <w:color w:val="010000"/>
          <w:sz w:val="24"/>
        </w:rPr>
        <w:t xml:space="preserve"> alınmasına, yeniden yapılandırılmasına lüzum görülmeyenlerin doğrudan doğruya özelleştirme programına alınmasına karar vermek,</w:t>
      </w:r>
    </w:p>
    <w:p w:rsidR="00A50537" w:rsidRPr="009544AA" w:rsidRDefault="009575AC"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İdaresi Başkanlığına devredilen kuruluşların satış, devir, kiralama, işletme hakkı devri, mülkiyetin gayri aynî hakların tesisi ve işin gereğine uygun sair akitler ve diğer yöntemlerle devredilmesi suretiyle </w:t>
      </w: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daresi Başkanlığınca sonuçlandırılan özelleştirme uygulam</w:t>
      </w:r>
      <w:r w:rsidR="007E3686">
        <w:rPr>
          <w:rFonts w:ascii="Times New Roman" w:hAnsi="Times New Roman" w:cs="Times New Roman"/>
          <w:color w:val="010000"/>
          <w:sz w:val="24"/>
        </w:rPr>
        <w:t>a</w:t>
      </w:r>
      <w:r w:rsidR="008702F3" w:rsidRPr="009544AA">
        <w:rPr>
          <w:rFonts w:ascii="Times New Roman" w:hAnsi="Times New Roman" w:cs="Times New Roman"/>
          <w:color w:val="010000"/>
          <w:sz w:val="24"/>
        </w:rPr>
        <w:t>ları hakkında nihai karar vermek,</w:t>
      </w:r>
    </w:p>
    <w:p w:rsidR="00A50537" w:rsidRPr="009544AA" w:rsidRDefault="008702F3"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Özelleştirme İdaresi Başkanlığına devredilen kuruluşlardan gerekli görülenlerin küçültülmesine, faaliyetlerinin süreli ve süresiz olarak durdurulmasına, kısmen veya tamamen kapatılmasına veya tasfiyesine karar vermek,</w:t>
      </w:r>
    </w:p>
    <w:p w:rsidR="00A50537" w:rsidRPr="009544AA" w:rsidRDefault="009575AC"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İdaresi Başkanlığına devredilen kuruluşların yönetim kurullarında alınacak kararlarda, ekonomi ve güvenlik ile ilgili olarak milli yararın korunması için söz ve onay hakkı verecek imtiyazlı hisselerin miktarını ve bu paylara dayanarak </w:t>
      </w:r>
      <w:r w:rsidR="005F5EC4">
        <w:rPr>
          <w:rFonts w:ascii="Times New Roman" w:hAnsi="Times New Roman" w:cs="Times New Roman"/>
          <w:color w:val="010000"/>
          <w:sz w:val="24"/>
        </w:rPr>
        <w:t>d</w:t>
      </w:r>
      <w:r w:rsidR="008702F3" w:rsidRPr="009544AA">
        <w:rPr>
          <w:rFonts w:ascii="Times New Roman" w:hAnsi="Times New Roman" w:cs="Times New Roman"/>
          <w:color w:val="010000"/>
          <w:sz w:val="24"/>
        </w:rPr>
        <w:t>evletin sahip olacağı imtiyazlı hakları belirlemek,</w:t>
      </w:r>
    </w:p>
    <w:p w:rsidR="00A50537" w:rsidRPr="009544AA" w:rsidRDefault="008702F3"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Yurt içi ve yurt dışından </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Fonu</w:t>
      </w:r>
      <w:r w:rsidR="005F5EC4">
        <w:rPr>
          <w:rFonts w:ascii="Times New Roman" w:hAnsi="Times New Roman" w:cs="Times New Roman"/>
          <w:color w:val="010000"/>
          <w:sz w:val="24"/>
        </w:rPr>
        <w:t>’</w:t>
      </w:r>
      <w:r w:rsidRPr="009544AA">
        <w:rPr>
          <w:rFonts w:ascii="Times New Roman" w:hAnsi="Times New Roman" w:cs="Times New Roman"/>
          <w:color w:val="010000"/>
          <w:sz w:val="24"/>
        </w:rPr>
        <w:t xml:space="preserve">nun kullanım alanlarında yararlanmak üzere kredi almaya ve bu amaçla </w:t>
      </w:r>
      <w:r w:rsidR="005F5EC4">
        <w:rPr>
          <w:rFonts w:ascii="Times New Roman" w:hAnsi="Times New Roman" w:cs="Times New Roman"/>
          <w:color w:val="010000"/>
          <w:sz w:val="24"/>
        </w:rPr>
        <w:t>d</w:t>
      </w:r>
      <w:r w:rsidRPr="009544AA">
        <w:rPr>
          <w:rFonts w:ascii="Times New Roman" w:hAnsi="Times New Roman" w:cs="Times New Roman"/>
          <w:color w:val="010000"/>
          <w:sz w:val="24"/>
        </w:rPr>
        <w:t>evlet garantili ve garantisiz iç ve dış tahviller ile gerekli görülen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llerde her türlü menkul kıymet ihracı ve diğer kıymetli evrakın düzenlenmesine karar vermek,</w:t>
      </w:r>
    </w:p>
    <w:p w:rsidR="00A50537" w:rsidRPr="009544AA" w:rsidRDefault="008702F3"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Gerekli görülen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llerde, hisse senetleri ve her türlü menkul kıymet ile diğer kıymetli evrakın satın alınmasına ve tekrar satılmasına karar vermek,</w:t>
      </w:r>
    </w:p>
    <w:p w:rsidR="00A50537" w:rsidRPr="009544AA" w:rsidRDefault="009575AC"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Fonu ve </w:t>
      </w:r>
      <w:r w:rsidR="000E6FEB">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000E6FEB">
        <w:rPr>
          <w:rFonts w:ascii="Times New Roman" w:hAnsi="Times New Roman" w:cs="Times New Roman"/>
          <w:color w:val="010000"/>
          <w:sz w:val="24"/>
        </w:rPr>
        <w:t>İ</w:t>
      </w:r>
      <w:r w:rsidR="008702F3" w:rsidRPr="009544AA">
        <w:rPr>
          <w:rFonts w:ascii="Times New Roman" w:hAnsi="Times New Roman" w:cs="Times New Roman"/>
          <w:color w:val="010000"/>
          <w:sz w:val="24"/>
        </w:rPr>
        <w:t>daresi Başkanlığı bütçelerini görüşerek onaylamak,</w:t>
      </w:r>
    </w:p>
    <w:p w:rsidR="00A50537" w:rsidRPr="009544AA" w:rsidRDefault="009575AC" w:rsidP="009544AA">
      <w:pPr>
        <w:pStyle w:val="Gvdemetni0"/>
        <w:widowControl/>
        <w:numPr>
          <w:ilvl w:val="0"/>
          <w:numId w:val="8"/>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Başkanlığının gelecek yıl programla</w:t>
      </w:r>
      <w:r w:rsidR="008702F3" w:rsidRPr="009544AA">
        <w:rPr>
          <w:rFonts w:ascii="Times New Roman" w:hAnsi="Times New Roman" w:cs="Times New Roman"/>
          <w:color w:val="010000"/>
          <w:sz w:val="24"/>
        </w:rPr>
        <w:softHyphen/>
        <w:t>rı ile yıl içindeki programlarının uygulanmasını değerlendirerek varsa aksaklıkları giderecek tedbirleri almak,</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ı) Kanunlarla ve diğer mevzuatla verilen işleri karara bağlamak.</w:t>
      </w:r>
    </w:p>
    <w:p w:rsidR="00A50537" w:rsidRPr="009544AA" w:rsidRDefault="009575AC"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Yüksek Kurulu görev ve yetkilerinin bir kısmını hizmetin ifası için yarar görülen h</w:t>
      </w:r>
      <w:r w:rsidR="00A0692A">
        <w:rPr>
          <w:rFonts w:ascii="Times New Roman" w:hAnsi="Times New Roman" w:cs="Times New Roman"/>
          <w:color w:val="010000"/>
          <w:sz w:val="24"/>
        </w:rPr>
        <w:t>â</w:t>
      </w:r>
      <w:r w:rsidR="008702F3" w:rsidRPr="009544AA">
        <w:rPr>
          <w:rFonts w:ascii="Times New Roman" w:hAnsi="Times New Roman" w:cs="Times New Roman"/>
          <w:color w:val="010000"/>
          <w:sz w:val="24"/>
        </w:rPr>
        <w:t>llerde özelleştirme İdaresi Başkanlığına devredebilir."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4- 2983 sayılı Kanun</w:t>
      </w:r>
      <w:r w:rsidR="00BC1D44">
        <w:rPr>
          <w:rFonts w:ascii="Times New Roman" w:hAnsi="Times New Roman" w:cs="Times New Roman"/>
          <w:color w:val="010000"/>
          <w:sz w:val="24"/>
        </w:rPr>
        <w:t>’</w:t>
      </w:r>
      <w:r w:rsidRPr="009544AA">
        <w:rPr>
          <w:rFonts w:ascii="Times New Roman" w:hAnsi="Times New Roman" w:cs="Times New Roman"/>
          <w:color w:val="010000"/>
          <w:sz w:val="24"/>
        </w:rPr>
        <w:t>un 7</w:t>
      </w:r>
      <w:r w:rsidR="00BC1D44">
        <w:rPr>
          <w:rFonts w:ascii="Times New Roman" w:hAnsi="Times New Roman" w:cs="Times New Roman"/>
          <w:color w:val="010000"/>
          <w:sz w:val="24"/>
        </w:rPr>
        <w:t>’</w:t>
      </w:r>
      <w:r w:rsidRPr="009544AA">
        <w:rPr>
          <w:rFonts w:ascii="Times New Roman" w:hAnsi="Times New Roman" w:cs="Times New Roman"/>
          <w:color w:val="010000"/>
          <w:sz w:val="24"/>
        </w:rPr>
        <w:t>nci maddesi madde başlığı ile birlikte aşağıdaki şekilde değiştirilmiştir.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w:t>
      </w:r>
      <w:r w:rsidR="009575A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Madde 7- Kamu Ortaklığı </w:t>
      </w:r>
      <w:r w:rsidR="009575AC" w:rsidRPr="009544AA">
        <w:rPr>
          <w:rFonts w:ascii="Times New Roman" w:hAnsi="Times New Roman" w:cs="Times New Roman"/>
          <w:color w:val="010000"/>
          <w:sz w:val="24"/>
        </w:rPr>
        <w:t>İ</w:t>
      </w:r>
      <w:r w:rsidRPr="009544AA">
        <w:rPr>
          <w:rFonts w:ascii="Times New Roman" w:hAnsi="Times New Roman" w:cs="Times New Roman"/>
          <w:color w:val="010000"/>
          <w:sz w:val="24"/>
        </w:rPr>
        <w:t xml:space="preserve">daresi Başkanlığı; </w:t>
      </w:r>
      <w:r w:rsidR="00BC1D44">
        <w:rPr>
          <w:rFonts w:ascii="Times New Roman" w:hAnsi="Times New Roman" w:cs="Times New Roman"/>
          <w:color w:val="010000"/>
          <w:sz w:val="24"/>
        </w:rPr>
        <w:t>b</w:t>
      </w:r>
      <w:r w:rsidRPr="009544AA">
        <w:rPr>
          <w:rFonts w:ascii="Times New Roman" w:hAnsi="Times New Roman" w:cs="Times New Roman"/>
          <w:color w:val="010000"/>
          <w:sz w:val="24"/>
        </w:rPr>
        <w:t xml:space="preserve">aşbakana bağlı, kamu tüzel kişiliğine sahip </w:t>
      </w:r>
      <w:r w:rsidR="00F63E65"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Başkanlığına dönüştürülmüştür.</w:t>
      </w:r>
    </w:p>
    <w:p w:rsidR="00A50537" w:rsidRPr="009544AA" w:rsidRDefault="00F63E65"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Başkanlığının görevleri aşağıda belir</w:t>
      </w:r>
      <w:r w:rsidR="008702F3" w:rsidRPr="009544AA">
        <w:rPr>
          <w:rFonts w:ascii="Times New Roman" w:hAnsi="Times New Roman" w:cs="Times New Roman"/>
          <w:color w:val="010000"/>
          <w:sz w:val="24"/>
        </w:rPr>
        <w:softHyphen/>
        <w:t>tilmiştir;</w:t>
      </w:r>
    </w:p>
    <w:p w:rsidR="00A50537" w:rsidRPr="009544AA" w:rsidRDefault="00F63E65"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Yüksek Kurulu kararlarını uygulamak,</w:t>
      </w:r>
    </w:p>
    <w:p w:rsidR="00A50537" w:rsidRPr="009544AA" w:rsidRDefault="00F63E65"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Yüksek Kurulunca devredilen görev ve yetki</w:t>
      </w:r>
      <w:r w:rsidR="008702F3" w:rsidRPr="009544AA">
        <w:rPr>
          <w:rFonts w:ascii="Times New Roman" w:hAnsi="Times New Roman" w:cs="Times New Roman"/>
          <w:color w:val="010000"/>
          <w:sz w:val="24"/>
        </w:rPr>
        <w:softHyphen/>
        <w:t>lerle ilgili konularda karar vermek ve gerekli işlemleri yürütmek,</w:t>
      </w:r>
    </w:p>
    <w:p w:rsidR="00A50537" w:rsidRPr="009544AA" w:rsidRDefault="00F63E65"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Başkanlığına devredilen kuruluşların özelleştirilmelerine ilişkin her türlü işlemler ile, bunların özelleştirilmelerine hazırlık amacıyla stratejik yönlendirilmeleri</w:t>
      </w:r>
      <w:r w:rsidR="008702F3" w:rsidRPr="009544AA">
        <w:rPr>
          <w:rFonts w:ascii="Times New Roman" w:hAnsi="Times New Roman" w:cs="Times New Roman"/>
          <w:color w:val="010000"/>
          <w:sz w:val="24"/>
        </w:rPr>
        <w:softHyphen/>
        <w:t>ni, sevk ve idarelerini, faaliyetlerinin takip ve koordinasyonunu yürütmek,</w:t>
      </w:r>
    </w:p>
    <w:p w:rsidR="00A50537" w:rsidRPr="009544AA" w:rsidRDefault="006A754C"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yöntemlerini (özelleştirilecek kuruluşların satış, devir, kiralama, işletme hakkı devri, mülkiyetin gayri aynî hakların tesisi ve işin gereğine uygun sair akitler ve diğer yöntemleri ile devredilmeleri) ve uygulama esaslarını belirlemek ve bu doğrultuda özelleştirme uygulamalarının gerektirdiği her türlü işlemi yürütmek,</w:t>
      </w:r>
    </w:p>
    <w:p w:rsidR="00A50537" w:rsidRPr="009544AA" w:rsidRDefault="006A754C"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daresi Başkanlığına devredilen kuruluşların mali, idari, hukuki ve teknik yapıları ile hesapları ve faaliyetlerine ilişkin olarak her türlü düzenlemeyi yapmak ve bu işlemleri kolaylaştırıcı tedbirleri almak,</w:t>
      </w:r>
    </w:p>
    <w:p w:rsidR="00A50537" w:rsidRPr="009544AA" w:rsidRDefault="006A754C"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daresi Başkanlığına devredilen kuruluşların; kaynak kullanımlarına, gayrimenkul edinmelerine, kiralamalarına ve bu gayrimenkuller üzerinde sair akitler yoluyla tasarruf etmelerine, yurt içi ve yurt dışı borçlanmalarına, yeni yatırımlarına, personel alımı ve indirimlerine, çalışma şartlarına, personelin yurt dışı geçici görevlendirilmelerine ilişkin işlemleri (yetkili makamların onay yetkileri saklı kalmak kaydıyla) onaylamak,</w:t>
      </w:r>
    </w:p>
    <w:p w:rsidR="00A50537" w:rsidRPr="009544AA" w:rsidRDefault="006A754C"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daresi Başkanlığına devredilen kuruluşların yönetim, denetim ve tasfiye kurulu üyelikleri ile genel müdürlüklerine yapılacak atamalar ve bu görevlerden alınma işlemlerine ilişkin olarak </w:t>
      </w:r>
      <w:r w:rsidR="00BC1D44">
        <w:rPr>
          <w:rFonts w:ascii="Times New Roman" w:hAnsi="Times New Roman" w:cs="Times New Roman"/>
          <w:color w:val="010000"/>
          <w:sz w:val="24"/>
        </w:rPr>
        <w:t>b</w:t>
      </w:r>
      <w:r w:rsidR="008702F3" w:rsidRPr="009544AA">
        <w:rPr>
          <w:rFonts w:ascii="Times New Roman" w:hAnsi="Times New Roman" w:cs="Times New Roman"/>
          <w:color w:val="010000"/>
          <w:sz w:val="24"/>
        </w:rPr>
        <w:t>aşbakana teklifte bulunmak,</w:t>
      </w:r>
    </w:p>
    <w:p w:rsidR="00A50537" w:rsidRPr="009544AA" w:rsidRDefault="006A754C" w:rsidP="009544AA">
      <w:pPr>
        <w:pStyle w:val="Gvdemetni0"/>
        <w:widowControl/>
        <w:numPr>
          <w:ilvl w:val="0"/>
          <w:numId w:val="9"/>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daresi Başkanlığına devredilen kuruluşlardan anonim şirkete dönüştürülmelerine gerek görülmeyen müesseselerde, müessese müdürü ve yönetim komitesinin, </w:t>
      </w:r>
      <w:r w:rsidR="008702F3" w:rsidRPr="009544AA">
        <w:rPr>
          <w:rFonts w:ascii="Times New Roman" w:hAnsi="Times New Roman" w:cs="Times New Roman"/>
          <w:color w:val="010000"/>
          <w:sz w:val="24"/>
        </w:rPr>
        <w:lastRenderedPageBreak/>
        <w:t>işletme ve işletme birimlerinde bunların müdürlerinin atanma ve görevden alın</w:t>
      </w:r>
      <w:r w:rsidR="008702F3" w:rsidRPr="009544AA">
        <w:rPr>
          <w:rFonts w:ascii="Times New Roman" w:hAnsi="Times New Roman" w:cs="Times New Roman"/>
          <w:color w:val="010000"/>
          <w:sz w:val="24"/>
        </w:rPr>
        <w:softHyphen/>
        <w:t>malarına karar vermek,</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ı) </w:t>
      </w:r>
      <w:r w:rsidR="006A754C"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Kurulunca ihracına karar verilen her türlü menkul kıymet ile diğer kıymetli evrakın düzenlenmesine yöne</w:t>
      </w:r>
      <w:r w:rsidRPr="009544AA">
        <w:rPr>
          <w:rFonts w:ascii="Times New Roman" w:hAnsi="Times New Roman" w:cs="Times New Roman"/>
          <w:color w:val="010000"/>
          <w:sz w:val="24"/>
        </w:rPr>
        <w:softHyphen/>
        <w:t>lik olarak bunların adedi, değeri ve ilgili diğer hususları tespit etmek,</w:t>
      </w:r>
    </w:p>
    <w:p w:rsidR="006A754C"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j)</w:t>
      </w:r>
      <w:r w:rsidR="000D2AB1" w:rsidRPr="009544AA">
        <w:rPr>
          <w:rFonts w:ascii="Times New Roman" w:hAnsi="Times New Roman" w:cs="Times New Roman"/>
          <w:color w:val="010000"/>
          <w:sz w:val="24"/>
        </w:rPr>
        <w:t xml:space="preserve"> </w:t>
      </w:r>
      <w:r w:rsidR="006A754C"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w:t>
      </w:r>
      <w:r w:rsidR="006A754C" w:rsidRPr="009544AA">
        <w:rPr>
          <w:rFonts w:ascii="Times New Roman" w:hAnsi="Times New Roman" w:cs="Times New Roman"/>
          <w:color w:val="010000"/>
          <w:sz w:val="24"/>
        </w:rPr>
        <w:t>İ</w:t>
      </w:r>
      <w:r w:rsidRPr="009544AA">
        <w:rPr>
          <w:rFonts w:ascii="Times New Roman" w:hAnsi="Times New Roman" w:cs="Times New Roman"/>
          <w:color w:val="010000"/>
          <w:sz w:val="24"/>
        </w:rPr>
        <w:t>daresi Başkanlığına devredilen kuruluşların sermayelerine aynî sermaye konulması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llerinde aynî sermayenin değerlendirmesini yapmak veya yaptırmak,</w:t>
      </w:r>
    </w:p>
    <w:p w:rsidR="006A754C"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w:t>
      </w:r>
      <w:r w:rsidR="000D2AB1"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Özelleştirme Fonu</w:t>
      </w:r>
      <w:r w:rsidR="00E62EAB">
        <w:rPr>
          <w:rFonts w:ascii="Times New Roman" w:hAnsi="Times New Roman" w:cs="Times New Roman"/>
          <w:color w:val="010000"/>
          <w:sz w:val="24"/>
        </w:rPr>
        <w:t>’</w:t>
      </w:r>
      <w:r w:rsidRPr="009544AA">
        <w:rPr>
          <w:rFonts w:ascii="Times New Roman" w:hAnsi="Times New Roman" w:cs="Times New Roman"/>
          <w:color w:val="010000"/>
          <w:sz w:val="24"/>
        </w:rPr>
        <w:t>nu idare etmek,</w:t>
      </w:r>
    </w:p>
    <w:p w:rsidR="00A50537" w:rsidRPr="009544AA" w:rsidRDefault="006A754C"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l) </w:t>
      </w:r>
      <w:r w:rsidR="008702F3" w:rsidRPr="009544AA">
        <w:rPr>
          <w:rFonts w:ascii="Times New Roman" w:hAnsi="Times New Roman" w:cs="Times New Roman"/>
          <w:color w:val="010000"/>
          <w:sz w:val="24"/>
        </w:rPr>
        <w:t>Gerektiğinde her çeşit araştırma, proje işleri, reklam, tanıtım, halkla ilişkiler işlemleri ile mali, hukuki, teknik ve idari denetim ve değerleme işlemlerini yapmak veya bu işlerin danışman görevlendirilmesi suretiyle yaptırılmasını temin etmek,</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w:t>
      </w:r>
      <w:r w:rsidR="000D2AB1"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Özelleştirme İdaresi Başkanlığına devredilen kuruluşlara, özelleştirme uygulamalarının gerektirdiği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llerde borç vermek, Özelleştirme Fonu</w:t>
      </w:r>
      <w:r w:rsidR="003E72CE">
        <w:rPr>
          <w:rFonts w:ascii="Times New Roman" w:hAnsi="Times New Roman" w:cs="Times New Roman"/>
          <w:color w:val="010000"/>
          <w:sz w:val="24"/>
        </w:rPr>
        <w:t>’</w:t>
      </w:r>
      <w:r w:rsidRPr="009544AA">
        <w:rPr>
          <w:rFonts w:ascii="Times New Roman" w:hAnsi="Times New Roman" w:cs="Times New Roman"/>
          <w:color w:val="010000"/>
          <w:sz w:val="24"/>
        </w:rPr>
        <w:t>ndan sağlanacak bu finansmana uygulanacak faiz oranlarını ve şartlarını belirlemek,</w:t>
      </w:r>
    </w:p>
    <w:p w:rsidR="00A50537" w:rsidRPr="009544AA" w:rsidRDefault="006A754C"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n) Kanunlarla ve diğer mevzuatla verilen görevleri yapmak.</w:t>
      </w:r>
    </w:p>
    <w:p w:rsidR="006A754C" w:rsidRPr="009544AA" w:rsidRDefault="006A754C"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Özelleştirme İdaresi Başkanlığı, Özelleştirme Yüksek Kurulu tarafından kendisine devredilen </w:t>
      </w:r>
      <w:r w:rsidR="00152C5B" w:rsidRPr="009544AA">
        <w:rPr>
          <w:rFonts w:ascii="Times New Roman" w:hAnsi="Times New Roman" w:cs="Times New Roman"/>
          <w:color w:val="010000"/>
          <w:sz w:val="24"/>
        </w:rPr>
        <w:t>görev ve yetkiler ile mevzuatla kendisine verilen diğer görev ve yetkilerinin bir kısmını hizmetin ifası için yarar görülen h</w:t>
      </w:r>
      <w:r w:rsidR="00A0692A">
        <w:rPr>
          <w:rFonts w:ascii="Times New Roman" w:hAnsi="Times New Roman" w:cs="Times New Roman"/>
          <w:color w:val="010000"/>
          <w:sz w:val="24"/>
        </w:rPr>
        <w:t>â</w:t>
      </w:r>
      <w:r w:rsidR="00152C5B" w:rsidRPr="009544AA">
        <w:rPr>
          <w:rFonts w:ascii="Times New Roman" w:hAnsi="Times New Roman" w:cs="Times New Roman"/>
          <w:color w:val="010000"/>
          <w:sz w:val="24"/>
        </w:rPr>
        <w:t>llerde kamu payının %50’nin üzerinde bulunan ilgili kuruluşların yönetim kurullarına devredebilir.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Başbakan, Özelleştirme İdaresi Başkanlığı ile ilgili yetki</w:t>
      </w:r>
      <w:r w:rsidRPr="009544AA">
        <w:rPr>
          <w:rFonts w:ascii="Times New Roman" w:hAnsi="Times New Roman" w:cs="Times New Roman"/>
          <w:color w:val="010000"/>
          <w:sz w:val="24"/>
        </w:rPr>
        <w:softHyphen/>
        <w:t>lerini görevlendireceği bir bakan vasıtasıyla kullanabilir.’’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5-</w:t>
      </w:r>
      <w:r w:rsidR="000D2AB1"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2983 sayılı Kanun</w:t>
      </w:r>
      <w:r w:rsidR="003E72CE">
        <w:rPr>
          <w:rFonts w:ascii="Times New Roman" w:hAnsi="Times New Roman" w:cs="Times New Roman"/>
          <w:color w:val="010000"/>
          <w:sz w:val="24"/>
        </w:rPr>
        <w:t>’</w:t>
      </w:r>
      <w:r w:rsidRPr="009544AA">
        <w:rPr>
          <w:rFonts w:ascii="Times New Roman" w:hAnsi="Times New Roman" w:cs="Times New Roman"/>
          <w:color w:val="010000"/>
          <w:sz w:val="24"/>
        </w:rPr>
        <w:t>un 8</w:t>
      </w:r>
      <w:r w:rsidR="003E72CE">
        <w:rPr>
          <w:rFonts w:ascii="Times New Roman" w:hAnsi="Times New Roman" w:cs="Times New Roman"/>
          <w:color w:val="010000"/>
          <w:sz w:val="24"/>
        </w:rPr>
        <w:t>’</w:t>
      </w:r>
      <w:r w:rsidRPr="009544AA">
        <w:rPr>
          <w:rFonts w:ascii="Times New Roman" w:hAnsi="Times New Roman" w:cs="Times New Roman"/>
          <w:color w:val="010000"/>
          <w:sz w:val="24"/>
        </w:rPr>
        <w:t>inci maddesi aşağıdaki</w:t>
      </w:r>
      <w:r w:rsidR="00C33BDC"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şekilde değiştirilmiştir.</w:t>
      </w:r>
    </w:p>
    <w:p w:rsidR="00A50537" w:rsidRPr="009544AA" w:rsidRDefault="003E72CE" w:rsidP="009544AA">
      <w:pPr>
        <w:pStyle w:val="Gvdemetni0"/>
        <w:widowControl/>
        <w:shd w:val="clear" w:color="auto" w:fill="auto"/>
        <w:spacing w:after="200"/>
        <w:ind w:right="283" w:firstLine="709"/>
        <w:jc w:val="both"/>
        <w:rPr>
          <w:rFonts w:ascii="Times New Roman" w:hAnsi="Times New Roman" w:cs="Times New Roman"/>
          <w:color w:val="010000"/>
          <w:sz w:val="24"/>
        </w:rPr>
      </w:pPr>
      <w:r>
        <w:rPr>
          <w:rFonts w:ascii="Times New Roman" w:hAnsi="Times New Roman" w:cs="Times New Roman"/>
          <w:color w:val="010000"/>
          <w:sz w:val="24"/>
        </w:rPr>
        <w:t>“</w:t>
      </w:r>
      <w:r w:rsidR="008702F3" w:rsidRPr="009544AA">
        <w:rPr>
          <w:rFonts w:ascii="Times New Roman" w:hAnsi="Times New Roman" w:cs="Times New Roman"/>
          <w:color w:val="010000"/>
          <w:sz w:val="24"/>
        </w:rPr>
        <w:t xml:space="preserve">Madde 8- </w:t>
      </w:r>
      <w:r w:rsidR="004658BA"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 personeli 657 sayılı Devlet Memurları Kanunu hükümlerine tabidir.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Başkan müşterek kararname ile</w:t>
      </w:r>
      <w:r w:rsidR="003E72CE">
        <w:rPr>
          <w:rFonts w:ascii="Times New Roman" w:hAnsi="Times New Roman" w:cs="Times New Roman"/>
          <w:color w:val="010000"/>
          <w:sz w:val="24"/>
        </w:rPr>
        <w:t xml:space="preserve"> b</w:t>
      </w:r>
      <w:r w:rsidRPr="009544AA">
        <w:rPr>
          <w:rFonts w:ascii="Times New Roman" w:hAnsi="Times New Roman" w:cs="Times New Roman"/>
          <w:color w:val="010000"/>
          <w:sz w:val="24"/>
        </w:rPr>
        <w:t xml:space="preserve">aşkan </w:t>
      </w:r>
      <w:r w:rsidR="003E72CE">
        <w:rPr>
          <w:rFonts w:ascii="Times New Roman" w:hAnsi="Times New Roman" w:cs="Times New Roman"/>
          <w:color w:val="010000"/>
          <w:sz w:val="24"/>
        </w:rPr>
        <w:t>y</w:t>
      </w:r>
      <w:r w:rsidRPr="009544AA">
        <w:rPr>
          <w:rFonts w:ascii="Times New Roman" w:hAnsi="Times New Roman" w:cs="Times New Roman"/>
          <w:color w:val="010000"/>
          <w:sz w:val="24"/>
        </w:rPr>
        <w:t xml:space="preserve">ardımcıları </w:t>
      </w:r>
      <w:r w:rsidR="003E72CE">
        <w:rPr>
          <w:rFonts w:ascii="Times New Roman" w:hAnsi="Times New Roman" w:cs="Times New Roman"/>
          <w:color w:val="010000"/>
          <w:sz w:val="24"/>
        </w:rPr>
        <w:t>b</w:t>
      </w:r>
      <w:r w:rsidRPr="009544AA">
        <w:rPr>
          <w:rFonts w:ascii="Times New Roman" w:hAnsi="Times New Roman" w:cs="Times New Roman"/>
          <w:color w:val="010000"/>
          <w:sz w:val="24"/>
        </w:rPr>
        <w:t xml:space="preserve">aşbakan tarafından, diğer personel ise </w:t>
      </w:r>
      <w:r w:rsidR="003E72CE">
        <w:rPr>
          <w:rFonts w:ascii="Times New Roman" w:hAnsi="Times New Roman" w:cs="Times New Roman"/>
          <w:color w:val="010000"/>
          <w:sz w:val="24"/>
        </w:rPr>
        <w:t>b</w:t>
      </w:r>
      <w:r w:rsidRPr="009544AA">
        <w:rPr>
          <w:rFonts w:ascii="Times New Roman" w:hAnsi="Times New Roman" w:cs="Times New Roman"/>
          <w:color w:val="010000"/>
          <w:sz w:val="24"/>
        </w:rPr>
        <w:t>aşkan tarafından atanır.</w:t>
      </w:r>
    </w:p>
    <w:p w:rsidR="00A50537" w:rsidRPr="009544AA" w:rsidRDefault="004658BA"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daresi Başkanlığında Başkan, Başkan Yardımcı</w:t>
      </w:r>
      <w:r w:rsidR="008702F3" w:rsidRPr="009544AA">
        <w:rPr>
          <w:rFonts w:ascii="Times New Roman" w:hAnsi="Times New Roman" w:cs="Times New Roman"/>
          <w:color w:val="010000"/>
          <w:sz w:val="24"/>
        </w:rPr>
        <w:softHyphen/>
        <w:t>sı, Müşavir, I. Hukuk Müşaviri, Hukuk Müşaviri, Daire Başkanı, Müşavir Avukat, Uzman, Uzman Yardımcısı, Şube Müdürü (Uzman), Daire Tabibi, Basın ve Halkla İlişkiler Müşaviri, APK Uzmanı kadroları karşılık gösterilmek suretiyle sözleşmeli personel çalıştırılabilir. Bunlar, istekleri h</w:t>
      </w:r>
      <w:r w:rsidR="00A0692A">
        <w:rPr>
          <w:rFonts w:ascii="Times New Roman" w:hAnsi="Times New Roman" w:cs="Times New Roman"/>
          <w:color w:val="010000"/>
          <w:sz w:val="24"/>
        </w:rPr>
        <w:t>â</w:t>
      </w:r>
      <w:r w:rsidR="008702F3" w:rsidRPr="009544AA">
        <w:rPr>
          <w:rFonts w:ascii="Times New Roman" w:hAnsi="Times New Roman" w:cs="Times New Roman"/>
          <w:color w:val="010000"/>
          <w:sz w:val="24"/>
        </w:rPr>
        <w:t>linde T.C. Emekli Sandığı ile ilgilendirilirler.</w:t>
      </w:r>
    </w:p>
    <w:p w:rsidR="00A50537" w:rsidRPr="009544AA" w:rsidRDefault="004658BA"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Başkanlığında 657 sayılı Devlet Memur</w:t>
      </w:r>
      <w:r w:rsidR="008702F3" w:rsidRPr="009544AA">
        <w:rPr>
          <w:rFonts w:ascii="Times New Roman" w:hAnsi="Times New Roman" w:cs="Times New Roman"/>
          <w:color w:val="010000"/>
          <w:sz w:val="24"/>
        </w:rPr>
        <w:softHyphen/>
        <w:t>ları Kanunu ile diğer kanunların sözleşmeli personel çalıştırılmasına dair hükümlerine bağlı kalınmaksızın özel bilgi ve ihtisası gerektiren konularda sözleşmeli personel çalıştırılabilir. Bu fıkra hükmüne göre çalıştırılacak olanlar sosyal güvenlik açısından istekleri h</w:t>
      </w:r>
      <w:r w:rsidR="00A0692A">
        <w:rPr>
          <w:rFonts w:ascii="Times New Roman" w:hAnsi="Times New Roman" w:cs="Times New Roman"/>
          <w:color w:val="010000"/>
          <w:sz w:val="24"/>
        </w:rPr>
        <w:t>â</w:t>
      </w:r>
      <w:r w:rsidR="008702F3" w:rsidRPr="009544AA">
        <w:rPr>
          <w:rFonts w:ascii="Times New Roman" w:hAnsi="Times New Roman" w:cs="Times New Roman"/>
          <w:color w:val="010000"/>
          <w:sz w:val="24"/>
        </w:rPr>
        <w:t>linde T.C. Emekli Sandığı ile ilgilendirilirler.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Genel ve Katma Bütçeli İdareler, kamu iktisadi teşebbüsleri ve bağlı ortaklıklarında çalışanlar kurumlar</w:t>
      </w:r>
      <w:r w:rsidR="004658BA" w:rsidRPr="009544AA">
        <w:rPr>
          <w:rFonts w:ascii="Times New Roman" w:hAnsi="Times New Roman" w:cs="Times New Roman"/>
          <w:color w:val="010000"/>
          <w:sz w:val="24"/>
        </w:rPr>
        <w:t>ın</w:t>
      </w:r>
      <w:r w:rsidRPr="009544AA">
        <w:rPr>
          <w:rFonts w:ascii="Times New Roman" w:hAnsi="Times New Roman" w:cs="Times New Roman"/>
          <w:color w:val="010000"/>
          <w:sz w:val="24"/>
        </w:rPr>
        <w:t>ın muvafakati ile özelleştirme İdaresi Başkanlığında sözleşmeli olarak istihdam edile</w:t>
      </w:r>
      <w:r w:rsidRPr="009544AA">
        <w:rPr>
          <w:rFonts w:ascii="Times New Roman" w:hAnsi="Times New Roman" w:cs="Times New Roman"/>
          <w:color w:val="010000"/>
          <w:sz w:val="24"/>
        </w:rPr>
        <w:softHyphen/>
        <w:t xml:space="preserve">bilirler. </w:t>
      </w:r>
      <w:r w:rsidR="004658BA"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Başkanlığının bu konudaki talepleri, ilgili kurum ve kuruluşlarca öncelikle sonuçlandırılır. Bu perso</w:t>
      </w:r>
      <w:r w:rsidRPr="009544AA">
        <w:rPr>
          <w:rFonts w:ascii="Times New Roman" w:hAnsi="Times New Roman" w:cs="Times New Roman"/>
          <w:color w:val="010000"/>
          <w:sz w:val="24"/>
        </w:rPr>
        <w:softHyphen/>
        <w:t xml:space="preserve">nel, kurumundan aylıksız izinli sayılır. </w:t>
      </w:r>
      <w:r w:rsidR="004658BA" w:rsidRPr="009544AA">
        <w:rPr>
          <w:rFonts w:ascii="Times New Roman" w:hAnsi="Times New Roman" w:cs="Times New Roman"/>
          <w:color w:val="010000"/>
          <w:sz w:val="24"/>
        </w:rPr>
        <w:t>İ</w:t>
      </w:r>
      <w:r w:rsidRPr="009544AA">
        <w:rPr>
          <w:rFonts w:ascii="Times New Roman" w:hAnsi="Times New Roman" w:cs="Times New Roman"/>
          <w:color w:val="010000"/>
          <w:sz w:val="24"/>
        </w:rPr>
        <w:t xml:space="preserve">zinli oldukları sürece memuriyetleri ile ilgili özlük hakları devam ettiği gibi, bu süreler kendi </w:t>
      </w:r>
      <w:r w:rsidRPr="009544AA">
        <w:rPr>
          <w:rFonts w:ascii="Times New Roman" w:hAnsi="Times New Roman" w:cs="Times New Roman"/>
          <w:color w:val="010000"/>
          <w:sz w:val="24"/>
        </w:rPr>
        <w:lastRenderedPageBreak/>
        <w:t>kuranlarında çalışıyormuş gibi addedilerek terfi ve emeklilik</w:t>
      </w:r>
      <w:r w:rsidRPr="009544AA">
        <w:rPr>
          <w:rFonts w:ascii="Times New Roman" w:hAnsi="Times New Roman" w:cs="Times New Roman"/>
          <w:color w:val="010000"/>
          <w:sz w:val="24"/>
        </w:rPr>
        <w:softHyphen/>
        <w:t xml:space="preserve">lerinde hesaba katılır ve herhangi bir işleme gerek kalmaksızın süresinde terfileri yapılır. Bu personelin, </w:t>
      </w:r>
      <w:r w:rsidR="004658BA" w:rsidRPr="009544AA">
        <w:rPr>
          <w:rFonts w:ascii="Times New Roman" w:hAnsi="Times New Roman" w:cs="Times New Roman"/>
          <w:color w:val="010000"/>
          <w:sz w:val="24"/>
        </w:rPr>
        <w:t>k</w:t>
      </w:r>
      <w:r w:rsidRPr="009544AA">
        <w:rPr>
          <w:rFonts w:ascii="Times New Roman" w:hAnsi="Times New Roman" w:cs="Times New Roman"/>
          <w:color w:val="010000"/>
          <w:sz w:val="24"/>
        </w:rPr>
        <w:t xml:space="preserve">urumlarından maaşsız izinli olarak </w:t>
      </w:r>
      <w:r w:rsidR="004658BA"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Başkanlığında çalıştıkları müddet karşılığı asıl bağlı oldukları teşkilata karşı herhangi bir mecburi hizmet mükellefiyeti doğmaz.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Bu madde hükümlerine göre sözleşmeli olarak çalıştırılacakların sözleşme usul ve esasları ile mali hakları Bakanlar Kurulunca tespit edilir.</w:t>
      </w:r>
    </w:p>
    <w:p w:rsidR="00A50537" w:rsidRPr="009544AA" w:rsidRDefault="00113266"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programına al</w:t>
      </w:r>
      <w:r w:rsidR="00AD4D1F" w:rsidRPr="009544AA">
        <w:rPr>
          <w:rFonts w:ascii="Times New Roman" w:hAnsi="Times New Roman" w:cs="Times New Roman"/>
          <w:color w:val="010000"/>
          <w:sz w:val="24"/>
        </w:rPr>
        <w:t>ınan</w:t>
      </w:r>
      <w:r w:rsidR="008702F3" w:rsidRPr="009544AA">
        <w:rPr>
          <w:rFonts w:ascii="Times New Roman" w:hAnsi="Times New Roman" w:cs="Times New Roman"/>
          <w:color w:val="010000"/>
          <w:sz w:val="24"/>
        </w:rPr>
        <w:t xml:space="preserve"> kuruluşlarda çalışan perso</w:t>
      </w:r>
      <w:r w:rsidR="008702F3" w:rsidRPr="009544AA">
        <w:rPr>
          <w:rFonts w:ascii="Times New Roman" w:hAnsi="Times New Roman" w:cs="Times New Roman"/>
          <w:color w:val="010000"/>
          <w:sz w:val="24"/>
        </w:rPr>
        <w:softHyphen/>
        <w:t xml:space="preserve">nel, ücreti ve özlük hakları kendi kuruluşu tarafından karşılanmak kaydıyla </w:t>
      </w:r>
      <w:r w:rsidR="00AD4D1F"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 xml:space="preserve">zelleştirme İdaresi Başkanlığının resen vereceği karar ile bu </w:t>
      </w:r>
      <w:r w:rsidR="006444FC">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darede görevlendirilebilir. Bu personel </w:t>
      </w:r>
      <w:r w:rsidR="00AD4D1F"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Başkanlığında görevli oldukları süre içinde kendi kuruluşlarında ücretli izinli sayılır.</w:t>
      </w:r>
    </w:p>
    <w:p w:rsidR="00A50537" w:rsidRPr="009544AA" w:rsidRDefault="00AD4D1F"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zelleştirme İdaresi Başkanlığında çalışan her statüdeki personele 10/10/1984 tarihli ve 3056 sayılı Kanun</w:t>
      </w:r>
      <w:r w:rsidR="006444FC">
        <w:rPr>
          <w:rFonts w:ascii="Times New Roman" w:hAnsi="Times New Roman" w:cs="Times New Roman"/>
          <w:color w:val="010000"/>
          <w:sz w:val="24"/>
        </w:rPr>
        <w:t>’</w:t>
      </w:r>
      <w:r w:rsidR="008702F3" w:rsidRPr="009544AA">
        <w:rPr>
          <w:rFonts w:ascii="Times New Roman" w:hAnsi="Times New Roman" w:cs="Times New Roman"/>
          <w:color w:val="010000"/>
          <w:sz w:val="24"/>
        </w:rPr>
        <w:t>un değişik 31</w:t>
      </w:r>
      <w:r w:rsidR="006444FC">
        <w:rPr>
          <w:rFonts w:ascii="Times New Roman" w:hAnsi="Times New Roman" w:cs="Times New Roman"/>
          <w:color w:val="010000"/>
          <w:sz w:val="24"/>
        </w:rPr>
        <w:t>’</w:t>
      </w:r>
      <w:r w:rsidR="008702F3" w:rsidRPr="009544AA">
        <w:rPr>
          <w:rFonts w:ascii="Times New Roman" w:hAnsi="Times New Roman" w:cs="Times New Roman"/>
          <w:color w:val="010000"/>
          <w:sz w:val="24"/>
        </w:rPr>
        <w:t>inci maddesinde yer alan fazla çalışma ücreti aynı esas ve usullere göre ödenir.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Mahkeme ve icra dairelerince </w:t>
      </w:r>
      <w:r w:rsidR="00AB4467"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İdaresi Başkanlığı lehine hükmedilip karşı taraftan tahsil olunan vekalet ücretlerinin Hukuk Müşavirliği bünyesinde çalışan avukatlara ve diğer personele dağıtımında 1389 </w:t>
      </w:r>
      <w:r w:rsidR="006444FC">
        <w:rPr>
          <w:rFonts w:ascii="Times New Roman" w:hAnsi="Times New Roman" w:cs="Times New Roman"/>
          <w:color w:val="010000"/>
          <w:sz w:val="24"/>
        </w:rPr>
        <w:t>s</w:t>
      </w:r>
      <w:r w:rsidRPr="009544AA">
        <w:rPr>
          <w:rFonts w:ascii="Times New Roman" w:hAnsi="Times New Roman" w:cs="Times New Roman"/>
          <w:color w:val="010000"/>
          <w:sz w:val="24"/>
        </w:rPr>
        <w:t>ayılı Kanun ile 657 sayılı Devlet Memurları Kanunu'nun ilgili hükümleri uygulanır."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6- 2983 sayılı Kanun</w:t>
      </w:r>
      <w:r w:rsidR="006444FC">
        <w:rPr>
          <w:rFonts w:ascii="Times New Roman" w:hAnsi="Times New Roman" w:cs="Times New Roman"/>
          <w:color w:val="010000"/>
          <w:sz w:val="24"/>
        </w:rPr>
        <w:t>’</w:t>
      </w:r>
      <w:r w:rsidRPr="009544AA">
        <w:rPr>
          <w:rFonts w:ascii="Times New Roman" w:hAnsi="Times New Roman" w:cs="Times New Roman"/>
          <w:color w:val="010000"/>
          <w:sz w:val="24"/>
        </w:rPr>
        <w:t>un 9</w:t>
      </w:r>
      <w:r w:rsidR="006444FC">
        <w:rPr>
          <w:rFonts w:ascii="Times New Roman" w:hAnsi="Times New Roman" w:cs="Times New Roman"/>
          <w:color w:val="010000"/>
          <w:sz w:val="24"/>
        </w:rPr>
        <w:t>’</w:t>
      </w:r>
      <w:r w:rsidRPr="009544AA">
        <w:rPr>
          <w:rFonts w:ascii="Times New Roman" w:hAnsi="Times New Roman" w:cs="Times New Roman"/>
          <w:color w:val="010000"/>
          <w:sz w:val="24"/>
        </w:rPr>
        <w:t>uncu maddesi madde başlığı ile birlikte aşağıdaki şekilde değiştirilmiştir.</w:t>
      </w:r>
    </w:p>
    <w:p w:rsidR="00AB446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w:t>
      </w:r>
      <w:r w:rsidR="00AB4467"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İdaresinin Bütçesi</w:t>
      </w:r>
    </w:p>
    <w:p w:rsidR="00AB4467" w:rsidRPr="009544AA" w:rsidRDefault="00AB4467"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9- Özelleştirme İdaresi Başkanlığının giderleri Özelleştirme Fonu</w:t>
      </w:r>
      <w:r w:rsidR="006444FC">
        <w:rPr>
          <w:rFonts w:ascii="Times New Roman" w:hAnsi="Times New Roman" w:cs="Times New Roman"/>
          <w:color w:val="010000"/>
          <w:sz w:val="24"/>
        </w:rPr>
        <w:t>’</w:t>
      </w:r>
      <w:r w:rsidRPr="009544AA">
        <w:rPr>
          <w:rFonts w:ascii="Times New Roman" w:hAnsi="Times New Roman" w:cs="Times New Roman"/>
          <w:color w:val="010000"/>
          <w:sz w:val="24"/>
        </w:rPr>
        <w:t>nun %1</w:t>
      </w:r>
      <w:r w:rsidR="006444FC">
        <w:rPr>
          <w:rFonts w:ascii="Times New Roman" w:hAnsi="Times New Roman" w:cs="Times New Roman"/>
          <w:color w:val="010000"/>
          <w:sz w:val="24"/>
        </w:rPr>
        <w:t>’</w:t>
      </w:r>
      <w:r w:rsidRPr="009544AA">
        <w:rPr>
          <w:rFonts w:ascii="Times New Roman" w:hAnsi="Times New Roman" w:cs="Times New Roman"/>
          <w:color w:val="010000"/>
          <w:sz w:val="24"/>
        </w:rPr>
        <w:t>ini (yüzde</w:t>
      </w:r>
      <w:r w:rsidR="006444FC">
        <w:rPr>
          <w:rFonts w:ascii="Times New Roman" w:hAnsi="Times New Roman" w:cs="Times New Roman"/>
          <w:color w:val="010000"/>
          <w:sz w:val="24"/>
        </w:rPr>
        <w:t xml:space="preserve"> </w:t>
      </w:r>
      <w:r w:rsidRPr="009544AA">
        <w:rPr>
          <w:rFonts w:ascii="Times New Roman" w:hAnsi="Times New Roman" w:cs="Times New Roman"/>
          <w:color w:val="010000"/>
          <w:sz w:val="24"/>
        </w:rPr>
        <w:t>bir) aşmayacak şekilde Özelleştirme Yüksek Kurulunca belirlenen özelleştirme İaresi Başkanlığının bütçesinden karşılanır.”</w:t>
      </w:r>
    </w:p>
    <w:p w:rsidR="007D57FF"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7- 2983 sayılı Kanun</w:t>
      </w:r>
      <w:r w:rsidR="006444FC">
        <w:rPr>
          <w:rFonts w:ascii="Times New Roman" w:hAnsi="Times New Roman" w:cs="Times New Roman"/>
          <w:color w:val="010000"/>
          <w:sz w:val="24"/>
        </w:rPr>
        <w:t>’</w:t>
      </w:r>
      <w:r w:rsidRPr="009544AA">
        <w:rPr>
          <w:rFonts w:ascii="Times New Roman" w:hAnsi="Times New Roman" w:cs="Times New Roman"/>
          <w:color w:val="010000"/>
          <w:sz w:val="24"/>
        </w:rPr>
        <w:t>un 15</w:t>
      </w:r>
      <w:r w:rsidR="006444FC">
        <w:rPr>
          <w:rFonts w:ascii="Times New Roman" w:hAnsi="Times New Roman" w:cs="Times New Roman"/>
          <w:color w:val="010000"/>
          <w:sz w:val="24"/>
        </w:rPr>
        <w:t>’</w:t>
      </w:r>
      <w:r w:rsidRPr="009544AA">
        <w:rPr>
          <w:rFonts w:ascii="Times New Roman" w:hAnsi="Times New Roman" w:cs="Times New Roman"/>
          <w:color w:val="010000"/>
          <w:sz w:val="24"/>
        </w:rPr>
        <w:t xml:space="preserve">inci maddesi madde </w:t>
      </w:r>
      <w:r w:rsidR="007D57FF" w:rsidRPr="009544AA">
        <w:rPr>
          <w:rFonts w:ascii="Times New Roman" w:hAnsi="Times New Roman" w:cs="Times New Roman"/>
          <w:color w:val="010000"/>
          <w:sz w:val="24"/>
        </w:rPr>
        <w:t xml:space="preserve">başlığı </w:t>
      </w:r>
      <w:r w:rsidRPr="009544AA">
        <w:rPr>
          <w:rFonts w:ascii="Times New Roman" w:hAnsi="Times New Roman" w:cs="Times New Roman"/>
          <w:color w:val="010000"/>
          <w:sz w:val="24"/>
        </w:rPr>
        <w:t>ile birlikte aşağıdaki şekilde değiştirilmiştir.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"Kamu Ortaklığı Fonu ile </w:t>
      </w:r>
      <w:r w:rsidR="007D57FF"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Fonu ve </w:t>
      </w:r>
      <w:r w:rsidR="007D57FF"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Başkanlığının denetimi</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Madde 15- Kamu Ortaklığı Fonu ile özelleştirme Fonu ve </w:t>
      </w:r>
      <w:r w:rsidR="007D57FF"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w:t>
      </w:r>
      <w:r w:rsidR="007D57FF" w:rsidRPr="009544AA">
        <w:rPr>
          <w:rFonts w:ascii="Times New Roman" w:hAnsi="Times New Roman" w:cs="Times New Roman"/>
          <w:color w:val="010000"/>
          <w:sz w:val="24"/>
        </w:rPr>
        <w:t>İ</w:t>
      </w:r>
      <w:r w:rsidRPr="009544AA">
        <w:rPr>
          <w:rFonts w:ascii="Times New Roman" w:hAnsi="Times New Roman" w:cs="Times New Roman"/>
          <w:color w:val="010000"/>
          <w:sz w:val="24"/>
        </w:rPr>
        <w:t>daresi Başkanlığının denetimi 20/10/1993 tarihli ve 72 sayılı Başbakanlık Yüksek Denetleme Kurulu hakk</w:t>
      </w:r>
      <w:r w:rsidR="007D57FF" w:rsidRPr="009544AA">
        <w:rPr>
          <w:rFonts w:ascii="Times New Roman" w:hAnsi="Times New Roman" w:cs="Times New Roman"/>
          <w:color w:val="010000"/>
          <w:sz w:val="24"/>
        </w:rPr>
        <w:t>ın</w:t>
      </w:r>
      <w:r w:rsidRPr="009544AA">
        <w:rPr>
          <w:rFonts w:ascii="Times New Roman" w:hAnsi="Times New Roman" w:cs="Times New Roman"/>
          <w:color w:val="010000"/>
          <w:sz w:val="24"/>
        </w:rPr>
        <w:t>daki Kanun Hükmünde Kararname esaslarına tabidir."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8- 2983 sayılı Kanuna aşağıdaki ek maddeler eklenmiştir.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"Ek Madde 1- </w:t>
      </w:r>
      <w:r w:rsidR="007D57FF"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w:t>
      </w:r>
      <w:r w:rsidR="00621F62" w:rsidRPr="009544AA">
        <w:rPr>
          <w:rFonts w:ascii="Times New Roman" w:hAnsi="Times New Roman" w:cs="Times New Roman"/>
          <w:color w:val="010000"/>
          <w:sz w:val="24"/>
        </w:rPr>
        <w:t>İ</w:t>
      </w:r>
      <w:r w:rsidRPr="009544AA">
        <w:rPr>
          <w:rFonts w:ascii="Times New Roman" w:hAnsi="Times New Roman" w:cs="Times New Roman"/>
          <w:color w:val="010000"/>
          <w:sz w:val="24"/>
        </w:rPr>
        <w:t>daresi Başkanlığına ait kadrola</w:t>
      </w:r>
      <w:r w:rsidRPr="009544AA">
        <w:rPr>
          <w:rFonts w:ascii="Times New Roman" w:hAnsi="Times New Roman" w:cs="Times New Roman"/>
          <w:color w:val="010000"/>
          <w:sz w:val="24"/>
        </w:rPr>
        <w:softHyphen/>
        <w:t>rın tespit, ihdas, kullanım ve iptali ile kadrolara ilişkin diğer hususlar 190 sayılı Genel Kadro ve Usulü Hakkında Kanun Hükmünde Kararname hükümlerine göre düzenlenir."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"Ek Madde 2- Kamu Ortaklığı Yüksek Kurulu kaldırılarak yeri</w:t>
      </w:r>
      <w:r w:rsidRPr="009544AA">
        <w:rPr>
          <w:rFonts w:ascii="Times New Roman" w:hAnsi="Times New Roman" w:cs="Times New Roman"/>
          <w:color w:val="010000"/>
          <w:sz w:val="24"/>
        </w:rPr>
        <w:softHyphen/>
        <w:t xml:space="preserve">ne </w:t>
      </w:r>
      <w:r w:rsidR="00621F62"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 kurulmuş ve Kamu Ortaklığı Yüksek Kurulunun özelleştirmeye ilişkin konular dışındaki yetkileri Yüksek Planlama Kuruluna devredilmiştir.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Bu görev ve yetkiler aşağıda belirtilmiştir.</w:t>
      </w:r>
    </w:p>
    <w:p w:rsidR="00A50537" w:rsidRPr="009544AA" w:rsidRDefault="008702F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Gelir ortaklığı senetleri ve her türlü menkul kıymet ihracı ile diğer kıymetli evrakın düzenlenmesine ve </w:t>
      </w:r>
      <w:r w:rsidR="004715B2">
        <w:rPr>
          <w:rFonts w:ascii="Times New Roman" w:hAnsi="Times New Roman" w:cs="Times New Roman"/>
          <w:color w:val="010000"/>
          <w:sz w:val="24"/>
        </w:rPr>
        <w:t>altyapı</w:t>
      </w:r>
      <w:r w:rsidRPr="009544AA">
        <w:rPr>
          <w:rFonts w:ascii="Times New Roman" w:hAnsi="Times New Roman" w:cs="Times New Roman"/>
          <w:color w:val="010000"/>
          <w:sz w:val="24"/>
        </w:rPr>
        <w:t xml:space="preserve"> tesis</w:t>
      </w:r>
      <w:r w:rsidRPr="009544AA">
        <w:rPr>
          <w:rFonts w:ascii="Times New Roman" w:hAnsi="Times New Roman" w:cs="Times New Roman"/>
          <w:color w:val="010000"/>
          <w:sz w:val="24"/>
        </w:rPr>
        <w:softHyphen/>
        <w:t>leri için işletme hakkı verilmesine karar vermek,</w:t>
      </w:r>
    </w:p>
    <w:p w:rsidR="00A50537" w:rsidRPr="009544AA" w:rsidRDefault="008702F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Gelir ortaklığı senetleri için piyasa şartlarına uygun ve bu senetlerin değerini artıracak yönde her yıl gelir dağıtım esasla</w:t>
      </w:r>
      <w:r w:rsidRPr="009544AA">
        <w:rPr>
          <w:rFonts w:ascii="Times New Roman" w:hAnsi="Times New Roman" w:cs="Times New Roman"/>
          <w:color w:val="010000"/>
          <w:sz w:val="24"/>
        </w:rPr>
        <w:softHyphen/>
        <w:t>rını tespit etmek,</w:t>
      </w:r>
    </w:p>
    <w:p w:rsidR="00A50537" w:rsidRPr="009544AA" w:rsidRDefault="00B14B4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hraç edilecek gelir ortaklığı senetleri ve her türlü menkul kıymet ile diğer kıymetli evrakın adedi, değeri ve bunlarla ilgili diğer hususlar hakkında karar vermek,</w:t>
      </w:r>
    </w:p>
    <w:p w:rsidR="00A50537" w:rsidRPr="009544AA" w:rsidRDefault="008702F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Gelir ortaklığı senetleri ihracı suretiyle gelirleri satılan ve/veya satılacak olan </w:t>
      </w:r>
      <w:r w:rsidR="004715B2">
        <w:rPr>
          <w:rFonts w:ascii="Times New Roman" w:hAnsi="Times New Roman" w:cs="Times New Roman"/>
          <w:color w:val="010000"/>
          <w:sz w:val="24"/>
        </w:rPr>
        <w:t>altyapı</w:t>
      </w:r>
      <w:r w:rsidRPr="009544AA">
        <w:rPr>
          <w:rFonts w:ascii="Times New Roman" w:hAnsi="Times New Roman" w:cs="Times New Roman"/>
          <w:color w:val="010000"/>
          <w:sz w:val="24"/>
        </w:rPr>
        <w:t xml:space="preserve"> tesislerinin tarifi ve ücret</w:t>
      </w:r>
      <w:r w:rsidRPr="009544AA">
        <w:rPr>
          <w:rFonts w:ascii="Times New Roman" w:hAnsi="Times New Roman" w:cs="Times New Roman"/>
          <w:color w:val="010000"/>
          <w:sz w:val="24"/>
        </w:rPr>
        <w:softHyphen/>
        <w:t>lerini tespit etmek,</w:t>
      </w:r>
    </w:p>
    <w:p w:rsidR="00A50537" w:rsidRPr="009544AA" w:rsidRDefault="00B14B4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leride gelir ortaklığı senetleri çıkarılacak veya işletme hakkı verilecek </w:t>
      </w:r>
      <w:r w:rsidR="004715B2">
        <w:rPr>
          <w:rFonts w:ascii="Times New Roman" w:hAnsi="Times New Roman" w:cs="Times New Roman"/>
          <w:color w:val="010000"/>
          <w:sz w:val="24"/>
        </w:rPr>
        <w:t>altyapı</w:t>
      </w:r>
      <w:r w:rsidR="008702F3" w:rsidRPr="009544AA">
        <w:rPr>
          <w:rFonts w:ascii="Times New Roman" w:hAnsi="Times New Roman" w:cs="Times New Roman"/>
          <w:color w:val="010000"/>
          <w:sz w:val="24"/>
        </w:rPr>
        <w:t xml:space="preserve"> tesisleri ile Kamu Ortaklığı Fonu</w:t>
      </w:r>
      <w:r w:rsidR="006444FC">
        <w:rPr>
          <w:rFonts w:ascii="Times New Roman" w:hAnsi="Times New Roman" w:cs="Times New Roman"/>
          <w:color w:val="010000"/>
          <w:sz w:val="24"/>
        </w:rPr>
        <w:t>’</w:t>
      </w:r>
      <w:r w:rsidR="008702F3" w:rsidRPr="009544AA">
        <w:rPr>
          <w:rFonts w:ascii="Times New Roman" w:hAnsi="Times New Roman" w:cs="Times New Roman"/>
          <w:color w:val="010000"/>
          <w:sz w:val="24"/>
        </w:rPr>
        <w:t>n</w:t>
      </w:r>
      <w:r w:rsidR="008702F3" w:rsidRPr="009544AA">
        <w:rPr>
          <w:rFonts w:ascii="Times New Roman" w:hAnsi="Times New Roman" w:cs="Times New Roman"/>
          <w:color w:val="010000"/>
          <w:sz w:val="24"/>
        </w:rPr>
        <w:softHyphen/>
        <w:t>dan finanse edilecek diğer tesisleri belirlemek ve bu tesislerin finansmanı ile bunların işletme, bakım, onarım, idame ve benzeri her türlü masraflarının kısmen veya tamamen Kamu Ortaklığı Fonu</w:t>
      </w:r>
      <w:r w:rsidR="004715B2">
        <w:rPr>
          <w:rFonts w:ascii="Times New Roman" w:hAnsi="Times New Roman" w:cs="Times New Roman"/>
          <w:color w:val="010000"/>
          <w:sz w:val="24"/>
        </w:rPr>
        <w:t>’</w:t>
      </w:r>
      <w:r w:rsidR="008702F3" w:rsidRPr="009544AA">
        <w:rPr>
          <w:rFonts w:ascii="Times New Roman" w:hAnsi="Times New Roman" w:cs="Times New Roman"/>
          <w:color w:val="010000"/>
          <w:sz w:val="24"/>
        </w:rPr>
        <w:t>ndan karşılanması hakkında karar vermek,</w:t>
      </w:r>
    </w:p>
    <w:p w:rsidR="00A50537" w:rsidRPr="009544AA" w:rsidRDefault="008702F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Bakanlar Kurulunca yatırım programına alman projelerden ileride gelir ortaklığı uygulamasına dahil edilecek </w:t>
      </w:r>
      <w:r w:rsidR="004715B2">
        <w:rPr>
          <w:rFonts w:ascii="Times New Roman" w:hAnsi="Times New Roman" w:cs="Times New Roman"/>
          <w:color w:val="010000"/>
          <w:sz w:val="24"/>
        </w:rPr>
        <w:t>altyapı</w:t>
      </w:r>
      <w:r w:rsidRPr="009544AA">
        <w:rPr>
          <w:rFonts w:ascii="Times New Roman" w:hAnsi="Times New Roman" w:cs="Times New Roman"/>
          <w:color w:val="010000"/>
          <w:sz w:val="24"/>
        </w:rPr>
        <w:t xml:space="preserve"> tesis</w:t>
      </w:r>
      <w:r w:rsidRPr="009544AA">
        <w:rPr>
          <w:rFonts w:ascii="Times New Roman" w:hAnsi="Times New Roman" w:cs="Times New Roman"/>
          <w:color w:val="010000"/>
          <w:sz w:val="24"/>
        </w:rPr>
        <w:softHyphen/>
        <w:t>lerini tespit etmek,</w:t>
      </w:r>
    </w:p>
    <w:p w:rsidR="00A50537" w:rsidRPr="009544AA" w:rsidRDefault="008702F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Yurt içi ve yurt dışından Kamu Ortaklığı Fonu</w:t>
      </w:r>
      <w:r w:rsidR="006B2D4B">
        <w:rPr>
          <w:rFonts w:ascii="Times New Roman" w:hAnsi="Times New Roman" w:cs="Times New Roman"/>
          <w:color w:val="010000"/>
          <w:sz w:val="24"/>
        </w:rPr>
        <w:t>’</w:t>
      </w:r>
      <w:r w:rsidRPr="009544AA">
        <w:rPr>
          <w:rFonts w:ascii="Times New Roman" w:hAnsi="Times New Roman" w:cs="Times New Roman"/>
          <w:color w:val="010000"/>
          <w:sz w:val="24"/>
        </w:rPr>
        <w:t>nun kullanım alanlarında yararlanmak üzere kredi almaya, Devlet garantili ve garantisiz iç ve dış tahviller ve her türlü menkul kıymet ihracı ile diğer kıymetli evrakın düzenlenmesine karar vermek,</w:t>
      </w:r>
    </w:p>
    <w:p w:rsidR="00A50537" w:rsidRPr="009544AA" w:rsidRDefault="008702F3" w:rsidP="009544AA">
      <w:pPr>
        <w:pStyle w:val="Gvdemetni0"/>
        <w:widowControl/>
        <w:numPr>
          <w:ilvl w:val="0"/>
          <w:numId w:val="11"/>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Ortaklığı Fonu bütçesini görüşerek karara bağlamak,</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ı) Kalkınmada öncelikli yörelere sağlanan finansman ve diğer bölgelerdeki istihdamı artırıcı projelerin desteklenmesi ile ilgili esaslar hakkında karar vermek.”</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9- 2983 sayılı Kanun</w:t>
      </w:r>
      <w:r w:rsidR="006B2D4B">
        <w:rPr>
          <w:rFonts w:ascii="Times New Roman" w:hAnsi="Times New Roman" w:cs="Times New Roman"/>
          <w:color w:val="010000"/>
          <w:sz w:val="24"/>
        </w:rPr>
        <w:t>’</w:t>
      </w:r>
      <w:r w:rsidRPr="009544AA">
        <w:rPr>
          <w:rFonts w:ascii="Times New Roman" w:hAnsi="Times New Roman" w:cs="Times New Roman"/>
          <w:color w:val="010000"/>
          <w:sz w:val="24"/>
        </w:rPr>
        <w:t>a aşağıdaki geçici maddeler eklen</w:t>
      </w:r>
      <w:r w:rsidRPr="009544AA">
        <w:rPr>
          <w:rFonts w:ascii="Times New Roman" w:hAnsi="Times New Roman" w:cs="Times New Roman"/>
          <w:color w:val="010000"/>
          <w:sz w:val="24"/>
        </w:rPr>
        <w:softHyphen/>
        <w:t>miştir.</w:t>
      </w:r>
    </w:p>
    <w:p w:rsidR="00EE41B0"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2- Kamu Ortaklığı İdaresi Başkanlığına ait ekli bir sayılı listede gösterilen kadrolar iptal edilerek 190 sayı</w:t>
      </w:r>
      <w:r w:rsidRPr="009544AA">
        <w:rPr>
          <w:rFonts w:ascii="Times New Roman" w:hAnsi="Times New Roman" w:cs="Times New Roman"/>
          <w:color w:val="010000"/>
          <w:sz w:val="24"/>
        </w:rPr>
        <w:softHyphen/>
        <w:t>lı Kanun Hükmünde Kararname</w:t>
      </w:r>
      <w:r w:rsidR="006B2D4B">
        <w:rPr>
          <w:rFonts w:ascii="Times New Roman" w:hAnsi="Times New Roman" w:cs="Times New Roman"/>
          <w:color w:val="010000"/>
          <w:sz w:val="24"/>
        </w:rPr>
        <w:t>’</w:t>
      </w:r>
      <w:r w:rsidRPr="009544AA">
        <w:rPr>
          <w:rFonts w:ascii="Times New Roman" w:hAnsi="Times New Roman" w:cs="Times New Roman"/>
          <w:color w:val="010000"/>
          <w:sz w:val="24"/>
        </w:rPr>
        <w:t>nin eki cetvellerden çıkarılmış ve ekli 2 sayılı listede yer alan kadrolar ihdas edilerek 190 sayılı Kanun Hükmünde Kararnameye ekli cetvellere özelleştirme İdaresi Başkanlığı bölümü olarak eklenmiştir</w:t>
      </w:r>
      <w:r w:rsidR="00EE41B0" w:rsidRPr="009544AA">
        <w:rPr>
          <w:rFonts w:ascii="Times New Roman" w:hAnsi="Times New Roman" w:cs="Times New Roman"/>
          <w:color w:val="010000"/>
          <w:sz w:val="24"/>
        </w:rPr>
        <w:t>.</w:t>
      </w:r>
    </w:p>
    <w:p w:rsidR="00EE41B0" w:rsidRPr="009544AA" w:rsidRDefault="00EE41B0"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3- Kamu Ortaklığı İdaresi Başkanlığına ait bütün personel ile her türlü taşıt, menkul, gayrimenkul, araç, gereç, malzeme, döşeme ve demirbaşlar Özelleştirme İdaresi Başkanlığına devredilmiştir.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Bu Kanun Hükmündeki Kararname</w:t>
      </w:r>
      <w:r w:rsidR="006B2D4B">
        <w:rPr>
          <w:rFonts w:ascii="Times New Roman" w:hAnsi="Times New Roman" w:cs="Times New Roman"/>
          <w:color w:val="010000"/>
          <w:sz w:val="24"/>
        </w:rPr>
        <w:t>’</w:t>
      </w:r>
      <w:r w:rsidRPr="009544AA">
        <w:rPr>
          <w:rFonts w:ascii="Times New Roman" w:hAnsi="Times New Roman" w:cs="Times New Roman"/>
          <w:color w:val="010000"/>
          <w:sz w:val="24"/>
        </w:rPr>
        <w:t xml:space="preserve">nin yürürlüğe </w:t>
      </w:r>
      <w:r w:rsidR="00EE41B0" w:rsidRPr="009544AA">
        <w:rPr>
          <w:rFonts w:ascii="Times New Roman" w:hAnsi="Times New Roman" w:cs="Times New Roman"/>
          <w:color w:val="010000"/>
          <w:sz w:val="24"/>
        </w:rPr>
        <w:t xml:space="preserve">girdiği tarihteki </w:t>
      </w:r>
      <w:r w:rsidRPr="009544AA">
        <w:rPr>
          <w:rFonts w:ascii="Times New Roman" w:hAnsi="Times New Roman" w:cs="Times New Roman"/>
          <w:color w:val="010000"/>
          <w:sz w:val="24"/>
        </w:rPr>
        <w:t xml:space="preserve">Kamu Ortaklığı İdaresi Başkanı, </w:t>
      </w:r>
      <w:r w:rsidR="00EE41B0"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w:t>
      </w:r>
      <w:r w:rsidR="00EE41B0" w:rsidRPr="009544AA">
        <w:rPr>
          <w:rFonts w:ascii="Times New Roman" w:hAnsi="Times New Roman" w:cs="Times New Roman"/>
          <w:color w:val="010000"/>
          <w:sz w:val="24"/>
        </w:rPr>
        <w:t xml:space="preserve"> İdaresi Başkanı,</w:t>
      </w:r>
      <w:r w:rsidRPr="009544AA">
        <w:rPr>
          <w:rFonts w:ascii="Times New Roman" w:hAnsi="Times New Roman" w:cs="Times New Roman"/>
          <w:color w:val="010000"/>
          <w:sz w:val="24"/>
        </w:rPr>
        <w:t xml:space="preserve"> kadrosuna atanmış sayılır.</w:t>
      </w:r>
    </w:p>
    <w:p w:rsidR="00A50537" w:rsidRPr="009544AA" w:rsidRDefault="00EE41B0"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Kadroları </w:t>
      </w:r>
      <w:r w:rsidR="008702F3" w:rsidRPr="009544AA">
        <w:rPr>
          <w:rFonts w:ascii="Times New Roman" w:hAnsi="Times New Roman" w:cs="Times New Roman"/>
          <w:color w:val="010000"/>
          <w:sz w:val="24"/>
        </w:rPr>
        <w:t xml:space="preserve">kaldırılanlar yeni bir kadroya atanıncaya kadar </w:t>
      </w:r>
      <w:r w:rsidRPr="009544AA">
        <w:rPr>
          <w:rFonts w:ascii="Times New Roman" w:hAnsi="Times New Roman" w:cs="Times New Roman"/>
          <w:color w:val="010000"/>
          <w:sz w:val="24"/>
        </w:rPr>
        <w:t xml:space="preserve">durumlarına uygun </w:t>
      </w:r>
      <w:r w:rsidR="008702F3" w:rsidRPr="009544AA">
        <w:rPr>
          <w:rFonts w:ascii="Times New Roman" w:hAnsi="Times New Roman" w:cs="Times New Roman"/>
          <w:color w:val="010000"/>
          <w:sz w:val="24"/>
        </w:rPr>
        <w:t>işlerde görevlendirilirler. Bunların eski kadro</w:t>
      </w:r>
      <w:r w:rsidRPr="009544AA">
        <w:rPr>
          <w:rFonts w:ascii="Times New Roman" w:hAnsi="Times New Roman" w:cs="Times New Roman"/>
          <w:color w:val="010000"/>
          <w:sz w:val="24"/>
        </w:rPr>
        <w:t>larına ait aylık</w:t>
      </w:r>
      <w:r w:rsidR="008702F3" w:rsidRPr="009544AA">
        <w:rPr>
          <w:rFonts w:ascii="Times New Roman" w:hAnsi="Times New Roman" w:cs="Times New Roman"/>
          <w:color w:val="010000"/>
          <w:sz w:val="24"/>
        </w:rPr>
        <w:t xml:space="preserve"> ek gösterge ve her türlü zam ve tazminatları, </w:t>
      </w:r>
      <w:r w:rsidRPr="009544AA">
        <w:rPr>
          <w:rFonts w:ascii="Times New Roman" w:hAnsi="Times New Roman" w:cs="Times New Roman"/>
          <w:color w:val="010000"/>
          <w:sz w:val="24"/>
        </w:rPr>
        <w:t xml:space="preserve">sözleşmeden doğan </w:t>
      </w:r>
      <w:r w:rsidR="008702F3" w:rsidRPr="009544AA">
        <w:rPr>
          <w:rFonts w:ascii="Times New Roman" w:hAnsi="Times New Roman" w:cs="Times New Roman"/>
          <w:color w:val="010000"/>
          <w:sz w:val="24"/>
        </w:rPr>
        <w:t xml:space="preserve">ücret, ikramiye ile diğer özlük hakları yeni bir </w:t>
      </w:r>
      <w:r w:rsidRPr="009544AA">
        <w:rPr>
          <w:rFonts w:ascii="Times New Roman" w:hAnsi="Times New Roman" w:cs="Times New Roman"/>
          <w:color w:val="010000"/>
          <w:sz w:val="24"/>
        </w:rPr>
        <w:t xml:space="preserve">kadroya atanıncaya </w:t>
      </w:r>
      <w:r w:rsidR="008702F3" w:rsidRPr="009544AA">
        <w:rPr>
          <w:rFonts w:ascii="Times New Roman" w:hAnsi="Times New Roman" w:cs="Times New Roman"/>
          <w:color w:val="010000"/>
          <w:sz w:val="24"/>
        </w:rPr>
        <w:t>kadar şahıslarına bağlı olarak saklı tutulur.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Kadrosuz sözleşmeli personelin sözleşmelerinden doğan hakla</w:t>
      </w:r>
      <w:r w:rsidRPr="009544AA">
        <w:rPr>
          <w:rFonts w:ascii="Times New Roman" w:hAnsi="Times New Roman" w:cs="Times New Roman"/>
          <w:color w:val="010000"/>
          <w:sz w:val="24"/>
        </w:rPr>
        <w:softHyphen/>
        <w:t>rı aynen devam eder. Bunlardan memuriyete geçirilenlerin öğrenim durumlarına göre yükselebilecekleri tavanı aşmamak kaydı ile 657 sayılı Devlet Memurları</w:t>
      </w:r>
      <w:r w:rsidR="004A341B">
        <w:rPr>
          <w:rFonts w:ascii="Times New Roman" w:hAnsi="Times New Roman" w:cs="Times New Roman"/>
          <w:color w:val="010000"/>
          <w:sz w:val="24"/>
        </w:rPr>
        <w:t xml:space="preserve"> </w:t>
      </w:r>
      <w:r w:rsidRPr="009544AA">
        <w:rPr>
          <w:rFonts w:ascii="Times New Roman" w:hAnsi="Times New Roman" w:cs="Times New Roman"/>
          <w:color w:val="010000"/>
          <w:sz w:val="24"/>
        </w:rPr>
        <w:t>Kanunu</w:t>
      </w:r>
      <w:r w:rsidR="004A341B">
        <w:rPr>
          <w:rFonts w:ascii="Times New Roman" w:hAnsi="Times New Roman" w:cs="Times New Roman"/>
          <w:color w:val="010000"/>
          <w:sz w:val="24"/>
        </w:rPr>
        <w:t>’</w:t>
      </w:r>
      <w:r w:rsidRPr="009544AA">
        <w:rPr>
          <w:rFonts w:ascii="Times New Roman" w:hAnsi="Times New Roman" w:cs="Times New Roman"/>
          <w:color w:val="010000"/>
          <w:sz w:val="24"/>
        </w:rPr>
        <w:t>nun Ek Geçici 1, 2 ve 3</w:t>
      </w:r>
      <w:r w:rsidR="004A341B">
        <w:rPr>
          <w:rFonts w:ascii="Times New Roman" w:hAnsi="Times New Roman" w:cs="Times New Roman"/>
          <w:color w:val="010000"/>
          <w:sz w:val="24"/>
        </w:rPr>
        <w:t>’</w:t>
      </w:r>
      <w:r w:rsidRPr="009544AA">
        <w:rPr>
          <w:rFonts w:ascii="Times New Roman" w:hAnsi="Times New Roman" w:cs="Times New Roman"/>
          <w:color w:val="010000"/>
          <w:sz w:val="24"/>
        </w:rPr>
        <w:t>üncü madde hükümleri ile 217 sayılı Kanun Hükmünde Kararname</w:t>
      </w:r>
      <w:r w:rsidR="006B2D4B">
        <w:rPr>
          <w:rFonts w:ascii="Times New Roman" w:hAnsi="Times New Roman" w:cs="Times New Roman"/>
          <w:color w:val="010000"/>
          <w:sz w:val="24"/>
        </w:rPr>
        <w:t>’</w:t>
      </w:r>
      <w:r w:rsidRPr="009544AA">
        <w:rPr>
          <w:rFonts w:ascii="Times New Roman" w:hAnsi="Times New Roman" w:cs="Times New Roman"/>
          <w:color w:val="010000"/>
          <w:sz w:val="24"/>
        </w:rPr>
        <w:t>nin 2</w:t>
      </w:r>
      <w:r w:rsidR="006B2D4B">
        <w:rPr>
          <w:rFonts w:ascii="Times New Roman" w:hAnsi="Times New Roman" w:cs="Times New Roman"/>
          <w:color w:val="010000"/>
          <w:sz w:val="24"/>
        </w:rPr>
        <w:t>’</w:t>
      </w:r>
      <w:r w:rsidRPr="009544AA">
        <w:rPr>
          <w:rFonts w:ascii="Times New Roman" w:hAnsi="Times New Roman" w:cs="Times New Roman"/>
          <w:color w:val="010000"/>
          <w:sz w:val="24"/>
        </w:rPr>
        <w:t>nci maddesin</w:t>
      </w:r>
      <w:r w:rsidRPr="009544AA">
        <w:rPr>
          <w:rFonts w:ascii="Times New Roman" w:hAnsi="Times New Roman" w:cs="Times New Roman"/>
          <w:color w:val="010000"/>
          <w:sz w:val="24"/>
        </w:rPr>
        <w:softHyphen/>
        <w:t>de sayılan kuruluşlarda 1/3/1979 veya 3/10/1991 tarihlerinde görevli olanların, ayrıca 2182 sayılı Kanun veya 458 sayılı Kanun Hükmünde Kararname hükümleri de dikkate alınarak derece ve kademeleri tespit edilir.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w:t>
      </w:r>
      <w:r w:rsidR="006532E7">
        <w:rPr>
          <w:rFonts w:ascii="Times New Roman" w:hAnsi="Times New Roman" w:cs="Times New Roman"/>
          <w:color w:val="010000"/>
          <w:sz w:val="24"/>
        </w:rPr>
        <w:t>ç</w:t>
      </w:r>
      <w:r w:rsidRPr="009544AA">
        <w:rPr>
          <w:rFonts w:ascii="Times New Roman" w:hAnsi="Times New Roman" w:cs="Times New Roman"/>
          <w:color w:val="010000"/>
          <w:sz w:val="24"/>
        </w:rPr>
        <w:t>i</w:t>
      </w:r>
      <w:r w:rsidR="006532E7">
        <w:rPr>
          <w:rFonts w:ascii="Times New Roman" w:hAnsi="Times New Roman" w:cs="Times New Roman"/>
          <w:color w:val="010000"/>
          <w:sz w:val="24"/>
        </w:rPr>
        <w:t>c</w:t>
      </w:r>
      <w:r w:rsidRPr="009544AA">
        <w:rPr>
          <w:rFonts w:ascii="Times New Roman" w:hAnsi="Times New Roman" w:cs="Times New Roman"/>
          <w:color w:val="010000"/>
          <w:sz w:val="24"/>
        </w:rPr>
        <w:t>i Madde 4- Bu Kanun Hükmünde Kararname ile yapılan yeni düzenlemelere paralel olarak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İdaresi Başkanlığında Çalıştırılacak Sözleşmeli Personel Hakkında Hizmet </w:t>
      </w:r>
      <w:r w:rsidRPr="009544AA">
        <w:rPr>
          <w:rFonts w:ascii="Times New Roman" w:hAnsi="Times New Roman" w:cs="Times New Roman"/>
          <w:color w:val="010000"/>
          <w:sz w:val="24"/>
        </w:rPr>
        <w:lastRenderedPageBreak/>
        <w:t>Sözleşmesi Esasları" bu Kanun Hükmünde Kararname</w:t>
      </w:r>
      <w:r w:rsidR="006532E7">
        <w:rPr>
          <w:rFonts w:ascii="Times New Roman" w:hAnsi="Times New Roman" w:cs="Times New Roman"/>
          <w:color w:val="010000"/>
          <w:sz w:val="24"/>
        </w:rPr>
        <w:t>’</w:t>
      </w:r>
      <w:r w:rsidRPr="009544AA">
        <w:rPr>
          <w:rFonts w:ascii="Times New Roman" w:hAnsi="Times New Roman" w:cs="Times New Roman"/>
          <w:color w:val="010000"/>
          <w:sz w:val="24"/>
        </w:rPr>
        <w:t>nin yürürlüğe girdiği tarihten itibaren üç ay içinde çıkarılır.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5- Bu Kanun Hükmünde Kararname</w:t>
      </w:r>
      <w:r w:rsidR="006532E7">
        <w:rPr>
          <w:rFonts w:ascii="Times New Roman" w:hAnsi="Times New Roman" w:cs="Times New Roman"/>
          <w:color w:val="010000"/>
          <w:sz w:val="24"/>
        </w:rPr>
        <w:t>’</w:t>
      </w:r>
      <w:r w:rsidRPr="009544AA">
        <w:rPr>
          <w:rFonts w:ascii="Times New Roman" w:hAnsi="Times New Roman" w:cs="Times New Roman"/>
          <w:color w:val="010000"/>
          <w:sz w:val="24"/>
        </w:rPr>
        <w:t>de öngörülen konulara ilişkin olarak yapılacak düzenlemeler yürürlüğe girinceye kadar mevcut mevzuatın bu Kanun Hükmünde Kararname</w:t>
      </w:r>
      <w:r w:rsidR="006532E7">
        <w:rPr>
          <w:rFonts w:ascii="Times New Roman" w:hAnsi="Times New Roman" w:cs="Times New Roman"/>
          <w:color w:val="010000"/>
          <w:sz w:val="24"/>
        </w:rPr>
        <w:t>’</w:t>
      </w:r>
      <w:r w:rsidRPr="009544AA">
        <w:rPr>
          <w:rFonts w:ascii="Times New Roman" w:hAnsi="Times New Roman" w:cs="Times New Roman"/>
          <w:color w:val="010000"/>
          <w:sz w:val="24"/>
        </w:rPr>
        <w:t>ye aykırı olmayan hükümlerinin uygulanmasına devam edilir. Söz konusu düzenlemeler altı ay içinde yürürlüğe konulur.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Geçici Madde 6-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Kurulunca aksine karar verilmedikçe Yüksek Planlama Kurulu ve Kamu Ortaklığı Yüksek Kurulu tarafından daha önce alınmış olan kararların uygulanmasına devam olunur.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7- Bu Kanun Hükmünde Kararname</w:t>
      </w:r>
      <w:r w:rsidR="006532E7">
        <w:rPr>
          <w:rFonts w:ascii="Times New Roman" w:hAnsi="Times New Roman" w:cs="Times New Roman"/>
          <w:color w:val="010000"/>
          <w:sz w:val="24"/>
        </w:rPr>
        <w:t>’</w:t>
      </w:r>
      <w:r w:rsidRPr="009544AA">
        <w:rPr>
          <w:rFonts w:ascii="Times New Roman" w:hAnsi="Times New Roman" w:cs="Times New Roman"/>
          <w:color w:val="010000"/>
          <w:sz w:val="24"/>
        </w:rPr>
        <w:t xml:space="preserve">ye göre yeniden düzenleme yapılıncaya kadar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İdaresi Başkanlığında değişen veya yeniden kurulan birimlere verilen görevler daha önce bu görevleri yapmakta olan birimler tarafından yapılmaya devam edilir,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 teşkilat ve kadrolarını altı ay içinde bu Kanun Hükmünde Kararname</w:t>
      </w:r>
      <w:r w:rsidR="006532E7">
        <w:rPr>
          <w:rFonts w:ascii="Times New Roman" w:hAnsi="Times New Roman" w:cs="Times New Roman"/>
          <w:color w:val="010000"/>
          <w:sz w:val="24"/>
        </w:rPr>
        <w:t>’</w:t>
      </w:r>
      <w:r w:rsidRPr="009544AA">
        <w:rPr>
          <w:rFonts w:ascii="Times New Roman" w:hAnsi="Times New Roman" w:cs="Times New Roman"/>
          <w:color w:val="010000"/>
          <w:sz w:val="24"/>
        </w:rPr>
        <w:t>ye uygun h</w:t>
      </w:r>
      <w:r w:rsidR="00A0692A">
        <w:rPr>
          <w:rFonts w:ascii="Times New Roman" w:hAnsi="Times New Roman" w:cs="Times New Roman"/>
          <w:color w:val="010000"/>
          <w:sz w:val="24"/>
        </w:rPr>
        <w:t>â</w:t>
      </w:r>
      <w:r w:rsidRPr="009544AA">
        <w:rPr>
          <w:rFonts w:ascii="Times New Roman" w:hAnsi="Times New Roman" w:cs="Times New Roman"/>
          <w:color w:val="010000"/>
          <w:sz w:val="24"/>
        </w:rPr>
        <w:t>le getirir.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8- Kamu Ortaklığı Fonu</w:t>
      </w:r>
      <w:r w:rsidR="006532E7">
        <w:rPr>
          <w:rFonts w:ascii="Times New Roman" w:hAnsi="Times New Roman" w:cs="Times New Roman"/>
          <w:color w:val="010000"/>
          <w:sz w:val="24"/>
        </w:rPr>
        <w:t>’</w:t>
      </w:r>
      <w:r w:rsidRPr="009544AA">
        <w:rPr>
          <w:rFonts w:ascii="Times New Roman" w:hAnsi="Times New Roman" w:cs="Times New Roman"/>
          <w:color w:val="010000"/>
          <w:sz w:val="24"/>
        </w:rPr>
        <w:t>nun yönetimi ve buna ilişkin belge ve kayıtlar, bu Kanun Hükmünde Kararname</w:t>
      </w:r>
      <w:r w:rsidR="006532E7">
        <w:rPr>
          <w:rFonts w:ascii="Times New Roman" w:hAnsi="Times New Roman" w:cs="Times New Roman"/>
          <w:color w:val="010000"/>
          <w:sz w:val="24"/>
        </w:rPr>
        <w:t>’</w:t>
      </w:r>
      <w:r w:rsidRPr="009544AA">
        <w:rPr>
          <w:rFonts w:ascii="Times New Roman" w:hAnsi="Times New Roman" w:cs="Times New Roman"/>
          <w:color w:val="010000"/>
          <w:sz w:val="24"/>
        </w:rPr>
        <w:t xml:space="preserve">nin yürürlüğe girdiği tarihten itibaren otuz günlük bir süre içinde Hazine Müsteşarlığı ile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 arasında yapılacak bir protokol ile Hazine Müsteşarlığına devredilir. Kamu Ortaklığı Fonu</w:t>
      </w:r>
      <w:r w:rsidR="006532E7">
        <w:rPr>
          <w:rFonts w:ascii="Times New Roman" w:hAnsi="Times New Roman" w:cs="Times New Roman"/>
          <w:color w:val="010000"/>
          <w:sz w:val="24"/>
        </w:rPr>
        <w:t>’</w:t>
      </w:r>
      <w:r w:rsidRPr="009544AA">
        <w:rPr>
          <w:rFonts w:ascii="Times New Roman" w:hAnsi="Times New Roman" w:cs="Times New Roman"/>
          <w:color w:val="010000"/>
          <w:sz w:val="24"/>
        </w:rPr>
        <w:t xml:space="preserve">nun yönetimine ilişkin işlemler, devir protokolü tarihine kadar,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İdaresi Başkanlığınca, bu tarihten sonra ise Hazine Müsteşarlığınca yürütülür. Devir protokolünün yürürlüğe girdiği tarihte Kamu Ortaklığı Fonu mevcudunda bulunan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Gelir hesabı ile Temettü Hesabındaki tutarlardan Yüksek Planlama Kurulu kararları uyarınca evvelce Kamu Ortaklığı İdaresinin yönetimindeki Kamu Ortaklığı Fonuna bırakılan kısmı </w:t>
      </w:r>
      <w:r w:rsidR="006532E7">
        <w:rPr>
          <w:rFonts w:ascii="Times New Roman" w:hAnsi="Times New Roman" w:cs="Times New Roman"/>
          <w:color w:val="010000"/>
          <w:sz w:val="24"/>
        </w:rPr>
        <w:t>Ö</w:t>
      </w:r>
      <w:r w:rsidRPr="009544AA">
        <w:rPr>
          <w:rFonts w:ascii="Times New Roman" w:hAnsi="Times New Roman" w:cs="Times New Roman"/>
          <w:color w:val="010000"/>
          <w:sz w:val="24"/>
        </w:rPr>
        <w:t>zelleştirme Fonuna aktırılır.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9- Bu Kanun Hükmünde Kararname</w:t>
      </w:r>
      <w:r w:rsidR="00C27889">
        <w:rPr>
          <w:rFonts w:ascii="Times New Roman" w:hAnsi="Times New Roman" w:cs="Times New Roman"/>
          <w:color w:val="010000"/>
          <w:sz w:val="24"/>
        </w:rPr>
        <w:t>’</w:t>
      </w:r>
      <w:r w:rsidRPr="009544AA">
        <w:rPr>
          <w:rFonts w:ascii="Times New Roman" w:hAnsi="Times New Roman" w:cs="Times New Roman"/>
          <w:color w:val="010000"/>
          <w:sz w:val="24"/>
        </w:rPr>
        <w:t>nin yürürlüğe girdiği tarihten önce Kamu Ortaklığı İdaresi projeleri kapsamında yer alan ve/veya Kamu Ortaklığı Fonu</w:t>
      </w:r>
      <w:r w:rsidR="00C27889">
        <w:rPr>
          <w:rFonts w:ascii="Times New Roman" w:hAnsi="Times New Roman" w:cs="Times New Roman"/>
          <w:color w:val="010000"/>
          <w:sz w:val="24"/>
        </w:rPr>
        <w:t>’</w:t>
      </w:r>
      <w:r w:rsidRPr="009544AA">
        <w:rPr>
          <w:rFonts w:ascii="Times New Roman" w:hAnsi="Times New Roman" w:cs="Times New Roman"/>
          <w:color w:val="010000"/>
          <w:sz w:val="24"/>
        </w:rPr>
        <w:t xml:space="preserve">ndan finanse edilen </w:t>
      </w:r>
      <w:r w:rsidR="004715B2">
        <w:rPr>
          <w:rFonts w:ascii="Times New Roman" w:hAnsi="Times New Roman" w:cs="Times New Roman"/>
          <w:color w:val="010000"/>
          <w:sz w:val="24"/>
        </w:rPr>
        <w:t>altyapı</w:t>
      </w:r>
      <w:r w:rsidRPr="009544AA">
        <w:rPr>
          <w:rFonts w:ascii="Times New Roman" w:hAnsi="Times New Roman" w:cs="Times New Roman"/>
          <w:color w:val="010000"/>
          <w:sz w:val="24"/>
        </w:rPr>
        <w:t xml:space="preserve"> projeleri bu kapsamdan çıkarılarak ilgili kurumların projeleri ara</w:t>
      </w:r>
      <w:r w:rsidRPr="009544AA">
        <w:rPr>
          <w:rFonts w:ascii="Times New Roman" w:hAnsi="Times New Roman" w:cs="Times New Roman"/>
          <w:color w:val="010000"/>
          <w:sz w:val="24"/>
        </w:rPr>
        <w:softHyphen/>
        <w:t>sına alınmış sayılır. Bunların finansmanının Kamu Ortaklığı Fonu</w:t>
      </w:r>
      <w:r w:rsidR="00C27889">
        <w:rPr>
          <w:rFonts w:ascii="Times New Roman" w:hAnsi="Times New Roman" w:cs="Times New Roman"/>
          <w:color w:val="010000"/>
          <w:sz w:val="24"/>
        </w:rPr>
        <w:t>’</w:t>
      </w:r>
      <w:r w:rsidRPr="009544AA">
        <w:rPr>
          <w:rFonts w:ascii="Times New Roman" w:hAnsi="Times New Roman" w:cs="Times New Roman"/>
          <w:color w:val="010000"/>
          <w:sz w:val="24"/>
        </w:rPr>
        <w:t>n</w:t>
      </w:r>
      <w:r w:rsidRPr="009544AA">
        <w:rPr>
          <w:rFonts w:ascii="Times New Roman" w:hAnsi="Times New Roman" w:cs="Times New Roman"/>
          <w:color w:val="010000"/>
          <w:sz w:val="24"/>
        </w:rPr>
        <w:softHyphen/>
        <w:t>dan sağlanmasına devam olunur.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Geçici Madde 10-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Başkanlığının 1994 yılı harcamaları Kamu Ortaklığı İdaresi Başkanlığı bütçesinden karşılanır.</w:t>
      </w:r>
    </w:p>
    <w:p w:rsidR="00EF2346"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Geçici Madde 11- 657 sayılı Kanun</w:t>
      </w:r>
      <w:r w:rsidR="00C27889">
        <w:rPr>
          <w:rFonts w:ascii="Times New Roman" w:hAnsi="Times New Roman" w:cs="Times New Roman"/>
          <w:color w:val="010000"/>
          <w:sz w:val="24"/>
        </w:rPr>
        <w:t>’</w:t>
      </w:r>
      <w:r w:rsidRPr="009544AA">
        <w:rPr>
          <w:rFonts w:ascii="Times New Roman" w:hAnsi="Times New Roman" w:cs="Times New Roman"/>
          <w:color w:val="010000"/>
          <w:sz w:val="24"/>
        </w:rPr>
        <w:t>un 59</w:t>
      </w:r>
      <w:r w:rsidR="00C27889">
        <w:rPr>
          <w:rFonts w:ascii="Times New Roman" w:hAnsi="Times New Roman" w:cs="Times New Roman"/>
          <w:color w:val="010000"/>
          <w:sz w:val="24"/>
        </w:rPr>
        <w:t>’</w:t>
      </w:r>
      <w:r w:rsidRPr="009544AA">
        <w:rPr>
          <w:rFonts w:ascii="Times New Roman" w:hAnsi="Times New Roman" w:cs="Times New Roman"/>
          <w:color w:val="010000"/>
          <w:sz w:val="24"/>
        </w:rPr>
        <w:t xml:space="preserve">uncu maddesinde Kamu Ortaklığı İdaresi Başkanlığına yapılan atıflar </w:t>
      </w:r>
      <w:r w:rsidR="00EF2346"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İdaresi Başkanlığına,</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2983 sayılı Kanun ile diğer mevzuatta yer alan;</w:t>
      </w:r>
    </w:p>
    <w:p w:rsidR="00A50537" w:rsidRPr="009544AA" w:rsidRDefault="008702F3" w:rsidP="009544AA">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Kamu Ortaklığı Yüksek Kuruluna, Kamu Ortaklığı İdaresi Başkanlığına ve Kamu Ortaklığı </w:t>
      </w:r>
      <w:r w:rsidR="005D1C45" w:rsidRPr="009544AA">
        <w:rPr>
          <w:rFonts w:ascii="Times New Roman" w:hAnsi="Times New Roman" w:cs="Times New Roman"/>
          <w:color w:val="010000"/>
          <w:sz w:val="24"/>
        </w:rPr>
        <w:t>İ</w:t>
      </w:r>
      <w:r w:rsidRPr="009544AA">
        <w:rPr>
          <w:rFonts w:ascii="Times New Roman" w:hAnsi="Times New Roman" w:cs="Times New Roman"/>
          <w:color w:val="010000"/>
          <w:sz w:val="24"/>
        </w:rPr>
        <w:t>daresi Başkan</w:t>
      </w:r>
      <w:r w:rsidR="005D1C45" w:rsidRPr="009544AA">
        <w:rPr>
          <w:rFonts w:ascii="Times New Roman" w:hAnsi="Times New Roman" w:cs="Times New Roman"/>
          <w:color w:val="010000"/>
          <w:sz w:val="24"/>
        </w:rPr>
        <w:t>ına</w:t>
      </w:r>
      <w:r w:rsidRPr="009544AA">
        <w:rPr>
          <w:rFonts w:ascii="Times New Roman" w:hAnsi="Times New Roman" w:cs="Times New Roman"/>
          <w:color w:val="010000"/>
          <w:sz w:val="24"/>
        </w:rPr>
        <w:t xml:space="preserve"> yapılmış atıflar bu Kanun Hükmünde Kararname ile yapılan düzenlemeler çerçevesinde, ilgisine ve hizmetin özelliğine göre </w:t>
      </w:r>
      <w:r w:rsidR="005D1C45"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w:t>
      </w:r>
      <w:r w:rsidR="005D1C45" w:rsidRPr="009544AA">
        <w:rPr>
          <w:rFonts w:ascii="Times New Roman" w:hAnsi="Times New Roman" w:cs="Times New Roman"/>
          <w:color w:val="010000"/>
          <w:sz w:val="24"/>
        </w:rPr>
        <w:t>İ</w:t>
      </w:r>
      <w:r w:rsidRPr="009544AA">
        <w:rPr>
          <w:rFonts w:ascii="Times New Roman" w:hAnsi="Times New Roman" w:cs="Times New Roman"/>
          <w:color w:val="010000"/>
          <w:sz w:val="24"/>
        </w:rPr>
        <w:t>daresi Başkan</w:t>
      </w:r>
      <w:r w:rsidR="005D1C45"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a, </w:t>
      </w:r>
      <w:r w:rsidR="005D1C45" w:rsidRPr="009544AA">
        <w:rPr>
          <w:rFonts w:ascii="Times New Roman" w:hAnsi="Times New Roman" w:cs="Times New Roman"/>
          <w:color w:val="010000"/>
          <w:sz w:val="24"/>
        </w:rPr>
        <w:t>Ö</w:t>
      </w:r>
      <w:r w:rsidRPr="009544AA">
        <w:rPr>
          <w:rFonts w:ascii="Times New Roman" w:hAnsi="Times New Roman" w:cs="Times New Roman"/>
          <w:color w:val="010000"/>
          <w:sz w:val="24"/>
        </w:rPr>
        <w:t xml:space="preserve">zelleştirme İdaresi Başkanlığına, Hazine Müsteşarına, Hazine Müsteşarlığına, </w:t>
      </w:r>
      <w:r w:rsidR="005D1C45" w:rsidRPr="009544AA">
        <w:rPr>
          <w:rFonts w:ascii="Times New Roman" w:hAnsi="Times New Roman" w:cs="Times New Roman"/>
          <w:color w:val="010000"/>
          <w:sz w:val="24"/>
        </w:rPr>
        <w:t>Ö</w:t>
      </w:r>
      <w:r w:rsidRPr="009544AA">
        <w:rPr>
          <w:rFonts w:ascii="Times New Roman" w:hAnsi="Times New Roman" w:cs="Times New Roman"/>
          <w:color w:val="010000"/>
          <w:sz w:val="24"/>
        </w:rPr>
        <w:t>zelleştirme Yüksek Kuruluna ve Yüksek Planlama Kuruluna,</w:t>
      </w:r>
    </w:p>
    <w:p w:rsidR="00A50537" w:rsidRPr="00B7784A" w:rsidRDefault="008702F3" w:rsidP="00B7784A">
      <w:pPr>
        <w:pStyle w:val="Gvdemetni0"/>
        <w:widowControl/>
        <w:numPr>
          <w:ilvl w:val="0"/>
          <w:numId w:val="12"/>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Ortaklığı Fonuna yapılmış olan atıflar ise ilgisine göre, bu Kanun Hükmünde Kararname ile oluşturulan özelleştirme Fonu</w:t>
      </w:r>
      <w:r w:rsidRPr="009544AA">
        <w:rPr>
          <w:rFonts w:ascii="Times New Roman" w:hAnsi="Times New Roman" w:cs="Times New Roman"/>
          <w:color w:val="010000"/>
          <w:sz w:val="24"/>
        </w:rPr>
        <w:softHyphen/>
        <w:t>na ve Kamu Ortaklığı Fonu</w:t>
      </w:r>
      <w:r w:rsidR="00B7784A">
        <w:rPr>
          <w:rFonts w:ascii="Times New Roman" w:hAnsi="Times New Roman" w:cs="Times New Roman"/>
          <w:color w:val="010000"/>
          <w:sz w:val="24"/>
        </w:rPr>
        <w:t>’</w:t>
      </w:r>
      <w:r w:rsidRPr="009544AA">
        <w:rPr>
          <w:rFonts w:ascii="Times New Roman" w:hAnsi="Times New Roman" w:cs="Times New Roman"/>
          <w:color w:val="010000"/>
          <w:sz w:val="24"/>
        </w:rPr>
        <w:t>na</w:t>
      </w:r>
      <w:r w:rsidR="00B7784A">
        <w:rPr>
          <w:rFonts w:ascii="Times New Roman" w:hAnsi="Times New Roman" w:cs="Times New Roman"/>
          <w:color w:val="010000"/>
          <w:sz w:val="24"/>
        </w:rPr>
        <w:t xml:space="preserve"> </w:t>
      </w:r>
      <w:r w:rsidRPr="00B7784A">
        <w:rPr>
          <w:rFonts w:ascii="Times New Roman" w:hAnsi="Times New Roman" w:cs="Times New Roman"/>
          <w:color w:val="010000"/>
          <w:sz w:val="24"/>
        </w:rPr>
        <w:t>yapılmış sayılır."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10- Bu Kanun Hükmünde Kararname yayımı tarihinde yürürlüğe girer.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11- Bu Kanun Hükmünde Kararname hükümlerini Bakanlar Kurulu yürütür.</w:t>
      </w:r>
    </w:p>
    <w:p w:rsidR="009544AA" w:rsidRDefault="009544AA" w:rsidP="009544AA">
      <w:pPr>
        <w:pStyle w:val="Balk10"/>
        <w:widowControl/>
        <w:shd w:val="clear" w:color="auto" w:fill="auto"/>
        <w:spacing w:after="200" w:line="240" w:lineRule="auto"/>
        <w:ind w:right="283" w:firstLine="709"/>
        <w:outlineLvl w:val="9"/>
        <w:rPr>
          <w:rFonts w:ascii="Times New Roman" w:hAnsi="Times New Roman" w:cs="Times New Roman"/>
          <w:color w:val="010000"/>
          <w:sz w:val="24"/>
        </w:rPr>
      </w:pPr>
      <w:bookmarkStart w:id="3" w:name="bookmark2"/>
      <w:bookmarkStart w:id="4" w:name="bookmark3"/>
    </w:p>
    <w:p w:rsidR="00A50537" w:rsidRPr="009544AA" w:rsidRDefault="008702F3" w:rsidP="009544AA">
      <w:pPr>
        <w:pStyle w:val="Balk10"/>
        <w:widowControl/>
        <w:shd w:val="clear" w:color="auto" w:fill="auto"/>
        <w:spacing w:after="200" w:line="240" w:lineRule="auto"/>
        <w:ind w:right="283" w:firstLine="709"/>
        <w:outlineLvl w:val="9"/>
        <w:rPr>
          <w:rFonts w:ascii="Times New Roman" w:hAnsi="Times New Roman" w:cs="Times New Roman"/>
          <w:color w:val="010000"/>
          <w:sz w:val="24"/>
        </w:rPr>
      </w:pPr>
      <w:r w:rsidRPr="009544AA">
        <w:rPr>
          <w:rFonts w:ascii="Times New Roman" w:hAnsi="Times New Roman" w:cs="Times New Roman"/>
          <w:color w:val="010000"/>
          <w:sz w:val="24"/>
        </w:rPr>
        <w:t>I SAYILI LİSTE</w:t>
      </w:r>
      <w:bookmarkEnd w:id="3"/>
      <w:bookmarkEnd w:id="4"/>
    </w:p>
    <w:p w:rsidR="005D1C45" w:rsidRPr="009544AA" w:rsidRDefault="008702F3" w:rsidP="00FE0E2C">
      <w:pPr>
        <w:pStyle w:val="Gvdemetni0"/>
        <w:widowControl/>
        <w:shd w:val="clear" w:color="auto" w:fill="auto"/>
        <w:spacing w:after="200"/>
        <w:ind w:right="283" w:firstLine="0"/>
        <w:jc w:val="both"/>
        <w:rPr>
          <w:rFonts w:ascii="Times New Roman" w:hAnsi="Times New Roman" w:cs="Times New Roman"/>
          <w:color w:val="010000"/>
          <w:sz w:val="24"/>
        </w:rPr>
      </w:pPr>
      <w:r w:rsidRPr="009544AA">
        <w:rPr>
          <w:rFonts w:ascii="Times New Roman" w:hAnsi="Times New Roman" w:cs="Times New Roman"/>
          <w:color w:val="010000"/>
          <w:sz w:val="24"/>
        </w:rPr>
        <w:t xml:space="preserve">KURUMU: Başbakanlık Kamu Ortaklığı İdaresi Başkanlığı </w:t>
      </w:r>
    </w:p>
    <w:p w:rsidR="00A50537" w:rsidRPr="009544AA" w:rsidRDefault="008702F3" w:rsidP="00FE0E2C">
      <w:pPr>
        <w:pStyle w:val="Gvdemetni0"/>
        <w:widowControl/>
        <w:shd w:val="clear" w:color="auto" w:fill="auto"/>
        <w:spacing w:after="200"/>
        <w:ind w:right="283" w:firstLine="0"/>
        <w:jc w:val="both"/>
        <w:rPr>
          <w:rFonts w:ascii="Times New Roman" w:hAnsi="Times New Roman" w:cs="Times New Roman"/>
          <w:color w:val="010000"/>
          <w:sz w:val="24"/>
        </w:rPr>
      </w:pPr>
      <w:r w:rsidRPr="009544AA">
        <w:rPr>
          <w:rFonts w:ascii="Times New Roman" w:hAnsi="Times New Roman" w:cs="Times New Roman"/>
          <w:color w:val="010000"/>
          <w:sz w:val="24"/>
        </w:rPr>
        <w:t>TEŞKİLATI: Merkez</w:t>
      </w:r>
    </w:p>
    <w:p w:rsidR="00A50537" w:rsidRPr="009544AA" w:rsidRDefault="008702F3" w:rsidP="009544AA">
      <w:pPr>
        <w:pStyle w:val="Balk10"/>
        <w:widowControl/>
        <w:shd w:val="clear" w:color="auto" w:fill="auto"/>
        <w:spacing w:after="200" w:line="240" w:lineRule="auto"/>
        <w:ind w:right="283" w:firstLine="709"/>
        <w:outlineLvl w:val="9"/>
        <w:rPr>
          <w:rFonts w:ascii="Times New Roman" w:hAnsi="Times New Roman" w:cs="Times New Roman"/>
          <w:color w:val="010000"/>
          <w:sz w:val="24"/>
        </w:rPr>
      </w:pPr>
      <w:bookmarkStart w:id="5" w:name="bookmark4"/>
      <w:bookmarkStart w:id="6" w:name="bookmark5"/>
      <w:r w:rsidRPr="009544AA">
        <w:rPr>
          <w:rFonts w:ascii="Times New Roman" w:hAnsi="Times New Roman" w:cs="Times New Roman"/>
          <w:color w:val="010000"/>
          <w:sz w:val="24"/>
        </w:rPr>
        <w:t>1 SAYILI CETVEL</w:t>
      </w:r>
      <w:r w:rsidR="000D2AB1"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İPTAL EDİLEN KADROLARIN</w:t>
      </w:r>
      <w:bookmarkEnd w:id="5"/>
      <w:bookmarkEnd w:id="6"/>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1985"/>
        <w:gridCol w:w="1561"/>
        <w:gridCol w:w="1414"/>
      </w:tblGrid>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UNVANI</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SINIFI</w:t>
            </w:r>
          </w:p>
        </w:tc>
        <w:tc>
          <w:tcPr>
            <w:tcW w:w="798" w:type="pct"/>
            <w:vAlign w:val="center"/>
          </w:tcPr>
          <w:p w:rsidR="00383B45" w:rsidRPr="009544AA" w:rsidRDefault="00383B45"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SERBEST KADRO ADEDİ</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TOPLAM</w:t>
            </w:r>
          </w:p>
        </w:tc>
      </w:tr>
      <w:tr w:rsidR="009544AA" w:rsidRPr="009544AA" w:rsidTr="009544AA">
        <w:trPr>
          <w:jc w:val="center"/>
        </w:trPr>
        <w:tc>
          <w:tcPr>
            <w:tcW w:w="2464" w:type="pct"/>
            <w:vAlign w:val="center"/>
          </w:tcPr>
          <w:p w:rsidR="00383B45" w:rsidRPr="009544AA" w:rsidRDefault="009544AA"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 DERECE</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 Yardımcısı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Gelir Ortaklığı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Proje Değerlendirme ve Araştırma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Kamu İktisadi Teşebbüsleri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Dış İlişkiler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Finansman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İdari ve Mali İşler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383B45"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Personel ve Eğitim Dairesi Başkanı</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3B45" w:rsidRPr="009544AA" w:rsidRDefault="008A6C5D"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 Hukuk Müşaviri</w:t>
            </w:r>
          </w:p>
        </w:tc>
        <w:tc>
          <w:tcPr>
            <w:tcW w:w="1015" w:type="pct"/>
            <w:vAlign w:val="center"/>
          </w:tcPr>
          <w:p w:rsidR="00383B45" w:rsidRPr="009544AA" w:rsidRDefault="00383B45"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3B45" w:rsidRPr="009544AA" w:rsidRDefault="008A6C5D"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3B45" w:rsidRPr="009544AA" w:rsidRDefault="008A6C5D"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8A6C5D" w:rsidRPr="009544AA" w:rsidRDefault="008A6C5D"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Hukuk Müşaviri</w:t>
            </w:r>
          </w:p>
        </w:tc>
        <w:tc>
          <w:tcPr>
            <w:tcW w:w="1015" w:type="pct"/>
            <w:vAlign w:val="center"/>
          </w:tcPr>
          <w:p w:rsidR="008A6C5D" w:rsidRPr="009544AA" w:rsidRDefault="008A6C5D"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8A6C5D" w:rsidRPr="009544AA" w:rsidRDefault="008A6C5D"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8A6C5D" w:rsidRPr="009544AA" w:rsidRDefault="008A6C5D"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8A6C5D" w:rsidRPr="009544AA" w:rsidRDefault="00245992"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Daire Tabibi</w:t>
            </w:r>
          </w:p>
        </w:tc>
        <w:tc>
          <w:tcPr>
            <w:tcW w:w="1015" w:type="pct"/>
            <w:vAlign w:val="center"/>
          </w:tcPr>
          <w:p w:rsidR="008A6C5D"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S.H.S.</w:t>
            </w:r>
          </w:p>
        </w:tc>
        <w:tc>
          <w:tcPr>
            <w:tcW w:w="798" w:type="pct"/>
            <w:vAlign w:val="center"/>
          </w:tcPr>
          <w:p w:rsidR="008A6C5D"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8A6C5D"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7AA9" w:rsidRPr="009544AA" w:rsidRDefault="00387AA9"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1015"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8</w:t>
            </w:r>
          </w:p>
        </w:tc>
        <w:tc>
          <w:tcPr>
            <w:tcW w:w="723"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8</w:t>
            </w:r>
          </w:p>
        </w:tc>
      </w:tr>
      <w:tr w:rsidR="009544AA" w:rsidRPr="009544AA" w:rsidTr="009544AA">
        <w:trPr>
          <w:jc w:val="center"/>
        </w:trPr>
        <w:tc>
          <w:tcPr>
            <w:tcW w:w="2464" w:type="pct"/>
            <w:vAlign w:val="center"/>
          </w:tcPr>
          <w:p w:rsidR="00387AA9" w:rsidRPr="009544AA" w:rsidRDefault="00387AA9"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1015"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8"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23"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9544AA" w:rsidRPr="009544AA" w:rsidTr="009544AA">
        <w:trPr>
          <w:jc w:val="center"/>
        </w:trPr>
        <w:tc>
          <w:tcPr>
            <w:tcW w:w="2464" w:type="pct"/>
            <w:vAlign w:val="center"/>
          </w:tcPr>
          <w:p w:rsidR="00387AA9" w:rsidRPr="009544AA" w:rsidRDefault="00387AA9"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Şube Müdürü (Uzman)</w:t>
            </w:r>
          </w:p>
        </w:tc>
        <w:tc>
          <w:tcPr>
            <w:tcW w:w="1015"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8"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3"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9544AA" w:rsidRPr="009544AA" w:rsidTr="009544AA">
        <w:trPr>
          <w:jc w:val="center"/>
        </w:trPr>
        <w:tc>
          <w:tcPr>
            <w:tcW w:w="2464" w:type="pct"/>
            <w:vAlign w:val="center"/>
          </w:tcPr>
          <w:p w:rsidR="00387AA9" w:rsidRPr="009544AA" w:rsidRDefault="00387AA9" w:rsidP="009544AA">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1015"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p>
        </w:tc>
        <w:tc>
          <w:tcPr>
            <w:tcW w:w="798"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28</w:t>
            </w:r>
          </w:p>
        </w:tc>
        <w:tc>
          <w:tcPr>
            <w:tcW w:w="723"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28</w:t>
            </w:r>
          </w:p>
        </w:tc>
      </w:tr>
    </w:tbl>
    <w:p w:rsidR="00A50537" w:rsidRPr="009544AA" w:rsidRDefault="00A50537"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387AA9" w:rsidRPr="009544AA" w:rsidTr="009544AA">
        <w:trPr>
          <w:jc w:val="center"/>
        </w:trPr>
        <w:tc>
          <w:tcPr>
            <w:tcW w:w="2503" w:type="pct"/>
            <w:vAlign w:val="center"/>
          </w:tcPr>
          <w:p w:rsidR="00387AA9" w:rsidRPr="009544AA" w:rsidRDefault="009544AA"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2. DERECE</w:t>
            </w:r>
          </w:p>
        </w:tc>
        <w:tc>
          <w:tcPr>
            <w:tcW w:w="952"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p>
        </w:tc>
      </w:tr>
      <w:tr w:rsidR="00387AA9" w:rsidRPr="009544AA" w:rsidTr="009544AA">
        <w:trPr>
          <w:jc w:val="center"/>
        </w:trPr>
        <w:tc>
          <w:tcPr>
            <w:tcW w:w="2503" w:type="pct"/>
            <w:vAlign w:val="center"/>
          </w:tcPr>
          <w:p w:rsidR="00387AA9" w:rsidRPr="009544AA" w:rsidRDefault="00C02313"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Savunma Uzmanı</w:t>
            </w:r>
          </w:p>
        </w:tc>
        <w:tc>
          <w:tcPr>
            <w:tcW w:w="952"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387AA9" w:rsidRPr="009544AA" w:rsidTr="009544AA">
        <w:trPr>
          <w:jc w:val="center"/>
        </w:trPr>
        <w:tc>
          <w:tcPr>
            <w:tcW w:w="2503" w:type="pct"/>
            <w:vAlign w:val="center"/>
          </w:tcPr>
          <w:p w:rsidR="00387AA9" w:rsidRPr="009544AA" w:rsidRDefault="00C02313"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9</w:t>
            </w:r>
          </w:p>
        </w:tc>
        <w:tc>
          <w:tcPr>
            <w:tcW w:w="756"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9</w:t>
            </w:r>
          </w:p>
        </w:tc>
      </w:tr>
      <w:tr w:rsidR="00387AA9" w:rsidRPr="009544AA" w:rsidTr="009544AA">
        <w:trPr>
          <w:jc w:val="center"/>
        </w:trPr>
        <w:tc>
          <w:tcPr>
            <w:tcW w:w="2503" w:type="pct"/>
            <w:vAlign w:val="center"/>
          </w:tcPr>
          <w:p w:rsidR="00387AA9" w:rsidRPr="009544AA" w:rsidRDefault="00C02313"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387AA9" w:rsidRPr="009544AA" w:rsidTr="009544AA">
        <w:trPr>
          <w:jc w:val="center"/>
        </w:trPr>
        <w:tc>
          <w:tcPr>
            <w:tcW w:w="2503" w:type="pct"/>
            <w:vAlign w:val="center"/>
          </w:tcPr>
          <w:p w:rsidR="00387AA9" w:rsidRPr="009544AA" w:rsidRDefault="00C02313"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Müşavir Avukat</w:t>
            </w:r>
          </w:p>
        </w:tc>
        <w:tc>
          <w:tcPr>
            <w:tcW w:w="952"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A.H.S.</w:t>
            </w:r>
          </w:p>
        </w:tc>
        <w:tc>
          <w:tcPr>
            <w:tcW w:w="790"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387AA9" w:rsidRPr="009544AA" w:rsidTr="009544AA">
        <w:trPr>
          <w:jc w:val="center"/>
        </w:trPr>
        <w:tc>
          <w:tcPr>
            <w:tcW w:w="2503" w:type="pct"/>
            <w:vAlign w:val="center"/>
          </w:tcPr>
          <w:p w:rsidR="00387AA9" w:rsidRPr="009544AA" w:rsidRDefault="00C02313"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Şube Müdürü (Uzman)</w:t>
            </w:r>
          </w:p>
        </w:tc>
        <w:tc>
          <w:tcPr>
            <w:tcW w:w="952"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56"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r w:rsidR="00387AA9" w:rsidRPr="009544AA" w:rsidTr="009544AA">
        <w:trPr>
          <w:jc w:val="center"/>
        </w:trPr>
        <w:tc>
          <w:tcPr>
            <w:tcW w:w="2503" w:type="pct"/>
            <w:vAlign w:val="center"/>
          </w:tcPr>
          <w:p w:rsidR="00387AA9" w:rsidRPr="009544AA" w:rsidRDefault="00C02313" w:rsidP="009544AA">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Sivil Savunma Uzmanı</w:t>
            </w:r>
          </w:p>
        </w:tc>
        <w:tc>
          <w:tcPr>
            <w:tcW w:w="952"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387AA9" w:rsidRPr="009544AA" w:rsidTr="009544AA">
        <w:trPr>
          <w:jc w:val="center"/>
        </w:trPr>
        <w:tc>
          <w:tcPr>
            <w:tcW w:w="2503" w:type="pct"/>
            <w:vAlign w:val="center"/>
          </w:tcPr>
          <w:p w:rsidR="00387AA9" w:rsidRPr="009544AA" w:rsidRDefault="00387AA9" w:rsidP="009544AA">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lastRenderedPageBreak/>
              <w:t>TOPLAM</w:t>
            </w:r>
          </w:p>
        </w:tc>
        <w:tc>
          <w:tcPr>
            <w:tcW w:w="952" w:type="pct"/>
            <w:vAlign w:val="center"/>
          </w:tcPr>
          <w:p w:rsidR="00387AA9" w:rsidRPr="009544AA" w:rsidRDefault="00387AA9" w:rsidP="009544AA">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19</w:t>
            </w:r>
          </w:p>
        </w:tc>
        <w:tc>
          <w:tcPr>
            <w:tcW w:w="756" w:type="pct"/>
            <w:vAlign w:val="center"/>
          </w:tcPr>
          <w:p w:rsidR="00387AA9" w:rsidRPr="009544AA" w:rsidRDefault="00C02313" w:rsidP="009544AA">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19</w:t>
            </w:r>
          </w:p>
        </w:tc>
      </w:tr>
    </w:tbl>
    <w:p w:rsidR="00387AA9" w:rsidRPr="009544AA" w:rsidRDefault="00387AA9"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C02313" w:rsidRPr="009544AA" w:rsidTr="00B157AE">
        <w:trPr>
          <w:jc w:val="center"/>
        </w:trPr>
        <w:tc>
          <w:tcPr>
            <w:tcW w:w="2503" w:type="pct"/>
            <w:vAlign w:val="center"/>
          </w:tcPr>
          <w:p w:rsidR="00C02313" w:rsidRPr="009544AA" w:rsidRDefault="009544AA"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3. DERECE</w:t>
            </w:r>
          </w:p>
        </w:tc>
        <w:tc>
          <w:tcPr>
            <w:tcW w:w="952"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p>
        </w:tc>
      </w:tr>
      <w:tr w:rsidR="00C02313" w:rsidRPr="009544AA" w:rsidTr="00B157AE">
        <w:trPr>
          <w:jc w:val="center"/>
        </w:trPr>
        <w:tc>
          <w:tcPr>
            <w:tcW w:w="2503" w:type="pct"/>
            <w:vAlign w:val="center"/>
          </w:tcPr>
          <w:p w:rsidR="00C02313" w:rsidRPr="009544AA" w:rsidRDefault="00C02313"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17</w:t>
            </w:r>
          </w:p>
        </w:tc>
        <w:tc>
          <w:tcPr>
            <w:tcW w:w="756"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17</w:t>
            </w:r>
          </w:p>
        </w:tc>
      </w:tr>
      <w:tr w:rsidR="00C02313" w:rsidRPr="009544AA" w:rsidTr="00B157AE">
        <w:trPr>
          <w:jc w:val="center"/>
        </w:trPr>
        <w:tc>
          <w:tcPr>
            <w:tcW w:w="2503" w:type="pct"/>
            <w:vAlign w:val="center"/>
          </w:tcPr>
          <w:p w:rsidR="00C02313" w:rsidRPr="009544AA" w:rsidRDefault="00C02313"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56"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r w:rsidR="00C02313" w:rsidRPr="009544AA" w:rsidTr="00B157AE">
        <w:trPr>
          <w:jc w:val="center"/>
        </w:trPr>
        <w:tc>
          <w:tcPr>
            <w:tcW w:w="2503" w:type="pct"/>
            <w:vAlign w:val="center"/>
          </w:tcPr>
          <w:p w:rsidR="00C02313" w:rsidRPr="009544AA" w:rsidRDefault="00C02313"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Müşavir Avukat</w:t>
            </w:r>
          </w:p>
        </w:tc>
        <w:tc>
          <w:tcPr>
            <w:tcW w:w="952"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A.H.S.</w:t>
            </w:r>
          </w:p>
        </w:tc>
        <w:tc>
          <w:tcPr>
            <w:tcW w:w="790"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C02313" w:rsidRPr="009544AA" w:rsidTr="00B157AE">
        <w:trPr>
          <w:jc w:val="center"/>
        </w:trPr>
        <w:tc>
          <w:tcPr>
            <w:tcW w:w="2503" w:type="pct"/>
            <w:vAlign w:val="center"/>
          </w:tcPr>
          <w:p w:rsidR="00C02313" w:rsidRPr="009544AA" w:rsidRDefault="00C02313" w:rsidP="00B157A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C02313" w:rsidRPr="009544AA" w:rsidRDefault="00C02313"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C02313"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22</w:t>
            </w:r>
          </w:p>
        </w:tc>
        <w:tc>
          <w:tcPr>
            <w:tcW w:w="756" w:type="pct"/>
            <w:vAlign w:val="center"/>
          </w:tcPr>
          <w:p w:rsidR="00C02313"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22</w:t>
            </w:r>
          </w:p>
        </w:tc>
      </w:tr>
    </w:tbl>
    <w:p w:rsidR="00C02313" w:rsidRPr="009544AA" w:rsidRDefault="00C02313"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1835"/>
        <w:gridCol w:w="1545"/>
        <w:gridCol w:w="1479"/>
      </w:tblGrid>
      <w:tr w:rsidR="00664DAC" w:rsidRPr="009544AA" w:rsidTr="00B157AE">
        <w:trPr>
          <w:jc w:val="center"/>
        </w:trPr>
        <w:tc>
          <w:tcPr>
            <w:tcW w:w="2516" w:type="pct"/>
            <w:vAlign w:val="center"/>
          </w:tcPr>
          <w:p w:rsidR="00664DAC" w:rsidRPr="009544AA" w:rsidRDefault="009544AA"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4. DERECE</w:t>
            </w:r>
          </w:p>
        </w:tc>
        <w:tc>
          <w:tcPr>
            <w:tcW w:w="938"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p>
        </w:tc>
      </w:tr>
      <w:tr w:rsidR="00664DAC" w:rsidRPr="009544AA" w:rsidTr="00B157AE">
        <w:trPr>
          <w:jc w:val="center"/>
        </w:trPr>
        <w:tc>
          <w:tcPr>
            <w:tcW w:w="2516" w:type="pct"/>
            <w:vAlign w:val="center"/>
          </w:tcPr>
          <w:p w:rsidR="00664DAC" w:rsidRPr="009544AA" w:rsidRDefault="00664DAC"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17</w:t>
            </w:r>
          </w:p>
        </w:tc>
        <w:tc>
          <w:tcPr>
            <w:tcW w:w="756"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17</w:t>
            </w:r>
          </w:p>
        </w:tc>
      </w:tr>
      <w:tr w:rsidR="00664DAC" w:rsidRPr="009544AA" w:rsidTr="00B157AE">
        <w:trPr>
          <w:jc w:val="center"/>
        </w:trPr>
        <w:tc>
          <w:tcPr>
            <w:tcW w:w="2516" w:type="pct"/>
            <w:vAlign w:val="center"/>
          </w:tcPr>
          <w:p w:rsidR="00664DAC" w:rsidRPr="009544AA" w:rsidRDefault="00664DAC"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664DAC"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64DAC"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64DAC" w:rsidRPr="009544AA" w:rsidTr="00B157AE">
        <w:trPr>
          <w:jc w:val="center"/>
        </w:trPr>
        <w:tc>
          <w:tcPr>
            <w:tcW w:w="2516" w:type="pct"/>
            <w:vAlign w:val="center"/>
          </w:tcPr>
          <w:p w:rsidR="00664DAC" w:rsidRPr="009544AA" w:rsidRDefault="00FA4132"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İstatistikçi</w:t>
            </w:r>
          </w:p>
        </w:tc>
        <w:tc>
          <w:tcPr>
            <w:tcW w:w="938" w:type="pct"/>
            <w:vAlign w:val="center"/>
          </w:tcPr>
          <w:p w:rsidR="00664DAC"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64DAC" w:rsidRPr="009544AA" w:rsidTr="00B157AE">
        <w:trPr>
          <w:jc w:val="center"/>
        </w:trPr>
        <w:tc>
          <w:tcPr>
            <w:tcW w:w="2516" w:type="pct"/>
            <w:vAlign w:val="center"/>
          </w:tcPr>
          <w:p w:rsidR="00664DAC" w:rsidRPr="009544AA" w:rsidRDefault="00664DAC" w:rsidP="00B157A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38" w:type="pct"/>
            <w:vAlign w:val="center"/>
          </w:tcPr>
          <w:p w:rsidR="00664DAC" w:rsidRPr="009544AA" w:rsidRDefault="00664DAC"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664DAC"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19</w:t>
            </w:r>
          </w:p>
        </w:tc>
        <w:tc>
          <w:tcPr>
            <w:tcW w:w="756" w:type="pct"/>
            <w:vAlign w:val="center"/>
          </w:tcPr>
          <w:p w:rsidR="00664DAC"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19</w:t>
            </w:r>
          </w:p>
        </w:tc>
      </w:tr>
    </w:tbl>
    <w:p w:rsidR="00664DAC" w:rsidRPr="009544AA" w:rsidRDefault="00664DAC"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1835"/>
        <w:gridCol w:w="1539"/>
        <w:gridCol w:w="1473"/>
      </w:tblGrid>
      <w:tr w:rsidR="00FA4132" w:rsidRPr="009544AA" w:rsidTr="00B157AE">
        <w:trPr>
          <w:jc w:val="center"/>
        </w:trPr>
        <w:tc>
          <w:tcPr>
            <w:tcW w:w="2522" w:type="pct"/>
            <w:vAlign w:val="center"/>
          </w:tcPr>
          <w:p w:rsidR="00FA4132" w:rsidRPr="009544AA" w:rsidRDefault="009544AA"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5. DERECE</w:t>
            </w:r>
          </w:p>
        </w:tc>
        <w:tc>
          <w:tcPr>
            <w:tcW w:w="938"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87"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53"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p>
        </w:tc>
      </w:tr>
      <w:tr w:rsidR="00FA4132" w:rsidRPr="009544AA" w:rsidTr="00B157AE">
        <w:trPr>
          <w:jc w:val="center"/>
        </w:trPr>
        <w:tc>
          <w:tcPr>
            <w:tcW w:w="2522" w:type="pct"/>
            <w:vAlign w:val="center"/>
          </w:tcPr>
          <w:p w:rsidR="00FA4132" w:rsidRPr="009544AA" w:rsidRDefault="00FA4132"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T.S.H.</w:t>
            </w:r>
          </w:p>
        </w:tc>
        <w:tc>
          <w:tcPr>
            <w:tcW w:w="787"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3"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FA4132" w:rsidRPr="009544AA" w:rsidTr="00B157AE">
        <w:trPr>
          <w:jc w:val="center"/>
        </w:trPr>
        <w:tc>
          <w:tcPr>
            <w:tcW w:w="2522" w:type="pct"/>
            <w:vAlign w:val="center"/>
          </w:tcPr>
          <w:p w:rsidR="00FA4132" w:rsidRPr="009544AA" w:rsidRDefault="00FA4132"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87"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3"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FA4132" w:rsidRPr="009544AA" w:rsidTr="00B157AE">
        <w:trPr>
          <w:jc w:val="center"/>
        </w:trPr>
        <w:tc>
          <w:tcPr>
            <w:tcW w:w="2522" w:type="pct"/>
            <w:vAlign w:val="center"/>
          </w:tcPr>
          <w:p w:rsidR="00FA4132" w:rsidRPr="009544AA" w:rsidRDefault="00FA4132"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Şef</w:t>
            </w:r>
          </w:p>
        </w:tc>
        <w:tc>
          <w:tcPr>
            <w:tcW w:w="938"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87"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3"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FA4132" w:rsidRPr="009544AA" w:rsidTr="00B157AE">
        <w:trPr>
          <w:jc w:val="center"/>
        </w:trPr>
        <w:tc>
          <w:tcPr>
            <w:tcW w:w="2522" w:type="pct"/>
            <w:vAlign w:val="center"/>
          </w:tcPr>
          <w:p w:rsidR="00FA4132" w:rsidRPr="009544AA" w:rsidRDefault="00FA4132" w:rsidP="00B157A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38"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87"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c>
          <w:tcPr>
            <w:tcW w:w="753" w:type="pct"/>
            <w:vAlign w:val="center"/>
          </w:tcPr>
          <w:p w:rsidR="00FA4132" w:rsidRPr="009544AA" w:rsidRDefault="00FA4132"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r>
    </w:tbl>
    <w:p w:rsidR="00FA4132" w:rsidRPr="009544AA" w:rsidRDefault="00FA413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1835"/>
        <w:gridCol w:w="1545"/>
        <w:gridCol w:w="1479"/>
      </w:tblGrid>
      <w:tr w:rsidR="00806B2D" w:rsidRPr="009544AA" w:rsidTr="00B157AE">
        <w:trPr>
          <w:jc w:val="center"/>
        </w:trPr>
        <w:tc>
          <w:tcPr>
            <w:tcW w:w="2516" w:type="pct"/>
            <w:vAlign w:val="center"/>
          </w:tcPr>
          <w:p w:rsidR="00806B2D" w:rsidRPr="009544AA" w:rsidRDefault="009544AA"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6. DERECE</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8</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8</w:t>
            </w: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Şef</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Veznedar</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Teknik Ressam</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Santral Memuru</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16" w:type="pct"/>
            <w:vAlign w:val="center"/>
          </w:tcPr>
          <w:p w:rsidR="00806B2D" w:rsidRPr="009544AA" w:rsidRDefault="00806B2D" w:rsidP="00B157A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38"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14</w:t>
            </w:r>
          </w:p>
        </w:tc>
        <w:tc>
          <w:tcPr>
            <w:tcW w:w="756"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14</w:t>
            </w:r>
          </w:p>
        </w:tc>
      </w:tr>
    </w:tbl>
    <w:p w:rsidR="00806B2D" w:rsidRPr="009544AA" w:rsidRDefault="00806B2D"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806B2D" w:rsidRPr="009544AA" w:rsidTr="00B157AE">
        <w:trPr>
          <w:jc w:val="center"/>
        </w:trPr>
        <w:tc>
          <w:tcPr>
            <w:tcW w:w="2503" w:type="pct"/>
            <w:vAlign w:val="center"/>
          </w:tcPr>
          <w:p w:rsidR="00806B2D" w:rsidRPr="009544AA" w:rsidRDefault="009544AA"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7. DERECE</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Ayniyat Saymanı</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Şef</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Bilgisayar İşletmeni</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lastRenderedPageBreak/>
              <w:t>Şoför</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Dağıtıcı</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B157AE">
        <w:trPr>
          <w:jc w:val="center"/>
        </w:trPr>
        <w:tc>
          <w:tcPr>
            <w:tcW w:w="2503" w:type="pct"/>
            <w:vAlign w:val="center"/>
          </w:tcPr>
          <w:p w:rsidR="00A1033F" w:rsidRPr="009544AA" w:rsidRDefault="00A1033F"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Kaloriferci</w:t>
            </w:r>
          </w:p>
        </w:tc>
        <w:tc>
          <w:tcPr>
            <w:tcW w:w="952"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B157AE">
        <w:trPr>
          <w:jc w:val="center"/>
        </w:trPr>
        <w:tc>
          <w:tcPr>
            <w:tcW w:w="2503" w:type="pct"/>
            <w:vAlign w:val="center"/>
          </w:tcPr>
          <w:p w:rsidR="00A1033F" w:rsidRPr="009544AA" w:rsidRDefault="00A1033F"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B157AE">
        <w:trPr>
          <w:jc w:val="center"/>
        </w:trPr>
        <w:tc>
          <w:tcPr>
            <w:tcW w:w="2503" w:type="pct"/>
            <w:vAlign w:val="center"/>
          </w:tcPr>
          <w:p w:rsidR="00A1033F" w:rsidRPr="009544AA" w:rsidRDefault="00A1033F"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5"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A1033F" w:rsidRPr="009544AA" w:rsidTr="00B157AE">
        <w:trPr>
          <w:jc w:val="center"/>
        </w:trPr>
        <w:tc>
          <w:tcPr>
            <w:tcW w:w="2503" w:type="pct"/>
            <w:vAlign w:val="center"/>
          </w:tcPr>
          <w:p w:rsidR="00A1033F" w:rsidRPr="009544AA" w:rsidRDefault="00A1033F" w:rsidP="00B157A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Bahçıvan</w:t>
            </w:r>
          </w:p>
        </w:tc>
        <w:tc>
          <w:tcPr>
            <w:tcW w:w="952"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A1033F"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06B2D" w:rsidRPr="009544AA" w:rsidTr="00B157AE">
        <w:trPr>
          <w:jc w:val="center"/>
        </w:trPr>
        <w:tc>
          <w:tcPr>
            <w:tcW w:w="2503" w:type="pct"/>
            <w:vAlign w:val="center"/>
          </w:tcPr>
          <w:p w:rsidR="00806B2D" w:rsidRPr="009544AA" w:rsidRDefault="00806B2D" w:rsidP="00B157A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06B2D" w:rsidRPr="009544AA" w:rsidRDefault="00806B2D"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r w:rsidR="00A1033F" w:rsidRPr="009544AA">
              <w:rPr>
                <w:rFonts w:ascii="Times New Roman" w:hAnsi="Times New Roman" w:cs="Times New Roman"/>
                <w:color w:val="010000"/>
                <w:sz w:val="24"/>
              </w:rPr>
              <w:t>5</w:t>
            </w:r>
          </w:p>
        </w:tc>
        <w:tc>
          <w:tcPr>
            <w:tcW w:w="755" w:type="pct"/>
            <w:vAlign w:val="center"/>
          </w:tcPr>
          <w:p w:rsidR="00806B2D" w:rsidRPr="009544AA" w:rsidRDefault="00A1033F" w:rsidP="00B157A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r>
    </w:tbl>
    <w:p w:rsidR="00806B2D" w:rsidRPr="009544AA" w:rsidRDefault="00806B2D"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A1033F" w:rsidRPr="009544AA" w:rsidTr="00FE0E2C">
        <w:trPr>
          <w:jc w:val="center"/>
        </w:trPr>
        <w:tc>
          <w:tcPr>
            <w:tcW w:w="2503" w:type="pct"/>
            <w:vAlign w:val="center"/>
          </w:tcPr>
          <w:p w:rsidR="00A1033F" w:rsidRPr="009544AA" w:rsidRDefault="009544AA"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8. DERECE</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14</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14</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Ambar Memuru</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Santral Memuru</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Bilgisayar İşletmeni</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Teknisyen</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1033F" w:rsidRPr="009544AA" w:rsidTr="00FE0E2C">
        <w:trPr>
          <w:jc w:val="center"/>
        </w:trPr>
        <w:tc>
          <w:tcPr>
            <w:tcW w:w="2503" w:type="pct"/>
            <w:vAlign w:val="center"/>
          </w:tcPr>
          <w:p w:rsidR="00A1033F" w:rsidRPr="009544AA" w:rsidRDefault="00A1033F" w:rsidP="00FE0E2C">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26</w:t>
            </w:r>
          </w:p>
        </w:tc>
        <w:tc>
          <w:tcPr>
            <w:tcW w:w="756" w:type="pct"/>
            <w:vAlign w:val="center"/>
          </w:tcPr>
          <w:p w:rsidR="00A1033F" w:rsidRPr="009544AA" w:rsidRDefault="00A1033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26</w:t>
            </w:r>
          </w:p>
        </w:tc>
      </w:tr>
    </w:tbl>
    <w:p w:rsidR="00A1033F" w:rsidRPr="009544AA" w:rsidRDefault="00A1033F"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6024BF" w:rsidRPr="009544AA" w:rsidTr="00FE0E2C">
        <w:trPr>
          <w:jc w:val="center"/>
        </w:trPr>
        <w:tc>
          <w:tcPr>
            <w:tcW w:w="2503" w:type="pct"/>
            <w:vAlign w:val="center"/>
          </w:tcPr>
          <w:p w:rsidR="006024BF" w:rsidRPr="009544AA" w:rsidRDefault="009544AA"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9. DERECE</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Veznedar</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Teknisyen Yardımcısı</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03"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C13AF8" w:rsidRPr="009544AA" w:rsidTr="00FE0E2C">
        <w:trPr>
          <w:jc w:val="center"/>
        </w:trPr>
        <w:tc>
          <w:tcPr>
            <w:tcW w:w="2503" w:type="pct"/>
            <w:vAlign w:val="center"/>
          </w:tcPr>
          <w:p w:rsidR="00C13AF8" w:rsidRPr="009544AA" w:rsidRDefault="00C13AF8" w:rsidP="00FE0E2C">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C13AF8" w:rsidRPr="009544AA" w:rsidRDefault="00C13AF8"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C13AF8" w:rsidRPr="009544AA" w:rsidRDefault="00C13AF8"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r w:rsidR="006024BF" w:rsidRPr="009544AA">
              <w:rPr>
                <w:rFonts w:ascii="Times New Roman" w:hAnsi="Times New Roman" w:cs="Times New Roman"/>
                <w:color w:val="010000"/>
                <w:sz w:val="24"/>
              </w:rPr>
              <w:t>0</w:t>
            </w:r>
          </w:p>
        </w:tc>
        <w:tc>
          <w:tcPr>
            <w:tcW w:w="756" w:type="pct"/>
            <w:vAlign w:val="center"/>
          </w:tcPr>
          <w:p w:rsidR="00C13AF8" w:rsidRPr="009544AA" w:rsidRDefault="00C13AF8"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r w:rsidR="006024BF" w:rsidRPr="009544AA">
              <w:rPr>
                <w:rFonts w:ascii="Times New Roman" w:hAnsi="Times New Roman" w:cs="Times New Roman"/>
                <w:color w:val="010000"/>
                <w:sz w:val="24"/>
              </w:rPr>
              <w:t>0</w:t>
            </w:r>
          </w:p>
        </w:tc>
      </w:tr>
    </w:tbl>
    <w:p w:rsidR="00812349" w:rsidRPr="009544AA" w:rsidRDefault="00812349"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1862"/>
        <w:gridCol w:w="1537"/>
        <w:gridCol w:w="1471"/>
      </w:tblGrid>
      <w:tr w:rsidR="006024BF" w:rsidRPr="009544AA" w:rsidTr="00FE0E2C">
        <w:trPr>
          <w:jc w:val="center"/>
        </w:trPr>
        <w:tc>
          <w:tcPr>
            <w:tcW w:w="2510" w:type="pct"/>
            <w:vAlign w:val="center"/>
          </w:tcPr>
          <w:p w:rsidR="006024BF" w:rsidRPr="009544AA" w:rsidRDefault="009544AA"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10. DERECE</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Santral Memuru</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Kaloriferci</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lastRenderedPageBreak/>
              <w:t>Hizmetli</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bl>
    <w:p w:rsidR="006024BF" w:rsidRPr="009544AA" w:rsidRDefault="006024BF"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1862"/>
        <w:gridCol w:w="1537"/>
        <w:gridCol w:w="1471"/>
      </w:tblGrid>
      <w:tr w:rsidR="006024BF" w:rsidRPr="009544AA" w:rsidTr="00FE0E2C">
        <w:trPr>
          <w:jc w:val="center"/>
        </w:trPr>
        <w:tc>
          <w:tcPr>
            <w:tcW w:w="2510" w:type="pct"/>
            <w:vAlign w:val="center"/>
          </w:tcPr>
          <w:p w:rsidR="006024BF" w:rsidRPr="009544AA" w:rsidRDefault="009544AA"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11. DERECE</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6024BF" w:rsidRPr="009544AA" w:rsidTr="00FE0E2C">
        <w:trPr>
          <w:jc w:val="center"/>
        </w:trPr>
        <w:tc>
          <w:tcPr>
            <w:tcW w:w="2510" w:type="pct"/>
            <w:vAlign w:val="center"/>
          </w:tcPr>
          <w:p w:rsidR="006024BF" w:rsidRPr="009544AA" w:rsidRDefault="006024BF" w:rsidP="00FE0E2C">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86"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2" w:type="pct"/>
            <w:vAlign w:val="center"/>
          </w:tcPr>
          <w:p w:rsidR="006024BF" w:rsidRPr="009544AA" w:rsidRDefault="006024BF"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bl>
    <w:p w:rsidR="006024BF" w:rsidRPr="009544AA" w:rsidRDefault="006024BF"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p w:rsidR="002621C2" w:rsidRPr="009544AA" w:rsidRDefault="002621C2" w:rsidP="00FE0E2C">
      <w:pPr>
        <w:pStyle w:val="Gvdemetni0"/>
        <w:widowControl/>
        <w:shd w:val="clear" w:color="auto" w:fill="auto"/>
        <w:spacing w:after="200"/>
        <w:ind w:right="283" w:firstLine="0"/>
        <w:jc w:val="both"/>
        <w:rPr>
          <w:rFonts w:ascii="Times New Roman" w:hAnsi="Times New Roman" w:cs="Times New Roman"/>
          <w:color w:val="010000"/>
          <w:sz w:val="24"/>
        </w:rPr>
      </w:pPr>
      <w:r w:rsidRPr="009544AA">
        <w:rPr>
          <w:rFonts w:ascii="Times New Roman" w:hAnsi="Times New Roman" w:cs="Times New Roman"/>
          <w:color w:val="010000"/>
          <w:sz w:val="24"/>
        </w:rPr>
        <w:t xml:space="preserve">KURUMU: Başbakanlık </w:t>
      </w:r>
      <w:r w:rsidR="00FE0E2C">
        <w:rPr>
          <w:rFonts w:ascii="Times New Roman" w:hAnsi="Times New Roman" w:cs="Times New Roman"/>
          <w:color w:val="010000"/>
          <w:sz w:val="24"/>
        </w:rPr>
        <w:t xml:space="preserve">Özelleştirme </w:t>
      </w:r>
      <w:r w:rsidRPr="009544AA">
        <w:rPr>
          <w:rFonts w:ascii="Times New Roman" w:hAnsi="Times New Roman" w:cs="Times New Roman"/>
          <w:color w:val="010000"/>
          <w:sz w:val="24"/>
        </w:rPr>
        <w:t xml:space="preserve">İdaresi Başkanlığı </w:t>
      </w:r>
    </w:p>
    <w:p w:rsidR="00FE0E2C" w:rsidRDefault="002621C2" w:rsidP="00FE0E2C">
      <w:pPr>
        <w:pStyle w:val="Gvdemetni0"/>
        <w:widowControl/>
        <w:shd w:val="clear" w:color="auto" w:fill="auto"/>
        <w:spacing w:after="200"/>
        <w:ind w:right="283" w:firstLine="0"/>
        <w:jc w:val="both"/>
        <w:rPr>
          <w:rFonts w:ascii="Times New Roman" w:hAnsi="Times New Roman" w:cs="Times New Roman"/>
          <w:color w:val="010000"/>
          <w:sz w:val="24"/>
        </w:rPr>
      </w:pPr>
      <w:r w:rsidRPr="009544AA">
        <w:rPr>
          <w:rFonts w:ascii="Times New Roman" w:hAnsi="Times New Roman" w:cs="Times New Roman"/>
          <w:color w:val="010000"/>
          <w:sz w:val="24"/>
        </w:rPr>
        <w:t xml:space="preserve">TEŞKİLATI: </w:t>
      </w:r>
      <w:r w:rsidR="00FE0E2C">
        <w:rPr>
          <w:rFonts w:ascii="Times New Roman" w:hAnsi="Times New Roman" w:cs="Times New Roman"/>
          <w:color w:val="010000"/>
          <w:sz w:val="24"/>
        </w:rPr>
        <w:t>Taşra</w:t>
      </w:r>
    </w:p>
    <w:p w:rsidR="002621C2" w:rsidRPr="009544AA" w:rsidRDefault="002621C2" w:rsidP="00FE0E2C">
      <w:pPr>
        <w:pStyle w:val="Gvdemetni0"/>
        <w:widowControl/>
        <w:shd w:val="clear" w:color="auto" w:fill="auto"/>
        <w:spacing w:after="200"/>
        <w:ind w:right="283" w:firstLine="0"/>
        <w:jc w:val="center"/>
        <w:rPr>
          <w:rFonts w:ascii="Times New Roman" w:hAnsi="Times New Roman" w:cs="Times New Roman"/>
          <w:color w:val="010000"/>
          <w:sz w:val="24"/>
        </w:rPr>
      </w:pPr>
      <w:r w:rsidRPr="009544AA">
        <w:rPr>
          <w:rFonts w:ascii="Times New Roman" w:hAnsi="Times New Roman" w:cs="Times New Roman"/>
          <w:color w:val="010000"/>
          <w:sz w:val="24"/>
        </w:rPr>
        <w:t>2 SAYILI CETVEL İHDAS EDİLEN KADROLARIN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843"/>
        <w:gridCol w:w="1559"/>
        <w:gridCol w:w="1416"/>
      </w:tblGrid>
      <w:tr w:rsidR="002621C2" w:rsidRPr="009544AA" w:rsidTr="00FE0E2C">
        <w:trPr>
          <w:jc w:val="center"/>
        </w:trPr>
        <w:tc>
          <w:tcPr>
            <w:tcW w:w="2537" w:type="pct"/>
            <w:vAlign w:val="center"/>
          </w:tcPr>
          <w:p w:rsidR="002621C2" w:rsidRPr="009544AA" w:rsidRDefault="002621C2"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UNVANI</w:t>
            </w:r>
          </w:p>
        </w:tc>
        <w:tc>
          <w:tcPr>
            <w:tcW w:w="942" w:type="pct"/>
            <w:vAlign w:val="center"/>
          </w:tcPr>
          <w:p w:rsidR="002621C2" w:rsidRPr="009544AA" w:rsidRDefault="002621C2"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SINIFI</w:t>
            </w:r>
          </w:p>
        </w:tc>
        <w:tc>
          <w:tcPr>
            <w:tcW w:w="797" w:type="pct"/>
            <w:vAlign w:val="center"/>
          </w:tcPr>
          <w:p w:rsidR="002621C2" w:rsidRPr="009544AA" w:rsidRDefault="002621C2"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SERBEST KADRO ADEDİ</w:t>
            </w:r>
          </w:p>
        </w:tc>
        <w:tc>
          <w:tcPr>
            <w:tcW w:w="724" w:type="pct"/>
            <w:vAlign w:val="center"/>
          </w:tcPr>
          <w:p w:rsidR="002621C2" w:rsidRPr="009544AA" w:rsidRDefault="002621C2"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TOPLAM</w:t>
            </w:r>
          </w:p>
        </w:tc>
      </w:tr>
      <w:tr w:rsidR="002621C2" w:rsidRPr="009544AA" w:rsidTr="00FE0E2C">
        <w:trPr>
          <w:jc w:val="center"/>
        </w:trPr>
        <w:tc>
          <w:tcPr>
            <w:tcW w:w="2537" w:type="pct"/>
            <w:vAlign w:val="center"/>
          </w:tcPr>
          <w:p w:rsidR="002621C2" w:rsidRPr="009544AA" w:rsidRDefault="002621C2"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2. DERECE</w:t>
            </w:r>
          </w:p>
        </w:tc>
        <w:tc>
          <w:tcPr>
            <w:tcW w:w="942" w:type="pct"/>
            <w:vAlign w:val="center"/>
          </w:tcPr>
          <w:p w:rsidR="002621C2" w:rsidRPr="009544AA" w:rsidRDefault="002621C2"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2621C2" w:rsidRPr="009544AA" w:rsidRDefault="002621C2"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2621C2" w:rsidRPr="009544AA" w:rsidRDefault="002621C2"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Şube Müdürü (Uzman)</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3. DERECE</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4. DERECE</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8. DERECE</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9. DERECE</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10. DERECE</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Daktilo</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12. DERECE</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28</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28</w:t>
            </w:r>
          </w:p>
        </w:tc>
      </w:tr>
      <w:tr w:rsidR="000D201D" w:rsidRPr="009544AA" w:rsidTr="00FE0E2C">
        <w:trPr>
          <w:jc w:val="center"/>
        </w:trPr>
        <w:tc>
          <w:tcPr>
            <w:tcW w:w="2537" w:type="pct"/>
            <w:vAlign w:val="center"/>
          </w:tcPr>
          <w:p w:rsidR="000D201D" w:rsidRPr="009544AA" w:rsidRDefault="000D201D" w:rsidP="00FE0E2C">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MERKEZ VE TAŞRA GENEL TOPLAMI</w:t>
            </w:r>
          </w:p>
        </w:tc>
        <w:tc>
          <w:tcPr>
            <w:tcW w:w="942"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355</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355</w:t>
            </w:r>
          </w:p>
        </w:tc>
      </w:tr>
    </w:tbl>
    <w:p w:rsidR="00A1033F" w:rsidRPr="009544AA" w:rsidRDefault="00A1033F"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796"/>
        <w:gridCol w:w="1606"/>
        <w:gridCol w:w="1416"/>
      </w:tblGrid>
      <w:tr w:rsidR="000D201D" w:rsidRPr="009544AA" w:rsidTr="00664F54">
        <w:trPr>
          <w:jc w:val="center"/>
        </w:trPr>
        <w:tc>
          <w:tcPr>
            <w:tcW w:w="2537" w:type="pct"/>
            <w:vAlign w:val="center"/>
          </w:tcPr>
          <w:p w:rsidR="000D201D" w:rsidRPr="009544AA" w:rsidRDefault="009544AA"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lastRenderedPageBreak/>
              <w:t>8. DERECE</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12</w:t>
            </w: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Bilgisayar İşletmeni</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Teknisyen</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D201D" w:rsidRPr="009544AA" w:rsidTr="00664F54">
        <w:trPr>
          <w:jc w:val="center"/>
        </w:trPr>
        <w:tc>
          <w:tcPr>
            <w:tcW w:w="2537" w:type="pct"/>
            <w:vAlign w:val="center"/>
          </w:tcPr>
          <w:p w:rsidR="000D201D" w:rsidRPr="009544AA" w:rsidRDefault="000D201D" w:rsidP="00664F54">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18"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p>
        </w:tc>
        <w:tc>
          <w:tcPr>
            <w:tcW w:w="821"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24</w:t>
            </w:r>
          </w:p>
        </w:tc>
        <w:tc>
          <w:tcPr>
            <w:tcW w:w="724" w:type="pct"/>
            <w:vAlign w:val="center"/>
          </w:tcPr>
          <w:p w:rsidR="000D201D" w:rsidRPr="009544AA" w:rsidRDefault="000D201D" w:rsidP="00FE0E2C">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24</w:t>
            </w:r>
          </w:p>
        </w:tc>
      </w:tr>
    </w:tbl>
    <w:p w:rsidR="000D201D" w:rsidRPr="009544AA" w:rsidRDefault="000D201D"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C44030" w:rsidRPr="009544AA" w:rsidTr="00D65599">
        <w:trPr>
          <w:jc w:val="center"/>
        </w:trPr>
        <w:tc>
          <w:tcPr>
            <w:tcW w:w="2503" w:type="pct"/>
            <w:vAlign w:val="center"/>
          </w:tcPr>
          <w:p w:rsidR="00C44030" w:rsidRPr="009544AA" w:rsidRDefault="009544AA"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9. DERECE</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p>
        </w:tc>
      </w:tr>
      <w:tr w:rsidR="00C44030" w:rsidRPr="009544AA" w:rsidTr="00D65599">
        <w:trPr>
          <w:jc w:val="center"/>
        </w:trPr>
        <w:tc>
          <w:tcPr>
            <w:tcW w:w="2503" w:type="pct"/>
            <w:vAlign w:val="center"/>
          </w:tcPr>
          <w:p w:rsidR="00C44030" w:rsidRPr="009544AA" w:rsidRDefault="00C44030"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6"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C44030" w:rsidRPr="009544AA" w:rsidTr="00D65599">
        <w:trPr>
          <w:jc w:val="center"/>
        </w:trPr>
        <w:tc>
          <w:tcPr>
            <w:tcW w:w="2503" w:type="pct"/>
            <w:vAlign w:val="center"/>
          </w:tcPr>
          <w:p w:rsidR="00C44030" w:rsidRPr="009544AA" w:rsidRDefault="00C44030"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Veznedar</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C44030" w:rsidRPr="009544AA" w:rsidTr="00D65599">
        <w:trPr>
          <w:jc w:val="center"/>
        </w:trPr>
        <w:tc>
          <w:tcPr>
            <w:tcW w:w="2503" w:type="pct"/>
            <w:vAlign w:val="center"/>
          </w:tcPr>
          <w:p w:rsidR="00C44030" w:rsidRPr="009544AA" w:rsidRDefault="00C44030"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C44030" w:rsidRPr="009544AA" w:rsidTr="00D65599">
        <w:trPr>
          <w:jc w:val="center"/>
        </w:trPr>
        <w:tc>
          <w:tcPr>
            <w:tcW w:w="2503" w:type="pct"/>
            <w:vAlign w:val="center"/>
          </w:tcPr>
          <w:p w:rsidR="00C44030" w:rsidRPr="009544AA" w:rsidRDefault="005D5C5B"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Ambar Memuru</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C44030" w:rsidRPr="009544AA" w:rsidRDefault="00870AF1"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C44030" w:rsidRPr="009544AA" w:rsidRDefault="00870AF1"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C44030" w:rsidRPr="009544AA" w:rsidTr="00D65599">
        <w:trPr>
          <w:jc w:val="center"/>
        </w:trPr>
        <w:tc>
          <w:tcPr>
            <w:tcW w:w="2503" w:type="pct"/>
            <w:vAlign w:val="center"/>
          </w:tcPr>
          <w:p w:rsidR="00C44030" w:rsidRPr="009544AA" w:rsidRDefault="00C44030"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C44030" w:rsidRPr="009544AA" w:rsidTr="00D65599">
        <w:trPr>
          <w:jc w:val="center"/>
        </w:trPr>
        <w:tc>
          <w:tcPr>
            <w:tcW w:w="2503" w:type="pct"/>
            <w:vAlign w:val="center"/>
          </w:tcPr>
          <w:p w:rsidR="00C44030" w:rsidRPr="009544AA" w:rsidRDefault="00C44030"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C44030" w:rsidRPr="009544AA" w:rsidRDefault="00870AF1"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6" w:type="pct"/>
            <w:vAlign w:val="center"/>
          </w:tcPr>
          <w:p w:rsidR="00C44030" w:rsidRPr="009544AA" w:rsidRDefault="00870AF1"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C44030" w:rsidRPr="009544AA" w:rsidTr="00D65599">
        <w:trPr>
          <w:jc w:val="center"/>
        </w:trPr>
        <w:tc>
          <w:tcPr>
            <w:tcW w:w="2503" w:type="pct"/>
            <w:vAlign w:val="center"/>
          </w:tcPr>
          <w:p w:rsidR="00C44030" w:rsidRPr="009544AA" w:rsidRDefault="00C44030" w:rsidP="005060E7">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C44030" w:rsidRPr="009544AA" w:rsidRDefault="00C44030" w:rsidP="00D65599">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C44030" w:rsidRPr="009544AA" w:rsidRDefault="00870AF1"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12</w:t>
            </w:r>
          </w:p>
        </w:tc>
        <w:tc>
          <w:tcPr>
            <w:tcW w:w="756" w:type="pct"/>
            <w:vAlign w:val="center"/>
          </w:tcPr>
          <w:p w:rsidR="00C44030" w:rsidRPr="009544AA" w:rsidRDefault="00870AF1" w:rsidP="00D65599">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12</w:t>
            </w:r>
          </w:p>
        </w:tc>
      </w:tr>
    </w:tbl>
    <w:p w:rsidR="000D201D" w:rsidRPr="009544AA" w:rsidRDefault="000D201D"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870AF1" w:rsidRPr="009544AA" w:rsidTr="005060E7">
        <w:trPr>
          <w:jc w:val="center"/>
        </w:trPr>
        <w:tc>
          <w:tcPr>
            <w:tcW w:w="2503" w:type="pct"/>
            <w:vAlign w:val="center"/>
          </w:tcPr>
          <w:p w:rsidR="00870AF1" w:rsidRPr="009544AA" w:rsidRDefault="009544AA"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10. DERECE</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Bilgisayar İşletmeni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Veznedar</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Santral Memuru</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Kaloriferci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c>
          <w:tcPr>
            <w:tcW w:w="755"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r>
    </w:tbl>
    <w:p w:rsidR="00870AF1" w:rsidRPr="009544AA" w:rsidRDefault="00870AF1"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0"/>
        <w:gridCol w:w="1862"/>
        <w:gridCol w:w="1537"/>
        <w:gridCol w:w="1471"/>
      </w:tblGrid>
      <w:tr w:rsidR="00870AF1" w:rsidRPr="009544AA" w:rsidTr="005060E7">
        <w:trPr>
          <w:jc w:val="center"/>
        </w:trPr>
        <w:tc>
          <w:tcPr>
            <w:tcW w:w="2510" w:type="pct"/>
            <w:vAlign w:val="center"/>
          </w:tcPr>
          <w:p w:rsidR="00870AF1" w:rsidRPr="009544AA" w:rsidRDefault="009544AA"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11. DERECE</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8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r>
      <w:tr w:rsidR="00870AF1" w:rsidRPr="009544AA" w:rsidTr="005060E7">
        <w:trPr>
          <w:jc w:val="center"/>
        </w:trPr>
        <w:tc>
          <w:tcPr>
            <w:tcW w:w="2510"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8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510"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8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510"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8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70AF1" w:rsidRPr="009544AA" w:rsidTr="005060E7">
        <w:trPr>
          <w:jc w:val="center"/>
        </w:trPr>
        <w:tc>
          <w:tcPr>
            <w:tcW w:w="2510"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8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510" w:type="pct"/>
            <w:vAlign w:val="center"/>
          </w:tcPr>
          <w:p w:rsidR="00870AF1" w:rsidRPr="009544AA" w:rsidRDefault="00870AF1" w:rsidP="005060E7">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8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c>
          <w:tcPr>
            <w:tcW w:w="7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r>
    </w:tbl>
    <w:p w:rsidR="00870AF1" w:rsidRPr="009544AA" w:rsidRDefault="00870AF1"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1862"/>
        <w:gridCol w:w="1563"/>
        <w:gridCol w:w="1561"/>
      </w:tblGrid>
      <w:tr w:rsidR="00870AF1" w:rsidRPr="009544AA" w:rsidTr="005060E7">
        <w:trPr>
          <w:jc w:val="center"/>
        </w:trPr>
        <w:tc>
          <w:tcPr>
            <w:tcW w:w="2451" w:type="pct"/>
            <w:vAlign w:val="center"/>
          </w:tcPr>
          <w:p w:rsidR="00870AF1" w:rsidRPr="009544AA" w:rsidRDefault="009544AA"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12. DERECE</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Teknisyen Yardımcısı</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Dağıtıcı</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Kaloriferci</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18</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18</w:t>
            </w:r>
          </w:p>
        </w:tc>
      </w:tr>
      <w:tr w:rsidR="00870AF1" w:rsidRPr="009544AA" w:rsidTr="005060E7">
        <w:trPr>
          <w:jc w:val="center"/>
        </w:trPr>
        <w:tc>
          <w:tcPr>
            <w:tcW w:w="2451" w:type="pct"/>
            <w:vAlign w:val="center"/>
          </w:tcPr>
          <w:p w:rsidR="00870AF1" w:rsidRPr="009544AA" w:rsidRDefault="00870AF1" w:rsidP="005060E7">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GENEL TOPLAM</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327</w:t>
            </w:r>
          </w:p>
        </w:tc>
        <w:tc>
          <w:tcPr>
            <w:tcW w:w="799"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327</w:t>
            </w:r>
          </w:p>
        </w:tc>
      </w:tr>
    </w:tbl>
    <w:p w:rsidR="00870AF1" w:rsidRPr="009544AA" w:rsidRDefault="00870AF1"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2.</w:t>
            </w:r>
            <w:r w:rsidR="000B3AF2"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DERECE</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Sivil Savunma Uzmanı</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c>
          <w:tcPr>
            <w:tcW w:w="75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5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Müşavir Avukat</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A.H.S.</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Şube Müdürü (Uzman)</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10</w:t>
            </w:r>
          </w:p>
        </w:tc>
        <w:tc>
          <w:tcPr>
            <w:tcW w:w="756"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10</w:t>
            </w:r>
          </w:p>
        </w:tc>
      </w:tr>
      <w:tr w:rsidR="00870AF1" w:rsidRPr="009544AA" w:rsidTr="005060E7">
        <w:trPr>
          <w:jc w:val="center"/>
        </w:trPr>
        <w:tc>
          <w:tcPr>
            <w:tcW w:w="2503" w:type="pct"/>
            <w:vAlign w:val="center"/>
          </w:tcPr>
          <w:p w:rsidR="00870AF1" w:rsidRPr="009544AA" w:rsidRDefault="00870AF1" w:rsidP="005060E7">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870AF1" w:rsidRPr="009544AA" w:rsidRDefault="00870AF1" w:rsidP="005060E7">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870AF1" w:rsidRPr="009544AA" w:rsidRDefault="000B3AF2"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26</w:t>
            </w:r>
          </w:p>
        </w:tc>
        <w:tc>
          <w:tcPr>
            <w:tcW w:w="756" w:type="pct"/>
            <w:vAlign w:val="center"/>
          </w:tcPr>
          <w:p w:rsidR="00870AF1" w:rsidRPr="009544AA" w:rsidRDefault="000B3AF2" w:rsidP="005060E7">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26</w:t>
            </w:r>
          </w:p>
        </w:tc>
      </w:tr>
    </w:tbl>
    <w:p w:rsidR="00870AF1" w:rsidRPr="009544AA" w:rsidRDefault="00870AF1"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3. DERECE</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Müşavir Avukat</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A.H.S.</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Şube Müdürü (Uzman)</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13</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13</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38</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38</w:t>
            </w:r>
          </w:p>
        </w:tc>
      </w:tr>
    </w:tbl>
    <w:p w:rsidR="000B3AF2" w:rsidRPr="009544AA" w:rsidRDefault="000B3AF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1835"/>
        <w:gridCol w:w="1545"/>
        <w:gridCol w:w="1479"/>
      </w:tblGrid>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4. DERECE</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25</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25</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İstatistikçi</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29</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29</w:t>
            </w:r>
          </w:p>
        </w:tc>
      </w:tr>
    </w:tbl>
    <w:p w:rsidR="000B3AF2" w:rsidRPr="009544AA" w:rsidRDefault="000B3AF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1835"/>
        <w:gridCol w:w="1545"/>
        <w:gridCol w:w="1479"/>
      </w:tblGrid>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5. DERECE</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lastRenderedPageBreak/>
              <w:t>Uzman</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9</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9</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Şef</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B3AF2" w:rsidRPr="009544AA" w:rsidTr="007F3DEE">
        <w:trPr>
          <w:jc w:val="center"/>
        </w:trPr>
        <w:tc>
          <w:tcPr>
            <w:tcW w:w="2516" w:type="pct"/>
            <w:vAlign w:val="center"/>
          </w:tcPr>
          <w:p w:rsidR="000B3AF2" w:rsidRPr="009544AA" w:rsidRDefault="000B3AF2" w:rsidP="007F3DE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38"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21</w:t>
            </w:r>
          </w:p>
        </w:tc>
      </w:tr>
    </w:tbl>
    <w:p w:rsidR="000B3AF2" w:rsidRPr="009544AA" w:rsidRDefault="000B3AF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7"/>
        <w:gridCol w:w="1809"/>
        <w:gridCol w:w="1547"/>
        <w:gridCol w:w="1477"/>
      </w:tblGrid>
      <w:tr w:rsidR="000B3AF2" w:rsidRPr="009544AA" w:rsidTr="007F3DEE">
        <w:trPr>
          <w:jc w:val="center"/>
        </w:trPr>
        <w:tc>
          <w:tcPr>
            <w:tcW w:w="2529"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6. DERECE</w:t>
            </w:r>
          </w:p>
        </w:tc>
        <w:tc>
          <w:tcPr>
            <w:tcW w:w="925"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1"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r>
      <w:tr w:rsidR="000B3AF2" w:rsidRPr="009544AA" w:rsidTr="007F3DEE">
        <w:trPr>
          <w:jc w:val="center"/>
        </w:trPr>
        <w:tc>
          <w:tcPr>
            <w:tcW w:w="2529"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25"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1"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10</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10</w:t>
            </w:r>
          </w:p>
        </w:tc>
      </w:tr>
      <w:tr w:rsidR="000B3AF2" w:rsidRPr="009544AA" w:rsidTr="007F3DEE">
        <w:trPr>
          <w:jc w:val="center"/>
        </w:trPr>
        <w:tc>
          <w:tcPr>
            <w:tcW w:w="2529"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Şef</w:t>
            </w:r>
          </w:p>
        </w:tc>
        <w:tc>
          <w:tcPr>
            <w:tcW w:w="925"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1"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B3AF2" w:rsidRPr="009544AA" w:rsidTr="007F3DEE">
        <w:trPr>
          <w:jc w:val="center"/>
        </w:trPr>
        <w:tc>
          <w:tcPr>
            <w:tcW w:w="2529"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Teknik Ressam</w:t>
            </w:r>
          </w:p>
        </w:tc>
        <w:tc>
          <w:tcPr>
            <w:tcW w:w="925"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w:t>
            </w:r>
            <w:proofErr w:type="gramStart"/>
            <w:r w:rsidRPr="009544AA">
              <w:rPr>
                <w:rFonts w:ascii="Times New Roman" w:hAnsi="Times New Roman" w:cs="Times New Roman"/>
                <w:color w:val="010000"/>
                <w:sz w:val="24"/>
              </w:rPr>
              <w:t>H.S</w:t>
            </w:r>
            <w:proofErr w:type="gramEnd"/>
          </w:p>
        </w:tc>
        <w:tc>
          <w:tcPr>
            <w:tcW w:w="791"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0B3AF2" w:rsidRPr="009544AA" w:rsidTr="007F3DEE">
        <w:trPr>
          <w:jc w:val="center"/>
        </w:trPr>
        <w:tc>
          <w:tcPr>
            <w:tcW w:w="2529"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25"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1"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B3AF2" w:rsidRPr="009544AA" w:rsidTr="007F3DEE">
        <w:trPr>
          <w:jc w:val="center"/>
        </w:trPr>
        <w:tc>
          <w:tcPr>
            <w:tcW w:w="2529" w:type="pct"/>
            <w:vAlign w:val="center"/>
          </w:tcPr>
          <w:p w:rsidR="000B3AF2" w:rsidRPr="009544AA" w:rsidRDefault="000B3AF2" w:rsidP="007F3DE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25"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1"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15</w:t>
            </w:r>
          </w:p>
        </w:tc>
      </w:tr>
    </w:tbl>
    <w:p w:rsidR="000B3AF2" w:rsidRPr="009544AA" w:rsidRDefault="000B3AF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1862"/>
        <w:gridCol w:w="1545"/>
        <w:gridCol w:w="1477"/>
      </w:tblGrid>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7. DERECE</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w:t>
            </w:r>
            <w:proofErr w:type="gramStart"/>
            <w:r w:rsidRPr="009544AA">
              <w:rPr>
                <w:rFonts w:ascii="Times New Roman" w:hAnsi="Times New Roman" w:cs="Times New Roman"/>
                <w:color w:val="010000"/>
                <w:sz w:val="24"/>
              </w:rPr>
              <w:t>H.S</w:t>
            </w:r>
            <w:proofErr w:type="gramEnd"/>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11</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Ayniyat Saymanı</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Şef</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Santral Memuru</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56"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52" w:type="pct"/>
            <w:vAlign w:val="center"/>
          </w:tcPr>
          <w:p w:rsidR="000B3AF2" w:rsidRPr="009544AA" w:rsidRDefault="0019465F"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0" w:type="pct"/>
            <w:vAlign w:val="center"/>
          </w:tcPr>
          <w:p w:rsidR="000B3AF2" w:rsidRPr="009544AA" w:rsidRDefault="0019465F"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56" w:type="pct"/>
            <w:vAlign w:val="center"/>
          </w:tcPr>
          <w:p w:rsidR="000B3AF2" w:rsidRPr="009544AA" w:rsidRDefault="0019465F"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0B3AF2" w:rsidRPr="009544AA" w:rsidTr="007F3DEE">
        <w:trPr>
          <w:jc w:val="center"/>
        </w:trPr>
        <w:tc>
          <w:tcPr>
            <w:tcW w:w="2503" w:type="pct"/>
            <w:vAlign w:val="center"/>
          </w:tcPr>
          <w:p w:rsidR="000B3AF2" w:rsidRPr="009544AA" w:rsidRDefault="000B3AF2" w:rsidP="007F3DEE">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0B3AF2" w:rsidRPr="009544AA" w:rsidRDefault="000B3AF2" w:rsidP="007F3DEE">
            <w:pPr>
              <w:pStyle w:val="indekiler0"/>
              <w:widowControl/>
              <w:shd w:val="clear" w:color="auto" w:fill="auto"/>
              <w:spacing w:after="120" w:line="240" w:lineRule="auto"/>
              <w:jc w:val="center"/>
              <w:rPr>
                <w:rFonts w:ascii="Times New Roman" w:hAnsi="Times New Roman" w:cs="Times New Roman"/>
                <w:color w:val="010000"/>
                <w:sz w:val="24"/>
              </w:rPr>
            </w:pPr>
          </w:p>
        </w:tc>
        <w:tc>
          <w:tcPr>
            <w:tcW w:w="790" w:type="pct"/>
            <w:vAlign w:val="center"/>
          </w:tcPr>
          <w:p w:rsidR="000B3AF2" w:rsidRPr="009544AA" w:rsidRDefault="0019465F"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29</w:t>
            </w:r>
          </w:p>
        </w:tc>
        <w:tc>
          <w:tcPr>
            <w:tcW w:w="756" w:type="pct"/>
            <w:vAlign w:val="center"/>
          </w:tcPr>
          <w:p w:rsidR="000B3AF2" w:rsidRPr="009544AA" w:rsidRDefault="0019465F" w:rsidP="007F3DEE">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29</w:t>
            </w:r>
          </w:p>
        </w:tc>
      </w:tr>
    </w:tbl>
    <w:p w:rsidR="000B3AF2" w:rsidRPr="009544AA" w:rsidRDefault="000B3AF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p w:rsidR="00100182" w:rsidRDefault="00100182" w:rsidP="00100182">
      <w:pPr>
        <w:pStyle w:val="Gvdemetni0"/>
        <w:widowControl/>
        <w:shd w:val="clear" w:color="auto" w:fill="auto"/>
        <w:spacing w:after="200"/>
        <w:ind w:right="283" w:firstLine="0"/>
        <w:jc w:val="center"/>
        <w:rPr>
          <w:rFonts w:ascii="Times New Roman" w:hAnsi="Times New Roman" w:cs="Times New Roman"/>
          <w:color w:val="010000"/>
          <w:sz w:val="24"/>
        </w:rPr>
      </w:pPr>
    </w:p>
    <w:p w:rsidR="00100182" w:rsidRDefault="00100182" w:rsidP="00100182">
      <w:pPr>
        <w:pStyle w:val="Gvdemetni0"/>
        <w:widowControl/>
        <w:shd w:val="clear" w:color="auto" w:fill="auto"/>
        <w:spacing w:after="200"/>
        <w:ind w:right="283" w:firstLine="0"/>
        <w:jc w:val="center"/>
        <w:rPr>
          <w:rFonts w:ascii="Times New Roman" w:hAnsi="Times New Roman" w:cs="Times New Roman"/>
          <w:color w:val="010000"/>
          <w:sz w:val="24"/>
        </w:rPr>
      </w:pPr>
      <w:r>
        <w:rPr>
          <w:rFonts w:ascii="Times New Roman" w:hAnsi="Times New Roman" w:cs="Times New Roman"/>
          <w:color w:val="010000"/>
          <w:sz w:val="24"/>
        </w:rPr>
        <w:t>II SAYILI LİSTE</w:t>
      </w:r>
    </w:p>
    <w:p w:rsidR="00FF27CA" w:rsidRPr="009544AA" w:rsidRDefault="00FF27CA" w:rsidP="00100182">
      <w:pPr>
        <w:pStyle w:val="Gvdemetni0"/>
        <w:widowControl/>
        <w:shd w:val="clear" w:color="auto" w:fill="auto"/>
        <w:spacing w:after="200"/>
        <w:ind w:right="283" w:firstLine="0"/>
        <w:jc w:val="both"/>
        <w:rPr>
          <w:rFonts w:ascii="Times New Roman" w:hAnsi="Times New Roman" w:cs="Times New Roman"/>
          <w:color w:val="010000"/>
          <w:sz w:val="24"/>
        </w:rPr>
      </w:pPr>
      <w:proofErr w:type="gramStart"/>
      <w:r w:rsidRPr="009544AA">
        <w:rPr>
          <w:rFonts w:ascii="Times New Roman" w:hAnsi="Times New Roman" w:cs="Times New Roman"/>
          <w:color w:val="010000"/>
          <w:sz w:val="24"/>
        </w:rPr>
        <w:t>KURUMU :</w:t>
      </w:r>
      <w:proofErr w:type="gramEnd"/>
      <w:r w:rsidRPr="009544AA">
        <w:rPr>
          <w:rFonts w:ascii="Times New Roman" w:hAnsi="Times New Roman" w:cs="Times New Roman"/>
          <w:color w:val="010000"/>
          <w:sz w:val="24"/>
        </w:rPr>
        <w:t xml:space="preserve"> Başbakanlık Özelleştirme İdaresi Başkanlığı </w:t>
      </w:r>
    </w:p>
    <w:p w:rsidR="00FF27CA" w:rsidRPr="009544AA" w:rsidRDefault="00FF27CA" w:rsidP="00100182">
      <w:pPr>
        <w:pStyle w:val="Gvdemetni0"/>
        <w:widowControl/>
        <w:shd w:val="clear" w:color="auto" w:fill="auto"/>
        <w:spacing w:after="200"/>
        <w:ind w:right="283" w:firstLine="0"/>
        <w:jc w:val="both"/>
        <w:rPr>
          <w:rFonts w:ascii="Times New Roman" w:hAnsi="Times New Roman" w:cs="Times New Roman"/>
          <w:color w:val="010000"/>
          <w:sz w:val="24"/>
        </w:rPr>
      </w:pPr>
      <w:proofErr w:type="gramStart"/>
      <w:r w:rsidRPr="009544AA">
        <w:rPr>
          <w:rFonts w:ascii="Times New Roman" w:hAnsi="Times New Roman" w:cs="Times New Roman"/>
          <w:color w:val="010000"/>
          <w:sz w:val="24"/>
        </w:rPr>
        <w:t>TEŞKİLATI :</w:t>
      </w:r>
      <w:proofErr w:type="gramEnd"/>
      <w:r w:rsidRPr="009544AA">
        <w:rPr>
          <w:rFonts w:ascii="Times New Roman" w:hAnsi="Times New Roman" w:cs="Times New Roman"/>
          <w:color w:val="010000"/>
          <w:sz w:val="24"/>
        </w:rPr>
        <w:t xml:space="preserve"> Merkez</w:t>
      </w:r>
    </w:p>
    <w:p w:rsidR="00FF27CA" w:rsidRPr="009544AA" w:rsidRDefault="00FF27CA" w:rsidP="00100182">
      <w:pPr>
        <w:pStyle w:val="Balk10"/>
        <w:widowControl/>
        <w:shd w:val="clear" w:color="auto" w:fill="auto"/>
        <w:spacing w:after="200" w:line="240" w:lineRule="auto"/>
        <w:ind w:right="283" w:firstLine="709"/>
        <w:outlineLvl w:val="9"/>
        <w:rPr>
          <w:rFonts w:ascii="Times New Roman" w:hAnsi="Times New Roman" w:cs="Times New Roman"/>
          <w:color w:val="010000"/>
          <w:sz w:val="24"/>
        </w:rPr>
      </w:pPr>
      <w:r w:rsidRPr="009544AA">
        <w:rPr>
          <w:rFonts w:ascii="Times New Roman" w:hAnsi="Times New Roman" w:cs="Times New Roman"/>
          <w:color w:val="010000"/>
          <w:sz w:val="24"/>
        </w:rPr>
        <w:t>1 SAYILI CETVEL İHDAS EDİLEN KADROLARIN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1984"/>
        <w:gridCol w:w="1559"/>
        <w:gridCol w:w="1416"/>
      </w:tblGrid>
      <w:tr w:rsidR="00FF27CA" w:rsidRPr="009544AA" w:rsidTr="00100182">
        <w:trPr>
          <w:jc w:val="center"/>
        </w:trPr>
        <w:tc>
          <w:tcPr>
            <w:tcW w:w="2464" w:type="pct"/>
            <w:vAlign w:val="center"/>
          </w:tcPr>
          <w:p w:rsidR="00FF27CA" w:rsidRPr="009544AA" w:rsidRDefault="00FF27CA"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UNVANI</w:t>
            </w:r>
          </w:p>
        </w:tc>
        <w:tc>
          <w:tcPr>
            <w:tcW w:w="101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SINIFI</w:t>
            </w:r>
          </w:p>
        </w:tc>
        <w:tc>
          <w:tcPr>
            <w:tcW w:w="797" w:type="pct"/>
            <w:vAlign w:val="center"/>
          </w:tcPr>
          <w:p w:rsidR="00FF27CA" w:rsidRPr="009544AA" w:rsidRDefault="00FF27CA"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SERBEST KADRO ADEDİ</w:t>
            </w:r>
          </w:p>
        </w:tc>
        <w:tc>
          <w:tcPr>
            <w:tcW w:w="72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TOPLAM</w:t>
            </w:r>
          </w:p>
        </w:tc>
      </w:tr>
      <w:tr w:rsidR="00FF27CA" w:rsidRPr="009544AA" w:rsidTr="00100182">
        <w:trPr>
          <w:jc w:val="center"/>
        </w:trPr>
        <w:tc>
          <w:tcPr>
            <w:tcW w:w="2464" w:type="pct"/>
            <w:vAlign w:val="center"/>
          </w:tcPr>
          <w:p w:rsidR="00FF27CA" w:rsidRPr="009544AA" w:rsidRDefault="00FF27CA"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 DERECE</w:t>
            </w:r>
          </w:p>
        </w:tc>
        <w:tc>
          <w:tcPr>
            <w:tcW w:w="101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2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FF27CA" w:rsidRPr="009544AA" w:rsidTr="00100182">
        <w:trPr>
          <w:jc w:val="center"/>
        </w:trPr>
        <w:tc>
          <w:tcPr>
            <w:tcW w:w="2464" w:type="pct"/>
            <w:vAlign w:val="center"/>
          </w:tcPr>
          <w:p w:rsidR="00FF27CA" w:rsidRPr="009544AA" w:rsidRDefault="00FF27CA"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w:t>
            </w:r>
          </w:p>
        </w:tc>
        <w:tc>
          <w:tcPr>
            <w:tcW w:w="101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FF27CA" w:rsidRPr="009544AA" w:rsidTr="00100182">
        <w:trPr>
          <w:jc w:val="center"/>
        </w:trPr>
        <w:tc>
          <w:tcPr>
            <w:tcW w:w="2464" w:type="pct"/>
            <w:vAlign w:val="center"/>
          </w:tcPr>
          <w:p w:rsidR="00FF27CA" w:rsidRPr="009544AA" w:rsidRDefault="00FF27CA"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 Yardımcısı</w:t>
            </w:r>
          </w:p>
        </w:tc>
        <w:tc>
          <w:tcPr>
            <w:tcW w:w="101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2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lastRenderedPageBreak/>
              <w:t>I. Hukuk Müşaviri</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Proje Değerlendirme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Finansman ve Fon Yönetimi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İstihdam ve Sosyal Planlama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Madencilik ve Enerji Sektörü </w:t>
            </w:r>
            <w:proofErr w:type="spellStart"/>
            <w:r w:rsidRPr="009544AA">
              <w:rPr>
                <w:rFonts w:ascii="Times New Roman" w:hAnsi="Times New Roman" w:cs="Times New Roman"/>
                <w:color w:val="010000"/>
                <w:sz w:val="24"/>
              </w:rPr>
              <w:t>Özl</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Uyg</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Bşk.</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Ulaştırma ve İletişim Sektörü </w:t>
            </w:r>
            <w:proofErr w:type="spellStart"/>
            <w:r w:rsidRPr="009544AA">
              <w:rPr>
                <w:rFonts w:ascii="Times New Roman" w:hAnsi="Times New Roman" w:cs="Times New Roman"/>
                <w:color w:val="010000"/>
                <w:sz w:val="24"/>
              </w:rPr>
              <w:t>Özl</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Uyg</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Bşk.</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İmalat Sektörü </w:t>
            </w:r>
            <w:proofErr w:type="spellStart"/>
            <w:r w:rsidRPr="009544AA">
              <w:rPr>
                <w:rFonts w:ascii="Times New Roman" w:hAnsi="Times New Roman" w:cs="Times New Roman"/>
                <w:color w:val="010000"/>
                <w:sz w:val="24"/>
              </w:rPr>
              <w:t>Özl</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Uyg</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Bşk.</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Ticaret ve Hizmet Sektörü </w:t>
            </w:r>
            <w:proofErr w:type="spellStart"/>
            <w:r w:rsidRPr="009544AA">
              <w:rPr>
                <w:rFonts w:ascii="Times New Roman" w:hAnsi="Times New Roman" w:cs="Times New Roman"/>
                <w:color w:val="010000"/>
                <w:sz w:val="24"/>
              </w:rPr>
              <w:t>Özl</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Uyg</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Bşk.</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Tarım ve Gıda Sektörü Özelleştirme </w:t>
            </w:r>
            <w:proofErr w:type="spellStart"/>
            <w:r w:rsidRPr="009544AA">
              <w:rPr>
                <w:rFonts w:ascii="Times New Roman" w:hAnsi="Times New Roman" w:cs="Times New Roman"/>
                <w:color w:val="010000"/>
                <w:sz w:val="24"/>
              </w:rPr>
              <w:t>Uyg</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Bşk.</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İştirakler Yönetimi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Sermaye Piyasası İşlemleri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Danışmanlık Hizmetleri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İhale İşlemleri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İdari ve Mali İşler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Personel ve Eğitim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APK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Özelleştirme Sonrası Takip Dairesi Başkanı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Hukuk Müşaviri</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Müşavir Avukat</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A.H.S.</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3</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Basın ve Halkla İlişkiler Müşaviri</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Müşavir</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10</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10</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Daire Tabibi</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S.H.S.</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APK Uzmanı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Şube Müdürü (Uzman)</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7</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T.H.S.</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5</w:t>
            </w:r>
          </w:p>
        </w:tc>
      </w:tr>
      <w:tr w:rsidR="00AB7A8F" w:rsidRPr="009544AA" w:rsidTr="00100182">
        <w:trPr>
          <w:jc w:val="center"/>
        </w:trPr>
        <w:tc>
          <w:tcPr>
            <w:tcW w:w="2464" w:type="pct"/>
            <w:vAlign w:val="center"/>
          </w:tcPr>
          <w:p w:rsidR="00AB7A8F" w:rsidRPr="009544AA" w:rsidRDefault="00AB7A8F"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Sivil Savunma Uzmanı</w:t>
            </w:r>
          </w:p>
        </w:tc>
        <w:tc>
          <w:tcPr>
            <w:tcW w:w="101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7"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24" w:type="pct"/>
            <w:vAlign w:val="center"/>
          </w:tcPr>
          <w:p w:rsidR="00AB7A8F"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FF27CA" w:rsidRPr="009544AA" w:rsidTr="00100182">
        <w:trPr>
          <w:jc w:val="center"/>
        </w:trPr>
        <w:tc>
          <w:tcPr>
            <w:tcW w:w="2464" w:type="pct"/>
            <w:vAlign w:val="center"/>
          </w:tcPr>
          <w:p w:rsidR="00FF27CA" w:rsidRPr="009544AA" w:rsidRDefault="00FF27CA" w:rsidP="00100182">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1014" w:type="pct"/>
            <w:vAlign w:val="center"/>
          </w:tcPr>
          <w:p w:rsidR="00FF27CA" w:rsidRPr="009544AA" w:rsidRDefault="00FF27CA"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7" w:type="pct"/>
            <w:vAlign w:val="center"/>
          </w:tcPr>
          <w:p w:rsidR="00FF27CA"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65</w:t>
            </w:r>
          </w:p>
        </w:tc>
        <w:tc>
          <w:tcPr>
            <w:tcW w:w="724" w:type="pct"/>
            <w:vAlign w:val="center"/>
          </w:tcPr>
          <w:p w:rsidR="00FF27CA" w:rsidRPr="009544AA" w:rsidRDefault="00AB7A8F"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65</w:t>
            </w:r>
          </w:p>
        </w:tc>
      </w:tr>
    </w:tbl>
    <w:p w:rsidR="00FF27CA" w:rsidRPr="009544AA" w:rsidRDefault="00FF27CA"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1862"/>
        <w:gridCol w:w="1563"/>
        <w:gridCol w:w="1561"/>
      </w:tblGrid>
      <w:tr w:rsidR="005B1219" w:rsidRPr="009544AA" w:rsidTr="00100182">
        <w:trPr>
          <w:jc w:val="center"/>
        </w:trPr>
        <w:tc>
          <w:tcPr>
            <w:tcW w:w="2451" w:type="pct"/>
            <w:vAlign w:val="center"/>
          </w:tcPr>
          <w:p w:rsidR="005B1219" w:rsidRPr="009544AA" w:rsidRDefault="005B1219"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12.</w:t>
            </w:r>
            <w:r w:rsidR="007D4252"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DERECE</w:t>
            </w:r>
          </w:p>
        </w:tc>
        <w:tc>
          <w:tcPr>
            <w:tcW w:w="952" w:type="pct"/>
            <w:vAlign w:val="center"/>
          </w:tcPr>
          <w:p w:rsidR="005B1219" w:rsidRPr="009544AA" w:rsidRDefault="005B1219"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5B1219" w:rsidRPr="009544AA" w:rsidRDefault="005B1219"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5B1219" w:rsidRPr="009544AA" w:rsidRDefault="005B1219"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1219" w:rsidRPr="009544AA" w:rsidTr="00100182">
        <w:trPr>
          <w:jc w:val="center"/>
        </w:trPr>
        <w:tc>
          <w:tcPr>
            <w:tcW w:w="2451" w:type="pct"/>
            <w:vAlign w:val="center"/>
          </w:tcPr>
          <w:p w:rsidR="005B1219" w:rsidRPr="009544AA" w:rsidRDefault="007D425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Dağıtıcı</w:t>
            </w:r>
          </w:p>
        </w:tc>
        <w:tc>
          <w:tcPr>
            <w:tcW w:w="952"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99"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7D4252" w:rsidRPr="009544AA" w:rsidTr="00100182">
        <w:trPr>
          <w:jc w:val="center"/>
        </w:trPr>
        <w:tc>
          <w:tcPr>
            <w:tcW w:w="2451" w:type="pct"/>
            <w:vAlign w:val="center"/>
          </w:tcPr>
          <w:p w:rsidR="007D4252" w:rsidRPr="009544AA" w:rsidRDefault="007D425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Bekçi</w:t>
            </w:r>
          </w:p>
        </w:tc>
        <w:tc>
          <w:tcPr>
            <w:tcW w:w="952" w:type="pct"/>
            <w:vAlign w:val="center"/>
          </w:tcPr>
          <w:p w:rsidR="007D4252" w:rsidRPr="009544AA" w:rsidRDefault="007D425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7D4252"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799" w:type="pct"/>
            <w:vAlign w:val="center"/>
          </w:tcPr>
          <w:p w:rsidR="007D4252"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7D4252" w:rsidRPr="009544AA" w:rsidTr="00100182">
        <w:trPr>
          <w:jc w:val="center"/>
        </w:trPr>
        <w:tc>
          <w:tcPr>
            <w:tcW w:w="2451" w:type="pct"/>
            <w:vAlign w:val="center"/>
          </w:tcPr>
          <w:p w:rsidR="007D4252" w:rsidRPr="009544AA" w:rsidRDefault="007D425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lastRenderedPageBreak/>
              <w:t>Hizmetli</w:t>
            </w:r>
          </w:p>
        </w:tc>
        <w:tc>
          <w:tcPr>
            <w:tcW w:w="952" w:type="pct"/>
            <w:vAlign w:val="center"/>
          </w:tcPr>
          <w:p w:rsidR="007D4252" w:rsidRPr="009544AA" w:rsidRDefault="007D425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9" w:type="pct"/>
            <w:vAlign w:val="center"/>
          </w:tcPr>
          <w:p w:rsidR="007D4252"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799" w:type="pct"/>
            <w:vAlign w:val="center"/>
          </w:tcPr>
          <w:p w:rsidR="007D4252"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5B1219" w:rsidRPr="009544AA" w:rsidTr="00100182">
        <w:trPr>
          <w:jc w:val="center"/>
        </w:trPr>
        <w:tc>
          <w:tcPr>
            <w:tcW w:w="2451" w:type="pct"/>
            <w:vAlign w:val="center"/>
          </w:tcPr>
          <w:p w:rsidR="005B1219" w:rsidRPr="009544AA" w:rsidRDefault="005B1219" w:rsidP="00100182">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52" w:type="pct"/>
            <w:vAlign w:val="center"/>
          </w:tcPr>
          <w:p w:rsidR="005B1219" w:rsidRPr="009544AA" w:rsidRDefault="005B1219"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c>
          <w:tcPr>
            <w:tcW w:w="799"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4</w:t>
            </w:r>
          </w:p>
        </w:tc>
      </w:tr>
      <w:tr w:rsidR="005B1219" w:rsidRPr="009544AA" w:rsidTr="00100182">
        <w:trPr>
          <w:jc w:val="center"/>
        </w:trPr>
        <w:tc>
          <w:tcPr>
            <w:tcW w:w="2451" w:type="pct"/>
            <w:vAlign w:val="center"/>
          </w:tcPr>
          <w:p w:rsidR="005B1219" w:rsidRPr="009544AA" w:rsidRDefault="005B1219" w:rsidP="00100182">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GENEL TOPLAM</w:t>
            </w:r>
          </w:p>
        </w:tc>
        <w:tc>
          <w:tcPr>
            <w:tcW w:w="952" w:type="pct"/>
            <w:vAlign w:val="center"/>
          </w:tcPr>
          <w:p w:rsidR="005B1219" w:rsidRPr="009544AA" w:rsidRDefault="005B1219"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9"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170</w:t>
            </w:r>
          </w:p>
        </w:tc>
        <w:tc>
          <w:tcPr>
            <w:tcW w:w="799" w:type="pct"/>
            <w:vAlign w:val="center"/>
          </w:tcPr>
          <w:p w:rsidR="005B1219" w:rsidRPr="009544AA" w:rsidRDefault="00F412A7"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170</w:t>
            </w:r>
          </w:p>
        </w:tc>
      </w:tr>
    </w:tbl>
    <w:p w:rsidR="005B1219" w:rsidRPr="009544AA" w:rsidRDefault="005B1219"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p w:rsidR="00100182" w:rsidRDefault="00100182" w:rsidP="00100182">
      <w:pPr>
        <w:pStyle w:val="Gvdemetni0"/>
        <w:widowControl/>
        <w:shd w:val="clear" w:color="auto" w:fill="auto"/>
        <w:spacing w:after="200"/>
        <w:ind w:right="283" w:firstLine="0"/>
        <w:jc w:val="both"/>
        <w:rPr>
          <w:rFonts w:ascii="Times New Roman" w:hAnsi="Times New Roman" w:cs="Times New Roman"/>
          <w:color w:val="010000"/>
          <w:sz w:val="24"/>
        </w:rPr>
      </w:pPr>
    </w:p>
    <w:p w:rsidR="005B0F62" w:rsidRPr="009544AA" w:rsidRDefault="005B0F62" w:rsidP="00100182">
      <w:pPr>
        <w:pStyle w:val="Gvdemetni0"/>
        <w:widowControl/>
        <w:shd w:val="clear" w:color="auto" w:fill="auto"/>
        <w:spacing w:after="200"/>
        <w:ind w:right="283" w:firstLine="0"/>
        <w:jc w:val="both"/>
        <w:rPr>
          <w:rFonts w:ascii="Times New Roman" w:hAnsi="Times New Roman" w:cs="Times New Roman"/>
          <w:color w:val="010000"/>
          <w:sz w:val="24"/>
        </w:rPr>
      </w:pPr>
      <w:r w:rsidRPr="009544AA">
        <w:rPr>
          <w:rFonts w:ascii="Times New Roman" w:hAnsi="Times New Roman" w:cs="Times New Roman"/>
          <w:color w:val="010000"/>
          <w:sz w:val="24"/>
        </w:rPr>
        <w:t xml:space="preserve">KURUMU: Başbakanlık Kamu Ortaklığı İdaresi Başkanlığı </w:t>
      </w:r>
    </w:p>
    <w:p w:rsidR="005B0F62" w:rsidRPr="009544AA" w:rsidRDefault="005B0F62" w:rsidP="00100182">
      <w:pPr>
        <w:pStyle w:val="Gvdemetni0"/>
        <w:widowControl/>
        <w:shd w:val="clear" w:color="auto" w:fill="auto"/>
        <w:spacing w:after="200"/>
        <w:ind w:right="283" w:firstLine="0"/>
        <w:jc w:val="both"/>
        <w:rPr>
          <w:rFonts w:ascii="Times New Roman" w:hAnsi="Times New Roman" w:cs="Times New Roman"/>
          <w:color w:val="010000"/>
          <w:sz w:val="24"/>
        </w:rPr>
      </w:pPr>
      <w:r w:rsidRPr="009544AA">
        <w:rPr>
          <w:rFonts w:ascii="Times New Roman" w:hAnsi="Times New Roman" w:cs="Times New Roman"/>
          <w:color w:val="010000"/>
          <w:sz w:val="24"/>
        </w:rPr>
        <w:t>TEŞKİLATI: Taşra</w:t>
      </w:r>
    </w:p>
    <w:p w:rsidR="005B0F62" w:rsidRPr="009544AA" w:rsidRDefault="005B0F62" w:rsidP="00100182">
      <w:pPr>
        <w:pStyle w:val="Balk10"/>
        <w:widowControl/>
        <w:shd w:val="clear" w:color="auto" w:fill="auto"/>
        <w:spacing w:after="200" w:line="240" w:lineRule="auto"/>
        <w:ind w:right="283"/>
        <w:outlineLvl w:val="9"/>
        <w:rPr>
          <w:rFonts w:ascii="Times New Roman" w:hAnsi="Times New Roman" w:cs="Times New Roman"/>
          <w:color w:val="010000"/>
          <w:sz w:val="24"/>
        </w:rPr>
      </w:pPr>
      <w:r w:rsidRPr="009544AA">
        <w:rPr>
          <w:rFonts w:ascii="Times New Roman" w:hAnsi="Times New Roman" w:cs="Times New Roman"/>
          <w:color w:val="010000"/>
          <w:sz w:val="24"/>
        </w:rPr>
        <w:t>2 SAYILI CETVEL İPTAL EDİLEN KADROLARIN</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1837"/>
        <w:gridCol w:w="1553"/>
        <w:gridCol w:w="1588"/>
      </w:tblGrid>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UNVANI</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SINIFI</w:t>
            </w:r>
          </w:p>
        </w:tc>
        <w:tc>
          <w:tcPr>
            <w:tcW w:w="794"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SERBEST KADRO ADEDİ</w:t>
            </w: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TOPLAM</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2.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Müdür</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3.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2</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4.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0C1CF3"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0C1CF3"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8.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BA6B1C"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BA6B1C"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9.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Uzman Yardımcısı</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C17F84"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C17F84"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10.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Memur</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Daktilo</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12. DERECE</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812"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Şoför</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G.İ.H.</w:t>
            </w:r>
          </w:p>
        </w:tc>
        <w:tc>
          <w:tcPr>
            <w:tcW w:w="794"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Hizmetli</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Y.H.S.</w:t>
            </w:r>
          </w:p>
        </w:tc>
        <w:tc>
          <w:tcPr>
            <w:tcW w:w="794"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c>
          <w:tcPr>
            <w:tcW w:w="812"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w:t>
            </w:r>
          </w:p>
        </w:tc>
      </w:tr>
      <w:tr w:rsidR="005B0F62" w:rsidRPr="009544AA" w:rsidTr="00100182">
        <w:trPr>
          <w:jc w:val="center"/>
        </w:trPr>
        <w:tc>
          <w:tcPr>
            <w:tcW w:w="2455" w:type="pct"/>
            <w:vAlign w:val="center"/>
          </w:tcPr>
          <w:p w:rsidR="005B0F62" w:rsidRPr="009544AA" w:rsidRDefault="005B0F62" w:rsidP="00100182">
            <w:pPr>
              <w:pStyle w:val="indekiler0"/>
              <w:widowControl/>
              <w:shd w:val="clear" w:color="auto" w:fill="auto"/>
              <w:spacing w:after="120" w:line="240" w:lineRule="auto"/>
              <w:jc w:val="right"/>
              <w:rPr>
                <w:rFonts w:ascii="Times New Roman" w:hAnsi="Times New Roman" w:cs="Times New Roman"/>
                <w:color w:val="010000"/>
                <w:sz w:val="24"/>
              </w:rPr>
            </w:pPr>
            <w:r w:rsidRPr="009544AA">
              <w:rPr>
                <w:rFonts w:ascii="Times New Roman" w:hAnsi="Times New Roman" w:cs="Times New Roman"/>
                <w:color w:val="010000"/>
                <w:sz w:val="24"/>
              </w:rPr>
              <w:t>TOPLAM</w:t>
            </w:r>
          </w:p>
        </w:tc>
        <w:tc>
          <w:tcPr>
            <w:tcW w:w="939" w:type="pct"/>
            <w:vAlign w:val="center"/>
          </w:tcPr>
          <w:p w:rsidR="005B0F62" w:rsidRPr="009544AA" w:rsidRDefault="005B0F62" w:rsidP="00100182">
            <w:pPr>
              <w:pStyle w:val="indekiler0"/>
              <w:widowControl/>
              <w:shd w:val="clear" w:color="auto" w:fill="auto"/>
              <w:spacing w:after="120" w:line="240" w:lineRule="auto"/>
              <w:jc w:val="center"/>
              <w:rPr>
                <w:rFonts w:ascii="Times New Roman" w:hAnsi="Times New Roman" w:cs="Times New Roman"/>
                <w:color w:val="010000"/>
                <w:sz w:val="24"/>
              </w:rPr>
            </w:pPr>
          </w:p>
        </w:tc>
        <w:tc>
          <w:tcPr>
            <w:tcW w:w="794"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11</w:t>
            </w:r>
          </w:p>
        </w:tc>
        <w:tc>
          <w:tcPr>
            <w:tcW w:w="812" w:type="pct"/>
            <w:vAlign w:val="center"/>
          </w:tcPr>
          <w:p w:rsidR="005B0F62" w:rsidRPr="009544AA" w:rsidRDefault="00D54890" w:rsidP="00100182">
            <w:pPr>
              <w:pStyle w:val="indekiler0"/>
              <w:widowControl/>
              <w:shd w:val="clear" w:color="auto" w:fill="auto"/>
              <w:spacing w:after="120" w:line="240" w:lineRule="auto"/>
              <w:jc w:val="center"/>
              <w:rPr>
                <w:rFonts w:ascii="Times New Roman" w:hAnsi="Times New Roman" w:cs="Times New Roman"/>
                <w:color w:val="010000"/>
                <w:sz w:val="24"/>
              </w:rPr>
            </w:pPr>
            <w:r w:rsidRPr="009544AA">
              <w:rPr>
                <w:rFonts w:ascii="Times New Roman" w:hAnsi="Times New Roman" w:cs="Times New Roman"/>
                <w:color w:val="010000"/>
                <w:sz w:val="24"/>
              </w:rPr>
              <w:t>11</w:t>
            </w:r>
          </w:p>
        </w:tc>
      </w:tr>
    </w:tbl>
    <w:p w:rsidR="005B0F62" w:rsidRPr="009544AA" w:rsidRDefault="005B0F62"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p w:rsidR="00D54890" w:rsidRPr="009544AA" w:rsidRDefault="00D54890"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p w:rsidR="00100182" w:rsidRDefault="00100182" w:rsidP="00100182">
      <w:pPr>
        <w:pStyle w:val="indekiler0"/>
        <w:widowControl/>
        <w:shd w:val="clear" w:color="auto" w:fill="auto"/>
        <w:spacing w:after="200" w:line="240" w:lineRule="auto"/>
        <w:ind w:right="283"/>
        <w:jc w:val="both"/>
        <w:rPr>
          <w:rFonts w:ascii="Times New Roman" w:hAnsi="Times New Roman" w:cs="Times New Roman"/>
          <w:color w:val="010000"/>
          <w:sz w:val="24"/>
        </w:rPr>
      </w:pPr>
    </w:p>
    <w:p w:rsidR="00B7784A" w:rsidRDefault="00B7784A" w:rsidP="00100182">
      <w:pPr>
        <w:pStyle w:val="indekiler0"/>
        <w:widowControl/>
        <w:shd w:val="clear" w:color="auto" w:fill="auto"/>
        <w:spacing w:after="200" w:line="240" w:lineRule="auto"/>
        <w:ind w:right="283"/>
        <w:jc w:val="both"/>
        <w:rPr>
          <w:rFonts w:ascii="Times New Roman" w:hAnsi="Times New Roman" w:cs="Times New Roman"/>
          <w:color w:val="010000"/>
          <w:sz w:val="24"/>
        </w:rPr>
      </w:pPr>
    </w:p>
    <w:p w:rsidR="00B7784A" w:rsidRDefault="00B7784A" w:rsidP="00100182">
      <w:pPr>
        <w:pStyle w:val="indekiler0"/>
        <w:widowControl/>
        <w:shd w:val="clear" w:color="auto" w:fill="auto"/>
        <w:spacing w:after="200" w:line="240" w:lineRule="auto"/>
        <w:ind w:right="283"/>
        <w:jc w:val="both"/>
        <w:rPr>
          <w:rFonts w:ascii="Times New Roman" w:hAnsi="Times New Roman" w:cs="Times New Roman"/>
          <w:color w:val="010000"/>
          <w:sz w:val="24"/>
        </w:rPr>
      </w:pPr>
    </w:p>
    <w:p w:rsidR="00D54890" w:rsidRPr="009544AA" w:rsidRDefault="00D54890" w:rsidP="00100182">
      <w:pPr>
        <w:pStyle w:val="indekiler0"/>
        <w:widowControl/>
        <w:shd w:val="clear" w:color="auto" w:fill="auto"/>
        <w:spacing w:after="200" w:line="240" w:lineRule="auto"/>
        <w:ind w:right="283"/>
        <w:jc w:val="center"/>
        <w:rPr>
          <w:rFonts w:ascii="Times New Roman" w:hAnsi="Times New Roman" w:cs="Times New Roman"/>
          <w:color w:val="010000"/>
          <w:sz w:val="24"/>
        </w:rPr>
      </w:pPr>
      <w:r w:rsidRPr="009544AA">
        <w:rPr>
          <w:rFonts w:ascii="Times New Roman" w:hAnsi="Times New Roman" w:cs="Times New Roman"/>
          <w:color w:val="010000"/>
          <w:sz w:val="24"/>
        </w:rPr>
        <w:lastRenderedPageBreak/>
        <w:t>ÖZELLEŞTİRME İDARESİ BAŞKANLIĞI</w:t>
      </w:r>
    </w:p>
    <w:p w:rsidR="00100182" w:rsidRDefault="00100182"/>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5"/>
        <w:gridCol w:w="2885"/>
        <w:gridCol w:w="4700"/>
      </w:tblGrid>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u w:val="single"/>
              </w:rPr>
            </w:pPr>
            <w:r w:rsidRPr="009544AA">
              <w:rPr>
                <w:rFonts w:ascii="Times New Roman" w:hAnsi="Times New Roman" w:cs="Times New Roman"/>
                <w:color w:val="010000"/>
                <w:sz w:val="24"/>
                <w:u w:val="single"/>
              </w:rPr>
              <w:t>BAŞKAN</w:t>
            </w: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u w:val="single"/>
              </w:rPr>
            </w:pPr>
            <w:r w:rsidRPr="009544AA">
              <w:rPr>
                <w:rFonts w:ascii="Times New Roman" w:hAnsi="Times New Roman" w:cs="Times New Roman"/>
                <w:color w:val="010000"/>
                <w:sz w:val="24"/>
                <w:u w:val="single"/>
              </w:rPr>
              <w:t>BAŞKAN YARDIMCISI</w:t>
            </w: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u w:val="single"/>
              </w:rPr>
            </w:pPr>
            <w:r w:rsidRPr="009544AA">
              <w:rPr>
                <w:rFonts w:ascii="Times New Roman" w:hAnsi="Times New Roman" w:cs="Times New Roman"/>
                <w:color w:val="010000"/>
                <w:sz w:val="24"/>
                <w:u w:val="single"/>
              </w:rPr>
              <w:t>ANA HİZMET BİRİMLERİ</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w:t>
            </w: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 Yardımcısı</w:t>
            </w: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Proje Değerlendirme </w:t>
            </w:r>
            <w:proofErr w:type="spellStart"/>
            <w:proofErr w:type="gramStart"/>
            <w:r w:rsidRPr="009544AA">
              <w:rPr>
                <w:rFonts w:ascii="Times New Roman" w:hAnsi="Times New Roman" w:cs="Times New Roman"/>
                <w:color w:val="010000"/>
                <w:sz w:val="24"/>
              </w:rPr>
              <w:t>Dai.Bşk.lığı</w:t>
            </w:r>
            <w:proofErr w:type="spellEnd"/>
            <w:proofErr w:type="gramEnd"/>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 Yardımcısı</w:t>
            </w: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Finansman ve Fon </w:t>
            </w:r>
            <w:proofErr w:type="spellStart"/>
            <w:proofErr w:type="gramStart"/>
            <w:r w:rsidRPr="009544AA">
              <w:rPr>
                <w:rFonts w:ascii="Times New Roman" w:hAnsi="Times New Roman" w:cs="Times New Roman"/>
                <w:color w:val="010000"/>
                <w:sz w:val="24"/>
              </w:rPr>
              <w:t>Yön.Dai.Bşk.lığı</w:t>
            </w:r>
            <w:proofErr w:type="spellEnd"/>
            <w:proofErr w:type="gramEnd"/>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 Yardımcısı</w:t>
            </w: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İstihdam ve Sosyal Planlama </w:t>
            </w:r>
            <w:proofErr w:type="spellStart"/>
            <w:proofErr w:type="gramStart"/>
            <w:r w:rsidRPr="009544AA">
              <w:rPr>
                <w:rFonts w:ascii="Times New Roman" w:hAnsi="Times New Roman" w:cs="Times New Roman"/>
                <w:color w:val="010000"/>
                <w:sz w:val="24"/>
              </w:rPr>
              <w:t>Dai.Bşk.lığı</w:t>
            </w:r>
            <w:proofErr w:type="spellEnd"/>
            <w:proofErr w:type="gramEnd"/>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Başkan Yardımcısı</w:t>
            </w: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Madencilik ve Enerji Sektörü</w:t>
            </w:r>
            <w:r w:rsidR="009544AA"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 xml:space="preserve">Özelleştirme Uygulamaları Daire </w:t>
            </w:r>
            <w:proofErr w:type="spellStart"/>
            <w:r w:rsidRPr="009544AA">
              <w:rPr>
                <w:rFonts w:ascii="Times New Roman" w:hAnsi="Times New Roman" w:cs="Times New Roman"/>
                <w:color w:val="010000"/>
                <w:sz w:val="24"/>
              </w:rPr>
              <w:t>Bşk.lığı</w:t>
            </w:r>
            <w:proofErr w:type="spellEnd"/>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Ulaştırma ve İletişim Sektörü Özelleştirme</w:t>
            </w:r>
            <w:r w:rsidR="009544AA"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Uygulamaları 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İmalat Sektörü Özelleştirme Uygulamaları</w:t>
            </w:r>
            <w:r w:rsidR="009544AA"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Ticaret ve Hizmet Sektörü Özelleştirme</w:t>
            </w:r>
            <w:r w:rsidR="009544AA"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Uygulamaları 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Tarım ve Gıda Sektörü Özelleştirme</w:t>
            </w:r>
            <w:r w:rsidR="009544AA"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Uygulamaları 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İştirakler Yönetimi 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Sermaye Piyasası İşlemleri Daire </w:t>
            </w:r>
            <w:proofErr w:type="spellStart"/>
            <w:r w:rsidRPr="009544AA">
              <w:rPr>
                <w:rFonts w:ascii="Times New Roman" w:hAnsi="Times New Roman" w:cs="Times New Roman"/>
                <w:color w:val="010000"/>
                <w:sz w:val="24"/>
              </w:rPr>
              <w:t>Bşk.lığı</w:t>
            </w:r>
            <w:proofErr w:type="spellEnd"/>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Danışmanlık Hizmetleri 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İhale İşlemleri Daire Başkanlığı</w:t>
            </w:r>
          </w:p>
        </w:tc>
      </w:tr>
      <w:tr w:rsidR="00D54890" w:rsidRPr="009544AA" w:rsidTr="00100182">
        <w:tc>
          <w:tcPr>
            <w:tcW w:w="112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1475"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p>
        </w:tc>
        <w:tc>
          <w:tcPr>
            <w:tcW w:w="2403"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Özelleştirme Sonrası Takip Daire </w:t>
            </w:r>
            <w:proofErr w:type="spellStart"/>
            <w:r w:rsidRPr="009544AA">
              <w:rPr>
                <w:rFonts w:ascii="Times New Roman" w:hAnsi="Times New Roman" w:cs="Times New Roman"/>
                <w:color w:val="010000"/>
                <w:sz w:val="24"/>
              </w:rPr>
              <w:t>Bşk.lığı</w:t>
            </w:r>
            <w:proofErr w:type="spellEnd"/>
          </w:p>
        </w:tc>
      </w:tr>
    </w:tbl>
    <w:p w:rsidR="00D54890" w:rsidRPr="009544AA" w:rsidRDefault="00D54890"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671"/>
      </w:tblGrid>
      <w:tr w:rsidR="00D54890" w:rsidRPr="009544AA" w:rsidTr="00100182">
        <w:trPr>
          <w:jc w:val="center"/>
        </w:trPr>
        <w:tc>
          <w:tcPr>
            <w:tcW w:w="2612" w:type="pct"/>
            <w:vAlign w:val="center"/>
          </w:tcPr>
          <w:p w:rsidR="00D54890" w:rsidRPr="009544AA" w:rsidRDefault="00D54890" w:rsidP="00100182">
            <w:pPr>
              <w:pStyle w:val="indekiler0"/>
              <w:widowControl/>
              <w:shd w:val="clear" w:color="auto" w:fill="auto"/>
              <w:spacing w:after="120" w:line="240" w:lineRule="auto"/>
              <w:rPr>
                <w:rFonts w:ascii="Times New Roman" w:hAnsi="Times New Roman" w:cs="Times New Roman"/>
                <w:color w:val="010000"/>
                <w:sz w:val="24"/>
                <w:u w:val="single"/>
              </w:rPr>
            </w:pPr>
            <w:r w:rsidRPr="009544AA">
              <w:rPr>
                <w:rFonts w:ascii="Times New Roman" w:hAnsi="Times New Roman" w:cs="Times New Roman"/>
                <w:color w:val="010000"/>
                <w:sz w:val="24"/>
                <w:u w:val="single"/>
              </w:rPr>
              <w:t>DANIŞMA BİRİMLERİ</w:t>
            </w:r>
          </w:p>
        </w:tc>
        <w:tc>
          <w:tcPr>
            <w:tcW w:w="2388" w:type="pct"/>
            <w:vAlign w:val="center"/>
          </w:tcPr>
          <w:p w:rsidR="00D54890"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u w:val="single"/>
              </w:rPr>
            </w:pPr>
            <w:r w:rsidRPr="009544AA">
              <w:rPr>
                <w:rFonts w:ascii="Times New Roman" w:hAnsi="Times New Roman" w:cs="Times New Roman"/>
                <w:color w:val="010000"/>
                <w:sz w:val="24"/>
                <w:u w:val="single"/>
              </w:rPr>
              <w:t>YARDIMCI BİRİMLER</w:t>
            </w:r>
          </w:p>
        </w:tc>
      </w:tr>
      <w:tr w:rsidR="00051FB5" w:rsidRPr="009544AA" w:rsidTr="00100182">
        <w:trPr>
          <w:jc w:val="center"/>
        </w:trPr>
        <w:tc>
          <w:tcPr>
            <w:tcW w:w="2612"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Hukuk Müşavirliği</w:t>
            </w:r>
          </w:p>
        </w:tc>
        <w:tc>
          <w:tcPr>
            <w:tcW w:w="2388"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İdari ve Mali İşler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Bşk.</w:t>
            </w:r>
          </w:p>
        </w:tc>
      </w:tr>
      <w:tr w:rsidR="00051FB5" w:rsidRPr="009544AA" w:rsidTr="00100182">
        <w:trPr>
          <w:jc w:val="center"/>
        </w:trPr>
        <w:tc>
          <w:tcPr>
            <w:tcW w:w="2612"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Basın ve Halkla İlişkiler Müşavirliği</w:t>
            </w:r>
          </w:p>
        </w:tc>
        <w:tc>
          <w:tcPr>
            <w:tcW w:w="2388"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 xml:space="preserve">Personel ve Eğitim </w:t>
            </w:r>
            <w:proofErr w:type="spellStart"/>
            <w:r w:rsidRPr="009544AA">
              <w:rPr>
                <w:rFonts w:ascii="Times New Roman" w:hAnsi="Times New Roman" w:cs="Times New Roman"/>
                <w:color w:val="010000"/>
                <w:sz w:val="24"/>
              </w:rPr>
              <w:t>Dai</w:t>
            </w:r>
            <w:proofErr w:type="spellEnd"/>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Bşk.lığı</w:t>
            </w:r>
            <w:proofErr w:type="spellEnd"/>
          </w:p>
        </w:tc>
      </w:tr>
      <w:tr w:rsidR="00051FB5" w:rsidRPr="009544AA" w:rsidTr="00100182">
        <w:trPr>
          <w:jc w:val="center"/>
        </w:trPr>
        <w:tc>
          <w:tcPr>
            <w:tcW w:w="2612"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p>
        </w:tc>
        <w:tc>
          <w:tcPr>
            <w:tcW w:w="2388"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Araştırma, Planlama, Koordinasyon Daire Bşk.</w:t>
            </w:r>
          </w:p>
        </w:tc>
      </w:tr>
      <w:tr w:rsidR="00051FB5" w:rsidRPr="009544AA" w:rsidTr="00100182">
        <w:trPr>
          <w:jc w:val="center"/>
        </w:trPr>
        <w:tc>
          <w:tcPr>
            <w:tcW w:w="2612"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p>
        </w:tc>
        <w:tc>
          <w:tcPr>
            <w:tcW w:w="2388" w:type="pct"/>
            <w:vAlign w:val="center"/>
          </w:tcPr>
          <w:p w:rsidR="00051FB5" w:rsidRPr="009544AA" w:rsidRDefault="00051FB5" w:rsidP="00100182">
            <w:pPr>
              <w:pStyle w:val="indekiler0"/>
              <w:widowControl/>
              <w:shd w:val="clear" w:color="auto" w:fill="auto"/>
              <w:spacing w:after="120" w:line="240" w:lineRule="auto"/>
              <w:rPr>
                <w:rFonts w:ascii="Times New Roman" w:hAnsi="Times New Roman" w:cs="Times New Roman"/>
                <w:color w:val="010000"/>
                <w:sz w:val="24"/>
              </w:rPr>
            </w:pPr>
            <w:r w:rsidRPr="009544AA">
              <w:rPr>
                <w:rFonts w:ascii="Times New Roman" w:hAnsi="Times New Roman" w:cs="Times New Roman"/>
                <w:color w:val="010000"/>
                <w:sz w:val="24"/>
              </w:rPr>
              <w:t>Savunma Uzmanlığı</w:t>
            </w:r>
          </w:p>
        </w:tc>
      </w:tr>
    </w:tbl>
    <w:p w:rsidR="00D54890" w:rsidRPr="009544AA" w:rsidRDefault="00D54890" w:rsidP="009544AA">
      <w:pPr>
        <w:pStyle w:val="indekiler0"/>
        <w:widowControl/>
        <w:shd w:val="clear" w:color="auto" w:fill="auto"/>
        <w:spacing w:after="200" w:line="240" w:lineRule="auto"/>
        <w:ind w:right="283" w:firstLine="709"/>
        <w:jc w:val="both"/>
        <w:rPr>
          <w:rFonts w:ascii="Times New Roman" w:hAnsi="Times New Roman" w:cs="Times New Roman"/>
          <w:color w:val="010000"/>
          <w:sz w:val="24"/>
        </w:rPr>
      </w:pP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 Dayanılan Anayasa Kuralları:</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İptal isteminin gerekçesinde dayanılan Anayasa kuralları şunlardır: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2.- Türkiye Cumhuriyeti, toplumun huzuru, millî dayanışma ve adalet anlayışı içinde, insan haklarına saygılı, Atatürk milliyetçiliğine bağlı, başlangıçta belirtilen temel ilkele</w:t>
      </w:r>
      <w:r w:rsidRPr="009544AA">
        <w:rPr>
          <w:rFonts w:ascii="Times New Roman" w:hAnsi="Times New Roman" w:cs="Times New Roman"/>
          <w:color w:val="010000"/>
          <w:sz w:val="24"/>
        </w:rPr>
        <w:softHyphen/>
        <w:t xml:space="preserve">re dayanan, demokratik, lâik ve </w:t>
      </w:r>
      <w:r w:rsidR="00134CCC" w:rsidRPr="009544AA">
        <w:rPr>
          <w:rFonts w:ascii="Times New Roman" w:hAnsi="Times New Roman" w:cs="Times New Roman"/>
          <w:color w:val="010000"/>
          <w:sz w:val="24"/>
        </w:rPr>
        <w:t>s</w:t>
      </w:r>
      <w:r w:rsidRPr="009544AA">
        <w:rPr>
          <w:rFonts w:ascii="Times New Roman" w:hAnsi="Times New Roman" w:cs="Times New Roman"/>
          <w:color w:val="010000"/>
          <w:sz w:val="24"/>
        </w:rPr>
        <w:t xml:space="preserve">osyal bir hukuk </w:t>
      </w:r>
      <w:r w:rsidR="00B7784A">
        <w:rPr>
          <w:rFonts w:ascii="Times New Roman" w:hAnsi="Times New Roman" w:cs="Times New Roman"/>
          <w:color w:val="010000"/>
          <w:sz w:val="24"/>
        </w:rPr>
        <w:t>d</w:t>
      </w:r>
      <w:r w:rsidRPr="009544AA">
        <w:rPr>
          <w:rFonts w:ascii="Times New Roman" w:hAnsi="Times New Roman" w:cs="Times New Roman"/>
          <w:color w:val="010000"/>
          <w:sz w:val="24"/>
        </w:rPr>
        <w:t>evletidir."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"MADDE 6.- Egemenlik, kayıtsız şartsız Milletindir. Türk </w:t>
      </w:r>
      <w:r w:rsidR="007F4E29">
        <w:rPr>
          <w:rFonts w:ascii="Times New Roman" w:hAnsi="Times New Roman" w:cs="Times New Roman"/>
          <w:color w:val="010000"/>
          <w:sz w:val="24"/>
        </w:rPr>
        <w:t>m</w:t>
      </w:r>
      <w:r w:rsidRPr="009544AA">
        <w:rPr>
          <w:rFonts w:ascii="Times New Roman" w:hAnsi="Times New Roman" w:cs="Times New Roman"/>
          <w:color w:val="010000"/>
          <w:sz w:val="24"/>
        </w:rPr>
        <w:t>illeti, egemenliğini, Anayasa</w:t>
      </w:r>
      <w:r w:rsidR="00B7784A">
        <w:rPr>
          <w:rFonts w:ascii="Times New Roman" w:hAnsi="Times New Roman" w:cs="Times New Roman"/>
          <w:color w:val="010000"/>
          <w:sz w:val="24"/>
        </w:rPr>
        <w:t>’</w:t>
      </w:r>
      <w:r w:rsidRPr="009544AA">
        <w:rPr>
          <w:rFonts w:ascii="Times New Roman" w:hAnsi="Times New Roman" w:cs="Times New Roman"/>
          <w:color w:val="010000"/>
          <w:sz w:val="24"/>
        </w:rPr>
        <w:t>nın koyduğu esaslara göre, yetki</w:t>
      </w:r>
      <w:r w:rsidRPr="009544AA">
        <w:rPr>
          <w:rFonts w:ascii="Times New Roman" w:hAnsi="Times New Roman" w:cs="Times New Roman"/>
          <w:color w:val="010000"/>
          <w:sz w:val="24"/>
        </w:rPr>
        <w:softHyphen/>
        <w:t>li eliyle kullanır.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 xml:space="preserve">Egemenliğin kullanılması, hiçbir surette hiçbir kişiye, zümreye veya sınıfa bırakılamaz. Hiçbir kimse veya organ kaynağını Anayasadan almayan bir </w:t>
      </w:r>
      <w:r w:rsidR="007F4E29">
        <w:rPr>
          <w:rFonts w:ascii="Times New Roman" w:hAnsi="Times New Roman" w:cs="Times New Roman"/>
          <w:color w:val="010000"/>
          <w:sz w:val="24"/>
        </w:rPr>
        <w:t>d</w:t>
      </w:r>
      <w:r w:rsidRPr="009544AA">
        <w:rPr>
          <w:rFonts w:ascii="Times New Roman" w:hAnsi="Times New Roman" w:cs="Times New Roman"/>
          <w:color w:val="010000"/>
          <w:sz w:val="24"/>
        </w:rPr>
        <w:t>evlet yetkisi kullanamaz."</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"MADDE 7.- Yasama yetkisi Türk </w:t>
      </w:r>
      <w:r w:rsidR="006A6C4B">
        <w:rPr>
          <w:rFonts w:ascii="Times New Roman" w:hAnsi="Times New Roman" w:cs="Times New Roman"/>
          <w:color w:val="010000"/>
          <w:sz w:val="24"/>
        </w:rPr>
        <w:t>m</w:t>
      </w:r>
      <w:r w:rsidRPr="009544AA">
        <w:rPr>
          <w:rFonts w:ascii="Times New Roman" w:hAnsi="Times New Roman" w:cs="Times New Roman"/>
          <w:color w:val="010000"/>
          <w:sz w:val="24"/>
        </w:rPr>
        <w:t>illeti adına Türkiye Büyük Millet Meclisinindir. Bu yetki devredilemez."</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"MADDE 8.- Yürütme yetkisi ve görevi, </w:t>
      </w:r>
      <w:r w:rsidR="005F3090">
        <w:rPr>
          <w:rFonts w:ascii="Times New Roman" w:hAnsi="Times New Roman" w:cs="Times New Roman"/>
          <w:color w:val="010000"/>
          <w:sz w:val="24"/>
        </w:rPr>
        <w:t>C</w:t>
      </w:r>
      <w:r w:rsidRPr="009544AA">
        <w:rPr>
          <w:rFonts w:ascii="Times New Roman" w:hAnsi="Times New Roman" w:cs="Times New Roman"/>
          <w:color w:val="010000"/>
          <w:sz w:val="24"/>
        </w:rPr>
        <w:t xml:space="preserve">umhurbaşkanı ve </w:t>
      </w:r>
      <w:r w:rsidR="005F3090">
        <w:rPr>
          <w:rFonts w:ascii="Times New Roman" w:hAnsi="Times New Roman" w:cs="Times New Roman"/>
          <w:color w:val="010000"/>
          <w:sz w:val="24"/>
        </w:rPr>
        <w:t>B</w:t>
      </w:r>
      <w:r w:rsidRPr="009544AA">
        <w:rPr>
          <w:rFonts w:ascii="Times New Roman" w:hAnsi="Times New Roman" w:cs="Times New Roman"/>
          <w:color w:val="010000"/>
          <w:sz w:val="24"/>
        </w:rPr>
        <w:t xml:space="preserve">akanlar </w:t>
      </w:r>
      <w:r w:rsidR="005F3090">
        <w:rPr>
          <w:rFonts w:ascii="Times New Roman" w:hAnsi="Times New Roman" w:cs="Times New Roman"/>
          <w:color w:val="010000"/>
          <w:sz w:val="24"/>
        </w:rPr>
        <w:t>K</w:t>
      </w:r>
      <w:r w:rsidRPr="009544AA">
        <w:rPr>
          <w:rFonts w:ascii="Times New Roman" w:hAnsi="Times New Roman" w:cs="Times New Roman"/>
          <w:color w:val="010000"/>
          <w:sz w:val="24"/>
        </w:rPr>
        <w:t>urulu tarafından, Anayasa</w:t>
      </w:r>
      <w:r w:rsidR="006A6C4B">
        <w:rPr>
          <w:rFonts w:ascii="Times New Roman" w:hAnsi="Times New Roman" w:cs="Times New Roman"/>
          <w:color w:val="010000"/>
          <w:sz w:val="24"/>
        </w:rPr>
        <w:t>’</w:t>
      </w:r>
      <w:r w:rsidRPr="009544AA">
        <w:rPr>
          <w:rFonts w:ascii="Times New Roman" w:hAnsi="Times New Roman" w:cs="Times New Roman"/>
          <w:color w:val="010000"/>
          <w:sz w:val="24"/>
        </w:rPr>
        <w:t>ya ve kanunlara uygun olarak kullanılır ve yerine getirilir."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10- Herkes, dil, ırk, renk, cinsiyet, siyasî düşünce, felsefî inanç, din, mezhep ve benzeri sebeplerle ayırım gözetilmeksizin kanun önünde eşittir.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Hiçbir kişiye, aileye, zümreye veya sınıfa imtiyaz tanınamaz.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Devlet organları ve idare makamları bütün işlemlerinde kanun önünde eşitlik ilkesine uygun olarak hareket etmek zorundadırlar."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11.- Anayasa hükümleri, yasama, yürütme ve yargı organlarını, idare makamlarını ve diğer kuruluş ve kişileri bağlayan temel hukuk kurallarıdır.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Kanunlar Anayasa</w:t>
      </w:r>
      <w:r w:rsidR="00B8788D">
        <w:rPr>
          <w:rFonts w:ascii="Times New Roman" w:hAnsi="Times New Roman" w:cs="Times New Roman"/>
          <w:color w:val="010000"/>
          <w:sz w:val="24"/>
        </w:rPr>
        <w:t>’</w:t>
      </w:r>
      <w:r w:rsidRPr="009544AA">
        <w:rPr>
          <w:rFonts w:ascii="Times New Roman" w:hAnsi="Times New Roman" w:cs="Times New Roman"/>
          <w:color w:val="010000"/>
          <w:sz w:val="24"/>
        </w:rPr>
        <w:t>ya aykırı olamaz."</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87.- Türkiye Büyük Millet Meclisinin görev ve yetkileri, kanun koymak, değiştirmek ve kaldırmak; Bakanlar Kurulu</w:t>
      </w:r>
      <w:r w:rsidRPr="009544AA">
        <w:rPr>
          <w:rFonts w:ascii="Times New Roman" w:hAnsi="Times New Roman" w:cs="Times New Roman"/>
          <w:color w:val="010000"/>
          <w:sz w:val="24"/>
        </w:rPr>
        <w:softHyphen/>
        <w:t xml:space="preserve">nu ve bakanları denetlemek; </w:t>
      </w:r>
      <w:r w:rsidR="005F3090">
        <w:rPr>
          <w:rFonts w:ascii="Times New Roman" w:hAnsi="Times New Roman" w:cs="Times New Roman"/>
          <w:color w:val="010000"/>
          <w:sz w:val="24"/>
        </w:rPr>
        <w:t>B</w:t>
      </w:r>
      <w:r w:rsidRPr="009544AA">
        <w:rPr>
          <w:rFonts w:ascii="Times New Roman" w:hAnsi="Times New Roman" w:cs="Times New Roman"/>
          <w:color w:val="010000"/>
          <w:sz w:val="24"/>
        </w:rPr>
        <w:t xml:space="preserve">akanlar </w:t>
      </w:r>
      <w:r w:rsidR="005F3090">
        <w:rPr>
          <w:rFonts w:ascii="Times New Roman" w:hAnsi="Times New Roman" w:cs="Times New Roman"/>
          <w:color w:val="010000"/>
          <w:sz w:val="24"/>
        </w:rPr>
        <w:t>K</w:t>
      </w:r>
      <w:r w:rsidRPr="009544AA">
        <w:rPr>
          <w:rFonts w:ascii="Times New Roman" w:hAnsi="Times New Roman" w:cs="Times New Roman"/>
          <w:color w:val="010000"/>
          <w:sz w:val="24"/>
        </w:rPr>
        <w:t>uruluna belli konularda kanun hükmünde kararname çıkarma yetkisi vermek; bütçe ve kesin</w:t>
      </w:r>
      <w:r w:rsidR="00B8788D">
        <w:rPr>
          <w:rFonts w:ascii="Times New Roman" w:hAnsi="Times New Roman" w:cs="Times New Roman"/>
          <w:color w:val="010000"/>
          <w:sz w:val="24"/>
        </w:rPr>
        <w:t xml:space="preserve"> </w:t>
      </w:r>
      <w:r w:rsidRPr="009544AA">
        <w:rPr>
          <w:rFonts w:ascii="Times New Roman" w:hAnsi="Times New Roman" w:cs="Times New Roman"/>
          <w:color w:val="010000"/>
          <w:sz w:val="24"/>
        </w:rPr>
        <w:t>hesap kanun tasarılarını görüşmek ve kabul etmek; para basılmasına ve savaş ilânına karar vermek; milletlerarası an</w:t>
      </w:r>
      <w:r w:rsidR="00511478">
        <w:rPr>
          <w:rFonts w:ascii="Times New Roman" w:hAnsi="Times New Roman" w:cs="Times New Roman"/>
          <w:color w:val="010000"/>
          <w:sz w:val="24"/>
        </w:rPr>
        <w:t>t</w:t>
      </w:r>
      <w:r w:rsidRPr="009544AA">
        <w:rPr>
          <w:rFonts w:ascii="Times New Roman" w:hAnsi="Times New Roman" w:cs="Times New Roman"/>
          <w:color w:val="010000"/>
          <w:sz w:val="24"/>
        </w:rPr>
        <w:t>laşmalar</w:t>
      </w:r>
      <w:r w:rsidR="002B2322"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onaylanmasını uygun bulmak, Anayasa</w:t>
      </w:r>
      <w:r w:rsidR="00511478">
        <w:rPr>
          <w:rFonts w:ascii="Times New Roman" w:hAnsi="Times New Roman" w:cs="Times New Roman"/>
          <w:color w:val="010000"/>
          <w:sz w:val="24"/>
        </w:rPr>
        <w:t>’</w:t>
      </w:r>
      <w:r w:rsidRPr="009544AA">
        <w:rPr>
          <w:rFonts w:ascii="Times New Roman" w:hAnsi="Times New Roman" w:cs="Times New Roman"/>
          <w:color w:val="010000"/>
          <w:sz w:val="24"/>
        </w:rPr>
        <w:t>nın 14</w:t>
      </w:r>
      <w:r w:rsidR="00511478">
        <w:rPr>
          <w:rFonts w:ascii="Times New Roman" w:hAnsi="Times New Roman" w:cs="Times New Roman"/>
          <w:color w:val="010000"/>
          <w:sz w:val="24"/>
        </w:rPr>
        <w:t>’</w:t>
      </w:r>
      <w:r w:rsidRPr="009544AA">
        <w:rPr>
          <w:rFonts w:ascii="Times New Roman" w:hAnsi="Times New Roman" w:cs="Times New Roman"/>
          <w:color w:val="010000"/>
          <w:sz w:val="24"/>
        </w:rPr>
        <w:t>üncü maddesindeki fiiller</w:t>
      </w:r>
      <w:r w:rsidRPr="009544AA">
        <w:rPr>
          <w:rFonts w:ascii="Times New Roman" w:hAnsi="Times New Roman" w:cs="Times New Roman"/>
          <w:color w:val="010000"/>
          <w:sz w:val="24"/>
        </w:rPr>
        <w:softHyphen/>
        <w:t>den dolayı hüküm giyenler hariç olmak üzere, genel ve özel af ilâ</w:t>
      </w:r>
      <w:r w:rsidRPr="009544AA">
        <w:rPr>
          <w:rFonts w:ascii="Times New Roman" w:hAnsi="Times New Roman" w:cs="Times New Roman"/>
          <w:color w:val="010000"/>
          <w:sz w:val="24"/>
        </w:rPr>
        <w:softHyphen/>
        <w:t>nına, mahkemelerce verilip kesinleşen ölüm cezalarının yerine getirilmesine karar vermek ve Anayasa</w:t>
      </w:r>
      <w:r w:rsidR="00511478">
        <w:rPr>
          <w:rFonts w:ascii="Times New Roman" w:hAnsi="Times New Roman" w:cs="Times New Roman"/>
          <w:color w:val="010000"/>
          <w:sz w:val="24"/>
        </w:rPr>
        <w:t>’</w:t>
      </w:r>
      <w:r w:rsidRPr="009544AA">
        <w:rPr>
          <w:rFonts w:ascii="Times New Roman" w:hAnsi="Times New Roman" w:cs="Times New Roman"/>
          <w:color w:val="010000"/>
          <w:sz w:val="24"/>
        </w:rPr>
        <w:t>nın diğer maddelerinde öngörü</w:t>
      </w:r>
      <w:r w:rsidRPr="009544AA">
        <w:rPr>
          <w:rFonts w:ascii="Times New Roman" w:hAnsi="Times New Roman" w:cs="Times New Roman"/>
          <w:color w:val="010000"/>
          <w:sz w:val="24"/>
        </w:rPr>
        <w:softHyphen/>
        <w:t>len yetkileri kullanmak ve görevleri yerine getirmektir."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91.- Türkiye Büyük Millet Meclisi, Bakanlar Kuru</w:t>
      </w:r>
      <w:r w:rsidRPr="009544AA">
        <w:rPr>
          <w:rFonts w:ascii="Times New Roman" w:hAnsi="Times New Roman" w:cs="Times New Roman"/>
          <w:color w:val="010000"/>
          <w:sz w:val="24"/>
        </w:rPr>
        <w:softHyphen/>
        <w:t>luna kanun hükmünde kararname çıkarma yetkisi verebilir. Ancak sıkıyönetim ve olağanüstü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 saklı kalmak üzere. Anayasa</w:t>
      </w:r>
      <w:r w:rsidR="004A0FAE">
        <w:rPr>
          <w:rFonts w:ascii="Times New Roman" w:hAnsi="Times New Roman" w:cs="Times New Roman"/>
          <w:color w:val="010000"/>
          <w:sz w:val="24"/>
        </w:rPr>
        <w:t>’</w:t>
      </w:r>
      <w:r w:rsidRPr="009544AA">
        <w:rPr>
          <w:rFonts w:ascii="Times New Roman" w:hAnsi="Times New Roman" w:cs="Times New Roman"/>
          <w:color w:val="010000"/>
          <w:sz w:val="24"/>
        </w:rPr>
        <w:t>nın ikinci kısmının birinci ve ikinci bölümlerinde yer alan temel hak</w:t>
      </w:r>
      <w:r w:rsidRPr="009544AA">
        <w:rPr>
          <w:rFonts w:ascii="Times New Roman" w:hAnsi="Times New Roman" w:cs="Times New Roman"/>
          <w:color w:val="010000"/>
          <w:sz w:val="24"/>
        </w:rPr>
        <w:softHyphen/>
        <w:t>lar, kişi hakları ve ödevleri ile dördüncü bölümünde yer alan siyasî haklar ve ödevler kanun hükmünde kararnamelerle düzenlenemez.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Yetki kanunu, çıkarılacak kanun hükmünde kararnamenin, ama</w:t>
      </w:r>
      <w:r w:rsidRPr="009544AA">
        <w:rPr>
          <w:rFonts w:ascii="Times New Roman" w:hAnsi="Times New Roman" w:cs="Times New Roman"/>
          <w:color w:val="010000"/>
          <w:sz w:val="24"/>
        </w:rPr>
        <w:softHyphen/>
        <w:t>cını, kapsamını, ilkelerini, kullanma süresini ve süresi içinde birden fazla kararname çıkarılıp çıkarılamayacağını gösterir.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Bakanlar Kurulunun istifası, düşürülmesi veya yasama dönemi</w:t>
      </w:r>
      <w:r w:rsidRPr="009544AA">
        <w:rPr>
          <w:rFonts w:ascii="Times New Roman" w:hAnsi="Times New Roman" w:cs="Times New Roman"/>
          <w:color w:val="010000"/>
          <w:sz w:val="24"/>
        </w:rPr>
        <w:softHyphen/>
        <w:t>nin bitmesi, belli süre için verilmiş olan yetkinin sona ermesine sebep olmaz.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Kanun hükmünde kararnamenin, Türkiye Büyük Millet Meclisi tarafından süre bitiminden önce onaylanması sırasında, yetkinin son bulduğu veya süre bitimine kadar devam ettiği de belirtilir.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Sıkıyönetim ve olağanüstü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llerde, Cumhurbaşkanının Başkanlığında toplanan Bakanlar Kurulunun kanun hükmünde kararname çıkarmasına ilişkin hükümler saklıdır.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Kanun hükmünde kararnameler, Resmî </w:t>
      </w:r>
      <w:proofErr w:type="spellStart"/>
      <w:r w:rsidRPr="009544AA">
        <w:rPr>
          <w:rFonts w:ascii="Times New Roman" w:hAnsi="Times New Roman" w:cs="Times New Roman"/>
          <w:color w:val="010000"/>
          <w:sz w:val="24"/>
        </w:rPr>
        <w:t>Gazete</w:t>
      </w:r>
      <w:r w:rsidR="004A0FAE">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yayımlandıkları gün yürürlüğe girerler. Ancak kararnamede yürürlük tarihi olarak daha sonraki bir tarih de gösterilebilir.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Kararnameler, Resm</w:t>
      </w:r>
      <w:r w:rsidR="0068657A">
        <w:rPr>
          <w:rFonts w:ascii="Times New Roman" w:hAnsi="Times New Roman" w:cs="Times New Roman"/>
          <w:color w:val="010000"/>
          <w:sz w:val="24"/>
        </w:rPr>
        <w:t>î</w:t>
      </w:r>
      <w:r w:rsidRPr="009544AA">
        <w:rPr>
          <w:rFonts w:ascii="Times New Roman" w:hAnsi="Times New Roman" w:cs="Times New Roman"/>
          <w:color w:val="010000"/>
          <w:sz w:val="24"/>
        </w:rPr>
        <w:t xml:space="preserve"> </w:t>
      </w:r>
      <w:proofErr w:type="spellStart"/>
      <w:r w:rsidRPr="009544AA">
        <w:rPr>
          <w:rFonts w:ascii="Times New Roman" w:hAnsi="Times New Roman" w:cs="Times New Roman"/>
          <w:color w:val="010000"/>
          <w:sz w:val="24"/>
        </w:rPr>
        <w:t>Gazete</w:t>
      </w:r>
      <w:r w:rsidR="004A0FAE">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yayımlandıkları gün Türkiye Büyük Millet Meclis</w:t>
      </w:r>
      <w:r w:rsidR="000560FC" w:rsidRPr="009544AA">
        <w:rPr>
          <w:rFonts w:ascii="Times New Roman" w:hAnsi="Times New Roman" w:cs="Times New Roman"/>
          <w:color w:val="010000"/>
          <w:sz w:val="24"/>
        </w:rPr>
        <w:t>i …</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Yetki kanunları ve bunlara dayanan kanun hükmünde kararname</w:t>
      </w:r>
      <w:r w:rsidRPr="009544AA">
        <w:rPr>
          <w:rFonts w:ascii="Times New Roman" w:hAnsi="Times New Roman" w:cs="Times New Roman"/>
          <w:color w:val="010000"/>
          <w:sz w:val="24"/>
        </w:rPr>
        <w:softHyphen/>
        <w:t xml:space="preserve">ler, Türkiye Büyük Millet Meclisi komisyonları ve </w:t>
      </w:r>
      <w:r w:rsidR="004A0FAE">
        <w:rPr>
          <w:rFonts w:ascii="Times New Roman" w:hAnsi="Times New Roman" w:cs="Times New Roman"/>
          <w:color w:val="010000"/>
          <w:sz w:val="24"/>
        </w:rPr>
        <w:t>g</w:t>
      </w:r>
      <w:r w:rsidRPr="009544AA">
        <w:rPr>
          <w:rFonts w:ascii="Times New Roman" w:hAnsi="Times New Roman" w:cs="Times New Roman"/>
          <w:color w:val="010000"/>
          <w:sz w:val="24"/>
        </w:rPr>
        <w:t xml:space="preserve">enel </w:t>
      </w:r>
      <w:r w:rsidR="004A0FAE">
        <w:rPr>
          <w:rFonts w:ascii="Times New Roman" w:hAnsi="Times New Roman" w:cs="Times New Roman"/>
          <w:color w:val="010000"/>
          <w:sz w:val="24"/>
        </w:rPr>
        <w:t>k</w:t>
      </w:r>
      <w:r w:rsidRPr="009544AA">
        <w:rPr>
          <w:rFonts w:ascii="Times New Roman" w:hAnsi="Times New Roman" w:cs="Times New Roman"/>
          <w:color w:val="010000"/>
          <w:sz w:val="24"/>
        </w:rPr>
        <w:t>urulunda öncelikle ve ivedilikle görüşülür.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Yayımlandıkları gün Türkiye Büyük Millet Meclisine sunulma</w:t>
      </w:r>
      <w:r w:rsidRPr="009544AA">
        <w:rPr>
          <w:rFonts w:ascii="Times New Roman" w:hAnsi="Times New Roman" w:cs="Times New Roman"/>
          <w:color w:val="010000"/>
          <w:sz w:val="24"/>
        </w:rPr>
        <w:softHyphen/>
        <w:t>yan kararnameler bu tarihte, Türkiye Büyük Millet Meclisince redde</w:t>
      </w:r>
      <w:r w:rsidRPr="009544AA">
        <w:rPr>
          <w:rFonts w:ascii="Times New Roman" w:hAnsi="Times New Roman" w:cs="Times New Roman"/>
          <w:color w:val="010000"/>
          <w:sz w:val="24"/>
        </w:rPr>
        <w:softHyphen/>
        <w:t xml:space="preserve">dilen kararnameler bu kararın Resmî </w:t>
      </w:r>
      <w:proofErr w:type="spellStart"/>
      <w:r w:rsidRPr="009544AA">
        <w:rPr>
          <w:rFonts w:ascii="Times New Roman" w:hAnsi="Times New Roman" w:cs="Times New Roman"/>
          <w:color w:val="010000"/>
          <w:sz w:val="24"/>
        </w:rPr>
        <w:t>Gazete</w:t>
      </w:r>
      <w:r w:rsidR="004A0FAE">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yayımlandığı tarihte, yürürlükten kalkar. Değiştirilerek kabul edilen kararnamelerin değiştirilmiş hükümleri, bu değişikliklerin Resmî </w:t>
      </w:r>
      <w:proofErr w:type="spellStart"/>
      <w:r w:rsidRPr="009544AA">
        <w:rPr>
          <w:rFonts w:ascii="Times New Roman" w:hAnsi="Times New Roman" w:cs="Times New Roman"/>
          <w:color w:val="010000"/>
          <w:sz w:val="24"/>
        </w:rPr>
        <w:t>Gazete</w:t>
      </w:r>
      <w:r w:rsidR="004A0FAE">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w:t>
      </w:r>
      <w:r w:rsidRPr="009544AA">
        <w:rPr>
          <w:rFonts w:ascii="Times New Roman" w:hAnsi="Times New Roman" w:cs="Times New Roman"/>
          <w:color w:val="010000"/>
          <w:sz w:val="24"/>
        </w:rPr>
        <w:softHyphen/>
        <w:t>dığı gün yürürlüğe girer."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123.- İdare, kuruluş ve görevleriyle bir bütündür ve kanunla düzenlenir.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İdarenin kuruluş ve görevleri, merkezden yönetim ve yerinden yönetim esaslarına dayanır.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Kamu tüzel</w:t>
      </w:r>
      <w:r w:rsidR="004A0FAE">
        <w:rPr>
          <w:rFonts w:ascii="Times New Roman" w:hAnsi="Times New Roman" w:cs="Times New Roman"/>
          <w:color w:val="010000"/>
          <w:sz w:val="24"/>
        </w:rPr>
        <w:t xml:space="preserve"> </w:t>
      </w:r>
      <w:r w:rsidRPr="009544AA">
        <w:rPr>
          <w:rFonts w:ascii="Times New Roman" w:hAnsi="Times New Roman" w:cs="Times New Roman"/>
          <w:color w:val="010000"/>
          <w:sz w:val="24"/>
        </w:rPr>
        <w:t>kişiliği, ancak kanunla veya kanunun açıkça verdiği yetkiye dayanılarak kurulur."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128.- Devletin, kamu iktisadi teşebbüsleri ve diğer kamu tüzel</w:t>
      </w:r>
      <w:r w:rsidR="004A0FAE">
        <w:rPr>
          <w:rFonts w:ascii="Times New Roman" w:hAnsi="Times New Roman" w:cs="Times New Roman"/>
          <w:color w:val="010000"/>
          <w:sz w:val="24"/>
        </w:rPr>
        <w:t xml:space="preserve"> </w:t>
      </w:r>
      <w:r w:rsidRPr="009544AA">
        <w:rPr>
          <w:rFonts w:ascii="Times New Roman" w:hAnsi="Times New Roman" w:cs="Times New Roman"/>
          <w:color w:val="010000"/>
          <w:sz w:val="24"/>
        </w:rPr>
        <w:t>kişilerinin genel idare esaslarına göre yürütmekle yükümlü oldukları kamu hizmetlerinin gerektirdiği aslî ve sürekli görevler, memurlar ve diğer kamu görevlileri eliyle görülür.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Memurların ve diğer kamu görevlilerinin nitelikleri, atanma</w:t>
      </w:r>
      <w:r w:rsidRPr="009544AA">
        <w:rPr>
          <w:rFonts w:ascii="Times New Roman" w:hAnsi="Times New Roman" w:cs="Times New Roman"/>
          <w:color w:val="010000"/>
          <w:sz w:val="24"/>
        </w:rPr>
        <w:softHyphen/>
        <w:t>ları, görev ve yetkileri, hakları ve yükümlülükleri, aylık ve öde</w:t>
      </w:r>
      <w:r w:rsidRPr="009544AA">
        <w:rPr>
          <w:rFonts w:ascii="Times New Roman" w:hAnsi="Times New Roman" w:cs="Times New Roman"/>
          <w:color w:val="010000"/>
          <w:sz w:val="24"/>
        </w:rPr>
        <w:softHyphen/>
        <w:t>nekleri ve diğer özlük işleri kanunla düzenlenir.</w:t>
      </w:r>
    </w:p>
    <w:p w:rsidR="00A50537" w:rsidRPr="009544AA" w:rsidRDefault="000560FC"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Ü</w:t>
      </w:r>
      <w:r w:rsidR="008702F3" w:rsidRPr="009544AA">
        <w:rPr>
          <w:rFonts w:ascii="Times New Roman" w:hAnsi="Times New Roman" w:cs="Times New Roman"/>
          <w:color w:val="010000"/>
          <w:sz w:val="24"/>
        </w:rPr>
        <w:t>st kademe yöneticilerinin yetiştirilme usul ve esasları, kanunla özel olarak düzenlenir."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138.- H</w:t>
      </w:r>
      <w:r w:rsidR="004A0FAE">
        <w:rPr>
          <w:rFonts w:ascii="Times New Roman" w:hAnsi="Times New Roman" w:cs="Times New Roman"/>
          <w:color w:val="010000"/>
          <w:sz w:val="24"/>
        </w:rPr>
        <w:t>â</w:t>
      </w:r>
      <w:r w:rsidRPr="009544AA">
        <w:rPr>
          <w:rFonts w:ascii="Times New Roman" w:hAnsi="Times New Roman" w:cs="Times New Roman"/>
          <w:color w:val="010000"/>
          <w:sz w:val="24"/>
        </w:rPr>
        <w:t>kimler, görevlerinde bağımsızdırlar; Anayasaya, kanuna ve hukuka uygun olarak vicdani kanaatlerine göre hüküm verirler.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Hiçbir organ, makam, merci veya kişi, yargı yetkisinin kullanılmasında mahkemelere ve h</w:t>
      </w:r>
      <w:r w:rsidR="004A0FAE">
        <w:rPr>
          <w:rFonts w:ascii="Times New Roman" w:hAnsi="Times New Roman" w:cs="Times New Roman"/>
          <w:color w:val="010000"/>
          <w:sz w:val="24"/>
        </w:rPr>
        <w:t>â</w:t>
      </w:r>
      <w:r w:rsidRPr="009544AA">
        <w:rPr>
          <w:rFonts w:ascii="Times New Roman" w:hAnsi="Times New Roman" w:cs="Times New Roman"/>
          <w:color w:val="010000"/>
          <w:sz w:val="24"/>
        </w:rPr>
        <w:t xml:space="preserve">kimlere emir ve talimat veremez; genelge </w:t>
      </w:r>
      <w:proofErr w:type="gramStart"/>
      <w:r w:rsidRPr="009544AA">
        <w:rPr>
          <w:rFonts w:ascii="Times New Roman" w:hAnsi="Times New Roman" w:cs="Times New Roman"/>
          <w:color w:val="010000"/>
          <w:sz w:val="24"/>
        </w:rPr>
        <w:t>gönderemez;</w:t>
      </w:r>
      <w:proofErr w:type="gramEnd"/>
      <w:r w:rsidRPr="009544AA">
        <w:rPr>
          <w:rFonts w:ascii="Times New Roman" w:hAnsi="Times New Roman" w:cs="Times New Roman"/>
          <w:color w:val="010000"/>
          <w:sz w:val="24"/>
        </w:rPr>
        <w:t xml:space="preserve"> tavsiye ve telkinde bulunamaz.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Görülmekte olan bir dava hakkında </w:t>
      </w:r>
      <w:r w:rsidR="00063285">
        <w:rPr>
          <w:rFonts w:ascii="Times New Roman" w:hAnsi="Times New Roman" w:cs="Times New Roman"/>
          <w:color w:val="010000"/>
          <w:sz w:val="24"/>
        </w:rPr>
        <w:t>y</w:t>
      </w:r>
      <w:r w:rsidRPr="009544AA">
        <w:rPr>
          <w:rFonts w:ascii="Times New Roman" w:hAnsi="Times New Roman" w:cs="Times New Roman"/>
          <w:color w:val="010000"/>
          <w:sz w:val="24"/>
        </w:rPr>
        <w:t xml:space="preserve">asama </w:t>
      </w:r>
      <w:r w:rsidR="00063285">
        <w:rPr>
          <w:rFonts w:ascii="Times New Roman" w:hAnsi="Times New Roman" w:cs="Times New Roman"/>
          <w:color w:val="010000"/>
          <w:sz w:val="24"/>
        </w:rPr>
        <w:t>m</w:t>
      </w:r>
      <w:r w:rsidRPr="009544AA">
        <w:rPr>
          <w:rFonts w:ascii="Times New Roman" w:hAnsi="Times New Roman" w:cs="Times New Roman"/>
          <w:color w:val="010000"/>
          <w:sz w:val="24"/>
        </w:rPr>
        <w:t>eclisinde yargı yetkisinin kullanılması ile ilgili soru sorulamaz, görüşme yapılamaz veya herhangi bir beyanda bulunulamaz.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Yasama ve yürütme organları ile idare, mahkeme kararlarına uymak zorundadır; bu organlar ve idare, mahkeme kararlarını hiçbir suretle değiştiremez ve bunların yerine getirilmesini geciktiremez."</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153.- Anayasa Mahkemesinin kararları kesindir. İptal kararları gerekçesi yazılmadan açıklanamaz.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 Mahkemesi bir kanun veya kanun hükmünde kararnamenin tamamını veya bir hükmünü iptal ederken, kanun koyucu gibi hareket</w:t>
      </w:r>
      <w:r w:rsidRPr="009544AA">
        <w:rPr>
          <w:rFonts w:ascii="Times New Roman" w:hAnsi="Times New Roman" w:cs="Times New Roman"/>
          <w:color w:val="010000"/>
          <w:sz w:val="24"/>
        </w:rPr>
        <w:softHyphen/>
        <w:t>le, yeni bir uygulamaya yol açacak biçimde hüküm tesis edemez.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Kanun, kanun hükmünde kararname veya Türkiye Büyük Millet Meclisi İçtüzüğü ya da bunların hükümleri, iptal kararlarının Resmî </w:t>
      </w:r>
      <w:proofErr w:type="spellStart"/>
      <w:r w:rsidRPr="009544AA">
        <w:rPr>
          <w:rFonts w:ascii="Times New Roman" w:hAnsi="Times New Roman" w:cs="Times New Roman"/>
          <w:color w:val="010000"/>
          <w:sz w:val="24"/>
        </w:rPr>
        <w:t>Gazete</w:t>
      </w:r>
      <w:r w:rsidR="00063285">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yayımlandığı tarihte yürürlükten kalkar. Gereken h</w:t>
      </w:r>
      <w:r w:rsidR="00A0692A">
        <w:rPr>
          <w:rFonts w:ascii="Times New Roman" w:hAnsi="Times New Roman" w:cs="Times New Roman"/>
          <w:color w:val="010000"/>
          <w:sz w:val="24"/>
        </w:rPr>
        <w:t>â</w:t>
      </w:r>
      <w:r w:rsidRPr="009544AA">
        <w:rPr>
          <w:rFonts w:ascii="Times New Roman" w:hAnsi="Times New Roman" w:cs="Times New Roman"/>
          <w:color w:val="010000"/>
          <w:sz w:val="24"/>
        </w:rPr>
        <w:t xml:space="preserve">llerde Anayasa Mahkemesi iptal hükmünün yürürlüğe gireceği tarihi ayrıca kararlaştırabilir. Bu tarih, kararın Resmî </w:t>
      </w:r>
      <w:proofErr w:type="spellStart"/>
      <w:r w:rsidRPr="009544AA">
        <w:rPr>
          <w:rFonts w:ascii="Times New Roman" w:hAnsi="Times New Roman" w:cs="Times New Roman"/>
          <w:color w:val="010000"/>
          <w:sz w:val="24"/>
        </w:rPr>
        <w:t>Gazete</w:t>
      </w:r>
      <w:r w:rsidR="00063285">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yayımlandığı günden başlayarak bir yılı geçemez.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İptal kararının yürürlüğe girişinin ertelendiği durumlarda, Türkiye Büyük Millet Meclisi, iptal kararının ortaya çıkardığı huku</w:t>
      </w:r>
      <w:r w:rsidRPr="009544AA">
        <w:rPr>
          <w:rFonts w:ascii="Times New Roman" w:hAnsi="Times New Roman" w:cs="Times New Roman"/>
          <w:color w:val="010000"/>
          <w:sz w:val="24"/>
        </w:rPr>
        <w:softHyphen/>
        <w:t>kî boşluğu dolduracak kanun tasarı veya teklifini öncelikle görüşüp karara bağlar.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İptal kararları geriye yürümez.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Anayasa Mahkemesi kararları Resmî </w:t>
      </w:r>
      <w:proofErr w:type="spellStart"/>
      <w:r w:rsidRPr="009544AA">
        <w:rPr>
          <w:rFonts w:ascii="Times New Roman" w:hAnsi="Times New Roman" w:cs="Times New Roman"/>
          <w:color w:val="010000"/>
          <w:sz w:val="24"/>
        </w:rPr>
        <w:t>Gazete</w:t>
      </w:r>
      <w:r w:rsidR="00063285">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hemen yayımlanır ve yasama, yürütme ve yargı organlarını, idare makamlarını, gerçek ve tüzelkişileri bağlar."</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161.- Devletin ve kamu İktisadî teşebbüsleri dışındaki kamu tüzel</w:t>
      </w:r>
      <w:r w:rsidR="00063285">
        <w:rPr>
          <w:rFonts w:ascii="Times New Roman" w:hAnsi="Times New Roman" w:cs="Times New Roman"/>
          <w:color w:val="010000"/>
          <w:sz w:val="24"/>
        </w:rPr>
        <w:t xml:space="preserve"> </w:t>
      </w:r>
      <w:r w:rsidRPr="009544AA">
        <w:rPr>
          <w:rFonts w:ascii="Times New Roman" w:hAnsi="Times New Roman" w:cs="Times New Roman"/>
          <w:color w:val="010000"/>
          <w:sz w:val="24"/>
        </w:rPr>
        <w:t>kişilerinin harcamaları, yıllık bütçelerle yapı</w:t>
      </w:r>
      <w:r w:rsidRPr="009544AA">
        <w:rPr>
          <w:rFonts w:ascii="Times New Roman" w:hAnsi="Times New Roman" w:cs="Times New Roman"/>
          <w:color w:val="010000"/>
          <w:sz w:val="24"/>
        </w:rPr>
        <w:softHyphen/>
        <w:t>lır.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Malî yıl başlangıcı ile genel ve katma bütçelerin nasıl hazırlanacağı ve uygulanacağı kanunla belirlenir.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Kanun, kalkınma planları ile ilgili yatırımlar veya bir yıldan fazla sürecek iş ve hizmetler için özel süre ve usuller koya</w:t>
      </w:r>
      <w:r w:rsidRPr="009544AA">
        <w:rPr>
          <w:rFonts w:ascii="Times New Roman" w:hAnsi="Times New Roman" w:cs="Times New Roman"/>
          <w:color w:val="010000"/>
          <w:sz w:val="24"/>
        </w:rPr>
        <w:softHyphen/>
        <w:t>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Bütçe kanununa, bütçe ile ilgili hükümler dışında hiçbir hüküm konulamaz."</w:t>
      </w:r>
    </w:p>
    <w:p w:rsidR="00A50537" w:rsidRPr="009544AA" w:rsidRDefault="008702F3" w:rsidP="009544AA">
      <w:pPr>
        <w:pStyle w:val="Gvdemetni0"/>
        <w:widowControl/>
        <w:numPr>
          <w:ilvl w:val="0"/>
          <w:numId w:val="14"/>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"MADDE 163.- Genel ve katma bütçelerle verilen ödenek, harcanabilecek miktarın sınırını gösterir. Harcanabilecek miktarın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w:t>
      </w:r>
      <w:r w:rsidR="00063285">
        <w:rPr>
          <w:rFonts w:ascii="Times New Roman" w:hAnsi="Times New Roman" w:cs="Times New Roman"/>
          <w:color w:val="010000"/>
          <w:sz w:val="24"/>
        </w:rPr>
        <w:t>i</w:t>
      </w:r>
      <w:r w:rsidRPr="009544AA">
        <w:rPr>
          <w:rFonts w:ascii="Times New Roman" w:hAnsi="Times New Roman" w:cs="Times New Roman"/>
          <w:color w:val="010000"/>
          <w:sz w:val="24"/>
        </w:rPr>
        <w:t xml:space="preserve"> ve ileriki yıl bütçelerine malî yük getirecek nitelikteki kanun tasarı ve tek</w:t>
      </w:r>
      <w:r w:rsidRPr="009544AA">
        <w:rPr>
          <w:rFonts w:ascii="Times New Roman" w:hAnsi="Times New Roman" w:cs="Times New Roman"/>
          <w:color w:val="010000"/>
          <w:sz w:val="24"/>
        </w:rPr>
        <w:softHyphen/>
        <w:t>liflerinde, belirtilen giderleri karşılayabilecek malî kaynak göste</w:t>
      </w:r>
      <w:r w:rsidRPr="009544AA">
        <w:rPr>
          <w:rFonts w:ascii="Times New Roman" w:hAnsi="Times New Roman" w:cs="Times New Roman"/>
          <w:color w:val="010000"/>
          <w:sz w:val="24"/>
        </w:rPr>
        <w:softHyphen/>
        <w:t>rilmesi zorunludur."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III- </w:t>
      </w:r>
      <w:r w:rsidR="00100182">
        <w:rPr>
          <w:rFonts w:ascii="Times New Roman" w:hAnsi="Times New Roman" w:cs="Times New Roman"/>
          <w:color w:val="010000"/>
          <w:sz w:val="24"/>
        </w:rPr>
        <w:t>İ</w:t>
      </w:r>
      <w:r w:rsidRPr="009544AA">
        <w:rPr>
          <w:rFonts w:ascii="Times New Roman" w:hAnsi="Times New Roman" w:cs="Times New Roman"/>
          <w:color w:val="010000"/>
          <w:sz w:val="24"/>
        </w:rPr>
        <w:t>LK İNCELEME ve ESASIN İNCELENMESİ:</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Anayasa Mahkemesi </w:t>
      </w:r>
      <w:proofErr w:type="spellStart"/>
      <w:r w:rsidRPr="009544AA">
        <w:rPr>
          <w:rFonts w:ascii="Times New Roman" w:hAnsi="Times New Roman" w:cs="Times New Roman"/>
          <w:color w:val="010000"/>
          <w:sz w:val="24"/>
        </w:rPr>
        <w:t>İçtüzüğü’nün</w:t>
      </w:r>
      <w:proofErr w:type="spellEnd"/>
      <w:r w:rsidRPr="009544AA">
        <w:rPr>
          <w:rFonts w:ascii="Times New Roman" w:hAnsi="Times New Roman" w:cs="Times New Roman"/>
          <w:color w:val="010000"/>
          <w:sz w:val="24"/>
        </w:rPr>
        <w:t xml:space="preserve"> 8. maddesi gereğince Yek</w:t>
      </w:r>
      <w:r w:rsidR="00F9474A">
        <w:rPr>
          <w:rFonts w:ascii="Times New Roman" w:hAnsi="Times New Roman" w:cs="Times New Roman"/>
          <w:color w:val="010000"/>
          <w:sz w:val="24"/>
        </w:rPr>
        <w:t>t</w:t>
      </w:r>
      <w:r w:rsidRPr="009544AA">
        <w:rPr>
          <w:rFonts w:ascii="Times New Roman" w:hAnsi="Times New Roman" w:cs="Times New Roman"/>
          <w:color w:val="010000"/>
          <w:sz w:val="24"/>
        </w:rPr>
        <w:t xml:space="preserve">a Güngör ÖZDEN, Güven DİNÇER, İhsan PEKEL, Selçuk TÜZÜN, Ahmet N. SEZER, Haşim KILIÇ, Yalçın ACARGÜN, Mustafa BUMÎN, </w:t>
      </w:r>
      <w:proofErr w:type="spellStart"/>
      <w:r w:rsidRPr="009544AA">
        <w:rPr>
          <w:rFonts w:ascii="Times New Roman" w:hAnsi="Times New Roman" w:cs="Times New Roman"/>
          <w:color w:val="010000"/>
          <w:sz w:val="24"/>
        </w:rPr>
        <w:t>Sacit</w:t>
      </w:r>
      <w:proofErr w:type="spellEnd"/>
      <w:r w:rsidRPr="009544AA">
        <w:rPr>
          <w:rFonts w:ascii="Times New Roman" w:hAnsi="Times New Roman" w:cs="Times New Roman"/>
          <w:color w:val="010000"/>
          <w:sz w:val="24"/>
        </w:rPr>
        <w:t xml:space="preserve"> ADALI, Ali HÜNER ve Lütfi F. </w:t>
      </w:r>
      <w:proofErr w:type="spellStart"/>
      <w:r w:rsidRPr="009544AA">
        <w:rPr>
          <w:rFonts w:ascii="Times New Roman" w:hAnsi="Times New Roman" w:cs="Times New Roman"/>
          <w:color w:val="010000"/>
          <w:sz w:val="24"/>
        </w:rPr>
        <w:t>TUNCEL'in</w:t>
      </w:r>
      <w:proofErr w:type="spellEnd"/>
      <w:r w:rsidRPr="009544AA">
        <w:rPr>
          <w:rFonts w:ascii="Times New Roman" w:hAnsi="Times New Roman" w:cs="Times New Roman"/>
          <w:color w:val="010000"/>
          <w:sz w:val="24"/>
        </w:rPr>
        <w:t xml:space="preserve"> katılmalarıyla 21.7.1994 günü yapılan ilk inceleme toplantısında, konunun özelliği nedeniyle başka husus</w:t>
      </w:r>
      <w:r w:rsidRPr="009544AA">
        <w:rPr>
          <w:rFonts w:ascii="Times New Roman" w:hAnsi="Times New Roman" w:cs="Times New Roman"/>
          <w:color w:val="010000"/>
          <w:sz w:val="24"/>
        </w:rPr>
        <w:softHyphen/>
        <w:t>lar üzerinde durulmaksız</w:t>
      </w:r>
      <w:r w:rsidR="000560FC"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işin esasına geçilerek incelemenin sürdü</w:t>
      </w:r>
      <w:r w:rsidRPr="009544AA">
        <w:rPr>
          <w:rFonts w:ascii="Times New Roman" w:hAnsi="Times New Roman" w:cs="Times New Roman"/>
          <w:color w:val="010000"/>
          <w:sz w:val="24"/>
        </w:rPr>
        <w:softHyphen/>
        <w:t>rülmesine oybirliğiyle karar verilmiştir.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Yürürlüğü durdurma istemine ilişkin görüşleri de içeren işin esasına ilişkin rapor, dava dilekçesi ve ekleri, iptali istenilen Kanun Hükmünde Kararname kurallarıyla dayanılan Anayasa kuralları, bunların gerekçeleri ve öteki yasama belgeleri okunup incelendikten sonra gereği görüşülüp düşünüldü:</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A- YÜRÜRLÜĞÜN DURDURULMASI </w:t>
      </w:r>
      <w:r w:rsidR="00FD105C">
        <w:rPr>
          <w:rFonts w:ascii="Times New Roman" w:hAnsi="Times New Roman" w:cs="Times New Roman"/>
          <w:color w:val="010000"/>
          <w:sz w:val="24"/>
        </w:rPr>
        <w:t>İ</w:t>
      </w:r>
      <w:r w:rsidRPr="009544AA">
        <w:rPr>
          <w:rFonts w:ascii="Times New Roman" w:hAnsi="Times New Roman" w:cs="Times New Roman"/>
          <w:color w:val="010000"/>
          <w:sz w:val="24"/>
        </w:rPr>
        <w:t>STEM</w:t>
      </w:r>
      <w:r w:rsidR="00FD105C">
        <w:rPr>
          <w:rFonts w:ascii="Times New Roman" w:hAnsi="Times New Roman" w:cs="Times New Roman"/>
          <w:color w:val="010000"/>
          <w:sz w:val="24"/>
        </w:rPr>
        <w:t>İ</w:t>
      </w:r>
      <w:r w:rsidRPr="009544AA">
        <w:rPr>
          <w:rFonts w:ascii="Times New Roman" w:hAnsi="Times New Roman" w:cs="Times New Roman"/>
          <w:color w:val="010000"/>
          <w:sz w:val="24"/>
        </w:rPr>
        <w:t>:</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530 sayılı Kanun Hükmünde Kararname kurallarından anlaşılacağı gibi olası bir iptal kararının yürürlüğe girmesine kadar, KHK'n</w:t>
      </w:r>
      <w:r w:rsidR="00160BD8">
        <w:rPr>
          <w:rFonts w:ascii="Times New Roman" w:hAnsi="Times New Roman" w:cs="Times New Roman"/>
          <w:color w:val="010000"/>
          <w:sz w:val="24"/>
        </w:rPr>
        <w:t>ı</w:t>
      </w:r>
      <w:r w:rsidRPr="009544AA">
        <w:rPr>
          <w:rFonts w:ascii="Times New Roman" w:hAnsi="Times New Roman" w:cs="Times New Roman"/>
          <w:color w:val="010000"/>
          <w:sz w:val="24"/>
        </w:rPr>
        <w:t>n uygulanması durumunda ileride giderilmesi güç ya da olanaksız durum ve zararlar doğabilecektir. Böylece verilebilecek bir iptal kararı belki de sonuçsuz kalacaktır.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Bu nedenle, davalının istemi doğrultusunda 530 sayılı Kanun Hükmünde Kararname'nin iptaline yönelik istem karara bağlanıp karar yürürlüğe girinceye kadar uygulanmasından doğabilecek ve ileride giderilmesi güç ve olanaksız durum ve zararları önlemek için KHK'n</w:t>
      </w:r>
      <w:r w:rsidR="00F87095">
        <w:rPr>
          <w:rFonts w:ascii="Times New Roman" w:hAnsi="Times New Roman" w:cs="Times New Roman"/>
          <w:color w:val="010000"/>
          <w:sz w:val="24"/>
        </w:rPr>
        <w:t>ı</w:t>
      </w:r>
      <w:r w:rsidRPr="009544AA">
        <w:rPr>
          <w:rFonts w:ascii="Times New Roman" w:hAnsi="Times New Roman" w:cs="Times New Roman"/>
          <w:color w:val="010000"/>
          <w:sz w:val="24"/>
        </w:rPr>
        <w:t>n yürürlüğünün durdurulmasına Esas 1994/63, Karar 1994/60-1 sayı ile karar verilmiştir.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Mustafa BUM</w:t>
      </w:r>
      <w:r w:rsidR="00F87095">
        <w:rPr>
          <w:rFonts w:ascii="Times New Roman" w:hAnsi="Times New Roman" w:cs="Times New Roman"/>
          <w:color w:val="010000"/>
          <w:sz w:val="24"/>
        </w:rPr>
        <w:t>İ</w:t>
      </w:r>
      <w:r w:rsidRPr="009544AA">
        <w:rPr>
          <w:rFonts w:ascii="Times New Roman" w:hAnsi="Times New Roman" w:cs="Times New Roman"/>
          <w:color w:val="010000"/>
          <w:sz w:val="24"/>
        </w:rPr>
        <w:t>N ve Lütfi F. TUNCEL bu düşüncelere katılmamışlardır.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 ANAYASA'YA AYKIRILIK SORUNU:</w:t>
      </w:r>
    </w:p>
    <w:p w:rsidR="00A50537" w:rsidRPr="009544AA" w:rsidRDefault="008702F3" w:rsidP="009544AA">
      <w:pPr>
        <w:pStyle w:val="Gvdemetni0"/>
        <w:widowControl/>
        <w:numPr>
          <w:ilvl w:val="0"/>
          <w:numId w:val="15"/>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Kanun Hükmünde Kararname Hakkında Genel Açıklama:</w:t>
      </w:r>
    </w:p>
    <w:p w:rsidR="00A50537" w:rsidRPr="009544AA" w:rsidRDefault="00883AA7"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 xml:space="preserve">Kanun </w:t>
      </w:r>
      <w:r w:rsidR="008702F3" w:rsidRPr="009544AA">
        <w:rPr>
          <w:rFonts w:ascii="Times New Roman" w:hAnsi="Times New Roman" w:cs="Times New Roman"/>
          <w:color w:val="010000"/>
          <w:sz w:val="24"/>
        </w:rPr>
        <w:t xml:space="preserve">Hükmünde Kararname (KHK) Kurumu, </w:t>
      </w:r>
      <w:r w:rsidRPr="009544AA">
        <w:rPr>
          <w:rFonts w:ascii="Times New Roman" w:hAnsi="Times New Roman" w:cs="Times New Roman"/>
          <w:color w:val="010000"/>
          <w:sz w:val="24"/>
        </w:rPr>
        <w:t xml:space="preserve">22.9.1971 günlü ve 1488 sayılı </w:t>
      </w:r>
      <w:r w:rsidR="008702F3" w:rsidRPr="009544AA">
        <w:rPr>
          <w:rFonts w:ascii="Times New Roman" w:hAnsi="Times New Roman" w:cs="Times New Roman"/>
          <w:color w:val="010000"/>
          <w:sz w:val="24"/>
        </w:rPr>
        <w:t>Yasa ile 1961 Anayasası'n</w:t>
      </w:r>
      <w:r w:rsidRPr="009544AA">
        <w:rPr>
          <w:rFonts w:ascii="Times New Roman" w:hAnsi="Times New Roman" w:cs="Times New Roman"/>
          <w:color w:val="010000"/>
          <w:sz w:val="24"/>
        </w:rPr>
        <w:t>ın</w:t>
      </w:r>
      <w:r w:rsidR="008702F3" w:rsidRPr="009544AA">
        <w:rPr>
          <w:rFonts w:ascii="Times New Roman" w:hAnsi="Times New Roman" w:cs="Times New Roman"/>
          <w:color w:val="010000"/>
          <w:sz w:val="24"/>
        </w:rPr>
        <w:t xml:space="preserve"> 64. </w:t>
      </w:r>
      <w:r w:rsidRPr="009544AA">
        <w:rPr>
          <w:rFonts w:ascii="Times New Roman" w:hAnsi="Times New Roman" w:cs="Times New Roman"/>
          <w:color w:val="010000"/>
          <w:sz w:val="24"/>
        </w:rPr>
        <w:t xml:space="preserve">maddesinde yapılan değişiklik </w:t>
      </w:r>
      <w:r w:rsidR="008702F3" w:rsidRPr="009544AA">
        <w:rPr>
          <w:rFonts w:ascii="Times New Roman" w:hAnsi="Times New Roman" w:cs="Times New Roman"/>
          <w:color w:val="010000"/>
          <w:sz w:val="24"/>
        </w:rPr>
        <w:t>sonucu hukukumuza</w:t>
      </w:r>
      <w:r w:rsidR="000D2AB1" w:rsidRPr="009544AA">
        <w:rPr>
          <w:rFonts w:ascii="Times New Roman" w:hAnsi="Times New Roman" w:cs="Times New Roman"/>
          <w:color w:val="010000"/>
          <w:sz w:val="24"/>
        </w:rPr>
        <w:t xml:space="preserve"> </w:t>
      </w:r>
      <w:r w:rsidR="008702F3" w:rsidRPr="009544AA">
        <w:rPr>
          <w:rFonts w:ascii="Times New Roman" w:hAnsi="Times New Roman" w:cs="Times New Roman"/>
          <w:color w:val="010000"/>
          <w:sz w:val="24"/>
        </w:rPr>
        <w:t>girmiştir.</w:t>
      </w:r>
      <w:r w:rsidRPr="009544AA">
        <w:rPr>
          <w:rFonts w:ascii="Times New Roman" w:hAnsi="Times New Roman" w:cs="Times New Roman"/>
          <w:color w:val="010000"/>
          <w:sz w:val="24"/>
        </w:rPr>
        <w:t xml:space="preserve"> Bu değişikliğin gerekçesinde </w:t>
      </w:r>
      <w:r w:rsidR="008702F3" w:rsidRPr="009544AA">
        <w:rPr>
          <w:rFonts w:ascii="Times New Roman" w:hAnsi="Times New Roman" w:cs="Times New Roman"/>
          <w:color w:val="010000"/>
          <w:sz w:val="24"/>
        </w:rPr>
        <w:t>"Parlamenter rejimlerde, kanun yapmanın belli usullere</w:t>
      </w:r>
      <w:r w:rsidRPr="009544AA">
        <w:rPr>
          <w:rFonts w:ascii="Times New Roman" w:hAnsi="Times New Roman" w:cs="Times New Roman"/>
          <w:color w:val="010000"/>
          <w:sz w:val="24"/>
        </w:rPr>
        <w:t xml:space="preserve"> uyulmak zorunluluğu</w:t>
      </w:r>
      <w:r w:rsidR="009544AA" w:rsidRPr="009544AA">
        <w:rPr>
          <w:rFonts w:ascii="Times New Roman" w:hAnsi="Times New Roman" w:cs="Times New Roman"/>
          <w:color w:val="010000"/>
          <w:sz w:val="24"/>
        </w:rPr>
        <w:t xml:space="preserve"> </w:t>
      </w:r>
      <w:r w:rsidR="008702F3" w:rsidRPr="009544AA">
        <w:rPr>
          <w:rFonts w:ascii="Times New Roman" w:hAnsi="Times New Roman" w:cs="Times New Roman"/>
          <w:color w:val="010000"/>
          <w:sz w:val="24"/>
        </w:rPr>
        <w:t>sebebiyle zaman aldığı ve gecikmeler meydana</w:t>
      </w:r>
      <w:r w:rsidRPr="009544AA">
        <w:rPr>
          <w:rFonts w:ascii="Times New Roman" w:hAnsi="Times New Roman" w:cs="Times New Roman"/>
          <w:color w:val="010000"/>
          <w:sz w:val="24"/>
        </w:rPr>
        <w:t xml:space="preserve"> getirdiği bir </w:t>
      </w:r>
      <w:r w:rsidR="008702F3" w:rsidRPr="009544AA">
        <w:rPr>
          <w:rFonts w:ascii="Times New Roman" w:hAnsi="Times New Roman" w:cs="Times New Roman"/>
          <w:color w:val="010000"/>
          <w:sz w:val="24"/>
        </w:rPr>
        <w:t xml:space="preserve">gerçektir. Değişen </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ktisadî ve sosyal şartların </w:t>
      </w:r>
      <w:r w:rsidRPr="009544AA">
        <w:rPr>
          <w:rFonts w:ascii="Times New Roman" w:hAnsi="Times New Roman" w:cs="Times New Roman"/>
          <w:color w:val="010000"/>
          <w:sz w:val="24"/>
        </w:rPr>
        <w:t xml:space="preserve">gereği olarak </w:t>
      </w:r>
      <w:r w:rsidR="008702F3" w:rsidRPr="009544AA">
        <w:rPr>
          <w:rFonts w:ascii="Times New Roman" w:hAnsi="Times New Roman" w:cs="Times New Roman"/>
          <w:color w:val="010000"/>
          <w:sz w:val="24"/>
        </w:rPr>
        <w:t xml:space="preserve">bazı hukuk kurallarının bu usuller dışında yürürlüğe </w:t>
      </w:r>
      <w:r w:rsidRPr="009544AA">
        <w:rPr>
          <w:rFonts w:ascii="Times New Roman" w:hAnsi="Times New Roman" w:cs="Times New Roman"/>
          <w:color w:val="010000"/>
          <w:sz w:val="24"/>
        </w:rPr>
        <w:t xml:space="preserve">konulabilmesi </w:t>
      </w:r>
      <w:r w:rsidR="008702F3" w:rsidRPr="009544AA">
        <w:rPr>
          <w:rFonts w:ascii="Times New Roman" w:hAnsi="Times New Roman" w:cs="Times New Roman"/>
          <w:color w:val="010000"/>
          <w:sz w:val="24"/>
        </w:rPr>
        <w:t>çağdaş devlet anlayışının tabi</w:t>
      </w:r>
      <w:r w:rsidRPr="009544AA">
        <w:rPr>
          <w:rFonts w:ascii="Times New Roman" w:hAnsi="Times New Roman" w:cs="Times New Roman"/>
          <w:color w:val="010000"/>
          <w:sz w:val="24"/>
        </w:rPr>
        <w:t>i</w:t>
      </w:r>
      <w:r w:rsidR="008702F3" w:rsidRPr="009544AA">
        <w:rPr>
          <w:rFonts w:ascii="Times New Roman" w:hAnsi="Times New Roman" w:cs="Times New Roman"/>
          <w:color w:val="010000"/>
          <w:sz w:val="24"/>
        </w:rPr>
        <w:t xml:space="preserve"> sonucu olarak</w:t>
      </w:r>
      <w:r w:rsidRPr="009544AA">
        <w:rPr>
          <w:rFonts w:ascii="Times New Roman" w:hAnsi="Times New Roman" w:cs="Times New Roman"/>
          <w:color w:val="010000"/>
          <w:sz w:val="24"/>
        </w:rPr>
        <w:t xml:space="preserve"> karşımıza çıkmaktadır.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Anayasa'nın 5. maddesi hükmünün prensibini bozmamak ve herh</w:t>
      </w:r>
      <w:r w:rsidR="00A0692A">
        <w:rPr>
          <w:rFonts w:ascii="Times New Roman" w:hAnsi="Times New Roman" w:cs="Times New Roman"/>
          <w:color w:val="010000"/>
          <w:sz w:val="24"/>
        </w:rPr>
        <w:t>â</w:t>
      </w:r>
      <w:r w:rsidRPr="009544AA">
        <w:rPr>
          <w:rFonts w:ascii="Times New Roman" w:hAnsi="Times New Roman" w:cs="Times New Roman"/>
          <w:color w:val="010000"/>
          <w:sz w:val="24"/>
        </w:rPr>
        <w:t xml:space="preserve">lde önceden yasama meclislerince esasları bir kanunla </w:t>
      </w:r>
      <w:r w:rsidR="00A0692A">
        <w:rPr>
          <w:rFonts w:ascii="Times New Roman" w:hAnsi="Times New Roman" w:cs="Times New Roman"/>
          <w:color w:val="010000"/>
          <w:sz w:val="24"/>
        </w:rPr>
        <w:t>tespit</w:t>
      </w:r>
      <w:r w:rsidRPr="009544AA">
        <w:rPr>
          <w:rFonts w:ascii="Times New Roman" w:hAnsi="Times New Roman" w:cs="Times New Roman"/>
          <w:color w:val="010000"/>
          <w:sz w:val="24"/>
        </w:rPr>
        <w:t xml:space="preserve"> olu</w:t>
      </w:r>
      <w:r w:rsidRPr="009544AA">
        <w:rPr>
          <w:rFonts w:ascii="Times New Roman" w:hAnsi="Times New Roman" w:cs="Times New Roman"/>
          <w:color w:val="010000"/>
          <w:sz w:val="24"/>
        </w:rPr>
        <w:softHyphen/>
        <w:t>nan sınırlar içerisinde kalmak kaydıyla hükümete KHK'l</w:t>
      </w:r>
      <w:r w:rsidR="002D684B">
        <w:rPr>
          <w:rFonts w:ascii="Times New Roman" w:hAnsi="Times New Roman" w:cs="Times New Roman"/>
          <w:color w:val="010000"/>
          <w:sz w:val="24"/>
        </w:rPr>
        <w:t>a</w:t>
      </w:r>
      <w:r w:rsidRPr="009544AA">
        <w:rPr>
          <w:rFonts w:ascii="Times New Roman" w:hAnsi="Times New Roman" w:cs="Times New Roman"/>
          <w:color w:val="010000"/>
          <w:sz w:val="24"/>
        </w:rPr>
        <w:t xml:space="preserve">r çıkarma yetkisinin verilmesi ve bu yetkiyi düzenleyen </w:t>
      </w:r>
      <w:r w:rsidR="00883AA7" w:rsidRPr="009544AA">
        <w:rPr>
          <w:rFonts w:ascii="Times New Roman" w:hAnsi="Times New Roman" w:cs="Times New Roman"/>
          <w:color w:val="010000"/>
          <w:sz w:val="24"/>
        </w:rPr>
        <w:t>hükmün TBMM</w:t>
      </w:r>
      <w:r w:rsidR="002237FD">
        <w:rPr>
          <w:rFonts w:ascii="Times New Roman" w:hAnsi="Times New Roman" w:cs="Times New Roman"/>
          <w:color w:val="010000"/>
          <w:sz w:val="24"/>
        </w:rPr>
        <w:t>’</w:t>
      </w:r>
      <w:r w:rsidR="00883AA7" w:rsidRPr="009544AA">
        <w:rPr>
          <w:rFonts w:ascii="Times New Roman" w:hAnsi="Times New Roman" w:cs="Times New Roman"/>
          <w:color w:val="010000"/>
          <w:sz w:val="24"/>
        </w:rPr>
        <w:t xml:space="preserve">nin </w:t>
      </w:r>
      <w:r w:rsidRPr="009544AA">
        <w:rPr>
          <w:rFonts w:ascii="Times New Roman" w:hAnsi="Times New Roman" w:cs="Times New Roman"/>
          <w:color w:val="010000"/>
          <w:sz w:val="24"/>
        </w:rPr>
        <w:t xml:space="preserve">genel olarak görev ve yetkilerini belirleyen 64. </w:t>
      </w:r>
      <w:r w:rsidR="00883AA7" w:rsidRPr="009544AA">
        <w:rPr>
          <w:rFonts w:ascii="Times New Roman" w:hAnsi="Times New Roman" w:cs="Times New Roman"/>
          <w:color w:val="010000"/>
          <w:sz w:val="24"/>
        </w:rPr>
        <w:t>maddesine eklenme</w:t>
      </w:r>
      <w:r w:rsidRPr="009544AA">
        <w:rPr>
          <w:rFonts w:ascii="Times New Roman" w:hAnsi="Times New Roman" w:cs="Times New Roman"/>
          <w:color w:val="010000"/>
          <w:sz w:val="24"/>
        </w:rPr>
        <w:t>si uygun görülmüştür." denilmektedir. KHK'l</w:t>
      </w:r>
      <w:r w:rsidR="002D684B">
        <w:rPr>
          <w:rFonts w:ascii="Times New Roman" w:hAnsi="Times New Roman" w:cs="Times New Roman"/>
          <w:color w:val="010000"/>
          <w:sz w:val="24"/>
        </w:rPr>
        <w:t>a</w:t>
      </w:r>
      <w:r w:rsidRPr="009544AA">
        <w:rPr>
          <w:rFonts w:ascii="Times New Roman" w:hAnsi="Times New Roman" w:cs="Times New Roman"/>
          <w:color w:val="010000"/>
          <w:sz w:val="24"/>
        </w:rPr>
        <w:t xml:space="preserve">r, </w:t>
      </w:r>
      <w:r w:rsidR="00883AA7" w:rsidRPr="009544AA">
        <w:rPr>
          <w:rFonts w:ascii="Times New Roman" w:hAnsi="Times New Roman" w:cs="Times New Roman"/>
          <w:color w:val="010000"/>
          <w:sz w:val="24"/>
        </w:rPr>
        <w:t>temelde 1961 Anaya</w:t>
      </w:r>
      <w:r w:rsidRPr="009544AA">
        <w:rPr>
          <w:rFonts w:ascii="Times New Roman" w:hAnsi="Times New Roman" w:cs="Times New Roman"/>
          <w:color w:val="010000"/>
          <w:sz w:val="24"/>
        </w:rPr>
        <w:t>sası'ndan çok farklı</w:t>
      </w:r>
      <w:r w:rsidR="00883AA7" w:rsidRPr="009544AA">
        <w:rPr>
          <w:rFonts w:ascii="Times New Roman" w:hAnsi="Times New Roman" w:cs="Times New Roman"/>
          <w:color w:val="010000"/>
          <w:sz w:val="24"/>
        </w:rPr>
        <w:t xml:space="preserve"> olmamakla birlikte 1982 Anayasası’nda kimi</w:t>
      </w:r>
      <w:r w:rsidRPr="009544AA">
        <w:rPr>
          <w:rFonts w:ascii="Times New Roman" w:hAnsi="Times New Roman" w:cs="Times New Roman"/>
          <w:color w:val="010000"/>
          <w:sz w:val="24"/>
        </w:rPr>
        <w:t xml:space="preserve"> yeniliklerle ve</w:t>
      </w:r>
      <w:r w:rsidR="00883AA7" w:rsidRPr="009544AA">
        <w:rPr>
          <w:rFonts w:ascii="Times New Roman" w:hAnsi="Times New Roman" w:cs="Times New Roman"/>
          <w:color w:val="010000"/>
          <w:sz w:val="24"/>
        </w:rPr>
        <w:t xml:space="preserve"> fakat benzer gerekçelerle 91. maddede</w:t>
      </w:r>
      <w:r w:rsidRPr="009544AA">
        <w:rPr>
          <w:rFonts w:ascii="Times New Roman" w:hAnsi="Times New Roman" w:cs="Times New Roman"/>
          <w:color w:val="010000"/>
          <w:sz w:val="24"/>
        </w:rPr>
        <w:t xml:space="preserve"> düzenlenmiştir. </w:t>
      </w:r>
      <w:r w:rsidR="00883AA7" w:rsidRPr="009544AA">
        <w:rPr>
          <w:rFonts w:ascii="Times New Roman" w:hAnsi="Times New Roman" w:cs="Times New Roman"/>
          <w:color w:val="010000"/>
          <w:sz w:val="24"/>
        </w:rPr>
        <w:t>Böylece</w:t>
      </w:r>
      <w:r w:rsidR="002D684B">
        <w:rPr>
          <w:rFonts w:ascii="Times New Roman" w:hAnsi="Times New Roman" w:cs="Times New Roman"/>
          <w:color w:val="010000"/>
          <w:sz w:val="24"/>
        </w:rPr>
        <w:t xml:space="preserve"> </w:t>
      </w:r>
      <w:r w:rsidR="00883AA7" w:rsidRPr="009544AA">
        <w:rPr>
          <w:rFonts w:ascii="Times New Roman" w:hAnsi="Times New Roman" w:cs="Times New Roman"/>
          <w:color w:val="010000"/>
          <w:sz w:val="24"/>
        </w:rPr>
        <w:t xml:space="preserve">hem yürütme organını güçlendirmek hem de değişen </w:t>
      </w:r>
      <w:r w:rsidRPr="009544AA">
        <w:rPr>
          <w:rFonts w:ascii="Times New Roman" w:hAnsi="Times New Roman" w:cs="Times New Roman"/>
          <w:color w:val="010000"/>
          <w:sz w:val="24"/>
        </w:rPr>
        <w:t xml:space="preserve">ekonomik </w:t>
      </w:r>
      <w:r w:rsidR="00883AA7" w:rsidRPr="009544AA">
        <w:rPr>
          <w:rFonts w:ascii="Times New Roman" w:hAnsi="Times New Roman" w:cs="Times New Roman"/>
          <w:color w:val="010000"/>
          <w:sz w:val="24"/>
        </w:rPr>
        <w:t xml:space="preserve">ve sosyal konuların ortaya çıkardığı sorunlara </w:t>
      </w:r>
      <w:r w:rsidRPr="009544AA">
        <w:rPr>
          <w:rFonts w:ascii="Times New Roman" w:hAnsi="Times New Roman" w:cs="Times New Roman"/>
          <w:color w:val="010000"/>
          <w:sz w:val="24"/>
        </w:rPr>
        <w:t>ivedi çözümler bulmak</w:t>
      </w:r>
      <w:r w:rsidR="00883AA7" w:rsidRPr="009544AA">
        <w:rPr>
          <w:rFonts w:ascii="Times New Roman" w:hAnsi="Times New Roman" w:cs="Times New Roman"/>
          <w:color w:val="010000"/>
          <w:sz w:val="24"/>
        </w:rPr>
        <w:t xml:space="preserve"> amacına ulaşılmak istenilmiştir.</w:t>
      </w:r>
    </w:p>
    <w:p w:rsidR="003A349E"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Olağan dönemlerde çıkarılan KHK'l</w:t>
      </w:r>
      <w:r w:rsidR="002D684B">
        <w:rPr>
          <w:rFonts w:ascii="Times New Roman" w:hAnsi="Times New Roman" w:cs="Times New Roman"/>
          <w:color w:val="010000"/>
          <w:sz w:val="24"/>
        </w:rPr>
        <w:t>arı</w:t>
      </w:r>
      <w:r w:rsidRPr="009544AA">
        <w:rPr>
          <w:rFonts w:ascii="Times New Roman" w:hAnsi="Times New Roman" w:cs="Times New Roman"/>
          <w:color w:val="010000"/>
          <w:sz w:val="24"/>
        </w:rPr>
        <w:t>n mutlaka bir yetki yasasına dayanması zorunludur. Yetki Yasası'n</w:t>
      </w:r>
      <w:r w:rsidR="003A349E"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içeriği ve öğeleri de Anayasa'nın 91. maddesinde belirlenmiştir. 87. maddede ise Bakanlar Kuruluna "belli konularda" KHK çıkarma yetkisi vermek TBMM'nin görev ve yetkileri arasında sayılmıştır.</w:t>
      </w:r>
      <w:r w:rsidR="003A349E" w:rsidRPr="009544AA">
        <w:rPr>
          <w:rFonts w:ascii="Times New Roman" w:hAnsi="Times New Roman" w:cs="Times New Roman"/>
          <w:color w:val="010000"/>
          <w:sz w:val="24"/>
        </w:rPr>
        <w:t xml:space="preserve"> </w:t>
      </w:r>
    </w:p>
    <w:p w:rsidR="00A50537" w:rsidRPr="009544AA" w:rsidRDefault="003A349E"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w:t>
      </w:r>
      <w:r w:rsidR="00885267" w:rsidRPr="009544AA">
        <w:rPr>
          <w:rFonts w:ascii="Times New Roman" w:hAnsi="Times New Roman" w:cs="Times New Roman"/>
          <w:color w:val="010000"/>
          <w:sz w:val="24"/>
        </w:rPr>
        <w:t xml:space="preserve">hukuksal </w:t>
      </w:r>
      <w:r w:rsidRPr="009544AA">
        <w:rPr>
          <w:rFonts w:ascii="Times New Roman" w:hAnsi="Times New Roman" w:cs="Times New Roman"/>
          <w:color w:val="010000"/>
          <w:sz w:val="24"/>
        </w:rPr>
        <w:t>gücüne sahip bulunmaktadır</w:t>
      </w:r>
      <w:r w:rsidR="00885267" w:rsidRPr="009544AA">
        <w:rPr>
          <w:rFonts w:ascii="Times New Roman" w:hAnsi="Times New Roman" w:cs="Times New Roman"/>
          <w:color w:val="010000"/>
          <w:sz w:val="24"/>
        </w:rPr>
        <w:t xml:space="preserve">. Yasama yetkisinin, “kanun koymak, </w:t>
      </w:r>
      <w:r w:rsidRPr="009544AA">
        <w:rPr>
          <w:rFonts w:ascii="Times New Roman" w:hAnsi="Times New Roman" w:cs="Times New Roman"/>
          <w:color w:val="010000"/>
          <w:sz w:val="24"/>
        </w:rPr>
        <w:t>değiştirmek ve kaldırmak</w:t>
      </w:r>
      <w:r w:rsidR="00885267" w:rsidRPr="009544AA">
        <w:rPr>
          <w:rFonts w:ascii="Times New Roman" w:hAnsi="Times New Roman" w:cs="Times New Roman"/>
          <w:color w:val="010000"/>
          <w:sz w:val="24"/>
        </w:rPr>
        <w:t xml:space="preserve">” öğelerini içerdiği kuşkusuzdur. KHK, </w:t>
      </w:r>
      <w:r w:rsidRPr="009544AA">
        <w:rPr>
          <w:rFonts w:ascii="Times New Roman" w:hAnsi="Times New Roman" w:cs="Times New Roman"/>
          <w:color w:val="010000"/>
          <w:sz w:val="24"/>
        </w:rPr>
        <w:t>yürürlükteki</w:t>
      </w:r>
      <w:r w:rsidR="00885267" w:rsidRPr="009544AA">
        <w:rPr>
          <w:rFonts w:ascii="Times New Roman" w:hAnsi="Times New Roman" w:cs="Times New Roman"/>
          <w:color w:val="010000"/>
          <w:sz w:val="24"/>
        </w:rPr>
        <w:t xml:space="preserve"> yasa hükümlerini kaldırabilmekte ve değiştirebilmektedir.</w:t>
      </w:r>
    </w:p>
    <w:p w:rsidR="00A50537" w:rsidRPr="009544AA" w:rsidRDefault="001C2DA6"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Anayasa’da öngörüldüğü biçimi ile KHK’l</w:t>
      </w:r>
      <w:r w:rsidR="002D684B">
        <w:rPr>
          <w:rFonts w:ascii="Times New Roman" w:hAnsi="Times New Roman" w:cs="Times New Roman"/>
          <w:color w:val="010000"/>
          <w:sz w:val="24"/>
        </w:rPr>
        <w:t>a</w:t>
      </w:r>
      <w:r w:rsidRPr="009544AA">
        <w:rPr>
          <w:rFonts w:ascii="Times New Roman" w:hAnsi="Times New Roman" w:cs="Times New Roman"/>
          <w:color w:val="010000"/>
          <w:sz w:val="24"/>
        </w:rPr>
        <w:t>r yapısal (organik-uzvi) bakımdan yürütme organı işlemi, işlevsel (fonksiyonel) yönden ise yasama işlemi niteliğindedirler. Ancak Türkiye Büyük Millet Meclisi verdiği yetkiyi bir yasa ile her zaman geri alabileceği gibi kendisine sunulan KHK’l</w:t>
      </w:r>
      <w:r w:rsidR="002D684B">
        <w:rPr>
          <w:rFonts w:ascii="Times New Roman" w:hAnsi="Times New Roman" w:cs="Times New Roman"/>
          <w:color w:val="010000"/>
          <w:sz w:val="24"/>
        </w:rPr>
        <w:t>a</w:t>
      </w:r>
      <w:r w:rsidRPr="009544AA">
        <w:rPr>
          <w:rFonts w:ascii="Times New Roman" w:hAnsi="Times New Roman" w:cs="Times New Roman"/>
          <w:color w:val="010000"/>
          <w:sz w:val="24"/>
        </w:rPr>
        <w:t>r</w:t>
      </w:r>
      <w:r w:rsidR="002D684B">
        <w:rPr>
          <w:rFonts w:ascii="Times New Roman" w:hAnsi="Times New Roman" w:cs="Times New Roman"/>
          <w:color w:val="010000"/>
          <w:sz w:val="24"/>
        </w:rPr>
        <w:t>ı</w:t>
      </w:r>
      <w:r w:rsidRPr="009544AA">
        <w:rPr>
          <w:rFonts w:ascii="Times New Roman" w:hAnsi="Times New Roman" w:cs="Times New Roman"/>
          <w:color w:val="010000"/>
          <w:sz w:val="24"/>
        </w:rPr>
        <w:t xml:space="preserve"> aynen kabul etmek ya da reddetmek zorunda olmayıp dilediğinde değiştirerek de kabul edebilir. </w:t>
      </w:r>
      <w:r w:rsidR="008702F3" w:rsidRPr="009544AA">
        <w:rPr>
          <w:rFonts w:ascii="Times New Roman" w:hAnsi="Times New Roman" w:cs="Times New Roman"/>
          <w:color w:val="010000"/>
          <w:sz w:val="24"/>
        </w:rPr>
        <w:t>Bakanlar Kuruluna KHK çıkarma yetkisinin verilmesi, yasayla düzenlemesi gereken konuların yasama alanından çıkarılıp yürütme organının düzenleme alanına sokulması sonucunu doğurmaz. Bu nedenle Bakanlar Kuruluna KHK çıkarma yetkisinin verilmiş olması Anayasa'nın 7. maddesinde</w:t>
      </w:r>
      <w:r w:rsidR="000D2AB1" w:rsidRPr="009544AA">
        <w:rPr>
          <w:rFonts w:ascii="Times New Roman" w:hAnsi="Times New Roman" w:cs="Times New Roman"/>
          <w:color w:val="010000"/>
          <w:sz w:val="24"/>
        </w:rPr>
        <w:t xml:space="preserve"> </w:t>
      </w:r>
      <w:r w:rsidR="008702F3" w:rsidRPr="009544AA">
        <w:rPr>
          <w:rFonts w:ascii="Times New Roman" w:hAnsi="Times New Roman" w:cs="Times New Roman"/>
          <w:color w:val="010000"/>
          <w:sz w:val="24"/>
        </w:rPr>
        <w:t>öngörülen "Yasama yetkisinin</w:t>
      </w:r>
      <w:r w:rsidRPr="009544AA">
        <w:rPr>
          <w:rFonts w:ascii="Times New Roman" w:hAnsi="Times New Roman" w:cs="Times New Roman"/>
          <w:color w:val="010000"/>
          <w:sz w:val="24"/>
        </w:rPr>
        <w:t xml:space="preserve"> </w:t>
      </w:r>
      <w:proofErr w:type="spellStart"/>
      <w:r w:rsidR="008702F3" w:rsidRPr="009544AA">
        <w:rPr>
          <w:rFonts w:ascii="Times New Roman" w:hAnsi="Times New Roman" w:cs="Times New Roman"/>
          <w:color w:val="010000"/>
          <w:sz w:val="24"/>
        </w:rPr>
        <w:t>devredilmezliği</w:t>
      </w:r>
      <w:proofErr w:type="spellEnd"/>
      <w:r w:rsidR="008702F3" w:rsidRPr="009544AA">
        <w:rPr>
          <w:rFonts w:ascii="Times New Roman" w:hAnsi="Times New Roman" w:cs="Times New Roman"/>
          <w:color w:val="010000"/>
          <w:sz w:val="24"/>
        </w:rPr>
        <w:t>" ilkesini ortadan kaldırmaz.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Bakanlar Kuruluna KHK çıkarılabilmesine yetki veren yasada yer alması zorunlu ö</w:t>
      </w:r>
      <w:r w:rsidR="00520063">
        <w:rPr>
          <w:rFonts w:ascii="Times New Roman" w:hAnsi="Times New Roman" w:cs="Times New Roman"/>
          <w:color w:val="010000"/>
          <w:sz w:val="24"/>
        </w:rPr>
        <w:t>g</w:t>
      </w:r>
      <w:r w:rsidRPr="009544AA">
        <w:rPr>
          <w:rFonts w:ascii="Times New Roman" w:hAnsi="Times New Roman" w:cs="Times New Roman"/>
          <w:color w:val="010000"/>
          <w:sz w:val="24"/>
        </w:rPr>
        <w:t>eler Anayasa'nın bu konuya ilişkin 91. madde</w:t>
      </w:r>
      <w:r w:rsidRPr="009544AA">
        <w:rPr>
          <w:rFonts w:ascii="Times New Roman" w:hAnsi="Times New Roman" w:cs="Times New Roman"/>
          <w:color w:val="010000"/>
          <w:sz w:val="24"/>
        </w:rPr>
        <w:softHyphen/>
        <w:t>sinin ikinci fıkrasında gösterilmiştir. Buna göre:</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"Yetki kanunu, çıkarılacak kanun hükmünde kararnamenin ama</w:t>
      </w:r>
      <w:r w:rsidRPr="009544AA">
        <w:rPr>
          <w:rFonts w:ascii="Times New Roman" w:hAnsi="Times New Roman" w:cs="Times New Roman"/>
          <w:color w:val="010000"/>
          <w:sz w:val="24"/>
        </w:rPr>
        <w:softHyphen/>
        <w:t>cını, kapsamını, ilkelerini, kullanma süresini ve süresi içinde birden fazla kararname çıkarılıp çıkarılamayacağını gösterir.</w:t>
      </w:r>
      <w:r w:rsidR="001C2DA6"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"Bun</w:t>
      </w:r>
      <w:r w:rsidRPr="009544AA">
        <w:rPr>
          <w:rFonts w:ascii="Times New Roman" w:hAnsi="Times New Roman" w:cs="Times New Roman"/>
          <w:color w:val="010000"/>
          <w:sz w:val="24"/>
        </w:rPr>
        <w:softHyphen/>
        <w:t>dan anlaşılacağı gibi yetki yasası, yürürlüğe konulacak KHK'n</w:t>
      </w:r>
      <w:r w:rsidR="00CF6953">
        <w:rPr>
          <w:rFonts w:ascii="Times New Roman" w:hAnsi="Times New Roman" w:cs="Times New Roman"/>
          <w:color w:val="010000"/>
          <w:sz w:val="24"/>
        </w:rPr>
        <w:t>ı</w:t>
      </w:r>
      <w:r w:rsidRPr="009544AA">
        <w:rPr>
          <w:rFonts w:ascii="Times New Roman" w:hAnsi="Times New Roman" w:cs="Times New Roman"/>
          <w:color w:val="010000"/>
          <w:sz w:val="24"/>
        </w:rPr>
        <w:t xml:space="preserve">n amacını, kapsamını, ilkelerini, kullanma süresini ve bu süre içinde birden çok kararname yürürlüğe konulup konulamayacağını belirtmek zorundadır. Bakanlar Kuruluna verilen türevsel yetki, yasada öngörülen amaç, ilke, kapsam ve süre ile sınırlı bir yetkidir. </w:t>
      </w:r>
      <w:r w:rsidR="001C2DA6" w:rsidRPr="009544AA">
        <w:rPr>
          <w:rFonts w:ascii="Times New Roman" w:hAnsi="Times New Roman" w:cs="Times New Roman"/>
          <w:color w:val="010000"/>
          <w:sz w:val="24"/>
        </w:rPr>
        <w:t>O</w:t>
      </w:r>
      <w:r w:rsidRPr="009544AA">
        <w:rPr>
          <w:rFonts w:ascii="Times New Roman" w:hAnsi="Times New Roman" w:cs="Times New Roman"/>
          <w:color w:val="010000"/>
          <w:sz w:val="24"/>
        </w:rPr>
        <w:t xml:space="preserve"> h</w:t>
      </w:r>
      <w:r w:rsidR="00A0692A">
        <w:rPr>
          <w:rFonts w:ascii="Times New Roman" w:hAnsi="Times New Roman" w:cs="Times New Roman"/>
          <w:color w:val="010000"/>
          <w:sz w:val="24"/>
        </w:rPr>
        <w:t>â</w:t>
      </w:r>
      <w:r w:rsidRPr="009544AA">
        <w:rPr>
          <w:rFonts w:ascii="Times New Roman" w:hAnsi="Times New Roman" w:cs="Times New Roman"/>
          <w:color w:val="010000"/>
          <w:sz w:val="24"/>
        </w:rPr>
        <w:t>lde, yetki yasasında Anayasa'nın belirlediği öğelerin belli bir içeriğe kavuşturularak somutlaştırılması gerekir.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Bakanlar Kuruluna KHK çıkarma yetkisinin "belli konularda" verilebileceği 1961 Anayasası'nın 64. maddesinde açıkça belirtildiği h</w:t>
      </w:r>
      <w:r w:rsidR="00A0692A">
        <w:rPr>
          <w:rFonts w:ascii="Times New Roman" w:hAnsi="Times New Roman" w:cs="Times New Roman"/>
          <w:color w:val="010000"/>
          <w:sz w:val="24"/>
        </w:rPr>
        <w:t>â</w:t>
      </w:r>
      <w:r w:rsidRPr="009544AA">
        <w:rPr>
          <w:rFonts w:ascii="Times New Roman" w:hAnsi="Times New Roman" w:cs="Times New Roman"/>
          <w:color w:val="010000"/>
          <w:sz w:val="24"/>
        </w:rPr>
        <w:t>lde, 1982 Anayasası'n</w:t>
      </w:r>
      <w:r w:rsidR="00E509FF"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yetki yasasının sahip olması gereken öğelerini gösteren 91. maddesinde bu koşul yer almamaktadır. Ancak 1982 </w:t>
      </w:r>
      <w:r w:rsidRPr="009544AA">
        <w:rPr>
          <w:rFonts w:ascii="Times New Roman" w:hAnsi="Times New Roman" w:cs="Times New Roman"/>
          <w:color w:val="010000"/>
          <w:sz w:val="24"/>
        </w:rPr>
        <w:lastRenderedPageBreak/>
        <w:t>Anayasası'nın 87. maddesinde "... Ba</w:t>
      </w:r>
      <w:r w:rsidRPr="009544AA">
        <w:rPr>
          <w:rFonts w:ascii="Times New Roman" w:hAnsi="Times New Roman" w:cs="Times New Roman"/>
          <w:color w:val="010000"/>
          <w:sz w:val="24"/>
        </w:rPr>
        <w:softHyphen/>
        <w:t>kanlar Kuruluna belli konularda Kanun Hükmünde Kararname çıkarma yetkisi vermek..." TBMM'nin görev ve yetkileri arasında sayılmış bulunmaktadır. Bu nedenle, 91. maddede "belli konularda" ifadesi</w:t>
      </w:r>
      <w:r w:rsidRPr="009544AA">
        <w:rPr>
          <w:rFonts w:ascii="Times New Roman" w:hAnsi="Times New Roman" w:cs="Times New Roman"/>
          <w:color w:val="010000"/>
          <w:sz w:val="24"/>
        </w:rPr>
        <w:softHyphen/>
        <w:t>nin yer almaması bir noksanlık sayılamaz. Çünkü 87. maddede, Bakanlar Kuruluna verilecek KHK çıkarma yetkisinin ancak belli</w:t>
      </w:r>
      <w:r w:rsidR="00E509FF" w:rsidRPr="009544AA">
        <w:rPr>
          <w:rFonts w:ascii="Times New Roman" w:hAnsi="Times New Roman" w:cs="Times New Roman"/>
          <w:color w:val="010000"/>
          <w:sz w:val="24"/>
        </w:rPr>
        <w:t xml:space="preserve"> konularda olabileceği </w:t>
      </w:r>
      <w:r w:rsidR="003E662D" w:rsidRPr="009544AA">
        <w:rPr>
          <w:rFonts w:ascii="Times New Roman" w:hAnsi="Times New Roman" w:cs="Times New Roman"/>
          <w:color w:val="010000"/>
          <w:sz w:val="24"/>
        </w:rPr>
        <w:t>açıkça gösterilmektedir. Bu durumda, Türkiye Büyük Millet Meclisi, Bakanlar Kuruluna ancak belli konularda bu yetkiyi verebilir; her konuyu kapsayacak biçimde bir KHK çıkarma yetkisi veremez. KHK’n</w:t>
      </w:r>
      <w:r w:rsidR="00CF6953">
        <w:rPr>
          <w:rFonts w:ascii="Times New Roman" w:hAnsi="Times New Roman" w:cs="Times New Roman"/>
          <w:color w:val="010000"/>
          <w:sz w:val="24"/>
        </w:rPr>
        <w:t>ı</w:t>
      </w:r>
      <w:r w:rsidR="003E662D" w:rsidRPr="009544AA">
        <w:rPr>
          <w:rFonts w:ascii="Times New Roman" w:hAnsi="Times New Roman" w:cs="Times New Roman"/>
          <w:color w:val="010000"/>
          <w:sz w:val="24"/>
        </w:rPr>
        <w:t>n konusunun yetki yasasında belirlenmesi zorunludur. Yetki, somutlaştırılmış ve belli bir konuda tanınmalıdır. Bakanlar Kuruluna sınırları belirsiz bir konuda KHK çıkarma yetkisi verilemez. KHK’n</w:t>
      </w:r>
      <w:r w:rsidR="00CF6953">
        <w:rPr>
          <w:rFonts w:ascii="Times New Roman" w:hAnsi="Times New Roman" w:cs="Times New Roman"/>
          <w:color w:val="010000"/>
          <w:sz w:val="24"/>
        </w:rPr>
        <w:t>ı</w:t>
      </w:r>
      <w:r w:rsidR="003E662D" w:rsidRPr="009544AA">
        <w:rPr>
          <w:rFonts w:ascii="Times New Roman" w:hAnsi="Times New Roman" w:cs="Times New Roman"/>
          <w:color w:val="010000"/>
          <w:sz w:val="24"/>
        </w:rPr>
        <w:t>n konusu da yetki yasasında belirlenen çerçevenin dışına çıkamaz. KHK’n</w:t>
      </w:r>
      <w:r w:rsidR="00CF6953">
        <w:rPr>
          <w:rFonts w:ascii="Times New Roman" w:hAnsi="Times New Roman" w:cs="Times New Roman"/>
          <w:color w:val="010000"/>
          <w:sz w:val="24"/>
        </w:rPr>
        <w:t>ı</w:t>
      </w:r>
      <w:r w:rsidR="003E662D" w:rsidRPr="009544AA">
        <w:rPr>
          <w:rFonts w:ascii="Times New Roman" w:hAnsi="Times New Roman" w:cs="Times New Roman"/>
          <w:color w:val="010000"/>
          <w:sz w:val="24"/>
        </w:rPr>
        <w:t>n yetki yasasında belirtilen amaç, kapsam ve ilkelere de uygun olması gerekir. Verilen yetkinin konusunun yasada gösterilmesi zorunluluğunun bu yasaya dayanılarak yürürlüğe konulan KHK’l</w:t>
      </w:r>
      <w:r w:rsidR="00CF6953">
        <w:rPr>
          <w:rFonts w:ascii="Times New Roman" w:hAnsi="Times New Roman" w:cs="Times New Roman"/>
          <w:color w:val="010000"/>
          <w:sz w:val="24"/>
        </w:rPr>
        <w:t>arı</w:t>
      </w:r>
      <w:r w:rsidR="003E662D" w:rsidRPr="009544AA">
        <w:rPr>
          <w:rFonts w:ascii="Times New Roman" w:hAnsi="Times New Roman" w:cs="Times New Roman"/>
          <w:color w:val="010000"/>
          <w:sz w:val="24"/>
        </w:rPr>
        <w:t>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w:t>
      </w:r>
      <w:r w:rsidR="00CF6953">
        <w:rPr>
          <w:rFonts w:ascii="Times New Roman" w:hAnsi="Times New Roman" w:cs="Times New Roman"/>
          <w:color w:val="010000"/>
          <w:sz w:val="24"/>
        </w:rPr>
        <w:t>ı</w:t>
      </w:r>
      <w:r w:rsidR="003E662D" w:rsidRPr="009544AA">
        <w:rPr>
          <w:rFonts w:ascii="Times New Roman" w:hAnsi="Times New Roman" w:cs="Times New Roman"/>
          <w:color w:val="010000"/>
          <w:sz w:val="24"/>
        </w:rPr>
        <w:t>n Anayasa’ya aykırı olacağı kuşkusuzdur.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Anayasa'da kimi konuların KHK'l</w:t>
      </w:r>
      <w:r w:rsidR="00687653">
        <w:rPr>
          <w:rFonts w:ascii="Times New Roman" w:hAnsi="Times New Roman" w:cs="Times New Roman"/>
          <w:color w:val="010000"/>
          <w:sz w:val="24"/>
        </w:rPr>
        <w:t>arla</w:t>
      </w:r>
      <w:r w:rsidRPr="009544AA">
        <w:rPr>
          <w:rFonts w:ascii="Times New Roman" w:hAnsi="Times New Roman" w:cs="Times New Roman"/>
          <w:color w:val="010000"/>
          <w:sz w:val="24"/>
        </w:rPr>
        <w:t xml:space="preserve"> düzenlenmesi yasaklanmaktadır. 91. maddenin birinci fıkrasında "Türkiye Büyük Millet Meclisi, Bakanlar Kuruluna kanun hükmünde kararname çıkarma yetkisi verebilir. Ancak, sıkıyönetim ve olağanüstü h</w:t>
      </w:r>
      <w:r w:rsidR="00A0692A">
        <w:rPr>
          <w:rFonts w:ascii="Times New Roman" w:hAnsi="Times New Roman" w:cs="Times New Roman"/>
          <w:color w:val="010000"/>
          <w:sz w:val="24"/>
        </w:rPr>
        <w:t>â</w:t>
      </w:r>
      <w:r w:rsidRPr="009544AA">
        <w:rPr>
          <w:rFonts w:ascii="Times New Roman" w:hAnsi="Times New Roman" w:cs="Times New Roman"/>
          <w:color w:val="010000"/>
          <w:sz w:val="24"/>
        </w:rPr>
        <w:t>ller saklı kalmak üzere, Anayasa'nın ikinci kısmının birinci ve ikinci bölümle</w:t>
      </w:r>
      <w:r w:rsidRPr="009544AA">
        <w:rPr>
          <w:rFonts w:ascii="Times New Roman" w:hAnsi="Times New Roman" w:cs="Times New Roman"/>
          <w:color w:val="010000"/>
          <w:sz w:val="24"/>
        </w:rPr>
        <w:softHyphen/>
        <w:t>rinde yer alan temel haklar, kişi hakları ve ödevleri ile dördüncü bölümünde yer alan siyasî haklar ve ödevler kanun hükmünde kararna</w:t>
      </w:r>
      <w:r w:rsidRPr="009544AA">
        <w:rPr>
          <w:rFonts w:ascii="Times New Roman" w:hAnsi="Times New Roman" w:cs="Times New Roman"/>
          <w:color w:val="010000"/>
          <w:sz w:val="24"/>
        </w:rPr>
        <w:softHyphen/>
        <w:t>melerle düzenlenemez." denilmektedir.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Buna göre, Anayasa'nın KHK'l</w:t>
      </w:r>
      <w:r w:rsidR="00E255D2">
        <w:rPr>
          <w:rFonts w:ascii="Times New Roman" w:hAnsi="Times New Roman" w:cs="Times New Roman"/>
          <w:color w:val="010000"/>
          <w:sz w:val="24"/>
        </w:rPr>
        <w:t>arla</w:t>
      </w:r>
      <w:r w:rsidRPr="009544AA">
        <w:rPr>
          <w:rFonts w:ascii="Times New Roman" w:hAnsi="Times New Roman" w:cs="Times New Roman"/>
          <w:color w:val="010000"/>
          <w:sz w:val="24"/>
        </w:rPr>
        <w:t xml:space="preserve"> düzenlenemeyeceğini belir</w:t>
      </w:r>
      <w:r w:rsidRPr="009544AA">
        <w:rPr>
          <w:rFonts w:ascii="Times New Roman" w:hAnsi="Times New Roman" w:cs="Times New Roman"/>
          <w:color w:val="010000"/>
          <w:sz w:val="24"/>
        </w:rPr>
        <w:softHyphen/>
        <w:t>lediği konularda TBMM tarafından Bakanlar Kuruluna düzenlemede bulunması için bir yetki verilmesi de olanaksızdır. Verilen yetki</w:t>
      </w:r>
      <w:r w:rsidRPr="009544AA">
        <w:rPr>
          <w:rFonts w:ascii="Times New Roman" w:hAnsi="Times New Roman" w:cs="Times New Roman"/>
          <w:color w:val="010000"/>
          <w:sz w:val="24"/>
        </w:rPr>
        <w:softHyphen/>
        <w:t xml:space="preserve">nin konusunun belli olmasının, Anayasa'nın 91. maddesindeki "yetki verilemeyecek </w:t>
      </w:r>
      <w:proofErr w:type="spellStart"/>
      <w:r w:rsidRPr="009544AA">
        <w:rPr>
          <w:rFonts w:ascii="Times New Roman" w:hAnsi="Times New Roman" w:cs="Times New Roman"/>
          <w:color w:val="010000"/>
          <w:sz w:val="24"/>
        </w:rPr>
        <w:t>konular"ı</w:t>
      </w:r>
      <w:proofErr w:type="spellEnd"/>
      <w:r w:rsidRPr="009544AA">
        <w:rPr>
          <w:rFonts w:ascii="Times New Roman" w:hAnsi="Times New Roman" w:cs="Times New Roman"/>
          <w:color w:val="010000"/>
          <w:sz w:val="24"/>
        </w:rPr>
        <w:t xml:space="preserve"> da kapsayıp kapsamadığının incelenebilmesi yönünden de önemi büyüktür.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Bu nedenlerle. Bakanlar Kurulunun hangi konularda KHK çıkarabileceği Yetki Yasası'nda açıkça belirtilmeli ve verilen yetki konu yönünden mutlaka belirgin olmalıdır. Anayasa'nın 91. maddesine göre Yetki Yasası'nda çıkarılacak KHK'n</w:t>
      </w:r>
      <w:r w:rsidR="0055699B">
        <w:rPr>
          <w:rFonts w:ascii="Times New Roman" w:hAnsi="Times New Roman" w:cs="Times New Roman"/>
          <w:color w:val="010000"/>
          <w:sz w:val="24"/>
        </w:rPr>
        <w:t>ı</w:t>
      </w:r>
      <w:r w:rsidRPr="009544AA">
        <w:rPr>
          <w:rFonts w:ascii="Times New Roman" w:hAnsi="Times New Roman" w:cs="Times New Roman"/>
          <w:color w:val="010000"/>
          <w:sz w:val="24"/>
        </w:rPr>
        <w:t>n "amacı", "kapsamı" ve "</w:t>
      </w:r>
      <w:proofErr w:type="spellStart"/>
      <w:r w:rsidRPr="009544AA">
        <w:rPr>
          <w:rFonts w:ascii="Times New Roman" w:hAnsi="Times New Roman" w:cs="Times New Roman"/>
          <w:color w:val="010000"/>
          <w:sz w:val="24"/>
        </w:rPr>
        <w:t>ilkeleri"nin</w:t>
      </w:r>
      <w:proofErr w:type="spellEnd"/>
      <w:r w:rsidRPr="009544AA">
        <w:rPr>
          <w:rFonts w:ascii="Times New Roman" w:hAnsi="Times New Roman" w:cs="Times New Roman"/>
          <w:color w:val="010000"/>
          <w:sz w:val="24"/>
        </w:rPr>
        <w:t xml:space="preserve"> de belirtilmesi gerekir. Amaç, Bakanlar Kurulunun kendisine verilen yetki ile neleri gerçekleştirmesinin istendiğini belirlediğinden yetki yasasında KHK'n</w:t>
      </w:r>
      <w:r w:rsidR="008237C0">
        <w:rPr>
          <w:rFonts w:ascii="Times New Roman" w:hAnsi="Times New Roman" w:cs="Times New Roman"/>
          <w:color w:val="010000"/>
          <w:sz w:val="24"/>
        </w:rPr>
        <w:t>ı</w:t>
      </w:r>
      <w:r w:rsidRPr="009544AA">
        <w:rPr>
          <w:rFonts w:ascii="Times New Roman" w:hAnsi="Times New Roman" w:cs="Times New Roman"/>
          <w:color w:val="010000"/>
          <w:sz w:val="24"/>
        </w:rPr>
        <w:t>n amacı da somut olarak açıklanmalıdır. KHK'n</w:t>
      </w:r>
      <w:r w:rsidR="008237C0">
        <w:rPr>
          <w:rFonts w:ascii="Times New Roman" w:hAnsi="Times New Roman" w:cs="Times New Roman"/>
          <w:color w:val="010000"/>
          <w:sz w:val="24"/>
        </w:rPr>
        <w:t>ı</w:t>
      </w:r>
      <w:r w:rsidRPr="009544AA">
        <w:rPr>
          <w:rFonts w:ascii="Times New Roman" w:hAnsi="Times New Roman" w:cs="Times New Roman"/>
          <w:color w:val="010000"/>
          <w:sz w:val="24"/>
        </w:rPr>
        <w:t>n amacı ve kapsamı da konusu gibi geniş içerikli her yöne çekilebilecek biçimde genel anlatımlarla gösterilmemeli; değişik yorumlamaya elverişli olmamalıdır. KHK'n</w:t>
      </w:r>
      <w:r w:rsidR="00CD2DC9">
        <w:rPr>
          <w:rFonts w:ascii="Times New Roman" w:hAnsi="Times New Roman" w:cs="Times New Roman"/>
          <w:color w:val="010000"/>
          <w:sz w:val="24"/>
        </w:rPr>
        <w:t>ı</w:t>
      </w:r>
      <w:r w:rsidRPr="009544AA">
        <w:rPr>
          <w:rFonts w:ascii="Times New Roman" w:hAnsi="Times New Roman" w:cs="Times New Roman"/>
          <w:color w:val="010000"/>
          <w:sz w:val="24"/>
        </w:rPr>
        <w:t>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Anayasa'ya göre yetki yasasında, Bakanlar Kuruluna verilen yetkinin süresinin de gösterilmesi zorunludur. Bu zorunluluk, Türkiye Büyük Millet Meclisinin yetkilerini çok uzun bir süre yürütme organına vermekten alıkoymaktadır.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Yasada öngörülen sürenin bitiminden sonra çıkarılan KHK'n</w:t>
      </w:r>
      <w:r w:rsidR="00092B24">
        <w:rPr>
          <w:rFonts w:ascii="Times New Roman" w:hAnsi="Times New Roman" w:cs="Times New Roman"/>
          <w:color w:val="010000"/>
          <w:sz w:val="24"/>
        </w:rPr>
        <w:t>ı</w:t>
      </w:r>
      <w:r w:rsidRPr="009544AA">
        <w:rPr>
          <w:rFonts w:ascii="Times New Roman" w:hAnsi="Times New Roman" w:cs="Times New Roman"/>
          <w:color w:val="010000"/>
          <w:sz w:val="24"/>
        </w:rPr>
        <w:t>n Anayasa'ya aykırı düşeceği kuşkusuzdur. Ancak yetki süresi içerisinde çıkarılmış olan KHK'l</w:t>
      </w:r>
      <w:r w:rsidR="00092B24">
        <w:rPr>
          <w:rFonts w:ascii="Times New Roman" w:hAnsi="Times New Roman" w:cs="Times New Roman"/>
          <w:color w:val="010000"/>
          <w:sz w:val="24"/>
        </w:rPr>
        <w:t>a</w:t>
      </w:r>
      <w:r w:rsidRPr="009544AA">
        <w:rPr>
          <w:rFonts w:ascii="Times New Roman" w:hAnsi="Times New Roman" w:cs="Times New Roman"/>
          <w:color w:val="010000"/>
          <w:sz w:val="24"/>
        </w:rPr>
        <w:t>r yasadaki sürenin bitiminden sonra da Türkiye Büyük Millet Meclisince onaylanmış olmasalar da geçerliliklerini korurlar.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Anayasa'nın 91. maddesinde ayrıca "Kanun hükmünde kararna</w:t>
      </w:r>
      <w:r w:rsidRPr="009544AA">
        <w:rPr>
          <w:rFonts w:ascii="Times New Roman" w:hAnsi="Times New Roman" w:cs="Times New Roman"/>
          <w:color w:val="010000"/>
          <w:sz w:val="24"/>
        </w:rPr>
        <w:softHyphen/>
        <w:t xml:space="preserve">meler, Resmî </w:t>
      </w:r>
      <w:proofErr w:type="spellStart"/>
      <w:r w:rsidRPr="009544AA">
        <w:rPr>
          <w:rFonts w:ascii="Times New Roman" w:hAnsi="Times New Roman" w:cs="Times New Roman"/>
          <w:color w:val="010000"/>
          <w:sz w:val="24"/>
        </w:rPr>
        <w:t>Gazet</w:t>
      </w:r>
      <w:r w:rsidR="002170A2">
        <w:rPr>
          <w:rFonts w:ascii="Times New Roman" w:hAnsi="Times New Roman" w:cs="Times New Roman"/>
          <w:color w:val="010000"/>
          <w:sz w:val="24"/>
        </w:rPr>
        <w:t>e’</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yayımlandıkları gün yürürlüğe girerler. Ancak kararnamede yürürlük tarihi olarak daha sonraki bir tarih de gösterilebilir.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lastRenderedPageBreak/>
        <w:t xml:space="preserve">Kararnameler, Resmî </w:t>
      </w:r>
      <w:proofErr w:type="spellStart"/>
      <w:r w:rsidRPr="009544AA">
        <w:rPr>
          <w:rFonts w:ascii="Times New Roman" w:hAnsi="Times New Roman" w:cs="Times New Roman"/>
          <w:color w:val="010000"/>
          <w:sz w:val="24"/>
        </w:rPr>
        <w:t>Gazete</w:t>
      </w:r>
      <w:r w:rsidR="0075611D">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yayımlandıkları gün Türkiye Büyük Millet Meclisine sunulur.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Yetki kanunları ve bunlara dayanan kanun hükmünde kararname</w:t>
      </w:r>
      <w:r w:rsidRPr="009544AA">
        <w:rPr>
          <w:rFonts w:ascii="Times New Roman" w:hAnsi="Times New Roman" w:cs="Times New Roman"/>
          <w:color w:val="010000"/>
          <w:sz w:val="24"/>
        </w:rPr>
        <w:softHyphen/>
        <w:t xml:space="preserve">ler, Türkiye Büyük Millet Meclisi komisyonları ve </w:t>
      </w:r>
      <w:r w:rsidR="0075611D">
        <w:rPr>
          <w:rFonts w:ascii="Times New Roman" w:hAnsi="Times New Roman" w:cs="Times New Roman"/>
          <w:color w:val="010000"/>
          <w:sz w:val="24"/>
        </w:rPr>
        <w:t>g</w:t>
      </w:r>
      <w:r w:rsidRPr="009544AA">
        <w:rPr>
          <w:rFonts w:ascii="Times New Roman" w:hAnsi="Times New Roman" w:cs="Times New Roman"/>
          <w:color w:val="010000"/>
          <w:sz w:val="24"/>
        </w:rPr>
        <w:t xml:space="preserve">enel </w:t>
      </w:r>
      <w:r w:rsidR="0075611D">
        <w:rPr>
          <w:rFonts w:ascii="Times New Roman" w:hAnsi="Times New Roman" w:cs="Times New Roman"/>
          <w:color w:val="010000"/>
          <w:sz w:val="24"/>
        </w:rPr>
        <w:t>k</w:t>
      </w:r>
      <w:r w:rsidRPr="009544AA">
        <w:rPr>
          <w:rFonts w:ascii="Times New Roman" w:hAnsi="Times New Roman" w:cs="Times New Roman"/>
          <w:color w:val="010000"/>
          <w:sz w:val="24"/>
        </w:rPr>
        <w:t>urulunda öncelikle ve ivedilikle görüşülür.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Yayımlandıkları gün Türkiye Büyük Millet Meclisine sunulma</w:t>
      </w:r>
      <w:r w:rsidRPr="009544AA">
        <w:rPr>
          <w:rFonts w:ascii="Times New Roman" w:hAnsi="Times New Roman" w:cs="Times New Roman"/>
          <w:color w:val="010000"/>
          <w:sz w:val="24"/>
        </w:rPr>
        <w:softHyphen/>
        <w:t>yan kararnameler bu tarihte, Türkiye Büyük Millet Meclisince redde</w:t>
      </w:r>
      <w:r w:rsidRPr="009544AA">
        <w:rPr>
          <w:rFonts w:ascii="Times New Roman" w:hAnsi="Times New Roman" w:cs="Times New Roman"/>
          <w:color w:val="010000"/>
          <w:sz w:val="24"/>
        </w:rPr>
        <w:softHyphen/>
        <w:t xml:space="preserve">dilen kararnameler bu kararın Resmî </w:t>
      </w:r>
      <w:proofErr w:type="spellStart"/>
      <w:r w:rsidRPr="009544AA">
        <w:rPr>
          <w:rFonts w:ascii="Times New Roman" w:hAnsi="Times New Roman" w:cs="Times New Roman"/>
          <w:color w:val="010000"/>
          <w:sz w:val="24"/>
        </w:rPr>
        <w:t>Gazete</w:t>
      </w:r>
      <w:r w:rsidR="0075611D">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yayımlandığı tarihte, yürürlükten kalkar. Değiştirilerek kabul edilen kararnamelerin değiştirilmiş hükümleri, bu değişikliklerin Resmî Gazetede yayımlan</w:t>
      </w:r>
      <w:r w:rsidRPr="009544AA">
        <w:rPr>
          <w:rFonts w:ascii="Times New Roman" w:hAnsi="Times New Roman" w:cs="Times New Roman"/>
          <w:color w:val="010000"/>
          <w:sz w:val="24"/>
        </w:rPr>
        <w:softHyphen/>
        <w:t>dığı gün yürürlüğe girer." denilmektedir.</w:t>
      </w:r>
    </w:p>
    <w:p w:rsidR="00A50537" w:rsidRPr="009544AA" w:rsidRDefault="008702F3" w:rsidP="009544AA">
      <w:pPr>
        <w:pStyle w:val="Gvdemetni0"/>
        <w:widowControl/>
        <w:numPr>
          <w:ilvl w:val="0"/>
          <w:numId w:val="15"/>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KHK'nin Yargısal Denetimi:</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Anayasa'ya göre KHK'ler Türkiye Büyük Millet Meclisi'nin denetimine bağlıdırlar. Anayasa'nm 91. maddesinde "Kararnameler, Resmî </w:t>
      </w:r>
      <w:proofErr w:type="spellStart"/>
      <w:r w:rsidRPr="009544AA">
        <w:rPr>
          <w:rFonts w:ascii="Times New Roman" w:hAnsi="Times New Roman" w:cs="Times New Roman"/>
          <w:color w:val="010000"/>
          <w:sz w:val="24"/>
        </w:rPr>
        <w:t>Gazete'de</w:t>
      </w:r>
      <w:proofErr w:type="spellEnd"/>
      <w:r w:rsidRPr="009544AA">
        <w:rPr>
          <w:rFonts w:ascii="Times New Roman" w:hAnsi="Times New Roman" w:cs="Times New Roman"/>
          <w:color w:val="010000"/>
          <w:sz w:val="24"/>
        </w:rPr>
        <w:t xml:space="preserve"> yayımlandıkları gün Türkiye Büyük Millet Meclisine sunulur.</w:t>
      </w:r>
    </w:p>
    <w:p w:rsidR="0087123B" w:rsidRPr="009544AA" w:rsidRDefault="0030796A" w:rsidP="009544AA">
      <w:pPr>
        <w:pStyle w:val="Tabloyazs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Yetki kanunları ve bunlara dayanan kanun hükmünde kararnameler, Türkiye Büyük Millet Meclisi komisyonları ve Genel </w:t>
      </w:r>
      <w:r w:rsidR="008702F3" w:rsidRPr="009544AA">
        <w:rPr>
          <w:rFonts w:ascii="Times New Roman" w:hAnsi="Times New Roman" w:cs="Times New Roman"/>
          <w:color w:val="010000"/>
          <w:sz w:val="24"/>
        </w:rPr>
        <w:t xml:space="preserve">Kurulunda öncelik ve ivedilikle görüşülür." denilmektedir. </w:t>
      </w: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ncelik ve ivedilik koşuluyla, yetki yasalarının gecikmeden çıkarılabilmesi ve çıkarıldıktan sonra da yürürlüğe konulan KHK'l</w:t>
      </w:r>
      <w:r w:rsidR="0075611D">
        <w:rPr>
          <w:rFonts w:ascii="Times New Roman" w:hAnsi="Times New Roman" w:cs="Times New Roman"/>
          <w:color w:val="010000"/>
          <w:sz w:val="24"/>
        </w:rPr>
        <w:t>arı</w:t>
      </w:r>
      <w:r w:rsidR="008702F3" w:rsidRPr="009544AA">
        <w:rPr>
          <w:rFonts w:ascii="Times New Roman" w:hAnsi="Times New Roman" w:cs="Times New Roman"/>
          <w:color w:val="010000"/>
          <w:sz w:val="24"/>
        </w:rPr>
        <w:t>n aynı biçimde Türkiye Büyük Millet Meclisinde karara bağlanması istenilmiştir.</w:t>
      </w:r>
    </w:p>
    <w:p w:rsidR="0030796A" w:rsidRPr="009544AA" w:rsidRDefault="008702F3" w:rsidP="009544AA">
      <w:pPr>
        <w:pStyle w:val="Tabloyazs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Anayasa'da KHK'l</w:t>
      </w:r>
      <w:r w:rsidR="00C018A7">
        <w:rPr>
          <w:rFonts w:ascii="Times New Roman" w:hAnsi="Times New Roman" w:cs="Times New Roman"/>
          <w:color w:val="010000"/>
          <w:sz w:val="24"/>
        </w:rPr>
        <w:t>arı</w:t>
      </w:r>
      <w:r w:rsidRPr="009544AA">
        <w:rPr>
          <w:rFonts w:ascii="Times New Roman" w:hAnsi="Times New Roman" w:cs="Times New Roman"/>
          <w:color w:val="010000"/>
          <w:sz w:val="24"/>
        </w:rPr>
        <w:t>n siyasal denetimi yanında yargısal denetimi de öngörülmüştür. KHK'l</w:t>
      </w:r>
      <w:r w:rsidR="00C018A7">
        <w:rPr>
          <w:rFonts w:ascii="Times New Roman" w:hAnsi="Times New Roman" w:cs="Times New Roman"/>
          <w:color w:val="010000"/>
          <w:sz w:val="24"/>
        </w:rPr>
        <w:t>a</w:t>
      </w:r>
      <w:r w:rsidRPr="009544AA">
        <w:rPr>
          <w:rFonts w:ascii="Times New Roman" w:hAnsi="Times New Roman" w:cs="Times New Roman"/>
          <w:color w:val="010000"/>
          <w:sz w:val="24"/>
        </w:rPr>
        <w:t>r, işlevsel (fonksiyonel) yönden yasama işlemi niteliğinde olduklarında bunların yargısal denetimlerinin yapılması görev ve yetkisi de Anayasa Mahkemesine verilmiştir. Anayasa'nın 148.,</w:t>
      </w:r>
      <w:r w:rsidR="0030796A"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150., 151., 152. ve 153. maddeleri hükümlerine göre, KHK'l</w:t>
      </w:r>
      <w:r w:rsidR="00C018A7">
        <w:rPr>
          <w:rFonts w:ascii="Times New Roman" w:hAnsi="Times New Roman" w:cs="Times New Roman"/>
          <w:color w:val="010000"/>
          <w:sz w:val="24"/>
        </w:rPr>
        <w:t>arı</w:t>
      </w:r>
      <w:r w:rsidRPr="009544AA">
        <w:rPr>
          <w:rFonts w:ascii="Times New Roman" w:hAnsi="Times New Roman" w:cs="Times New Roman"/>
          <w:color w:val="010000"/>
          <w:sz w:val="24"/>
        </w:rPr>
        <w:t>n Anayasa'ya biçim ve esas bakımlarından uygunluğunu Anayasa Mahkemesi denetler.</w:t>
      </w:r>
      <w:r w:rsidR="0030796A" w:rsidRPr="009544AA">
        <w:rPr>
          <w:rFonts w:ascii="Times New Roman" w:hAnsi="Times New Roman" w:cs="Times New Roman"/>
          <w:color w:val="010000"/>
          <w:sz w:val="24"/>
        </w:rPr>
        <w:t xml:space="preserve"> </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KHK'n</w:t>
      </w:r>
      <w:r w:rsidR="004503CD">
        <w:rPr>
          <w:rFonts w:ascii="Times New Roman" w:hAnsi="Times New Roman" w:cs="Times New Roman"/>
          <w:color w:val="010000"/>
          <w:sz w:val="24"/>
        </w:rPr>
        <w:t>ı</w:t>
      </w:r>
      <w:r w:rsidRPr="009544AA">
        <w:rPr>
          <w:rFonts w:ascii="Times New Roman" w:hAnsi="Times New Roman" w:cs="Times New Roman"/>
          <w:color w:val="010000"/>
          <w:sz w:val="24"/>
        </w:rPr>
        <w:t>n yargısal denetiminin söz</w:t>
      </w:r>
      <w:r w:rsidR="004503CD">
        <w:rPr>
          <w:rFonts w:ascii="Times New Roman" w:hAnsi="Times New Roman" w:cs="Times New Roman"/>
          <w:color w:val="010000"/>
          <w:sz w:val="24"/>
        </w:rPr>
        <w:t xml:space="preserve"> </w:t>
      </w:r>
      <w:r w:rsidRPr="009544AA">
        <w:rPr>
          <w:rFonts w:ascii="Times New Roman" w:hAnsi="Times New Roman" w:cs="Times New Roman"/>
          <w:color w:val="010000"/>
          <w:sz w:val="24"/>
        </w:rPr>
        <w:t>konusu olduğunda KHK'n</w:t>
      </w:r>
      <w:r w:rsidR="004503CD">
        <w:rPr>
          <w:rFonts w:ascii="Times New Roman" w:hAnsi="Times New Roman" w:cs="Times New Roman"/>
          <w:color w:val="010000"/>
          <w:sz w:val="24"/>
        </w:rPr>
        <w:t>ı</w:t>
      </w:r>
      <w:r w:rsidRPr="009544AA">
        <w:rPr>
          <w:rFonts w:ascii="Times New Roman" w:hAnsi="Times New Roman" w:cs="Times New Roman"/>
          <w:color w:val="010000"/>
          <w:sz w:val="24"/>
        </w:rPr>
        <w:t>n dayandığı yetki yasasının öncelikle Anayasa'ya daha sonra da KHK'n</w:t>
      </w:r>
      <w:r w:rsidR="00BC61EA">
        <w:rPr>
          <w:rFonts w:ascii="Times New Roman" w:hAnsi="Times New Roman" w:cs="Times New Roman"/>
          <w:color w:val="010000"/>
          <w:sz w:val="24"/>
        </w:rPr>
        <w:t>ı</w:t>
      </w:r>
      <w:r w:rsidRPr="009544AA">
        <w:rPr>
          <w:rFonts w:ascii="Times New Roman" w:hAnsi="Times New Roman" w:cs="Times New Roman"/>
          <w:color w:val="010000"/>
          <w:sz w:val="24"/>
        </w:rPr>
        <w:t>n kendisinin hem yetki yasasına hem</w:t>
      </w:r>
      <w:r w:rsidR="00BC61EA">
        <w:rPr>
          <w:rFonts w:ascii="Times New Roman" w:hAnsi="Times New Roman" w:cs="Times New Roman"/>
          <w:color w:val="010000"/>
          <w:sz w:val="24"/>
        </w:rPr>
        <w:t xml:space="preserve"> </w:t>
      </w:r>
      <w:r w:rsidRPr="009544AA">
        <w:rPr>
          <w:rFonts w:ascii="Times New Roman" w:hAnsi="Times New Roman" w:cs="Times New Roman"/>
          <w:color w:val="010000"/>
          <w:sz w:val="24"/>
        </w:rPr>
        <w:t>de Anayasa'ya uygunluğu sorunlarının çözümlenmesi gerekir.</w:t>
      </w:r>
      <w:r w:rsidR="00BC61EA">
        <w:rPr>
          <w:rFonts w:ascii="Times New Roman" w:hAnsi="Times New Roman" w:cs="Times New Roman"/>
          <w:color w:val="010000"/>
          <w:sz w:val="24"/>
        </w:rPr>
        <w:t xml:space="preserve"> </w:t>
      </w:r>
      <w:r w:rsidRPr="009544AA">
        <w:rPr>
          <w:rFonts w:ascii="Times New Roman" w:hAnsi="Times New Roman" w:cs="Times New Roman"/>
          <w:color w:val="010000"/>
          <w:sz w:val="24"/>
        </w:rPr>
        <w:t>Her</w:t>
      </w:r>
      <w:r w:rsidR="00BC61EA">
        <w:rPr>
          <w:rFonts w:ascii="Times New Roman" w:hAnsi="Times New Roman" w:cs="Times New Roman"/>
          <w:color w:val="010000"/>
          <w:sz w:val="24"/>
        </w:rPr>
        <w:t xml:space="preserve"> </w:t>
      </w:r>
      <w:r w:rsidRPr="009544AA">
        <w:rPr>
          <w:rFonts w:ascii="Times New Roman" w:hAnsi="Times New Roman" w:cs="Times New Roman"/>
          <w:color w:val="010000"/>
          <w:sz w:val="24"/>
        </w:rPr>
        <w:t>ne</w:t>
      </w:r>
      <w:r w:rsidR="00BC61EA">
        <w:rPr>
          <w:rFonts w:ascii="Times New Roman" w:hAnsi="Times New Roman" w:cs="Times New Roman"/>
          <w:color w:val="010000"/>
          <w:sz w:val="24"/>
        </w:rPr>
        <w:t xml:space="preserve"> </w:t>
      </w:r>
      <w:r w:rsidRPr="009544AA">
        <w:rPr>
          <w:rFonts w:ascii="Times New Roman" w:hAnsi="Times New Roman" w:cs="Times New Roman"/>
          <w:color w:val="010000"/>
          <w:sz w:val="24"/>
        </w:rPr>
        <w:t>kadar Anayasa'nın 148. maddesinde KHK'l</w:t>
      </w:r>
      <w:r w:rsidR="00BC61EA">
        <w:rPr>
          <w:rFonts w:ascii="Times New Roman" w:hAnsi="Times New Roman" w:cs="Times New Roman"/>
          <w:color w:val="010000"/>
          <w:sz w:val="24"/>
        </w:rPr>
        <w:t>arı</w:t>
      </w:r>
      <w:r w:rsidRPr="009544AA">
        <w:rPr>
          <w:rFonts w:ascii="Times New Roman" w:hAnsi="Times New Roman" w:cs="Times New Roman"/>
          <w:color w:val="010000"/>
          <w:sz w:val="24"/>
        </w:rPr>
        <w:t>n yetki yasalarına uygunluğunun denetlemesinden değil yalnızca Anayasa'ya biçim ve esas bakımlarından uygunluğunun denetlenmesinden söz edilmekte ise de</w:t>
      </w:r>
      <w:r w:rsidR="00BC61EA">
        <w:rPr>
          <w:rFonts w:ascii="Times New Roman" w:hAnsi="Times New Roman" w:cs="Times New Roman"/>
          <w:color w:val="010000"/>
          <w:sz w:val="24"/>
        </w:rPr>
        <w:t xml:space="preserve"> </w:t>
      </w:r>
      <w:r w:rsidRPr="009544AA">
        <w:rPr>
          <w:rFonts w:ascii="Times New Roman" w:hAnsi="Times New Roman" w:cs="Times New Roman"/>
          <w:color w:val="010000"/>
          <w:sz w:val="24"/>
        </w:rPr>
        <w:t>Anayasa'ya uygunluk denetiminin içerisine öncelikle KHK'n</w:t>
      </w:r>
      <w:r w:rsidR="00BC61EA">
        <w:rPr>
          <w:rFonts w:ascii="Times New Roman" w:hAnsi="Times New Roman" w:cs="Times New Roman"/>
          <w:color w:val="010000"/>
          <w:sz w:val="24"/>
        </w:rPr>
        <w:t>ı</w:t>
      </w:r>
      <w:r w:rsidRPr="009544AA">
        <w:rPr>
          <w:rFonts w:ascii="Times New Roman" w:hAnsi="Times New Roman" w:cs="Times New Roman"/>
          <w:color w:val="010000"/>
          <w:sz w:val="24"/>
        </w:rPr>
        <w:t>n yetki yasasına uygunluğunun denetimi girer. Çünkü Anayasa'da Bakanlar Kuruluna ancak yetki yasasında belirtilen sınırlar içerisinde KHK çıkarma yetkisi verilmiştir. Yetki yasası olmazsa (Anayasa mad. 121 dışında) KHK olamaz. Bu yetkinin dışına çıkılması KHK'y</w:t>
      </w:r>
      <w:r w:rsidR="00BC61EA">
        <w:rPr>
          <w:rFonts w:ascii="Times New Roman" w:hAnsi="Times New Roman" w:cs="Times New Roman"/>
          <w:color w:val="010000"/>
          <w:sz w:val="24"/>
        </w:rPr>
        <w:t>ı</w:t>
      </w:r>
      <w:r w:rsidRPr="009544AA">
        <w:rPr>
          <w:rFonts w:ascii="Times New Roman" w:hAnsi="Times New Roman" w:cs="Times New Roman"/>
          <w:color w:val="010000"/>
          <w:sz w:val="24"/>
        </w:rPr>
        <w:t xml:space="preserve"> Anayasa'ya aykırı duruma getirir. Böylece KHK'n</w:t>
      </w:r>
      <w:r w:rsidR="00BC61EA">
        <w:rPr>
          <w:rFonts w:ascii="Times New Roman" w:hAnsi="Times New Roman" w:cs="Times New Roman"/>
          <w:color w:val="010000"/>
          <w:sz w:val="24"/>
        </w:rPr>
        <w:t>ı</w:t>
      </w:r>
      <w:r w:rsidRPr="009544AA">
        <w:rPr>
          <w:rFonts w:ascii="Times New Roman" w:hAnsi="Times New Roman" w:cs="Times New Roman"/>
          <w:color w:val="010000"/>
          <w:sz w:val="24"/>
        </w:rPr>
        <w:t>n yetki yasasına aykırı olması Anayasa'ya aykırı olması ile özdeşleşir. Nitekim, 335 ve 347 sayılı KHK'l</w:t>
      </w:r>
      <w:r w:rsidR="00BC61EA">
        <w:rPr>
          <w:rFonts w:ascii="Times New Roman" w:hAnsi="Times New Roman" w:cs="Times New Roman"/>
          <w:color w:val="010000"/>
          <w:sz w:val="24"/>
        </w:rPr>
        <w:t>a</w:t>
      </w:r>
      <w:r w:rsidRPr="009544AA">
        <w:rPr>
          <w:rFonts w:ascii="Times New Roman" w:hAnsi="Times New Roman" w:cs="Times New Roman"/>
          <w:color w:val="010000"/>
          <w:sz w:val="24"/>
        </w:rPr>
        <w:t>r dayandırıldıkları 3268, 3347 ve 3479 sayılı Yetki Yasalarının kapsamı dışında kalmaları nedeniyle; 493, 501, 502, 503, 508, 509, 510, 511, 512, 513, 514, 515, 516, 517, 518, 519, 520, 521 ve 524 sayılı KHK'l</w:t>
      </w:r>
      <w:r w:rsidR="00BC61EA">
        <w:rPr>
          <w:rFonts w:ascii="Times New Roman" w:hAnsi="Times New Roman" w:cs="Times New Roman"/>
          <w:color w:val="010000"/>
          <w:sz w:val="24"/>
        </w:rPr>
        <w:t>a</w:t>
      </w:r>
      <w:r w:rsidRPr="009544AA">
        <w:rPr>
          <w:rFonts w:ascii="Times New Roman" w:hAnsi="Times New Roman" w:cs="Times New Roman"/>
          <w:color w:val="010000"/>
          <w:sz w:val="24"/>
        </w:rPr>
        <w:t>r ise dayandıkları 3911 sayılı Yetki Yasası’nın iptali nedeniyle Anayasa'ya aykırı görülerek iptal edilmişlerdir.</w:t>
      </w:r>
    </w:p>
    <w:p w:rsidR="00A50537" w:rsidRPr="009544AA" w:rsidRDefault="00334EEB"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Olağanüstü </w:t>
      </w:r>
      <w:r w:rsidR="008702F3" w:rsidRPr="009544AA">
        <w:rPr>
          <w:rFonts w:ascii="Times New Roman" w:hAnsi="Times New Roman" w:cs="Times New Roman"/>
          <w:color w:val="010000"/>
          <w:sz w:val="24"/>
        </w:rPr>
        <w:t>H</w:t>
      </w:r>
      <w:r w:rsidR="00A0692A">
        <w:rPr>
          <w:rFonts w:ascii="Times New Roman" w:hAnsi="Times New Roman" w:cs="Times New Roman"/>
          <w:color w:val="010000"/>
          <w:sz w:val="24"/>
        </w:rPr>
        <w:t>â</w:t>
      </w:r>
      <w:r w:rsidR="008702F3" w:rsidRPr="009544AA">
        <w:rPr>
          <w:rFonts w:ascii="Times New Roman" w:hAnsi="Times New Roman" w:cs="Times New Roman"/>
          <w:color w:val="010000"/>
          <w:sz w:val="24"/>
        </w:rPr>
        <w:t>l KHK'l</w:t>
      </w:r>
      <w:r w:rsidR="00171119">
        <w:rPr>
          <w:rFonts w:ascii="Times New Roman" w:hAnsi="Times New Roman" w:cs="Times New Roman"/>
          <w:color w:val="010000"/>
          <w:sz w:val="24"/>
        </w:rPr>
        <w:t>arı</w:t>
      </w:r>
      <w:r w:rsidR="008702F3" w:rsidRPr="009544AA">
        <w:rPr>
          <w:rFonts w:ascii="Times New Roman" w:hAnsi="Times New Roman" w:cs="Times New Roman"/>
          <w:color w:val="010000"/>
          <w:sz w:val="24"/>
        </w:rPr>
        <w:t xml:space="preserve"> dayanaklarını doğrudan doğruya</w:t>
      </w:r>
      <w:r w:rsidRPr="009544AA">
        <w:rPr>
          <w:rFonts w:ascii="Times New Roman" w:hAnsi="Times New Roman" w:cs="Times New Roman"/>
          <w:color w:val="010000"/>
          <w:sz w:val="24"/>
        </w:rPr>
        <w:t xml:space="preserve"> Anayasa’dan (mad.</w:t>
      </w:r>
      <w:r w:rsidR="008702F3" w:rsidRPr="009544AA">
        <w:rPr>
          <w:rFonts w:ascii="Times New Roman" w:hAnsi="Times New Roman" w:cs="Times New Roman"/>
          <w:color w:val="010000"/>
          <w:sz w:val="24"/>
        </w:rPr>
        <w:t xml:space="preserve"> 121) alırlar. Bu tür KHK'l</w:t>
      </w:r>
      <w:r w:rsidR="00171119">
        <w:rPr>
          <w:rFonts w:ascii="Times New Roman" w:hAnsi="Times New Roman" w:cs="Times New Roman"/>
          <w:color w:val="010000"/>
          <w:sz w:val="24"/>
        </w:rPr>
        <w:t>arın</w:t>
      </w:r>
      <w:r w:rsidR="008702F3" w:rsidRPr="009544AA">
        <w:rPr>
          <w:rFonts w:ascii="Times New Roman" w:hAnsi="Times New Roman" w:cs="Times New Roman"/>
          <w:color w:val="010000"/>
          <w:sz w:val="24"/>
        </w:rPr>
        <w:t xml:space="preserve"> bir yetki </w:t>
      </w:r>
      <w:r w:rsidRPr="009544AA">
        <w:rPr>
          <w:rFonts w:ascii="Times New Roman" w:hAnsi="Times New Roman" w:cs="Times New Roman"/>
          <w:color w:val="010000"/>
          <w:sz w:val="24"/>
        </w:rPr>
        <w:t xml:space="preserve">yasasına dayanması </w:t>
      </w:r>
      <w:r w:rsidR="008702F3" w:rsidRPr="009544AA">
        <w:rPr>
          <w:rFonts w:ascii="Times New Roman" w:hAnsi="Times New Roman" w:cs="Times New Roman"/>
          <w:color w:val="010000"/>
          <w:sz w:val="24"/>
        </w:rPr>
        <w:t xml:space="preserve">gerekli değildir. Buna karşın olağan </w:t>
      </w:r>
      <w:r w:rsidR="00171119">
        <w:rPr>
          <w:rFonts w:ascii="Times New Roman" w:hAnsi="Times New Roman" w:cs="Times New Roman"/>
          <w:color w:val="010000"/>
          <w:sz w:val="24"/>
        </w:rPr>
        <w:t>KHK</w:t>
      </w:r>
      <w:r w:rsidR="008702F3" w:rsidRPr="009544AA">
        <w:rPr>
          <w:rFonts w:ascii="Times New Roman" w:hAnsi="Times New Roman" w:cs="Times New Roman"/>
          <w:color w:val="010000"/>
          <w:sz w:val="24"/>
        </w:rPr>
        <w:t>'l</w:t>
      </w:r>
      <w:r w:rsidR="00171119">
        <w:rPr>
          <w:rFonts w:ascii="Times New Roman" w:hAnsi="Times New Roman" w:cs="Times New Roman"/>
          <w:color w:val="010000"/>
          <w:sz w:val="24"/>
        </w:rPr>
        <w:t>arı</w:t>
      </w:r>
      <w:r w:rsidR="008702F3" w:rsidRPr="009544AA">
        <w:rPr>
          <w:rFonts w:ascii="Times New Roman" w:hAnsi="Times New Roman" w:cs="Times New Roman"/>
          <w:color w:val="010000"/>
          <w:sz w:val="24"/>
        </w:rPr>
        <w:t xml:space="preserve">n </w:t>
      </w:r>
      <w:r w:rsidRPr="009544AA">
        <w:rPr>
          <w:rFonts w:ascii="Times New Roman" w:hAnsi="Times New Roman" w:cs="Times New Roman"/>
          <w:color w:val="010000"/>
          <w:sz w:val="24"/>
        </w:rPr>
        <w:t xml:space="preserve">bir yetki yasasına dayanmaları </w:t>
      </w:r>
      <w:r w:rsidR="008702F3" w:rsidRPr="009544AA">
        <w:rPr>
          <w:rFonts w:ascii="Times New Roman" w:hAnsi="Times New Roman" w:cs="Times New Roman"/>
          <w:color w:val="010000"/>
          <w:sz w:val="24"/>
        </w:rPr>
        <w:t>zorunludur. KHK'l</w:t>
      </w:r>
      <w:r w:rsidR="00171119">
        <w:rPr>
          <w:rFonts w:ascii="Times New Roman" w:hAnsi="Times New Roman" w:cs="Times New Roman"/>
          <w:color w:val="010000"/>
          <w:sz w:val="24"/>
        </w:rPr>
        <w:t>a</w:t>
      </w:r>
      <w:r w:rsidR="008702F3" w:rsidRPr="009544AA">
        <w:rPr>
          <w:rFonts w:ascii="Times New Roman" w:hAnsi="Times New Roman" w:cs="Times New Roman"/>
          <w:color w:val="010000"/>
          <w:sz w:val="24"/>
        </w:rPr>
        <w:t>r, yasa gücünü</w:t>
      </w:r>
      <w:r w:rsidRPr="009544AA">
        <w:rPr>
          <w:rFonts w:ascii="Times New Roman" w:hAnsi="Times New Roman" w:cs="Times New Roman"/>
          <w:color w:val="010000"/>
          <w:sz w:val="24"/>
        </w:rPr>
        <w:t xml:space="preserve"> dayandıkları yetki</w:t>
      </w:r>
      <w:r w:rsidR="008702F3" w:rsidRPr="009544AA">
        <w:rPr>
          <w:rFonts w:ascii="Times New Roman" w:hAnsi="Times New Roman" w:cs="Times New Roman"/>
          <w:color w:val="010000"/>
          <w:sz w:val="24"/>
        </w:rPr>
        <w:t xml:space="preserve"> yasasından alırlar. Bu nedenle KHK'l</w:t>
      </w:r>
      <w:r w:rsidR="00171119">
        <w:rPr>
          <w:rFonts w:ascii="Times New Roman" w:hAnsi="Times New Roman" w:cs="Times New Roman"/>
          <w:color w:val="010000"/>
          <w:sz w:val="24"/>
        </w:rPr>
        <w:t>a</w:t>
      </w:r>
      <w:r w:rsidR="008702F3" w:rsidRPr="009544AA">
        <w:rPr>
          <w:rFonts w:ascii="Times New Roman" w:hAnsi="Times New Roman" w:cs="Times New Roman"/>
          <w:color w:val="010000"/>
          <w:sz w:val="24"/>
        </w:rPr>
        <w:t>r ile</w:t>
      </w:r>
      <w:r w:rsidRPr="009544AA">
        <w:rPr>
          <w:rFonts w:ascii="Times New Roman" w:hAnsi="Times New Roman" w:cs="Times New Roman"/>
          <w:color w:val="010000"/>
          <w:sz w:val="24"/>
        </w:rPr>
        <w:t xml:space="preserve"> </w:t>
      </w:r>
      <w:r w:rsidR="008702F3" w:rsidRPr="009544AA">
        <w:rPr>
          <w:rFonts w:ascii="Times New Roman" w:hAnsi="Times New Roman" w:cs="Times New Roman"/>
          <w:color w:val="010000"/>
          <w:sz w:val="24"/>
        </w:rPr>
        <w:t>dayandıkları yetki yasası arasında çok sıkı bir bağ vardır.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Yetki Yasası, KHK ve KHK'n</w:t>
      </w:r>
      <w:r w:rsidR="001B69D1">
        <w:rPr>
          <w:rFonts w:ascii="Times New Roman" w:hAnsi="Times New Roman" w:cs="Times New Roman"/>
          <w:color w:val="010000"/>
          <w:sz w:val="24"/>
        </w:rPr>
        <w:t>ı</w:t>
      </w:r>
      <w:r w:rsidRPr="009544AA">
        <w:rPr>
          <w:rFonts w:ascii="Times New Roman" w:hAnsi="Times New Roman" w:cs="Times New Roman"/>
          <w:color w:val="010000"/>
          <w:sz w:val="24"/>
        </w:rPr>
        <w:t xml:space="preserve">n Türkiye Büyük Meclisi’nce aynen ya da değiştirilerek kabulü birbirinden </w:t>
      </w:r>
      <w:r w:rsidR="001A1107" w:rsidRPr="009544AA">
        <w:rPr>
          <w:rFonts w:ascii="Times New Roman" w:hAnsi="Times New Roman" w:cs="Times New Roman"/>
          <w:color w:val="010000"/>
          <w:sz w:val="24"/>
        </w:rPr>
        <w:t xml:space="preserve">bağımsız </w:t>
      </w:r>
      <w:r w:rsidRPr="009544AA">
        <w:rPr>
          <w:rFonts w:ascii="Times New Roman" w:hAnsi="Times New Roman" w:cs="Times New Roman"/>
          <w:color w:val="010000"/>
          <w:sz w:val="24"/>
        </w:rPr>
        <w:t xml:space="preserve">işlemler olmayıp Anayasa'da öngörülen bir sürecin </w:t>
      </w:r>
      <w:r w:rsidR="001A1107" w:rsidRPr="009544AA">
        <w:rPr>
          <w:rFonts w:ascii="Times New Roman" w:hAnsi="Times New Roman" w:cs="Times New Roman"/>
          <w:color w:val="010000"/>
          <w:sz w:val="24"/>
        </w:rPr>
        <w:t xml:space="preserve">değişik </w:t>
      </w:r>
      <w:r w:rsidRPr="009544AA">
        <w:rPr>
          <w:rFonts w:ascii="Times New Roman" w:hAnsi="Times New Roman" w:cs="Times New Roman"/>
          <w:color w:val="010000"/>
          <w:sz w:val="24"/>
        </w:rPr>
        <w:t>aşamalarıdır. KHK'n</w:t>
      </w:r>
      <w:r w:rsidR="001B69D1">
        <w:rPr>
          <w:rFonts w:ascii="Times New Roman" w:hAnsi="Times New Roman" w:cs="Times New Roman"/>
          <w:color w:val="010000"/>
          <w:sz w:val="24"/>
        </w:rPr>
        <w:t>ı</w:t>
      </w:r>
      <w:r w:rsidRPr="009544AA">
        <w:rPr>
          <w:rFonts w:ascii="Times New Roman" w:hAnsi="Times New Roman" w:cs="Times New Roman"/>
          <w:color w:val="010000"/>
          <w:sz w:val="24"/>
        </w:rPr>
        <w:t>n yetki yasası ile olan bağı, KHK'y</w:t>
      </w:r>
      <w:r w:rsidR="001B69D1">
        <w:rPr>
          <w:rFonts w:ascii="Times New Roman" w:hAnsi="Times New Roman" w:cs="Times New Roman"/>
          <w:color w:val="010000"/>
          <w:sz w:val="24"/>
        </w:rPr>
        <w:t>ı</w:t>
      </w:r>
      <w:r w:rsidRPr="009544AA">
        <w:rPr>
          <w:rFonts w:ascii="Times New Roman" w:hAnsi="Times New Roman" w:cs="Times New Roman"/>
          <w:color w:val="010000"/>
          <w:sz w:val="24"/>
        </w:rPr>
        <w:t xml:space="preserve"> aynen </w:t>
      </w:r>
      <w:r w:rsidR="001A1107" w:rsidRPr="009544AA">
        <w:rPr>
          <w:rFonts w:ascii="Times New Roman" w:hAnsi="Times New Roman" w:cs="Times New Roman"/>
          <w:color w:val="010000"/>
          <w:sz w:val="24"/>
        </w:rPr>
        <w:t xml:space="preserve">ya </w:t>
      </w:r>
      <w:r w:rsidRPr="009544AA">
        <w:rPr>
          <w:rFonts w:ascii="Times New Roman" w:hAnsi="Times New Roman" w:cs="Times New Roman"/>
          <w:color w:val="010000"/>
          <w:sz w:val="24"/>
        </w:rPr>
        <w:t xml:space="preserve">da değiştirerek kabul eden yasa </w:t>
      </w:r>
      <w:r w:rsidRPr="009544AA">
        <w:rPr>
          <w:rFonts w:ascii="Times New Roman" w:hAnsi="Times New Roman" w:cs="Times New Roman"/>
          <w:color w:val="010000"/>
          <w:sz w:val="24"/>
        </w:rPr>
        <w:lastRenderedPageBreak/>
        <w:t>ile kesilir</w:t>
      </w:r>
      <w:r w:rsidR="001A1107" w:rsidRPr="009544AA">
        <w:rPr>
          <w:rFonts w:ascii="Times New Roman" w:hAnsi="Times New Roman" w:cs="Times New Roman"/>
          <w:color w:val="010000"/>
          <w:sz w:val="24"/>
        </w:rPr>
        <w:t>. Bu yasa, KHK’y</w:t>
      </w:r>
      <w:r w:rsidR="001B69D1">
        <w:rPr>
          <w:rFonts w:ascii="Times New Roman" w:hAnsi="Times New Roman" w:cs="Times New Roman"/>
          <w:color w:val="010000"/>
          <w:sz w:val="24"/>
        </w:rPr>
        <w:t>ı</w:t>
      </w:r>
      <w:r w:rsidR="001A1107" w:rsidRPr="009544AA">
        <w:rPr>
          <w:rFonts w:ascii="Times New Roman" w:hAnsi="Times New Roman" w:cs="Times New Roman"/>
          <w:color w:val="010000"/>
          <w:sz w:val="24"/>
        </w:rPr>
        <w:t xml:space="preserve"> kendi</w:t>
      </w:r>
      <w:r w:rsidRPr="009544AA">
        <w:rPr>
          <w:rFonts w:ascii="Times New Roman" w:hAnsi="Times New Roman" w:cs="Times New Roman"/>
          <w:color w:val="010000"/>
          <w:sz w:val="24"/>
        </w:rPr>
        <w:t xml:space="preserve"> bünyesine alarak ge</w:t>
      </w:r>
      <w:r w:rsidR="001B69D1">
        <w:rPr>
          <w:rFonts w:ascii="Times New Roman" w:hAnsi="Times New Roman" w:cs="Times New Roman"/>
          <w:color w:val="010000"/>
          <w:sz w:val="24"/>
        </w:rPr>
        <w:t>n</w:t>
      </w:r>
      <w:r w:rsidRPr="009544AA">
        <w:rPr>
          <w:rFonts w:ascii="Times New Roman" w:hAnsi="Times New Roman" w:cs="Times New Roman"/>
          <w:color w:val="010000"/>
          <w:sz w:val="24"/>
        </w:rPr>
        <w:t>el anlamda bir yasa niteliğine dönüştürür</w:t>
      </w:r>
      <w:r w:rsidR="001A1107" w:rsidRPr="009544AA">
        <w:rPr>
          <w:rFonts w:ascii="Times New Roman" w:hAnsi="Times New Roman" w:cs="Times New Roman"/>
          <w:color w:val="010000"/>
          <w:sz w:val="24"/>
        </w:rPr>
        <w:t>. Bu</w:t>
      </w:r>
      <w:r w:rsidRPr="009544AA">
        <w:rPr>
          <w:rFonts w:ascii="Times New Roman" w:hAnsi="Times New Roman" w:cs="Times New Roman"/>
          <w:color w:val="010000"/>
          <w:sz w:val="24"/>
        </w:rPr>
        <w:t xml:space="preserve"> nedenle, KHK ile dayandığı yetki yasası arasındaki bağ KHK'n</w:t>
      </w:r>
      <w:r w:rsidR="001B69D1">
        <w:rPr>
          <w:rFonts w:ascii="Times New Roman" w:hAnsi="Times New Roman" w:cs="Times New Roman"/>
          <w:color w:val="010000"/>
          <w:sz w:val="24"/>
        </w:rPr>
        <w:t>ı</w:t>
      </w:r>
      <w:r w:rsidRPr="009544AA">
        <w:rPr>
          <w:rFonts w:ascii="Times New Roman" w:hAnsi="Times New Roman" w:cs="Times New Roman"/>
          <w:color w:val="010000"/>
          <w:sz w:val="24"/>
        </w:rPr>
        <w:t>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KHK'n</w:t>
      </w:r>
      <w:r w:rsidR="001B69D1">
        <w:rPr>
          <w:rFonts w:ascii="Times New Roman" w:hAnsi="Times New Roman" w:cs="Times New Roman"/>
          <w:color w:val="010000"/>
          <w:sz w:val="24"/>
        </w:rPr>
        <w:t>ı</w:t>
      </w:r>
      <w:r w:rsidRPr="009544AA">
        <w:rPr>
          <w:rFonts w:ascii="Times New Roman" w:hAnsi="Times New Roman" w:cs="Times New Roman"/>
          <w:color w:val="010000"/>
          <w:sz w:val="24"/>
        </w:rPr>
        <w:t>n Anayasa</w:t>
      </w:r>
      <w:r w:rsidR="00CE3EF4" w:rsidRPr="009544AA">
        <w:rPr>
          <w:rFonts w:ascii="Times New Roman" w:hAnsi="Times New Roman" w:cs="Times New Roman"/>
          <w:color w:val="010000"/>
          <w:sz w:val="24"/>
          <w:vertAlign w:val="superscript"/>
        </w:rPr>
        <w:t>’</w:t>
      </w:r>
      <w:r w:rsidRPr="009544AA">
        <w:rPr>
          <w:rFonts w:ascii="Times New Roman" w:hAnsi="Times New Roman" w:cs="Times New Roman"/>
          <w:color w:val="010000"/>
          <w:sz w:val="24"/>
        </w:rPr>
        <w:t>ya uygun bir yetki yasasına dayanması geçerliliğin ön koşuludur. Bir yetki yasasına dayanmadan çıkartılan veya dayandığı yetki yasası Anayasa'ya aykırı olan bir KHK'n</w:t>
      </w:r>
      <w:r w:rsidR="0018041C">
        <w:rPr>
          <w:rFonts w:ascii="Times New Roman" w:hAnsi="Times New Roman" w:cs="Times New Roman"/>
          <w:color w:val="010000"/>
          <w:sz w:val="24"/>
        </w:rPr>
        <w:t>ı</w:t>
      </w:r>
      <w:r w:rsidRPr="009544AA">
        <w:rPr>
          <w:rFonts w:ascii="Times New Roman" w:hAnsi="Times New Roman" w:cs="Times New Roman"/>
          <w:color w:val="010000"/>
          <w:sz w:val="24"/>
        </w:rPr>
        <w:t>n kuralları, içerikleri yönünden Anayasa'ya aykırılık oluşturmasalar bile, Anayasa'ya uygunluğundan söz edilemez.</w:t>
      </w:r>
    </w:p>
    <w:p w:rsidR="00A50537" w:rsidRPr="009544AA" w:rsidRDefault="0034234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Ö</w:t>
      </w:r>
      <w:r w:rsidR="008702F3" w:rsidRPr="009544AA">
        <w:rPr>
          <w:rFonts w:ascii="Times New Roman" w:hAnsi="Times New Roman" w:cs="Times New Roman"/>
          <w:color w:val="010000"/>
          <w:sz w:val="24"/>
        </w:rPr>
        <w:t>bür yönden, KHK'l</w:t>
      </w:r>
      <w:r w:rsidR="0018041C">
        <w:rPr>
          <w:rFonts w:ascii="Times New Roman" w:hAnsi="Times New Roman" w:cs="Times New Roman"/>
          <w:color w:val="010000"/>
          <w:sz w:val="24"/>
        </w:rPr>
        <w:t>arı</w:t>
      </w:r>
      <w:r w:rsidR="008702F3" w:rsidRPr="009544AA">
        <w:rPr>
          <w:rFonts w:ascii="Times New Roman" w:hAnsi="Times New Roman" w:cs="Times New Roman"/>
          <w:color w:val="010000"/>
          <w:sz w:val="24"/>
        </w:rPr>
        <w:t>n Anayasa'ya uygunluk denetimleri yasa</w:t>
      </w:r>
      <w:r w:rsidR="008702F3" w:rsidRPr="009544AA">
        <w:rPr>
          <w:rFonts w:ascii="Times New Roman" w:hAnsi="Times New Roman" w:cs="Times New Roman"/>
          <w:color w:val="010000"/>
          <w:sz w:val="24"/>
        </w:rPr>
        <w:softHyphen/>
        <w:t>ların denetimlerinden farklıdır. Anayasa'nın 11. maddesinde; "Kanunlar Anayasa</w:t>
      </w:r>
      <w:r w:rsidR="0018041C">
        <w:rPr>
          <w:rFonts w:ascii="Times New Roman" w:hAnsi="Times New Roman" w:cs="Times New Roman"/>
          <w:color w:val="010000"/>
          <w:sz w:val="24"/>
        </w:rPr>
        <w:t>’</w:t>
      </w:r>
      <w:r w:rsidR="008702F3" w:rsidRPr="009544AA">
        <w:rPr>
          <w:rFonts w:ascii="Times New Roman" w:hAnsi="Times New Roman" w:cs="Times New Roman"/>
          <w:color w:val="010000"/>
          <w:sz w:val="24"/>
        </w:rPr>
        <w:t>ya aykırı olamaz." denilmektedir. Bu nedenle yasaların denetimde, onların yalnızca Anayasa kurallarına uygun olup olmadıkları saptanır. KHK'l</w:t>
      </w:r>
      <w:r w:rsidR="0018041C">
        <w:rPr>
          <w:rFonts w:ascii="Times New Roman" w:hAnsi="Times New Roman" w:cs="Times New Roman"/>
          <w:color w:val="010000"/>
          <w:sz w:val="24"/>
        </w:rPr>
        <w:t>a</w:t>
      </w:r>
      <w:r w:rsidR="008702F3" w:rsidRPr="009544AA">
        <w:rPr>
          <w:rFonts w:ascii="Times New Roman" w:hAnsi="Times New Roman" w:cs="Times New Roman"/>
          <w:color w:val="010000"/>
          <w:sz w:val="24"/>
        </w:rPr>
        <w:t>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KHK'l</w:t>
      </w:r>
      <w:r w:rsidR="00163710">
        <w:rPr>
          <w:rFonts w:ascii="Times New Roman" w:hAnsi="Times New Roman" w:cs="Times New Roman"/>
          <w:color w:val="010000"/>
          <w:sz w:val="24"/>
        </w:rPr>
        <w:t>arı</w:t>
      </w:r>
      <w:r w:rsidRPr="009544AA">
        <w:rPr>
          <w:rFonts w:ascii="Times New Roman" w:hAnsi="Times New Roman" w:cs="Times New Roman"/>
          <w:color w:val="010000"/>
          <w:sz w:val="24"/>
        </w:rPr>
        <w:t>n Anayasa'ya aykırılığı saptanmış ya da bu nedenle iptal edilmiş bir yetki yasasına uygun olup olmadığının incelenmesi ise denetimi anlamsız kalır. Çünkü Anayasa'ya aykırı bir yetki yasasına dayanılarak çıkartılan KHK'l</w:t>
      </w:r>
      <w:r w:rsidR="00163710">
        <w:rPr>
          <w:rFonts w:ascii="Times New Roman" w:hAnsi="Times New Roman" w:cs="Times New Roman"/>
          <w:color w:val="010000"/>
          <w:sz w:val="24"/>
        </w:rPr>
        <w:t>arı</w:t>
      </w:r>
      <w:r w:rsidRPr="009544AA">
        <w:rPr>
          <w:rFonts w:ascii="Times New Roman" w:hAnsi="Times New Roman" w:cs="Times New Roman"/>
          <w:color w:val="010000"/>
          <w:sz w:val="24"/>
        </w:rPr>
        <w:t>n Anayasa'ya uygun görülmesi olanaksızdır.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Yetki yasasının iptalinin, bu yasaya dayanılarak çıkartılan KHK'l</w:t>
      </w:r>
      <w:r w:rsidR="00280133">
        <w:rPr>
          <w:rFonts w:ascii="Times New Roman" w:hAnsi="Times New Roman" w:cs="Times New Roman"/>
          <w:color w:val="010000"/>
          <w:sz w:val="24"/>
        </w:rPr>
        <w:t>ara</w:t>
      </w:r>
      <w:r w:rsidRPr="009544AA">
        <w:rPr>
          <w:rFonts w:ascii="Times New Roman" w:hAnsi="Times New Roman" w:cs="Times New Roman"/>
          <w:color w:val="010000"/>
          <w:sz w:val="24"/>
        </w:rPr>
        <w:t xml:space="preserve"> etkisinin Anayasa'nın 153. maddesi çerçevesinde değerlendirilmesi uygun değildir. Çünkü Anayasa'nın 153. maddesindeki "İptal kararları geriye yürümez." kuralına dayanarak, yetki yasasının iptaline ilişkin kararın, Resmî </w:t>
      </w:r>
      <w:proofErr w:type="spellStart"/>
      <w:r w:rsidRPr="009544AA">
        <w:rPr>
          <w:rFonts w:ascii="Times New Roman" w:hAnsi="Times New Roman" w:cs="Times New Roman"/>
          <w:color w:val="010000"/>
          <w:sz w:val="24"/>
        </w:rPr>
        <w:t>Gazete</w:t>
      </w:r>
      <w:r w:rsidR="00280133">
        <w:rPr>
          <w:rFonts w:ascii="Times New Roman" w:hAnsi="Times New Roman" w:cs="Times New Roman"/>
          <w:color w:val="010000"/>
          <w:sz w:val="24"/>
        </w:rPr>
        <w:t>’</w:t>
      </w:r>
      <w:r w:rsidRPr="009544AA">
        <w:rPr>
          <w:rFonts w:ascii="Times New Roman" w:hAnsi="Times New Roman" w:cs="Times New Roman"/>
          <w:color w:val="010000"/>
          <w:sz w:val="24"/>
        </w:rPr>
        <w:t>de</w:t>
      </w:r>
      <w:proofErr w:type="spellEnd"/>
      <w:r w:rsidRPr="009544AA">
        <w:rPr>
          <w:rFonts w:ascii="Times New Roman" w:hAnsi="Times New Roman" w:cs="Times New Roman"/>
          <w:color w:val="010000"/>
          <w:sz w:val="24"/>
        </w:rPr>
        <w:t xml:space="preserve"> yayımı gününe kadar çıkarılan KHK'l</w:t>
      </w:r>
      <w:r w:rsidR="00280133">
        <w:rPr>
          <w:rFonts w:ascii="Times New Roman" w:hAnsi="Times New Roman" w:cs="Times New Roman"/>
          <w:color w:val="010000"/>
          <w:sz w:val="24"/>
        </w:rPr>
        <w:t>arı</w:t>
      </w:r>
      <w:r w:rsidRPr="009544AA">
        <w:rPr>
          <w:rFonts w:ascii="Times New Roman" w:hAnsi="Times New Roman" w:cs="Times New Roman"/>
          <w:color w:val="010000"/>
          <w:sz w:val="24"/>
        </w:rPr>
        <w:t xml:space="preserve"> etkilenmeyeceği biçiminde bir ilke de konulamaz.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Bütün bu nedenlerle dayandığı yetki yasasının Anayasa'ya aykırılığı saptanan ya da iptaline karar verilen KHK'l</w:t>
      </w:r>
      <w:r w:rsidR="00280133">
        <w:rPr>
          <w:rFonts w:ascii="Times New Roman" w:hAnsi="Times New Roman" w:cs="Times New Roman"/>
          <w:color w:val="010000"/>
          <w:sz w:val="24"/>
        </w:rPr>
        <w:t>arı</w:t>
      </w:r>
      <w:r w:rsidRPr="009544AA">
        <w:rPr>
          <w:rFonts w:ascii="Times New Roman" w:hAnsi="Times New Roman" w:cs="Times New Roman"/>
          <w:color w:val="010000"/>
          <w:sz w:val="24"/>
        </w:rPr>
        <w:t>, Anayasa'nın Başlangıç'ındaki "Hiçbir kişi ve kuruluşun, bu Anayasa</w:t>
      </w:r>
      <w:r w:rsidR="00280133">
        <w:rPr>
          <w:rFonts w:ascii="Times New Roman" w:hAnsi="Times New Roman" w:cs="Times New Roman"/>
          <w:color w:val="010000"/>
          <w:sz w:val="24"/>
        </w:rPr>
        <w:t>’</w:t>
      </w:r>
      <w:r w:rsidRPr="009544AA">
        <w:rPr>
          <w:rFonts w:ascii="Times New Roman" w:hAnsi="Times New Roman" w:cs="Times New Roman"/>
          <w:color w:val="010000"/>
          <w:sz w:val="24"/>
        </w:rPr>
        <w:t>da gösterilen hürriyetçi demokrasi ve bunun icaplarıyla belirlenmiş hukuk düzeni dışına çıkamayacağı", 2. maddesindeki "Hukuk devleti" ilkeleriyle 6. maddesindeki "Hiç kimse veya organ kaynağını Anayasa</w:t>
      </w:r>
      <w:r w:rsidR="00280133">
        <w:rPr>
          <w:rFonts w:ascii="Times New Roman" w:hAnsi="Times New Roman" w:cs="Times New Roman"/>
          <w:color w:val="010000"/>
          <w:sz w:val="24"/>
        </w:rPr>
        <w:t>’</w:t>
      </w:r>
      <w:r w:rsidRPr="009544AA">
        <w:rPr>
          <w:rFonts w:ascii="Times New Roman" w:hAnsi="Times New Roman" w:cs="Times New Roman"/>
          <w:color w:val="010000"/>
          <w:sz w:val="24"/>
        </w:rPr>
        <w:t xml:space="preserve">dan almayan bir </w:t>
      </w:r>
      <w:r w:rsidR="00280133">
        <w:rPr>
          <w:rFonts w:ascii="Times New Roman" w:hAnsi="Times New Roman" w:cs="Times New Roman"/>
          <w:color w:val="010000"/>
          <w:sz w:val="24"/>
        </w:rPr>
        <w:t>d</w:t>
      </w:r>
      <w:r w:rsidRPr="009544AA">
        <w:rPr>
          <w:rFonts w:ascii="Times New Roman" w:hAnsi="Times New Roman" w:cs="Times New Roman"/>
          <w:color w:val="010000"/>
          <w:sz w:val="24"/>
        </w:rPr>
        <w:t>evlet yetkisi kullanamaz." kuralı ve KHK çıkarma yetkisine ilişkin 91. maddesiyle bağdaştırılmaları olanaksızdır.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Bir yetki yasasına dayanmadan çıkartılan, yetki yasasının kapsamı dışında kalan, dayandığı yetki yasasının Anayasa'ya aykırılığı saptanan ya da Anayasa'ya aykırılığı nedeniyle iptal edi</w:t>
      </w:r>
      <w:r w:rsidRPr="009544AA">
        <w:rPr>
          <w:rFonts w:ascii="Times New Roman" w:hAnsi="Times New Roman" w:cs="Times New Roman"/>
          <w:color w:val="010000"/>
          <w:sz w:val="24"/>
        </w:rPr>
        <w:softHyphen/>
        <w:t>len KHK'l</w:t>
      </w:r>
      <w:r w:rsidR="006C6AC8">
        <w:rPr>
          <w:rFonts w:ascii="Times New Roman" w:hAnsi="Times New Roman" w:cs="Times New Roman"/>
          <w:color w:val="010000"/>
          <w:sz w:val="24"/>
        </w:rPr>
        <w:t>arın</w:t>
      </w:r>
      <w:r w:rsidRPr="009544AA">
        <w:rPr>
          <w:rFonts w:ascii="Times New Roman" w:hAnsi="Times New Roman" w:cs="Times New Roman"/>
          <w:color w:val="010000"/>
          <w:sz w:val="24"/>
        </w:rPr>
        <w:t xml:space="preserve"> anayasal konumları birbirinden farksızdır. Böyle durumlarda KHK'l</w:t>
      </w:r>
      <w:r w:rsidR="00986130">
        <w:rPr>
          <w:rFonts w:ascii="Times New Roman" w:hAnsi="Times New Roman" w:cs="Times New Roman"/>
          <w:color w:val="010000"/>
          <w:sz w:val="24"/>
        </w:rPr>
        <w:t>a</w:t>
      </w:r>
      <w:r w:rsidRPr="009544AA">
        <w:rPr>
          <w:rFonts w:ascii="Times New Roman" w:hAnsi="Times New Roman" w:cs="Times New Roman"/>
          <w:color w:val="010000"/>
          <w:sz w:val="24"/>
        </w:rPr>
        <w:t>r anayasal dayanaktan yoksun bulunduklarından içerikleri Anayasa'ya aykırı bulunmasa bile dava açıldığında iptal</w:t>
      </w:r>
      <w:r w:rsidRPr="009544AA">
        <w:rPr>
          <w:rFonts w:ascii="Times New Roman" w:hAnsi="Times New Roman" w:cs="Times New Roman"/>
          <w:color w:val="010000"/>
          <w:sz w:val="24"/>
        </w:rPr>
        <w:softHyphen/>
        <w:t>leri gerekir.</w:t>
      </w:r>
    </w:p>
    <w:p w:rsidR="00A50537" w:rsidRPr="009544AA" w:rsidRDefault="008702F3" w:rsidP="009544AA">
      <w:pPr>
        <w:pStyle w:val="Gvdemetni0"/>
        <w:widowControl/>
        <w:numPr>
          <w:ilvl w:val="0"/>
          <w:numId w:val="16"/>
        </w:numPr>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530 Sayılı Kanun Hükmünde Kararname'nin Anayasa'ya</w:t>
      </w:r>
      <w:r w:rsidR="00342343"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Aykırılığı Sorunu:</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Dava konusu edilen 530 sayılı Kanun Hükmünde Kararname</w:t>
      </w:r>
      <w:r w:rsidR="00342343" w:rsidRPr="009544AA">
        <w:rPr>
          <w:rFonts w:ascii="Times New Roman" w:hAnsi="Times New Roman" w:cs="Times New Roman"/>
          <w:color w:val="010000"/>
          <w:sz w:val="24"/>
        </w:rPr>
        <w:t xml:space="preserve"> 5.5.1994 </w:t>
      </w:r>
      <w:r w:rsidRPr="009544AA">
        <w:rPr>
          <w:rFonts w:ascii="Times New Roman" w:hAnsi="Times New Roman" w:cs="Times New Roman"/>
          <w:color w:val="010000"/>
          <w:sz w:val="24"/>
        </w:rPr>
        <w:t>gün ve 3987 sayılı Yetki Yasası'na dayanılarak çıkartılmıştır. KHK'n</w:t>
      </w:r>
      <w:r w:rsidR="00986130">
        <w:rPr>
          <w:rFonts w:ascii="Times New Roman" w:hAnsi="Times New Roman" w:cs="Times New Roman"/>
          <w:color w:val="010000"/>
          <w:sz w:val="24"/>
        </w:rPr>
        <w:t>ı</w:t>
      </w:r>
      <w:r w:rsidRPr="009544AA">
        <w:rPr>
          <w:rFonts w:ascii="Times New Roman" w:hAnsi="Times New Roman" w:cs="Times New Roman"/>
          <w:color w:val="010000"/>
          <w:sz w:val="24"/>
        </w:rPr>
        <w:t xml:space="preserve">n dayandığı 3987 sayılı Yetki Yasası ise Anayasa </w:t>
      </w:r>
      <w:r w:rsidRPr="009544AA">
        <w:rPr>
          <w:rFonts w:ascii="Times New Roman" w:hAnsi="Times New Roman" w:cs="Times New Roman"/>
          <w:color w:val="010000"/>
          <w:sz w:val="24"/>
        </w:rPr>
        <w:lastRenderedPageBreak/>
        <w:t>Mahkemesinin 7.7.1994 gün ve Esas 1994/49, Karar 1994/45-2 sayılı kararıyla iptal edilmiştir. Böylece, 530 sayılı KHK anayasal dayanaktan yoksun kalmıştır.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KHK'l</w:t>
      </w:r>
      <w:r w:rsidR="00986130">
        <w:rPr>
          <w:rFonts w:ascii="Times New Roman" w:hAnsi="Times New Roman" w:cs="Times New Roman"/>
          <w:color w:val="010000"/>
          <w:sz w:val="24"/>
        </w:rPr>
        <w:t>arı</w:t>
      </w:r>
      <w:r w:rsidRPr="009544AA">
        <w:rPr>
          <w:rFonts w:ascii="Times New Roman" w:hAnsi="Times New Roman" w:cs="Times New Roman"/>
          <w:color w:val="010000"/>
          <w:sz w:val="24"/>
        </w:rPr>
        <w:t>n yargısal denetimi bölümünde açıklanan nedenlerle Anayasa'ya aykırı görülerek iptal edilen 3987 sayılı Yetki Yasası'na dayanılarak çıkarılmış bulunan 530 sayılı KHK'n</w:t>
      </w:r>
      <w:r w:rsidR="00986130">
        <w:rPr>
          <w:rFonts w:ascii="Times New Roman" w:hAnsi="Times New Roman" w:cs="Times New Roman"/>
          <w:color w:val="010000"/>
          <w:sz w:val="24"/>
        </w:rPr>
        <w:t>ı</w:t>
      </w:r>
      <w:r w:rsidRPr="009544AA">
        <w:rPr>
          <w:rFonts w:ascii="Times New Roman" w:hAnsi="Times New Roman" w:cs="Times New Roman"/>
          <w:color w:val="010000"/>
          <w:sz w:val="24"/>
        </w:rPr>
        <w:t>n Anayasa'n</w:t>
      </w:r>
      <w:r w:rsidR="00986130">
        <w:rPr>
          <w:rFonts w:ascii="Times New Roman" w:hAnsi="Times New Roman" w:cs="Times New Roman"/>
          <w:color w:val="010000"/>
          <w:sz w:val="24"/>
        </w:rPr>
        <w:t>ın</w:t>
      </w:r>
      <w:r w:rsidRPr="009544AA">
        <w:rPr>
          <w:rFonts w:ascii="Times New Roman" w:hAnsi="Times New Roman" w:cs="Times New Roman"/>
          <w:color w:val="010000"/>
          <w:sz w:val="24"/>
        </w:rPr>
        <w:t xml:space="preserve"> Başlangıç'ında yer alan egemenliği "Millet adına kullanmağa yetkili kılınan hiçbir kişi ve kuruluşun, bu Anayasa</w:t>
      </w:r>
      <w:r w:rsidR="00986130">
        <w:rPr>
          <w:rFonts w:ascii="Times New Roman" w:hAnsi="Times New Roman" w:cs="Times New Roman"/>
          <w:color w:val="010000"/>
          <w:sz w:val="24"/>
        </w:rPr>
        <w:t>’</w:t>
      </w:r>
      <w:r w:rsidRPr="009544AA">
        <w:rPr>
          <w:rFonts w:ascii="Times New Roman" w:hAnsi="Times New Roman" w:cs="Times New Roman"/>
          <w:color w:val="010000"/>
          <w:sz w:val="24"/>
        </w:rPr>
        <w:t>da gösterilen hürriyetçi demokrasi ve bunun icaplarıyla belirlenmiş hukuk düzeni dışına çıkamayacağı", 2. maddesindeki "hukuk devleti", 6. maddesindeki "Hiçbir kimse veya organ kaynağını Anayasa</w:t>
      </w:r>
      <w:r w:rsidR="00986130">
        <w:rPr>
          <w:rFonts w:ascii="Times New Roman" w:hAnsi="Times New Roman" w:cs="Times New Roman"/>
          <w:color w:val="010000"/>
          <w:sz w:val="24"/>
        </w:rPr>
        <w:t>’</w:t>
      </w:r>
      <w:r w:rsidRPr="009544AA">
        <w:rPr>
          <w:rFonts w:ascii="Times New Roman" w:hAnsi="Times New Roman" w:cs="Times New Roman"/>
          <w:color w:val="010000"/>
          <w:sz w:val="24"/>
        </w:rPr>
        <w:t xml:space="preserve">dan almayan bir </w:t>
      </w:r>
      <w:r w:rsidR="00986130">
        <w:rPr>
          <w:rFonts w:ascii="Times New Roman" w:hAnsi="Times New Roman" w:cs="Times New Roman"/>
          <w:color w:val="010000"/>
          <w:sz w:val="24"/>
        </w:rPr>
        <w:t>d</w:t>
      </w:r>
      <w:r w:rsidRPr="009544AA">
        <w:rPr>
          <w:rFonts w:ascii="Times New Roman" w:hAnsi="Times New Roman" w:cs="Times New Roman"/>
          <w:color w:val="010000"/>
          <w:sz w:val="24"/>
        </w:rPr>
        <w:t>evlet yetkisi kullanamaz</w:t>
      </w:r>
      <w:r w:rsidR="00986130">
        <w:rPr>
          <w:rFonts w:ascii="Times New Roman" w:hAnsi="Times New Roman" w:cs="Times New Roman"/>
          <w:color w:val="010000"/>
          <w:sz w:val="24"/>
        </w:rPr>
        <w:t>.</w:t>
      </w:r>
      <w:r w:rsidRPr="009544AA">
        <w:rPr>
          <w:rFonts w:ascii="Times New Roman" w:hAnsi="Times New Roman" w:cs="Times New Roman"/>
          <w:color w:val="010000"/>
          <w:sz w:val="24"/>
        </w:rPr>
        <w:t>" ilkeleriyle, KHK çıkarma yetkisine ilişkin 91. maddesine aykırıdır. Bu gerekçe karşısında dava dilekçesinde ileri sürülen diğer aykırılık nedenleri üzerinde durulmaksızın KHK'n</w:t>
      </w:r>
      <w:r w:rsidR="00986130">
        <w:rPr>
          <w:rFonts w:ascii="Times New Roman" w:hAnsi="Times New Roman" w:cs="Times New Roman"/>
          <w:color w:val="010000"/>
          <w:sz w:val="24"/>
        </w:rPr>
        <w:t>ı</w:t>
      </w:r>
      <w:r w:rsidRPr="009544AA">
        <w:rPr>
          <w:rFonts w:ascii="Times New Roman" w:hAnsi="Times New Roman" w:cs="Times New Roman"/>
          <w:color w:val="010000"/>
          <w:sz w:val="24"/>
        </w:rPr>
        <w:t>n iptali gerekir.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Haşim KILIÇ ve </w:t>
      </w:r>
      <w:proofErr w:type="spellStart"/>
      <w:r w:rsidRPr="009544AA">
        <w:rPr>
          <w:rFonts w:ascii="Times New Roman" w:hAnsi="Times New Roman" w:cs="Times New Roman"/>
          <w:color w:val="010000"/>
          <w:sz w:val="24"/>
        </w:rPr>
        <w:t>Sacit</w:t>
      </w:r>
      <w:proofErr w:type="spellEnd"/>
      <w:r w:rsidRPr="009544AA">
        <w:rPr>
          <w:rFonts w:ascii="Times New Roman" w:hAnsi="Times New Roman" w:cs="Times New Roman"/>
          <w:color w:val="010000"/>
          <w:sz w:val="24"/>
        </w:rPr>
        <w:t xml:space="preserve"> ADALI bu görüşe katılmamışlardır.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IV- SONUÇ:</w:t>
      </w:r>
    </w:p>
    <w:p w:rsidR="00A50537" w:rsidRPr="009544AA" w:rsidRDefault="00DD2FD7"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30.5.1994 </w:t>
      </w:r>
      <w:r w:rsidR="008702F3" w:rsidRPr="009544AA">
        <w:rPr>
          <w:rFonts w:ascii="Times New Roman" w:hAnsi="Times New Roman" w:cs="Times New Roman"/>
          <w:color w:val="010000"/>
          <w:sz w:val="24"/>
        </w:rPr>
        <w:t xml:space="preserve">günlü, 530 sayılı "Tasarrufların Teşviki ve Kamu Yatırımlarının Hızlandırılması Hakkında Kanunun Bazı Maddelerinde ve 190 Sayılı Kanun Hükmünde Kararnamenin Eki Cetvellerde Değişiklik Yapılmasına Dair Kanun Hükmünde </w:t>
      </w:r>
      <w:proofErr w:type="spellStart"/>
      <w:r w:rsidR="008702F3" w:rsidRPr="009544AA">
        <w:rPr>
          <w:rFonts w:ascii="Times New Roman" w:hAnsi="Times New Roman" w:cs="Times New Roman"/>
          <w:color w:val="010000"/>
          <w:sz w:val="24"/>
        </w:rPr>
        <w:t>Kararname"nin</w:t>
      </w:r>
      <w:proofErr w:type="spellEnd"/>
      <w:r w:rsidR="008702F3" w:rsidRPr="009544AA">
        <w:rPr>
          <w:rFonts w:ascii="Times New Roman" w:hAnsi="Times New Roman" w:cs="Times New Roman"/>
          <w:color w:val="010000"/>
          <w:sz w:val="24"/>
        </w:rPr>
        <w:t>, dayanağını oluşturan</w:t>
      </w:r>
      <w:r w:rsidRPr="009544AA">
        <w:rPr>
          <w:rFonts w:ascii="Times New Roman" w:hAnsi="Times New Roman" w:cs="Times New Roman"/>
          <w:color w:val="010000"/>
          <w:sz w:val="24"/>
        </w:rPr>
        <w:t xml:space="preserve"> 5.5.1994 </w:t>
      </w:r>
      <w:r w:rsidR="008702F3" w:rsidRPr="009544AA">
        <w:rPr>
          <w:rFonts w:ascii="Times New Roman" w:hAnsi="Times New Roman" w:cs="Times New Roman"/>
          <w:color w:val="010000"/>
          <w:sz w:val="24"/>
        </w:rPr>
        <w:t>günlü, 3987 sayılı Yetki Yasası'nın Anayasa Mahkemesi'nin</w:t>
      </w:r>
      <w:r w:rsidRPr="009544AA">
        <w:rPr>
          <w:rFonts w:ascii="Times New Roman" w:hAnsi="Times New Roman" w:cs="Times New Roman"/>
          <w:color w:val="010000"/>
          <w:sz w:val="24"/>
        </w:rPr>
        <w:t xml:space="preserve"> 7.7.1994 </w:t>
      </w:r>
      <w:r w:rsidR="008702F3" w:rsidRPr="009544AA">
        <w:rPr>
          <w:rFonts w:ascii="Times New Roman" w:hAnsi="Times New Roman" w:cs="Times New Roman"/>
          <w:color w:val="010000"/>
          <w:sz w:val="24"/>
        </w:rPr>
        <w:t xml:space="preserve">günlü, Esas 1994/49, Karar 1994/45—2 sayılı kararıyla iptal edilmesi nedeniyle Anayasa'ya aykırı olduğuna ve İPTALİNE, Haşim KILIÇ ile </w:t>
      </w:r>
      <w:proofErr w:type="spellStart"/>
      <w:r w:rsidR="008702F3" w:rsidRPr="009544AA">
        <w:rPr>
          <w:rFonts w:ascii="Times New Roman" w:hAnsi="Times New Roman" w:cs="Times New Roman"/>
          <w:color w:val="010000"/>
          <w:sz w:val="24"/>
        </w:rPr>
        <w:t>Sacit</w:t>
      </w:r>
      <w:proofErr w:type="spellEnd"/>
      <w:r w:rsidR="008702F3" w:rsidRPr="009544AA">
        <w:rPr>
          <w:rFonts w:ascii="Times New Roman" w:hAnsi="Times New Roman" w:cs="Times New Roman"/>
          <w:color w:val="010000"/>
          <w:sz w:val="24"/>
        </w:rPr>
        <w:t xml:space="preserve"> </w:t>
      </w:r>
      <w:proofErr w:type="spellStart"/>
      <w:r w:rsidR="008702F3" w:rsidRPr="009544AA">
        <w:rPr>
          <w:rFonts w:ascii="Times New Roman" w:hAnsi="Times New Roman" w:cs="Times New Roman"/>
          <w:color w:val="010000"/>
          <w:sz w:val="24"/>
        </w:rPr>
        <w:t>ADALI'n</w:t>
      </w:r>
      <w:r w:rsidRPr="009544AA">
        <w:rPr>
          <w:rFonts w:ascii="Times New Roman" w:hAnsi="Times New Roman" w:cs="Times New Roman"/>
          <w:color w:val="010000"/>
          <w:sz w:val="24"/>
        </w:rPr>
        <w:t>ı</w:t>
      </w:r>
      <w:r w:rsidR="008702F3" w:rsidRPr="009544AA">
        <w:rPr>
          <w:rFonts w:ascii="Times New Roman" w:hAnsi="Times New Roman" w:cs="Times New Roman"/>
          <w:color w:val="010000"/>
          <w:sz w:val="24"/>
        </w:rPr>
        <w:t>n</w:t>
      </w:r>
      <w:proofErr w:type="spellEnd"/>
      <w:r w:rsidR="008702F3" w:rsidRPr="009544AA">
        <w:rPr>
          <w:rFonts w:ascii="Times New Roman" w:hAnsi="Times New Roman" w:cs="Times New Roman"/>
          <w:color w:val="010000"/>
          <w:sz w:val="24"/>
        </w:rPr>
        <w:t xml:space="preserve"> "Kararnamenin dayanağını oluşturan Yetki Yasası'n</w:t>
      </w:r>
      <w:r w:rsidR="00883428">
        <w:rPr>
          <w:rFonts w:ascii="Times New Roman" w:hAnsi="Times New Roman" w:cs="Times New Roman"/>
          <w:color w:val="010000"/>
          <w:sz w:val="24"/>
        </w:rPr>
        <w:t>ı</w:t>
      </w:r>
      <w:r w:rsidR="008702F3" w:rsidRPr="009544AA">
        <w:rPr>
          <w:rFonts w:ascii="Times New Roman" w:hAnsi="Times New Roman" w:cs="Times New Roman"/>
          <w:color w:val="010000"/>
          <w:sz w:val="24"/>
        </w:rPr>
        <w:t xml:space="preserve">n iptali, önceden çıkarılmış kararnamenin iptal gerekçesi olamayacağı" yolundaki </w:t>
      </w:r>
      <w:proofErr w:type="spellStart"/>
      <w:r w:rsidR="008702F3" w:rsidRPr="009544AA">
        <w:rPr>
          <w:rFonts w:ascii="Times New Roman" w:hAnsi="Times New Roman" w:cs="Times New Roman"/>
          <w:color w:val="010000"/>
          <w:sz w:val="24"/>
        </w:rPr>
        <w:t>karşıoyları</w:t>
      </w:r>
      <w:proofErr w:type="spellEnd"/>
      <w:r w:rsidR="008702F3" w:rsidRPr="009544AA">
        <w:rPr>
          <w:rFonts w:ascii="Times New Roman" w:hAnsi="Times New Roman" w:cs="Times New Roman"/>
          <w:color w:val="010000"/>
          <w:sz w:val="24"/>
        </w:rPr>
        <w:t xml:space="preserve"> ve OYÇOKLUĞUYLA,</w:t>
      </w:r>
    </w:p>
    <w:p w:rsidR="00A50537" w:rsidRPr="00100182" w:rsidRDefault="00DD2FD7" w:rsidP="009544AA">
      <w:pPr>
        <w:widowControl/>
        <w:spacing w:after="200"/>
        <w:ind w:right="283" w:firstLine="709"/>
        <w:jc w:val="both"/>
        <w:rPr>
          <w:rFonts w:ascii="Times New Roman" w:hAnsi="Times New Roman" w:cs="Times New Roman"/>
          <w:color w:val="010000"/>
          <w:szCs w:val="46"/>
        </w:rPr>
      </w:pPr>
      <w:r w:rsidRPr="009544AA">
        <w:rPr>
          <w:rFonts w:ascii="Times New Roman" w:hAnsi="Times New Roman" w:cs="Times New Roman"/>
          <w:color w:val="010000"/>
          <w:szCs w:val="46"/>
        </w:rPr>
        <w:t xml:space="preserve">21.7.1994 </w:t>
      </w:r>
      <w:r w:rsidR="008702F3" w:rsidRPr="009544AA">
        <w:rPr>
          <w:rFonts w:ascii="Times New Roman" w:hAnsi="Times New Roman" w:cs="Times New Roman"/>
          <w:color w:val="010000"/>
          <w:szCs w:val="46"/>
        </w:rPr>
        <w:t xml:space="preserve">gününde karar </w:t>
      </w:r>
      <w:r w:rsidR="008702F3" w:rsidRPr="00100182">
        <w:rPr>
          <w:rFonts w:ascii="Times New Roman" w:hAnsi="Times New Roman" w:cs="Times New Roman"/>
          <w:color w:val="010000"/>
          <w:szCs w:val="46"/>
        </w:rPr>
        <w:t>verildi.</w:t>
      </w:r>
    </w:p>
    <w:p w:rsidR="00100182" w:rsidRDefault="00100182"/>
    <w:tbl>
      <w:tblPr>
        <w:tblW w:w="5000" w:type="pct"/>
        <w:jc w:val="center"/>
        <w:tblCellMar>
          <w:left w:w="70" w:type="dxa"/>
          <w:right w:w="70" w:type="dxa"/>
        </w:tblCellMar>
        <w:tblLook w:val="00A0" w:firstRow="1" w:lastRow="0" w:firstColumn="1" w:lastColumn="0" w:noHBand="0" w:noVBand="0"/>
      </w:tblPr>
      <w:tblGrid>
        <w:gridCol w:w="3290"/>
        <w:gridCol w:w="1672"/>
        <w:gridCol w:w="1618"/>
        <w:gridCol w:w="3200"/>
      </w:tblGrid>
      <w:tr w:rsidR="00604077" w:rsidRPr="009544AA" w:rsidTr="00100182">
        <w:trPr>
          <w:trHeight w:val="1600"/>
          <w:jc w:val="center"/>
        </w:trPr>
        <w:tc>
          <w:tcPr>
            <w:tcW w:w="1682"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Başkan</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Yekta Güngör ÖZDEN</w:t>
            </w:r>
          </w:p>
        </w:tc>
        <w:tc>
          <w:tcPr>
            <w:tcW w:w="1682" w:type="pct"/>
            <w:gridSpan w:val="2"/>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Başkan vekili</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Güven DİNÇER</w:t>
            </w:r>
          </w:p>
        </w:tc>
        <w:tc>
          <w:tcPr>
            <w:tcW w:w="1636"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 xml:space="preserve">İhsan PEKEL </w:t>
            </w:r>
          </w:p>
        </w:tc>
      </w:tr>
      <w:tr w:rsidR="00604077" w:rsidRPr="009544AA" w:rsidTr="00100182">
        <w:trPr>
          <w:trHeight w:val="1600"/>
          <w:jc w:val="center"/>
        </w:trPr>
        <w:tc>
          <w:tcPr>
            <w:tcW w:w="1682"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Selçuk TÜZÜN</w:t>
            </w:r>
          </w:p>
        </w:tc>
        <w:tc>
          <w:tcPr>
            <w:tcW w:w="1682" w:type="pct"/>
            <w:gridSpan w:val="2"/>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Ahmet N. SEZER</w:t>
            </w:r>
          </w:p>
        </w:tc>
        <w:tc>
          <w:tcPr>
            <w:tcW w:w="1636"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 xml:space="preserve"> 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Haşim KILIÇ</w:t>
            </w:r>
          </w:p>
        </w:tc>
      </w:tr>
      <w:tr w:rsidR="00604077" w:rsidRPr="009544AA" w:rsidTr="00100182">
        <w:trPr>
          <w:trHeight w:val="1600"/>
          <w:jc w:val="center"/>
        </w:trPr>
        <w:tc>
          <w:tcPr>
            <w:tcW w:w="1682"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Yalçın ACARGÜN</w:t>
            </w:r>
          </w:p>
        </w:tc>
        <w:tc>
          <w:tcPr>
            <w:tcW w:w="1682" w:type="pct"/>
            <w:gridSpan w:val="2"/>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Mustafa BUMİN</w:t>
            </w:r>
          </w:p>
        </w:tc>
        <w:tc>
          <w:tcPr>
            <w:tcW w:w="1636"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proofErr w:type="spellStart"/>
            <w:r w:rsidRPr="009544AA">
              <w:rPr>
                <w:rFonts w:ascii="Times New Roman" w:hAnsi="Times New Roman" w:cs="Times New Roman"/>
                <w:color w:val="010000"/>
              </w:rPr>
              <w:t>Sacit</w:t>
            </w:r>
            <w:proofErr w:type="spellEnd"/>
            <w:r w:rsidRPr="009544AA">
              <w:rPr>
                <w:rFonts w:ascii="Times New Roman" w:hAnsi="Times New Roman" w:cs="Times New Roman"/>
                <w:color w:val="010000"/>
              </w:rPr>
              <w:t xml:space="preserve"> ADALI</w:t>
            </w:r>
          </w:p>
        </w:tc>
      </w:tr>
      <w:tr w:rsidR="00604077" w:rsidRPr="009544AA" w:rsidTr="00100182">
        <w:trPr>
          <w:trHeight w:val="1600"/>
          <w:jc w:val="center"/>
        </w:trPr>
        <w:tc>
          <w:tcPr>
            <w:tcW w:w="2537" w:type="pct"/>
            <w:gridSpan w:val="2"/>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Ali HÜNER</w:t>
            </w:r>
          </w:p>
        </w:tc>
        <w:tc>
          <w:tcPr>
            <w:tcW w:w="2463" w:type="pct"/>
            <w:gridSpan w:val="2"/>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Lütfi F. TUNCEL</w:t>
            </w:r>
          </w:p>
        </w:tc>
      </w:tr>
    </w:tbl>
    <w:p w:rsidR="00604077" w:rsidRPr="009544AA" w:rsidRDefault="00604077" w:rsidP="009544AA">
      <w:pPr>
        <w:pStyle w:val="Balk10"/>
        <w:widowControl/>
        <w:shd w:val="clear" w:color="auto" w:fill="auto"/>
        <w:spacing w:after="200" w:line="240" w:lineRule="auto"/>
        <w:ind w:right="283" w:firstLine="709"/>
        <w:jc w:val="both"/>
        <w:outlineLvl w:val="9"/>
        <w:rPr>
          <w:rFonts w:ascii="Times New Roman" w:hAnsi="Times New Roman" w:cs="Times New Roman"/>
          <w:color w:val="010000"/>
          <w:sz w:val="24"/>
        </w:rPr>
      </w:pPr>
      <w:bookmarkStart w:id="7" w:name="bookmark6"/>
      <w:bookmarkStart w:id="8" w:name="bookmark7"/>
    </w:p>
    <w:p w:rsidR="00604077" w:rsidRPr="009544AA" w:rsidRDefault="00604077" w:rsidP="009544AA">
      <w:pPr>
        <w:pStyle w:val="Balk10"/>
        <w:widowControl/>
        <w:shd w:val="clear" w:color="auto" w:fill="auto"/>
        <w:spacing w:after="200" w:line="240" w:lineRule="auto"/>
        <w:ind w:right="283" w:firstLine="709"/>
        <w:jc w:val="both"/>
        <w:outlineLvl w:val="9"/>
        <w:rPr>
          <w:rFonts w:ascii="Times New Roman" w:hAnsi="Times New Roman" w:cs="Times New Roman"/>
          <w:color w:val="010000"/>
          <w:sz w:val="24"/>
        </w:rPr>
      </w:pPr>
    </w:p>
    <w:p w:rsidR="00604077" w:rsidRPr="009544AA" w:rsidRDefault="00604077" w:rsidP="009544AA">
      <w:pPr>
        <w:pStyle w:val="Balk10"/>
        <w:widowControl/>
        <w:shd w:val="clear" w:color="auto" w:fill="auto"/>
        <w:spacing w:after="200" w:line="240" w:lineRule="auto"/>
        <w:ind w:right="283" w:firstLine="709"/>
        <w:jc w:val="both"/>
        <w:outlineLvl w:val="9"/>
        <w:rPr>
          <w:rFonts w:ascii="Times New Roman" w:hAnsi="Times New Roman" w:cs="Times New Roman"/>
          <w:color w:val="010000"/>
          <w:sz w:val="24"/>
        </w:rPr>
      </w:pPr>
    </w:p>
    <w:p w:rsidR="00A50537" w:rsidRPr="009544AA" w:rsidRDefault="008702F3" w:rsidP="00100182">
      <w:pPr>
        <w:pStyle w:val="Balk10"/>
        <w:widowControl/>
        <w:shd w:val="clear" w:color="auto" w:fill="auto"/>
        <w:spacing w:after="200" w:line="240" w:lineRule="auto"/>
        <w:ind w:right="283"/>
        <w:outlineLvl w:val="9"/>
        <w:rPr>
          <w:rFonts w:ascii="Times New Roman" w:hAnsi="Times New Roman" w:cs="Times New Roman"/>
          <w:color w:val="010000"/>
          <w:sz w:val="24"/>
        </w:rPr>
      </w:pPr>
      <w:r w:rsidRPr="009544AA">
        <w:rPr>
          <w:rFonts w:ascii="Times New Roman" w:hAnsi="Times New Roman" w:cs="Times New Roman"/>
          <w:color w:val="010000"/>
          <w:sz w:val="24"/>
        </w:rPr>
        <w:t>KARŞIOY GEREKÇESİ</w:t>
      </w:r>
      <w:bookmarkEnd w:id="7"/>
      <w:bookmarkEnd w:id="8"/>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Çoğunluk gerekçesinde özetle; 3987 sayılı Yetki Yasası iptal edilmiş olduğundan buna dayanılarak çıkarılmış KHK'l</w:t>
      </w:r>
      <w:r w:rsidR="004C28DC">
        <w:rPr>
          <w:rFonts w:ascii="Times New Roman" w:hAnsi="Times New Roman" w:cs="Times New Roman"/>
          <w:color w:val="010000"/>
          <w:sz w:val="24"/>
        </w:rPr>
        <w:t>arında</w:t>
      </w:r>
      <w:r w:rsidRPr="009544AA">
        <w:rPr>
          <w:rFonts w:ascii="Times New Roman" w:hAnsi="Times New Roman" w:cs="Times New Roman"/>
          <w:color w:val="010000"/>
          <w:sz w:val="24"/>
        </w:rPr>
        <w:t xml:space="preserve"> yasal dayanağı kalmayacağından esasın incelenmesine geçmeden iptali gerekir denilmektedir.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Dava konusu KHK'n</w:t>
      </w:r>
      <w:r w:rsidR="004C28DC">
        <w:rPr>
          <w:rFonts w:ascii="Times New Roman" w:hAnsi="Times New Roman" w:cs="Times New Roman"/>
          <w:color w:val="010000"/>
          <w:sz w:val="24"/>
        </w:rPr>
        <w:t>ı</w:t>
      </w:r>
      <w:r w:rsidRPr="009544AA">
        <w:rPr>
          <w:rFonts w:ascii="Times New Roman" w:hAnsi="Times New Roman" w:cs="Times New Roman"/>
          <w:color w:val="010000"/>
          <w:sz w:val="24"/>
        </w:rPr>
        <w:t>n esasına geçilerek Anayasal denetimi yapılmalı idi. Salt "yasal dayanağı kalmadığı gerekçesinden" hare</w:t>
      </w:r>
      <w:r w:rsidRPr="009544AA">
        <w:rPr>
          <w:rFonts w:ascii="Times New Roman" w:hAnsi="Times New Roman" w:cs="Times New Roman"/>
          <w:color w:val="010000"/>
          <w:sz w:val="24"/>
        </w:rPr>
        <w:softHyphen/>
        <w:t>ketle esasa geçmeden Anayasa'ya aykırı görüp iptal etmek mümkün de</w:t>
      </w:r>
      <w:r w:rsidR="00604077" w:rsidRPr="009544AA">
        <w:rPr>
          <w:rFonts w:ascii="Times New Roman" w:hAnsi="Times New Roman" w:cs="Times New Roman"/>
          <w:color w:val="010000"/>
          <w:sz w:val="24"/>
        </w:rPr>
        <w:t>ğ</w:t>
      </w:r>
      <w:r w:rsidRPr="009544AA">
        <w:rPr>
          <w:rFonts w:ascii="Times New Roman" w:hAnsi="Times New Roman" w:cs="Times New Roman"/>
          <w:color w:val="010000"/>
          <w:sz w:val="24"/>
        </w:rPr>
        <w:t>ildir.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KHK'l</w:t>
      </w:r>
      <w:r w:rsidR="004C28DC">
        <w:rPr>
          <w:rFonts w:ascii="Times New Roman" w:hAnsi="Times New Roman" w:cs="Times New Roman"/>
          <w:color w:val="010000"/>
          <w:sz w:val="24"/>
        </w:rPr>
        <w:t>a</w:t>
      </w:r>
      <w:r w:rsidRPr="009544AA">
        <w:rPr>
          <w:rFonts w:ascii="Times New Roman" w:hAnsi="Times New Roman" w:cs="Times New Roman"/>
          <w:color w:val="010000"/>
          <w:sz w:val="24"/>
        </w:rPr>
        <w:t>r Anayasa'nın 91. maddesi gereğince yetki yasasında belirtilen çerçeve içinde çıkarılabilir. Yani KHK'y</w:t>
      </w:r>
      <w:r w:rsidR="003C33EA">
        <w:rPr>
          <w:rFonts w:ascii="Times New Roman" w:hAnsi="Times New Roman" w:cs="Times New Roman"/>
          <w:color w:val="010000"/>
          <w:sz w:val="24"/>
        </w:rPr>
        <w:t>ı</w:t>
      </w:r>
      <w:r w:rsidRPr="009544AA">
        <w:rPr>
          <w:rFonts w:ascii="Times New Roman" w:hAnsi="Times New Roman" w:cs="Times New Roman"/>
          <w:color w:val="010000"/>
          <w:sz w:val="24"/>
        </w:rPr>
        <w:t xml:space="preserve"> çıkarma yetki</w:t>
      </w:r>
      <w:r w:rsidRPr="009544AA">
        <w:rPr>
          <w:rFonts w:ascii="Times New Roman" w:hAnsi="Times New Roman" w:cs="Times New Roman"/>
          <w:color w:val="010000"/>
          <w:sz w:val="24"/>
        </w:rPr>
        <w:softHyphen/>
        <w:t>si bu yasa ile verilir. KHK'n</w:t>
      </w:r>
      <w:r w:rsidR="003C33EA">
        <w:rPr>
          <w:rFonts w:ascii="Times New Roman" w:hAnsi="Times New Roman" w:cs="Times New Roman"/>
          <w:color w:val="010000"/>
          <w:sz w:val="24"/>
        </w:rPr>
        <w:t>ı</w:t>
      </w:r>
      <w:r w:rsidRPr="009544AA">
        <w:rPr>
          <w:rFonts w:ascii="Times New Roman" w:hAnsi="Times New Roman" w:cs="Times New Roman"/>
          <w:color w:val="010000"/>
          <w:sz w:val="24"/>
        </w:rPr>
        <w:t>n çıktığı tarihte yetki yasası yürür</w:t>
      </w:r>
      <w:r w:rsidRPr="009544AA">
        <w:rPr>
          <w:rFonts w:ascii="Times New Roman" w:hAnsi="Times New Roman" w:cs="Times New Roman"/>
          <w:color w:val="010000"/>
          <w:sz w:val="24"/>
        </w:rPr>
        <w:softHyphen/>
        <w:t>lükte olduğuna, yani buna dayanarak çıkarıldığına göre "</w:t>
      </w:r>
      <w:r w:rsidR="003C33EA">
        <w:rPr>
          <w:rFonts w:ascii="Times New Roman" w:hAnsi="Times New Roman" w:cs="Times New Roman"/>
          <w:color w:val="010000"/>
          <w:sz w:val="24"/>
        </w:rPr>
        <w:t>Y</w:t>
      </w:r>
      <w:r w:rsidRPr="009544AA">
        <w:rPr>
          <w:rFonts w:ascii="Times New Roman" w:hAnsi="Times New Roman" w:cs="Times New Roman"/>
          <w:color w:val="010000"/>
          <w:sz w:val="24"/>
        </w:rPr>
        <w:t>asal daya</w:t>
      </w:r>
      <w:r w:rsidRPr="009544AA">
        <w:rPr>
          <w:rFonts w:ascii="Times New Roman" w:hAnsi="Times New Roman" w:cs="Times New Roman"/>
          <w:color w:val="010000"/>
          <w:sz w:val="24"/>
        </w:rPr>
        <w:softHyphen/>
        <w:t>naktan yoksundur</w:t>
      </w:r>
      <w:r w:rsidR="003C33EA">
        <w:rPr>
          <w:rFonts w:ascii="Times New Roman" w:hAnsi="Times New Roman" w:cs="Times New Roman"/>
          <w:color w:val="010000"/>
          <w:sz w:val="24"/>
        </w:rPr>
        <w:t>.</w:t>
      </w:r>
      <w:r w:rsidRPr="009544AA">
        <w:rPr>
          <w:rFonts w:ascii="Times New Roman" w:hAnsi="Times New Roman" w:cs="Times New Roman"/>
          <w:color w:val="010000"/>
          <w:sz w:val="24"/>
        </w:rPr>
        <w:t>" demek hukuka uygun düşmez. KHK hukuk alemine çıktığı tarihte yetki yasası var</w:t>
      </w:r>
      <w:r w:rsidR="003C33EA">
        <w:rPr>
          <w:rFonts w:ascii="Times New Roman" w:hAnsi="Times New Roman" w:cs="Times New Roman"/>
          <w:color w:val="010000"/>
          <w:sz w:val="24"/>
        </w:rPr>
        <w:t xml:space="preserve"> </w:t>
      </w:r>
      <w:r w:rsidRPr="009544AA">
        <w:rPr>
          <w:rFonts w:ascii="Times New Roman" w:hAnsi="Times New Roman" w:cs="Times New Roman"/>
          <w:color w:val="010000"/>
          <w:sz w:val="24"/>
        </w:rPr>
        <w:t>mıdır</w:t>
      </w:r>
      <w:r w:rsidR="003C33EA">
        <w:rPr>
          <w:rFonts w:ascii="Times New Roman" w:hAnsi="Times New Roman" w:cs="Times New Roman"/>
          <w:color w:val="010000"/>
          <w:sz w:val="24"/>
        </w:rPr>
        <w:t xml:space="preserve">, </w:t>
      </w:r>
      <w:r w:rsidRPr="009544AA">
        <w:rPr>
          <w:rFonts w:ascii="Times New Roman" w:hAnsi="Times New Roman" w:cs="Times New Roman"/>
          <w:color w:val="010000"/>
          <w:sz w:val="24"/>
        </w:rPr>
        <w:t>yok</w:t>
      </w:r>
      <w:r w:rsidR="003C33EA">
        <w:rPr>
          <w:rFonts w:ascii="Times New Roman" w:hAnsi="Times New Roman" w:cs="Times New Roman"/>
          <w:color w:val="010000"/>
          <w:sz w:val="24"/>
        </w:rPr>
        <w:t xml:space="preserve"> </w:t>
      </w:r>
      <w:r w:rsidRPr="009544AA">
        <w:rPr>
          <w:rFonts w:ascii="Times New Roman" w:hAnsi="Times New Roman" w:cs="Times New Roman"/>
          <w:color w:val="010000"/>
          <w:sz w:val="24"/>
        </w:rPr>
        <w:t>mudur buna bakılmalıdır. Yetki Yasası, KHK'y</w:t>
      </w:r>
      <w:r w:rsidR="003C33EA">
        <w:rPr>
          <w:rFonts w:ascii="Times New Roman" w:hAnsi="Times New Roman" w:cs="Times New Roman"/>
          <w:color w:val="010000"/>
          <w:sz w:val="24"/>
        </w:rPr>
        <w:t>a</w:t>
      </w:r>
      <w:r w:rsidRPr="009544AA">
        <w:rPr>
          <w:rFonts w:ascii="Times New Roman" w:hAnsi="Times New Roman" w:cs="Times New Roman"/>
          <w:color w:val="010000"/>
          <w:sz w:val="24"/>
        </w:rPr>
        <w:t xml:space="preserve"> bu hayatiyeti verdikten sonra onun yürürlükten kaldırılması, süresinin sona ermesi KHK'n</w:t>
      </w:r>
      <w:r w:rsidR="003C33EA">
        <w:rPr>
          <w:rFonts w:ascii="Times New Roman" w:hAnsi="Times New Roman" w:cs="Times New Roman"/>
          <w:color w:val="010000"/>
          <w:sz w:val="24"/>
        </w:rPr>
        <w:t>ı</w:t>
      </w:r>
      <w:r w:rsidRPr="009544AA">
        <w:rPr>
          <w:rFonts w:ascii="Times New Roman" w:hAnsi="Times New Roman" w:cs="Times New Roman"/>
          <w:color w:val="010000"/>
          <w:sz w:val="24"/>
        </w:rPr>
        <w:t>n yasal dayanaktan yoksun kaldığı anlamına gelemez.</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Aynı durum Yetki Yasası</w:t>
      </w:r>
      <w:r w:rsidR="004E49D2">
        <w:rPr>
          <w:rFonts w:ascii="Times New Roman" w:hAnsi="Times New Roman" w:cs="Times New Roman"/>
          <w:color w:val="010000"/>
          <w:sz w:val="24"/>
        </w:rPr>
        <w:t>’</w:t>
      </w:r>
      <w:r w:rsidRPr="009544AA">
        <w:rPr>
          <w:rFonts w:ascii="Times New Roman" w:hAnsi="Times New Roman" w:cs="Times New Roman"/>
          <w:color w:val="010000"/>
          <w:sz w:val="24"/>
        </w:rPr>
        <w:t>nın Anayasa Mahkemesi'nce iptal edilmesi h</w:t>
      </w:r>
      <w:r w:rsidR="00A0692A">
        <w:rPr>
          <w:rFonts w:ascii="Times New Roman" w:hAnsi="Times New Roman" w:cs="Times New Roman"/>
          <w:color w:val="010000"/>
          <w:sz w:val="24"/>
        </w:rPr>
        <w:t>â</w:t>
      </w:r>
      <w:r w:rsidRPr="009544AA">
        <w:rPr>
          <w:rFonts w:ascii="Times New Roman" w:hAnsi="Times New Roman" w:cs="Times New Roman"/>
          <w:color w:val="010000"/>
          <w:sz w:val="24"/>
        </w:rPr>
        <w:t>linde de devam eder. "Dayanak" yönünden, bir yasanın yürürlükten kaldırılması, süresinin sona ermesi ya da iptal edilmesi arasında hiçbir fark yoktur. Bu üç h</w:t>
      </w:r>
      <w:r w:rsidR="00A0692A">
        <w:rPr>
          <w:rFonts w:ascii="Times New Roman" w:hAnsi="Times New Roman" w:cs="Times New Roman"/>
          <w:color w:val="010000"/>
          <w:sz w:val="24"/>
        </w:rPr>
        <w:t>â</w:t>
      </w:r>
      <w:r w:rsidRPr="009544AA">
        <w:rPr>
          <w:rFonts w:ascii="Times New Roman" w:hAnsi="Times New Roman" w:cs="Times New Roman"/>
          <w:color w:val="010000"/>
          <w:sz w:val="24"/>
        </w:rPr>
        <w:t>lde de sonuçta yasa varmışçasına hukukî tasarrufta bulunulamaz. Ama yasa sona ermeden evvel doğan hukukî neticeler hayattadır ve varlığını devam ettirirler.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Ancak bu yasalara dayanılarak yapılan tasarruflar hakkında hukuka aykırılık gerekçesi ile dava açılmışsa yasal dayanak yönünden değil, esastan inceleme yapılarak varsa aykırılık iptal edilir.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 xml:space="preserve">Yetki Yasası esastan Anayasaya aykırı bulunarak iptal edilmiştir. Konusu, amacı, kapsamı ve ilkeleri yönünden </w:t>
      </w:r>
      <w:r w:rsidR="00A0692A">
        <w:rPr>
          <w:rFonts w:ascii="Times New Roman" w:hAnsi="Times New Roman" w:cs="Times New Roman"/>
          <w:color w:val="010000"/>
          <w:sz w:val="24"/>
        </w:rPr>
        <w:t>tespit</w:t>
      </w:r>
      <w:r w:rsidRPr="009544AA">
        <w:rPr>
          <w:rFonts w:ascii="Times New Roman" w:hAnsi="Times New Roman" w:cs="Times New Roman"/>
          <w:color w:val="010000"/>
          <w:sz w:val="24"/>
        </w:rPr>
        <w:t xml:space="preserve"> edilen anayasal aykırılıklar ilgili KHK'l</w:t>
      </w:r>
      <w:r w:rsidR="00E67AD9">
        <w:rPr>
          <w:rFonts w:ascii="Times New Roman" w:hAnsi="Times New Roman" w:cs="Times New Roman"/>
          <w:color w:val="010000"/>
          <w:sz w:val="24"/>
        </w:rPr>
        <w:t>arı</w:t>
      </w:r>
      <w:r w:rsidRPr="009544AA">
        <w:rPr>
          <w:rFonts w:ascii="Times New Roman" w:hAnsi="Times New Roman" w:cs="Times New Roman"/>
          <w:color w:val="010000"/>
          <w:sz w:val="24"/>
        </w:rPr>
        <w:t xml:space="preserve"> d</w:t>
      </w:r>
      <w:r w:rsidR="00E67AD9">
        <w:rPr>
          <w:rFonts w:ascii="Times New Roman" w:hAnsi="Times New Roman" w:cs="Times New Roman"/>
          <w:color w:val="010000"/>
          <w:sz w:val="24"/>
        </w:rPr>
        <w:t>a</w:t>
      </w:r>
      <w:r w:rsidRPr="009544AA">
        <w:rPr>
          <w:rFonts w:ascii="Times New Roman" w:hAnsi="Times New Roman" w:cs="Times New Roman"/>
          <w:color w:val="010000"/>
          <w:sz w:val="24"/>
        </w:rPr>
        <w:t xml:space="preserve"> mutlaka etkiler. Yetki Yasası</w:t>
      </w:r>
      <w:r w:rsidR="00E67AD9">
        <w:rPr>
          <w:rFonts w:ascii="Times New Roman" w:hAnsi="Times New Roman" w:cs="Times New Roman"/>
          <w:color w:val="010000"/>
          <w:sz w:val="24"/>
        </w:rPr>
        <w:t>’</w:t>
      </w:r>
      <w:r w:rsidRPr="009544AA">
        <w:rPr>
          <w:rFonts w:ascii="Times New Roman" w:hAnsi="Times New Roman" w:cs="Times New Roman"/>
          <w:color w:val="010000"/>
          <w:sz w:val="24"/>
        </w:rPr>
        <w:t xml:space="preserve">nın belirtilen unsurlarındaki bu </w:t>
      </w:r>
      <w:proofErr w:type="spellStart"/>
      <w:r w:rsidRPr="009544AA">
        <w:rPr>
          <w:rFonts w:ascii="Times New Roman" w:hAnsi="Times New Roman" w:cs="Times New Roman"/>
          <w:color w:val="010000"/>
          <w:sz w:val="24"/>
        </w:rPr>
        <w:t>aykırıklar</w:t>
      </w:r>
      <w:proofErr w:type="spellEnd"/>
      <w:r w:rsidRPr="009544AA">
        <w:rPr>
          <w:rFonts w:ascii="Times New Roman" w:hAnsi="Times New Roman" w:cs="Times New Roman"/>
          <w:color w:val="010000"/>
          <w:sz w:val="24"/>
        </w:rPr>
        <w:t xml:space="preserve"> KHK'l</w:t>
      </w:r>
      <w:r w:rsidR="00E67AD9">
        <w:rPr>
          <w:rFonts w:ascii="Times New Roman" w:hAnsi="Times New Roman" w:cs="Times New Roman"/>
          <w:color w:val="010000"/>
          <w:sz w:val="24"/>
        </w:rPr>
        <w:t>ara</w:t>
      </w:r>
      <w:r w:rsidRPr="009544AA">
        <w:rPr>
          <w:rFonts w:ascii="Times New Roman" w:hAnsi="Times New Roman" w:cs="Times New Roman"/>
          <w:color w:val="010000"/>
          <w:sz w:val="24"/>
        </w:rPr>
        <w:t xml:space="preserve"> intikal eder. Ama bu aykırılık "Yasal Dayanak" gibi şekli değil esasa ilişkin bir aykırılıktır. Bu da ancak KHK'n</w:t>
      </w:r>
      <w:r w:rsidR="00E67AD9">
        <w:rPr>
          <w:rFonts w:ascii="Times New Roman" w:hAnsi="Times New Roman" w:cs="Times New Roman"/>
          <w:color w:val="010000"/>
          <w:sz w:val="24"/>
        </w:rPr>
        <w:t>ı</w:t>
      </w:r>
      <w:r w:rsidRPr="009544AA">
        <w:rPr>
          <w:rFonts w:ascii="Times New Roman" w:hAnsi="Times New Roman" w:cs="Times New Roman"/>
          <w:color w:val="010000"/>
          <w:sz w:val="24"/>
        </w:rPr>
        <w:t xml:space="preserve">n esasına geçilerek yapılacak bir inceleme sonunda </w:t>
      </w:r>
      <w:r w:rsidR="00A0692A">
        <w:rPr>
          <w:rFonts w:ascii="Times New Roman" w:hAnsi="Times New Roman" w:cs="Times New Roman"/>
          <w:color w:val="010000"/>
          <w:sz w:val="24"/>
        </w:rPr>
        <w:t>tespit</w:t>
      </w:r>
      <w:r w:rsidRPr="009544AA">
        <w:rPr>
          <w:rFonts w:ascii="Times New Roman" w:hAnsi="Times New Roman" w:cs="Times New Roman"/>
          <w:color w:val="010000"/>
          <w:sz w:val="24"/>
        </w:rPr>
        <w:t xml:space="preserve"> edilebilir.</w:t>
      </w:r>
    </w:p>
    <w:p w:rsidR="00A50537" w:rsidRPr="009544AA" w:rsidRDefault="008702F3" w:rsidP="009544AA">
      <w:pPr>
        <w:pStyle w:val="Gvdemetni0"/>
        <w:widowControl/>
        <w:shd w:val="clear" w:color="auto" w:fill="auto"/>
        <w:spacing w:after="200"/>
        <w:ind w:right="283" w:firstLine="709"/>
        <w:jc w:val="both"/>
        <w:rPr>
          <w:rFonts w:ascii="Times New Roman" w:hAnsi="Times New Roman" w:cs="Times New Roman"/>
          <w:color w:val="010000"/>
          <w:sz w:val="24"/>
        </w:rPr>
      </w:pPr>
      <w:r w:rsidRPr="009544AA">
        <w:rPr>
          <w:rFonts w:ascii="Times New Roman" w:hAnsi="Times New Roman" w:cs="Times New Roman"/>
          <w:color w:val="010000"/>
          <w:sz w:val="24"/>
        </w:rPr>
        <w:t>Yetki Yasası’n</w:t>
      </w:r>
      <w:r w:rsidR="00604077" w:rsidRPr="009544AA">
        <w:rPr>
          <w:rFonts w:ascii="Times New Roman" w:hAnsi="Times New Roman" w:cs="Times New Roman"/>
          <w:color w:val="010000"/>
          <w:sz w:val="24"/>
        </w:rPr>
        <w:t>ın</w:t>
      </w:r>
      <w:r w:rsidRPr="009544AA">
        <w:rPr>
          <w:rFonts w:ascii="Times New Roman" w:hAnsi="Times New Roman" w:cs="Times New Roman"/>
          <w:color w:val="010000"/>
          <w:sz w:val="24"/>
        </w:rPr>
        <w:t xml:space="preserve"> iptali nedeniyle KHK'n</w:t>
      </w:r>
      <w:r w:rsidR="00E67AD9">
        <w:rPr>
          <w:rFonts w:ascii="Times New Roman" w:hAnsi="Times New Roman" w:cs="Times New Roman"/>
          <w:color w:val="010000"/>
          <w:sz w:val="24"/>
        </w:rPr>
        <w:t>ı</w:t>
      </w:r>
      <w:r w:rsidRPr="009544AA">
        <w:rPr>
          <w:rFonts w:ascii="Times New Roman" w:hAnsi="Times New Roman" w:cs="Times New Roman"/>
          <w:color w:val="010000"/>
          <w:sz w:val="24"/>
        </w:rPr>
        <w:t>n yasal dayanağının kalmadığını söylemek, iptal kararının etkisini KHK’n</w:t>
      </w:r>
      <w:r w:rsidR="00E67AD9">
        <w:rPr>
          <w:rFonts w:ascii="Times New Roman" w:hAnsi="Times New Roman" w:cs="Times New Roman"/>
          <w:color w:val="010000"/>
          <w:sz w:val="24"/>
        </w:rPr>
        <w:t>ı</w:t>
      </w:r>
      <w:r w:rsidRPr="009544AA">
        <w:rPr>
          <w:rFonts w:ascii="Times New Roman" w:hAnsi="Times New Roman" w:cs="Times New Roman"/>
          <w:color w:val="010000"/>
          <w:sz w:val="24"/>
        </w:rPr>
        <w:t>n hukuk alanına çıktığı tarihe kadar çekmek anlamını taşır. Böyle bir anlayışa Anayasa'nın 153. maddesindeki iptal kararlarının</w:t>
      </w:r>
      <w:r w:rsidR="00604077" w:rsidRPr="009544AA">
        <w:rPr>
          <w:rFonts w:ascii="Times New Roman" w:hAnsi="Times New Roman" w:cs="Times New Roman"/>
          <w:color w:val="010000"/>
          <w:sz w:val="24"/>
        </w:rPr>
        <w:t xml:space="preserve"> </w:t>
      </w:r>
      <w:r w:rsidRPr="009544AA">
        <w:rPr>
          <w:rFonts w:ascii="Times New Roman" w:hAnsi="Times New Roman" w:cs="Times New Roman"/>
          <w:color w:val="010000"/>
          <w:sz w:val="24"/>
        </w:rPr>
        <w:t>geriye yürüyemeyeceği ilkesi izin vermez.</w:t>
      </w:r>
    </w:p>
    <w:p w:rsidR="00604077" w:rsidRPr="009544AA" w:rsidRDefault="008702F3" w:rsidP="009544AA">
      <w:pPr>
        <w:widowControl/>
        <w:spacing w:after="200"/>
        <w:ind w:right="283" w:firstLine="709"/>
        <w:jc w:val="both"/>
        <w:rPr>
          <w:rFonts w:ascii="Times New Roman" w:hAnsi="Times New Roman" w:cs="Times New Roman"/>
          <w:color w:val="010000"/>
          <w:szCs w:val="19"/>
        </w:rPr>
      </w:pPr>
      <w:r w:rsidRPr="009544AA">
        <w:rPr>
          <w:rFonts w:ascii="Times New Roman" w:hAnsi="Times New Roman" w:cs="Times New Roman"/>
          <w:color w:val="010000"/>
          <w:szCs w:val="46"/>
        </w:rPr>
        <w:t>Bu nedenle KHK'n</w:t>
      </w:r>
      <w:r w:rsidR="00E67AD9">
        <w:rPr>
          <w:rFonts w:ascii="Times New Roman" w:hAnsi="Times New Roman" w:cs="Times New Roman"/>
          <w:color w:val="010000"/>
          <w:szCs w:val="46"/>
        </w:rPr>
        <w:t>ı</w:t>
      </w:r>
      <w:r w:rsidRPr="009544AA">
        <w:rPr>
          <w:rFonts w:ascii="Times New Roman" w:hAnsi="Times New Roman" w:cs="Times New Roman"/>
          <w:color w:val="010000"/>
          <w:szCs w:val="46"/>
        </w:rPr>
        <w:t>n esasının incelenmesine geçmeden sadece "Yasal Dayanaktan Yoksun Kalması" sebebine dayalı bir Anayasa'ya aykırılık gerekçesine katılmıyoruz.</w:t>
      </w:r>
    </w:p>
    <w:tbl>
      <w:tblPr>
        <w:tblW w:w="5000" w:type="pct"/>
        <w:jc w:val="center"/>
        <w:tblCellMar>
          <w:left w:w="70" w:type="dxa"/>
          <w:right w:w="70" w:type="dxa"/>
        </w:tblCellMar>
        <w:tblLook w:val="00A0" w:firstRow="1" w:lastRow="0" w:firstColumn="1" w:lastColumn="0" w:noHBand="0" w:noVBand="0"/>
      </w:tblPr>
      <w:tblGrid>
        <w:gridCol w:w="4962"/>
        <w:gridCol w:w="4818"/>
      </w:tblGrid>
      <w:tr w:rsidR="00604077" w:rsidRPr="009544AA" w:rsidTr="00100182">
        <w:trPr>
          <w:trHeight w:val="1600"/>
          <w:jc w:val="center"/>
        </w:trPr>
        <w:tc>
          <w:tcPr>
            <w:tcW w:w="2537"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5529B"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rPr>
              <w:t>Haşim KILIÇ</w:t>
            </w:r>
          </w:p>
        </w:tc>
        <w:tc>
          <w:tcPr>
            <w:tcW w:w="2463" w:type="pct"/>
            <w:vAlign w:val="center"/>
            <w:hideMark/>
          </w:tcPr>
          <w:p w:rsidR="00604077" w:rsidRPr="009544AA" w:rsidRDefault="00604077" w:rsidP="00100182">
            <w:pPr>
              <w:widowControl/>
              <w:spacing w:after="120"/>
              <w:jc w:val="center"/>
              <w:rPr>
                <w:rFonts w:ascii="Times New Roman" w:hAnsi="Times New Roman" w:cs="Times New Roman"/>
                <w:color w:val="010000"/>
                <w:szCs w:val="40"/>
              </w:rPr>
            </w:pPr>
            <w:r w:rsidRPr="009544AA">
              <w:rPr>
                <w:rFonts w:ascii="Times New Roman" w:hAnsi="Times New Roman" w:cs="Times New Roman"/>
                <w:color w:val="010000"/>
                <w:szCs w:val="40"/>
              </w:rPr>
              <w:t>Üye</w:t>
            </w:r>
          </w:p>
          <w:p w:rsidR="00604077" w:rsidRPr="009544AA" w:rsidRDefault="0065529B" w:rsidP="00100182">
            <w:pPr>
              <w:widowControl/>
              <w:spacing w:after="120"/>
              <w:jc w:val="center"/>
              <w:rPr>
                <w:rFonts w:ascii="Times New Roman" w:hAnsi="Times New Roman" w:cs="Times New Roman"/>
                <w:color w:val="010000"/>
                <w:szCs w:val="40"/>
              </w:rPr>
            </w:pPr>
            <w:proofErr w:type="spellStart"/>
            <w:r w:rsidRPr="009544AA">
              <w:rPr>
                <w:rFonts w:ascii="Times New Roman" w:hAnsi="Times New Roman" w:cs="Times New Roman"/>
                <w:color w:val="010000"/>
                <w:szCs w:val="40"/>
              </w:rPr>
              <w:t>Sacit</w:t>
            </w:r>
            <w:proofErr w:type="spellEnd"/>
            <w:r w:rsidRPr="009544AA">
              <w:rPr>
                <w:rFonts w:ascii="Times New Roman" w:hAnsi="Times New Roman" w:cs="Times New Roman"/>
                <w:color w:val="010000"/>
                <w:szCs w:val="40"/>
              </w:rPr>
              <w:t xml:space="preserve"> ADALI</w:t>
            </w:r>
          </w:p>
        </w:tc>
      </w:tr>
    </w:tbl>
    <w:p w:rsidR="00A50537" w:rsidRPr="009544AA" w:rsidRDefault="00A50537" w:rsidP="006A6044">
      <w:pPr>
        <w:widowControl/>
        <w:spacing w:after="200"/>
        <w:ind w:right="283"/>
        <w:jc w:val="both"/>
        <w:rPr>
          <w:rFonts w:ascii="Times New Roman" w:hAnsi="Times New Roman" w:cs="Times New Roman"/>
          <w:color w:val="010000"/>
        </w:rPr>
      </w:pPr>
    </w:p>
    <w:p w:rsidR="00A50537" w:rsidRPr="009544AA" w:rsidRDefault="00A50537" w:rsidP="009544AA">
      <w:pPr>
        <w:spacing w:line="1" w:lineRule="exact"/>
        <w:rPr>
          <w:rFonts w:ascii="Times New Roman" w:hAnsi="Times New Roman" w:cs="Times New Roman"/>
          <w:color w:val="010000"/>
        </w:rPr>
      </w:pPr>
      <w:bookmarkStart w:id="9" w:name="_GoBack"/>
      <w:bookmarkEnd w:id="9"/>
    </w:p>
    <w:sectPr w:rsidR="00A50537" w:rsidRPr="009544AA" w:rsidSect="009544AA">
      <w:headerReference w:type="even" r:id="rId7"/>
      <w:headerReference w:type="default" r:id="rId8"/>
      <w:footerReference w:type="even" r:id="rId9"/>
      <w:footerReference w:type="default" r:id="rId10"/>
      <w:pgSz w:w="11906" w:h="16838"/>
      <w:pgMar w:top="1417" w:right="992" w:bottom="1417"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5F9" w:rsidRDefault="008D05F9">
      <w:r>
        <w:separator/>
      </w:r>
    </w:p>
  </w:endnote>
  <w:endnote w:type="continuationSeparator" w:id="0">
    <w:p w:rsidR="008D05F9" w:rsidRDefault="008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35" w:rsidRDefault="00956535" w:rsidP="001040D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56535" w:rsidRDefault="00956535" w:rsidP="000D2AB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35" w:rsidRPr="009544AA" w:rsidRDefault="00956535" w:rsidP="001040D7">
    <w:pPr>
      <w:pStyle w:val="AltBilgi"/>
      <w:framePr w:wrap="around" w:vAnchor="text" w:hAnchor="margin" w:xAlign="right" w:y="1"/>
      <w:rPr>
        <w:rStyle w:val="SayfaNumaras"/>
        <w:rFonts w:ascii="Times New Roman" w:hAnsi="Times New Roman" w:cs="Times New Roman"/>
      </w:rPr>
    </w:pPr>
    <w:r w:rsidRPr="009544AA">
      <w:rPr>
        <w:rStyle w:val="SayfaNumaras"/>
        <w:rFonts w:ascii="Times New Roman" w:hAnsi="Times New Roman" w:cs="Times New Roman"/>
      </w:rPr>
      <w:fldChar w:fldCharType="begin"/>
    </w:r>
    <w:r w:rsidRPr="009544AA">
      <w:rPr>
        <w:rStyle w:val="SayfaNumaras"/>
        <w:rFonts w:ascii="Times New Roman" w:hAnsi="Times New Roman" w:cs="Times New Roman"/>
      </w:rPr>
      <w:instrText xml:space="preserve"> PAGE </w:instrText>
    </w:r>
    <w:r w:rsidRPr="009544AA">
      <w:rPr>
        <w:rStyle w:val="SayfaNumaras"/>
        <w:rFonts w:ascii="Times New Roman" w:hAnsi="Times New Roman" w:cs="Times New Roman"/>
      </w:rPr>
      <w:fldChar w:fldCharType="separate"/>
    </w:r>
    <w:r w:rsidRPr="009544AA">
      <w:rPr>
        <w:rStyle w:val="SayfaNumaras"/>
        <w:rFonts w:ascii="Times New Roman" w:hAnsi="Times New Roman" w:cs="Times New Roman"/>
        <w:noProof/>
      </w:rPr>
      <w:t>1</w:t>
    </w:r>
    <w:r w:rsidRPr="009544AA">
      <w:rPr>
        <w:rStyle w:val="SayfaNumaras"/>
        <w:rFonts w:ascii="Times New Roman" w:hAnsi="Times New Roman" w:cs="Times New Roman"/>
      </w:rPr>
      <w:fldChar w:fldCharType="end"/>
    </w:r>
  </w:p>
  <w:p w:rsidR="00956535" w:rsidRDefault="00956535" w:rsidP="000D2AB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5F9" w:rsidRDefault="008D05F9"/>
  </w:footnote>
  <w:footnote w:type="continuationSeparator" w:id="0">
    <w:p w:rsidR="008D05F9" w:rsidRDefault="008D05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35" w:rsidRDefault="00956535">
    <w:pPr>
      <w:spacing w:line="1" w:lineRule="exact"/>
    </w:pPr>
    <w:r>
      <w:rPr>
        <w:noProof/>
      </w:rPr>
      <mc:AlternateContent>
        <mc:Choice Requires="wps">
          <w:drawing>
            <wp:anchor distT="0" distB="0" distL="0" distR="0" simplePos="0" relativeHeight="62914787" behindDoc="1" locked="0" layoutInCell="1" allowOverlap="1">
              <wp:simplePos x="0" y="0"/>
              <wp:positionH relativeFrom="page">
                <wp:posOffset>2210435</wp:posOffset>
              </wp:positionH>
              <wp:positionV relativeFrom="page">
                <wp:posOffset>1262380</wp:posOffset>
              </wp:positionV>
              <wp:extent cx="4352290" cy="548640"/>
              <wp:effectExtent l="0" t="0" r="0" b="0"/>
              <wp:wrapNone/>
              <wp:docPr id="325" name="Shape 325"/>
              <wp:cNvGraphicFramePr/>
              <a:graphic xmlns:a="http://schemas.openxmlformats.org/drawingml/2006/main">
                <a:graphicData uri="http://schemas.microsoft.com/office/word/2010/wordprocessingShape">
                  <wps:wsp>
                    <wps:cNvSpPr txBox="1"/>
                    <wps:spPr>
                      <a:xfrm>
                        <a:off x="0" y="0"/>
                        <a:ext cx="4352290" cy="548640"/>
                      </a:xfrm>
                      <a:prstGeom prst="rect">
                        <a:avLst/>
                      </a:prstGeom>
                      <a:noFill/>
                    </wps:spPr>
                    <wps:txbx>
                      <w:txbxContent>
                        <w:p w:rsidR="00956535" w:rsidRDefault="00956535">
                          <w:pPr>
                            <w:pStyle w:val="stbilgiveyaaltbilgi20"/>
                            <w:shd w:val="clear" w:color="auto" w:fill="auto"/>
                            <w:rPr>
                              <w:sz w:val="46"/>
                              <w:szCs w:val="46"/>
                            </w:rPr>
                          </w:pPr>
                          <w:r>
                            <w:rPr>
                              <w:rFonts w:ascii="Courier New" w:eastAsia="Courier New" w:hAnsi="Courier New" w:cs="Courier New"/>
                              <w:sz w:val="46"/>
                              <w:szCs w:val="46"/>
                            </w:rPr>
                            <w:t>Esas Sayısı : 1994/63</w:t>
                          </w:r>
                        </w:p>
                        <w:p w:rsidR="00956535" w:rsidRDefault="00956535">
                          <w:pPr>
                            <w:pStyle w:val="stbilgiveyaaltbilgi20"/>
                            <w:shd w:val="clear" w:color="auto" w:fill="auto"/>
                            <w:tabs>
                              <w:tab w:val="right" w:pos="6854"/>
                            </w:tabs>
                            <w:rPr>
                              <w:sz w:val="46"/>
                              <w:szCs w:val="46"/>
                            </w:rPr>
                          </w:pPr>
                          <w:r>
                            <w:rPr>
                              <w:rFonts w:ascii="Courier New" w:eastAsia="Courier New" w:hAnsi="Courier New" w:cs="Courier New"/>
                              <w:sz w:val="46"/>
                              <w:szCs w:val="46"/>
                            </w:rPr>
                            <w:t>Karar Sayısı :</w:t>
                          </w:r>
                          <w:r>
                            <w:rPr>
                              <w:rFonts w:ascii="Courier New" w:eastAsia="Courier New" w:hAnsi="Courier New" w:cs="Courier New"/>
                              <w:sz w:val="46"/>
                              <w:szCs w:val="46"/>
                            </w:rPr>
                            <w:tab/>
                            <w:t>1994/60-2</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5" o:spid="_x0000_s1026" type="#_x0000_t202" style="position:absolute;margin-left:174.05pt;margin-top:99.4pt;width:342.7pt;height:43.2pt;z-index:-44040169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" filled="f" stroked="f">
              <v:textbox style="mso-fit-shape-to-text:t" inset="0,0,0,0">
                <w:txbxContent>
                  <w:p w:rsidR="00956535" w:rsidRDefault="00956535">
                    <w:pPr>
                      <w:pStyle w:val="stbilgiveyaaltbilgi20"/>
                      <w:shd w:val="clear" w:color="auto" w:fill="auto"/>
                      <w:rPr>
                        <w:sz w:val="46"/>
                        <w:szCs w:val="46"/>
                      </w:rPr>
                    </w:pPr>
                    <w:r>
                      <w:rPr>
                        <w:rFonts w:ascii="Courier New" w:eastAsia="Courier New" w:hAnsi="Courier New" w:cs="Courier New"/>
                        <w:sz w:val="46"/>
                        <w:szCs w:val="46"/>
                      </w:rPr>
                      <w:t>Esas Sayısı : 1994/63</w:t>
                    </w:r>
                  </w:p>
                  <w:p w:rsidR="00956535" w:rsidRDefault="00956535">
                    <w:pPr>
                      <w:pStyle w:val="stbilgiveyaaltbilgi20"/>
                      <w:shd w:val="clear" w:color="auto" w:fill="auto"/>
                      <w:tabs>
                        <w:tab w:val="right" w:pos="6854"/>
                      </w:tabs>
                      <w:rPr>
                        <w:sz w:val="46"/>
                        <w:szCs w:val="46"/>
                      </w:rPr>
                    </w:pPr>
                    <w:r>
                      <w:rPr>
                        <w:rFonts w:ascii="Courier New" w:eastAsia="Courier New" w:hAnsi="Courier New" w:cs="Courier New"/>
                        <w:sz w:val="46"/>
                        <w:szCs w:val="46"/>
                      </w:rPr>
                      <w:t>Karar Sayısı :</w:t>
                    </w:r>
                    <w:r>
                      <w:rPr>
                        <w:rFonts w:ascii="Courier New" w:eastAsia="Courier New" w:hAnsi="Courier New" w:cs="Courier New"/>
                        <w:sz w:val="46"/>
                        <w:szCs w:val="46"/>
                      </w:rPr>
                      <w:tab/>
                      <w:t>1994/60-2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535" w:rsidRPr="009544AA" w:rsidRDefault="00956535" w:rsidP="009544AA">
    <w:pPr>
      <w:pStyle w:val="stBilgi"/>
      <w:rPr>
        <w:rFonts w:ascii="Times New Roman" w:hAnsi="Times New Roman" w:cs="Times New Roman"/>
        <w:b/>
      </w:rPr>
    </w:pPr>
    <w:r w:rsidRPr="009544AA">
      <w:rPr>
        <w:rFonts w:ascii="Times New Roman" w:hAnsi="Times New Roman" w:cs="Times New Roman"/>
        <w:b/>
      </w:rPr>
      <w:t xml:space="preserve">Esas </w:t>
    </w:r>
    <w:proofErr w:type="gramStart"/>
    <w:r w:rsidRPr="009544AA">
      <w:rPr>
        <w:rFonts w:ascii="Times New Roman" w:hAnsi="Times New Roman" w:cs="Times New Roman"/>
        <w:b/>
      </w:rPr>
      <w:t>Sayısı :</w:t>
    </w:r>
    <w:proofErr w:type="gramEnd"/>
    <w:r w:rsidRPr="009544AA">
      <w:rPr>
        <w:rFonts w:ascii="Times New Roman" w:hAnsi="Times New Roman" w:cs="Times New Roman"/>
        <w:b/>
      </w:rPr>
      <w:t xml:space="preserve"> 1994/63</w:t>
    </w:r>
  </w:p>
  <w:p w:rsidR="00956535" w:rsidRDefault="00956535" w:rsidP="009544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w:t>
    </w:r>
    <w:proofErr w:type="gramEnd"/>
    <w:r>
      <w:rPr>
        <w:rFonts w:ascii="Times New Roman" w:hAnsi="Times New Roman" w:cs="Times New Roman"/>
        <w:b/>
      </w:rPr>
      <w:t xml:space="preserve"> 1994/60</w:t>
    </w:r>
  </w:p>
  <w:p w:rsidR="00956535" w:rsidRPr="009544AA" w:rsidRDefault="00956535" w:rsidP="009544AA">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33E2"/>
    <w:multiLevelType w:val="multilevel"/>
    <w:tmpl w:val="4D5C2CEC"/>
    <w:lvl w:ilvl="0">
      <w:start w:val="100"/>
      <w:numFmt w:val="lowerRoman"/>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00613"/>
    <w:multiLevelType w:val="multilevel"/>
    <w:tmpl w:val="CD5E19AA"/>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F706874"/>
    <w:multiLevelType w:val="multilevel"/>
    <w:tmpl w:val="FC12FE14"/>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171380"/>
    <w:multiLevelType w:val="multilevel"/>
    <w:tmpl w:val="2012AEE6"/>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DDE0BF6"/>
    <w:multiLevelType w:val="multilevel"/>
    <w:tmpl w:val="FFE0EA92"/>
    <w:lvl w:ilvl="0">
      <w:start w:val="1994"/>
      <w:numFmt w:val="decimal"/>
      <w:lvlText w:val="7.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171703"/>
    <w:multiLevelType w:val="multilevel"/>
    <w:tmpl w:val="2068A464"/>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5F90432"/>
    <w:multiLevelType w:val="multilevel"/>
    <w:tmpl w:val="19F880F0"/>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2A472632"/>
    <w:multiLevelType w:val="multilevel"/>
    <w:tmpl w:val="194CF876"/>
    <w:lvl w:ilvl="0">
      <w:start w:val="1994"/>
      <w:numFmt w:val="decimal"/>
      <w:lvlText w:val="30.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665BBB"/>
    <w:multiLevelType w:val="multilevel"/>
    <w:tmpl w:val="9F1C6F7C"/>
    <w:lvl w:ilvl="0">
      <w:start w:val="1994"/>
      <w:numFmt w:val="decimal"/>
      <w:lvlText w:val="5.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69558A"/>
    <w:multiLevelType w:val="multilevel"/>
    <w:tmpl w:val="904C48FA"/>
    <w:lvl w:ilvl="0">
      <w:start w:val="1994"/>
      <w:numFmt w:val="decimal"/>
      <w:lvlText w:val="21.7.%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DD2796"/>
    <w:multiLevelType w:val="hybridMultilevel"/>
    <w:tmpl w:val="835E2386"/>
    <w:lvl w:ilvl="0" w:tplc="A544D03E">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32471A3D"/>
    <w:multiLevelType w:val="multilevel"/>
    <w:tmpl w:val="1E10CB72"/>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2DE211C"/>
    <w:multiLevelType w:val="multilevel"/>
    <w:tmpl w:val="AE5233C4"/>
    <w:lvl w:ilvl="0">
      <w:start w:val="1994"/>
      <w:numFmt w:val="decimal"/>
      <w:lvlText w:val="5.5.%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2F72B5"/>
    <w:multiLevelType w:val="multilevel"/>
    <w:tmpl w:val="23C6B048"/>
    <w:lvl w:ilvl="0">
      <w:start w:val="1"/>
      <w:numFmt w:val="upperRoman"/>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4BBD5BA8"/>
    <w:multiLevelType w:val="multilevel"/>
    <w:tmpl w:val="24A8B550"/>
    <w:lvl w:ilvl="0">
      <w:start w:val="50"/>
      <w:numFmt w:val="lowerRoman"/>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102161"/>
    <w:multiLevelType w:val="hybridMultilevel"/>
    <w:tmpl w:val="9ABC8AB0"/>
    <w:lvl w:ilvl="0" w:tplc="58ECED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8E20CEC"/>
    <w:multiLevelType w:val="multilevel"/>
    <w:tmpl w:val="D8CEF28C"/>
    <w:lvl w:ilvl="0">
      <w:start w:val="4"/>
      <w:numFmt w:val="lowerLetter"/>
      <w:lvlText w:val="%1)"/>
      <w:lvlJc w:val="left"/>
      <w:rPr>
        <w:rFonts w:ascii="Courier New" w:eastAsia="Courier New" w:hAnsi="Courier New" w:cs="Courier New"/>
        <w:b w:val="0"/>
        <w:bCs w:val="0"/>
        <w:i w:val="0"/>
        <w:iCs w:val="0"/>
        <w:smallCaps w:val="0"/>
        <w:strike w:val="0"/>
        <w:color w:val="000000"/>
        <w:spacing w:val="0"/>
        <w:w w:val="100"/>
        <w:position w:val="0"/>
        <w:sz w:val="46"/>
        <w:szCs w:val="4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232F56"/>
    <w:multiLevelType w:val="hybridMultilevel"/>
    <w:tmpl w:val="FD3CA864"/>
    <w:lvl w:ilvl="0" w:tplc="998AAA6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C0B51B3"/>
    <w:multiLevelType w:val="multilevel"/>
    <w:tmpl w:val="D9124752"/>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6659276F"/>
    <w:multiLevelType w:val="multilevel"/>
    <w:tmpl w:val="56CA0D6E"/>
    <w:lvl w:ilvl="0">
      <w:start w:val="3"/>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67637E9C"/>
    <w:multiLevelType w:val="multilevel"/>
    <w:tmpl w:val="6BB46AEA"/>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CA557BF"/>
    <w:multiLevelType w:val="multilevel"/>
    <w:tmpl w:val="85EC3EB2"/>
    <w:lvl w:ilvl="0">
      <w:start w:val="1"/>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734738F6"/>
    <w:multiLevelType w:val="multilevel"/>
    <w:tmpl w:val="9D86CA3A"/>
    <w:lvl w:ilvl="0">
      <w:start w:val="2"/>
      <w:numFmt w:val="decimal"/>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75336869"/>
    <w:multiLevelType w:val="hybridMultilevel"/>
    <w:tmpl w:val="8D521D70"/>
    <w:lvl w:ilvl="0" w:tplc="B64C1F4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6A67F8D"/>
    <w:multiLevelType w:val="hybridMultilevel"/>
    <w:tmpl w:val="45844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D8703ED"/>
    <w:multiLevelType w:val="multilevel"/>
    <w:tmpl w:val="357A120E"/>
    <w:lvl w:ilvl="0">
      <w:start w:val="1"/>
      <w:numFmt w:val="lowerLetter"/>
      <w:suff w:val="space"/>
      <w:lvlText w:val="%1)"/>
      <w:lvlJc w:val="left"/>
      <w:pPr>
        <w:ind w:left="0" w:firstLine="0"/>
      </w:pPr>
      <w:rPr>
        <w:rFonts w:ascii="Times New Roman" w:hAnsi="Times New Roman" w:cs="Courier New" w:hint="default"/>
        <w:b w:val="0"/>
        <w:bCs w:val="0"/>
        <w:i w:val="0"/>
        <w:iCs w:val="0"/>
        <w:smallCaps w:val="0"/>
        <w:strike w:val="0"/>
        <w:color w:val="000000"/>
        <w:spacing w:val="0"/>
        <w:w w:val="100"/>
        <w:position w:val="0"/>
        <w:sz w:val="24"/>
        <w:szCs w:val="46"/>
        <w:u w:val="none"/>
        <w:shd w:val="clear" w:color="auto" w:fill="auto"/>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2"/>
  </w:num>
  <w:num w:numId="3">
    <w:abstractNumId w:val="21"/>
  </w:num>
  <w:num w:numId="4">
    <w:abstractNumId w:val="18"/>
  </w:num>
  <w:num w:numId="5">
    <w:abstractNumId w:val="0"/>
  </w:num>
  <w:num w:numId="6">
    <w:abstractNumId w:val="16"/>
  </w:num>
  <w:num w:numId="7">
    <w:abstractNumId w:val="11"/>
  </w:num>
  <w:num w:numId="8">
    <w:abstractNumId w:val="1"/>
  </w:num>
  <w:num w:numId="9">
    <w:abstractNumId w:val="25"/>
  </w:num>
  <w:num w:numId="10">
    <w:abstractNumId w:val="14"/>
  </w:num>
  <w:num w:numId="11">
    <w:abstractNumId w:val="5"/>
  </w:num>
  <w:num w:numId="12">
    <w:abstractNumId w:val="3"/>
  </w:num>
  <w:num w:numId="13">
    <w:abstractNumId w:val="2"/>
  </w:num>
  <w:num w:numId="14">
    <w:abstractNumId w:val="20"/>
  </w:num>
  <w:num w:numId="15">
    <w:abstractNumId w:val="6"/>
  </w:num>
  <w:num w:numId="16">
    <w:abstractNumId w:val="19"/>
  </w:num>
  <w:num w:numId="17">
    <w:abstractNumId w:val="8"/>
  </w:num>
  <w:num w:numId="18">
    <w:abstractNumId w:val="7"/>
  </w:num>
  <w:num w:numId="19">
    <w:abstractNumId w:val="12"/>
  </w:num>
  <w:num w:numId="20">
    <w:abstractNumId w:val="4"/>
  </w:num>
  <w:num w:numId="21">
    <w:abstractNumId w:val="9"/>
  </w:num>
  <w:num w:numId="22">
    <w:abstractNumId w:val="10"/>
  </w:num>
  <w:num w:numId="23">
    <w:abstractNumId w:val="24"/>
  </w:num>
  <w:num w:numId="24">
    <w:abstractNumId w:val="15"/>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537"/>
    <w:rsid w:val="00051FB5"/>
    <w:rsid w:val="000560FC"/>
    <w:rsid w:val="00063285"/>
    <w:rsid w:val="000915BC"/>
    <w:rsid w:val="00092B24"/>
    <w:rsid w:val="000B3AF2"/>
    <w:rsid w:val="000B6A47"/>
    <w:rsid w:val="000C1CF3"/>
    <w:rsid w:val="000C63FF"/>
    <w:rsid w:val="000D201D"/>
    <w:rsid w:val="000D2AB1"/>
    <w:rsid w:val="000D5396"/>
    <w:rsid w:val="000E6FEB"/>
    <w:rsid w:val="00100182"/>
    <w:rsid w:val="001040D7"/>
    <w:rsid w:val="00113266"/>
    <w:rsid w:val="0011536D"/>
    <w:rsid w:val="00134CCC"/>
    <w:rsid w:val="00141F0D"/>
    <w:rsid w:val="00152C5B"/>
    <w:rsid w:val="00160BD8"/>
    <w:rsid w:val="00163710"/>
    <w:rsid w:val="00171119"/>
    <w:rsid w:val="00171A8A"/>
    <w:rsid w:val="0018041C"/>
    <w:rsid w:val="0019465F"/>
    <w:rsid w:val="001A1107"/>
    <w:rsid w:val="001A7474"/>
    <w:rsid w:val="001B69D1"/>
    <w:rsid w:val="001C2DA6"/>
    <w:rsid w:val="001E3E11"/>
    <w:rsid w:val="002170A2"/>
    <w:rsid w:val="002237FD"/>
    <w:rsid w:val="00245992"/>
    <w:rsid w:val="00251124"/>
    <w:rsid w:val="00256F10"/>
    <w:rsid w:val="0026111C"/>
    <w:rsid w:val="002621C2"/>
    <w:rsid w:val="00266A4C"/>
    <w:rsid w:val="00280133"/>
    <w:rsid w:val="002B2322"/>
    <w:rsid w:val="002C3E38"/>
    <w:rsid w:val="002D684B"/>
    <w:rsid w:val="0030796A"/>
    <w:rsid w:val="00334EEB"/>
    <w:rsid w:val="00342343"/>
    <w:rsid w:val="00345C4C"/>
    <w:rsid w:val="0035159F"/>
    <w:rsid w:val="00382D5E"/>
    <w:rsid w:val="00383B45"/>
    <w:rsid w:val="00387AA9"/>
    <w:rsid w:val="003A0EE1"/>
    <w:rsid w:val="003A349E"/>
    <w:rsid w:val="003A4719"/>
    <w:rsid w:val="003A7BA5"/>
    <w:rsid w:val="003C33EA"/>
    <w:rsid w:val="003E662D"/>
    <w:rsid w:val="003E72CE"/>
    <w:rsid w:val="004503CD"/>
    <w:rsid w:val="00455000"/>
    <w:rsid w:val="0046060A"/>
    <w:rsid w:val="004658BA"/>
    <w:rsid w:val="004715B2"/>
    <w:rsid w:val="00472DE8"/>
    <w:rsid w:val="00485F27"/>
    <w:rsid w:val="004A0FAE"/>
    <w:rsid w:val="004A341B"/>
    <w:rsid w:val="004B1EFB"/>
    <w:rsid w:val="004C28DC"/>
    <w:rsid w:val="004E49D2"/>
    <w:rsid w:val="005060E7"/>
    <w:rsid w:val="00511478"/>
    <w:rsid w:val="00520063"/>
    <w:rsid w:val="00544E7D"/>
    <w:rsid w:val="0055699B"/>
    <w:rsid w:val="005A38DD"/>
    <w:rsid w:val="005B0F62"/>
    <w:rsid w:val="005B1219"/>
    <w:rsid w:val="005D1C45"/>
    <w:rsid w:val="005D5C5B"/>
    <w:rsid w:val="005F3090"/>
    <w:rsid w:val="005F5EC4"/>
    <w:rsid w:val="006024BF"/>
    <w:rsid w:val="00604077"/>
    <w:rsid w:val="00621F62"/>
    <w:rsid w:val="00643ED1"/>
    <w:rsid w:val="006444FC"/>
    <w:rsid w:val="006532E7"/>
    <w:rsid w:val="0065529B"/>
    <w:rsid w:val="00664DAC"/>
    <w:rsid w:val="00664F54"/>
    <w:rsid w:val="0068657A"/>
    <w:rsid w:val="00687653"/>
    <w:rsid w:val="006A6044"/>
    <w:rsid w:val="006A6C4B"/>
    <w:rsid w:val="006A754C"/>
    <w:rsid w:val="006B15E0"/>
    <w:rsid w:val="006B2D4B"/>
    <w:rsid w:val="006C6AC8"/>
    <w:rsid w:val="006F4F30"/>
    <w:rsid w:val="00703A65"/>
    <w:rsid w:val="0075611D"/>
    <w:rsid w:val="007640BB"/>
    <w:rsid w:val="00784A33"/>
    <w:rsid w:val="007C5E83"/>
    <w:rsid w:val="007D4252"/>
    <w:rsid w:val="007D57FF"/>
    <w:rsid w:val="007D5BE9"/>
    <w:rsid w:val="007E3686"/>
    <w:rsid w:val="007F3DEE"/>
    <w:rsid w:val="007F41F4"/>
    <w:rsid w:val="007F4E29"/>
    <w:rsid w:val="00806B2D"/>
    <w:rsid w:val="00812349"/>
    <w:rsid w:val="008166DE"/>
    <w:rsid w:val="008237C0"/>
    <w:rsid w:val="008702F3"/>
    <w:rsid w:val="00870AF1"/>
    <w:rsid w:val="0087123B"/>
    <w:rsid w:val="00883428"/>
    <w:rsid w:val="00883AA7"/>
    <w:rsid w:val="00885267"/>
    <w:rsid w:val="008A5995"/>
    <w:rsid w:val="008A6C5D"/>
    <w:rsid w:val="008C4567"/>
    <w:rsid w:val="008C75E0"/>
    <w:rsid w:val="008D05F9"/>
    <w:rsid w:val="00913411"/>
    <w:rsid w:val="00940711"/>
    <w:rsid w:val="009544AA"/>
    <w:rsid w:val="00956535"/>
    <w:rsid w:val="009575AC"/>
    <w:rsid w:val="00986130"/>
    <w:rsid w:val="009F4F79"/>
    <w:rsid w:val="00A0692A"/>
    <w:rsid w:val="00A1033F"/>
    <w:rsid w:val="00A30E82"/>
    <w:rsid w:val="00A50537"/>
    <w:rsid w:val="00AB4467"/>
    <w:rsid w:val="00AB7A8F"/>
    <w:rsid w:val="00AD4D1F"/>
    <w:rsid w:val="00AE1081"/>
    <w:rsid w:val="00B14B43"/>
    <w:rsid w:val="00B157AE"/>
    <w:rsid w:val="00B4742E"/>
    <w:rsid w:val="00B6413B"/>
    <w:rsid w:val="00B7784A"/>
    <w:rsid w:val="00B8788D"/>
    <w:rsid w:val="00BA6B1C"/>
    <w:rsid w:val="00BB615A"/>
    <w:rsid w:val="00BC1608"/>
    <w:rsid w:val="00BC1D44"/>
    <w:rsid w:val="00BC61EA"/>
    <w:rsid w:val="00C018A7"/>
    <w:rsid w:val="00C02313"/>
    <w:rsid w:val="00C025F7"/>
    <w:rsid w:val="00C13AF8"/>
    <w:rsid w:val="00C17F84"/>
    <w:rsid w:val="00C27889"/>
    <w:rsid w:val="00C33BDC"/>
    <w:rsid w:val="00C44030"/>
    <w:rsid w:val="00C93B15"/>
    <w:rsid w:val="00CD2DC9"/>
    <w:rsid w:val="00CE3EF4"/>
    <w:rsid w:val="00CF6953"/>
    <w:rsid w:val="00D42882"/>
    <w:rsid w:val="00D54890"/>
    <w:rsid w:val="00D574E0"/>
    <w:rsid w:val="00D65599"/>
    <w:rsid w:val="00D817F6"/>
    <w:rsid w:val="00DC4D01"/>
    <w:rsid w:val="00DC61D7"/>
    <w:rsid w:val="00DD2FD7"/>
    <w:rsid w:val="00E255D2"/>
    <w:rsid w:val="00E509FF"/>
    <w:rsid w:val="00E5793D"/>
    <w:rsid w:val="00E62EAB"/>
    <w:rsid w:val="00E67AD9"/>
    <w:rsid w:val="00E77C10"/>
    <w:rsid w:val="00EE41B0"/>
    <w:rsid w:val="00EF2346"/>
    <w:rsid w:val="00F230D7"/>
    <w:rsid w:val="00F23B5D"/>
    <w:rsid w:val="00F412A7"/>
    <w:rsid w:val="00F63E65"/>
    <w:rsid w:val="00F829B6"/>
    <w:rsid w:val="00F87095"/>
    <w:rsid w:val="00F9474A"/>
    <w:rsid w:val="00FA4132"/>
    <w:rsid w:val="00FD105C"/>
    <w:rsid w:val="00FD1701"/>
    <w:rsid w:val="00FD4753"/>
    <w:rsid w:val="00FE0E2C"/>
    <w:rsid w:val="00FF2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89A8F"/>
  <w15:docId w15:val="{68B2F827-56C4-4F00-9F7B-61A4537F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Courier New" w:eastAsia="Courier New" w:hAnsi="Courier New" w:cs="Courier New"/>
      <w:b w:val="0"/>
      <w:bCs w:val="0"/>
      <w:i w:val="0"/>
      <w:iCs w:val="0"/>
      <w:smallCaps w:val="0"/>
      <w:strike w:val="0"/>
      <w:sz w:val="46"/>
      <w:szCs w:val="46"/>
      <w:u w:val="none"/>
    </w:rPr>
  </w:style>
  <w:style w:type="character" w:customStyle="1" w:styleId="Balk1">
    <w:name w:val="Başlık #1_"/>
    <w:basedOn w:val="VarsaylanParagrafYazTipi"/>
    <w:link w:val="Balk10"/>
    <w:rPr>
      <w:rFonts w:ascii="Courier New" w:eastAsia="Courier New" w:hAnsi="Courier New" w:cs="Courier New"/>
      <w:b w:val="0"/>
      <w:bCs w:val="0"/>
      <w:i w:val="0"/>
      <w:iCs w:val="0"/>
      <w:smallCaps w:val="0"/>
      <w:strike w:val="0"/>
      <w:sz w:val="46"/>
      <w:szCs w:val="46"/>
      <w:u w:val="none"/>
    </w:rPr>
  </w:style>
  <w:style w:type="character" w:customStyle="1" w:styleId="Gvdemetni2">
    <w:name w:val="Gövde metni (2)_"/>
    <w:basedOn w:val="VarsaylanParagrafYazTipi"/>
    <w:link w:val="Gvdemetni20"/>
    <w:rPr>
      <w:rFonts w:ascii="Arial" w:eastAsia="Arial" w:hAnsi="Arial" w:cs="Arial"/>
      <w:b w:val="0"/>
      <w:bCs w:val="0"/>
      <w:i w:val="0"/>
      <w:iCs w:val="0"/>
      <w:smallCaps w:val="0"/>
      <w:strike w:val="0"/>
      <w:sz w:val="20"/>
      <w:szCs w:val="20"/>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Dier">
    <w:name w:val="Diğer_"/>
    <w:basedOn w:val="VarsaylanParagrafYazTipi"/>
    <w:link w:val="Dier0"/>
    <w:rPr>
      <w:rFonts w:ascii="Courier New" w:eastAsia="Courier New" w:hAnsi="Courier New" w:cs="Courier New"/>
      <w:b w:val="0"/>
      <w:bCs w:val="0"/>
      <w:i w:val="0"/>
      <w:iCs w:val="0"/>
      <w:smallCaps w:val="0"/>
      <w:strike w:val="0"/>
      <w:sz w:val="46"/>
      <w:szCs w:val="46"/>
      <w:u w:val="none"/>
    </w:rPr>
  </w:style>
  <w:style w:type="character" w:customStyle="1" w:styleId="Tabloyazs">
    <w:name w:val="Tablo yazısı_"/>
    <w:basedOn w:val="VarsaylanParagrafYazTipi"/>
    <w:link w:val="Tabloyazs0"/>
    <w:rPr>
      <w:rFonts w:ascii="Courier New" w:eastAsia="Courier New" w:hAnsi="Courier New" w:cs="Courier New"/>
      <w:b w:val="0"/>
      <w:bCs w:val="0"/>
      <w:i w:val="0"/>
      <w:iCs w:val="0"/>
      <w:smallCaps w:val="0"/>
      <w:strike w:val="0"/>
      <w:sz w:val="46"/>
      <w:szCs w:val="46"/>
      <w:u w:val="none"/>
    </w:rPr>
  </w:style>
  <w:style w:type="character" w:customStyle="1" w:styleId="indekiler">
    <w:name w:val="İçindekiler_"/>
    <w:basedOn w:val="VarsaylanParagrafYazTipi"/>
    <w:link w:val="indekiler0"/>
    <w:rPr>
      <w:rFonts w:ascii="Courier New" w:eastAsia="Courier New" w:hAnsi="Courier New" w:cs="Courier New"/>
      <w:b w:val="0"/>
      <w:bCs w:val="0"/>
      <w:i w:val="0"/>
      <w:iCs w:val="0"/>
      <w:smallCaps w:val="0"/>
      <w:strike w:val="0"/>
      <w:sz w:val="46"/>
      <w:szCs w:val="46"/>
      <w:u w:val="none"/>
    </w:rPr>
  </w:style>
  <w:style w:type="character" w:customStyle="1" w:styleId="Resimyazs">
    <w:name w:val="Resim yazısı_"/>
    <w:basedOn w:val="VarsaylanParagrafYazTipi"/>
    <w:link w:val="Resimyazs0"/>
    <w:rPr>
      <w:rFonts w:ascii="Courier New" w:eastAsia="Courier New" w:hAnsi="Courier New" w:cs="Courier New"/>
      <w:b w:val="0"/>
      <w:bCs w:val="0"/>
      <w:i w:val="0"/>
      <w:iCs w:val="0"/>
      <w:smallCaps w:val="0"/>
      <w:strike w:val="0"/>
      <w:sz w:val="46"/>
      <w:szCs w:val="46"/>
      <w:u w:val="none"/>
    </w:rPr>
  </w:style>
  <w:style w:type="paragraph" w:customStyle="1" w:styleId="Gvdemetni0">
    <w:name w:val="Gövde metni"/>
    <w:basedOn w:val="Normal"/>
    <w:link w:val="Gvdemetni"/>
    <w:pPr>
      <w:shd w:val="clear" w:color="auto" w:fill="FFFFFF"/>
      <w:spacing w:after="480"/>
      <w:ind w:firstLine="400"/>
    </w:pPr>
    <w:rPr>
      <w:rFonts w:ascii="Courier New" w:eastAsia="Courier New" w:hAnsi="Courier New" w:cs="Courier New"/>
      <w:sz w:val="46"/>
      <w:szCs w:val="46"/>
    </w:rPr>
  </w:style>
  <w:style w:type="paragraph" w:customStyle="1" w:styleId="Balk10">
    <w:name w:val="Başlık #1"/>
    <w:basedOn w:val="Normal"/>
    <w:link w:val="Balk1"/>
    <w:pPr>
      <w:shd w:val="clear" w:color="auto" w:fill="FFFFFF"/>
      <w:spacing w:after="480" w:line="218" w:lineRule="auto"/>
      <w:jc w:val="center"/>
      <w:outlineLvl w:val="0"/>
    </w:pPr>
    <w:rPr>
      <w:rFonts w:ascii="Courier New" w:eastAsia="Courier New" w:hAnsi="Courier New" w:cs="Courier New"/>
      <w:sz w:val="46"/>
      <w:szCs w:val="46"/>
    </w:rPr>
  </w:style>
  <w:style w:type="paragraph" w:customStyle="1" w:styleId="Gvdemetni20">
    <w:name w:val="Gövde metni (2)"/>
    <w:basedOn w:val="Normal"/>
    <w:link w:val="Gvdemetni2"/>
    <w:pPr>
      <w:shd w:val="clear" w:color="auto" w:fill="FFFFFF"/>
      <w:spacing w:after="40"/>
    </w:pPr>
    <w:rPr>
      <w:rFonts w:ascii="Arial" w:eastAsia="Arial" w:hAnsi="Arial" w:cs="Arial"/>
      <w:sz w:val="20"/>
      <w:szCs w:val="20"/>
    </w:rPr>
  </w:style>
  <w:style w:type="paragraph" w:customStyle="1" w:styleId="stbilgiveyaaltbilgi20">
    <w:name w:val="Üst bilgi veya alt bilgi (2)"/>
    <w:basedOn w:val="Normal"/>
    <w:link w:val="stbilgiveyaaltbilgi2"/>
    <w:pPr>
      <w:shd w:val="clear" w:color="auto" w:fill="FFFFFF"/>
    </w:pPr>
    <w:rPr>
      <w:rFonts w:ascii="Times New Roman" w:eastAsia="Times New Roman" w:hAnsi="Times New Roman" w:cs="Times New Roman"/>
      <w:sz w:val="20"/>
      <w:szCs w:val="20"/>
    </w:rPr>
  </w:style>
  <w:style w:type="paragraph" w:customStyle="1" w:styleId="Dier0">
    <w:name w:val="Diğer"/>
    <w:basedOn w:val="Normal"/>
    <w:link w:val="Dier"/>
    <w:pPr>
      <w:shd w:val="clear" w:color="auto" w:fill="FFFFFF"/>
      <w:spacing w:after="480"/>
      <w:ind w:firstLine="400"/>
    </w:pPr>
    <w:rPr>
      <w:rFonts w:ascii="Courier New" w:eastAsia="Courier New" w:hAnsi="Courier New" w:cs="Courier New"/>
      <w:sz w:val="46"/>
      <w:szCs w:val="46"/>
    </w:rPr>
  </w:style>
  <w:style w:type="paragraph" w:customStyle="1" w:styleId="Tabloyazs0">
    <w:name w:val="Tablo yazısı"/>
    <w:basedOn w:val="Normal"/>
    <w:link w:val="Tabloyazs"/>
    <w:pPr>
      <w:shd w:val="clear" w:color="auto" w:fill="FFFFFF"/>
    </w:pPr>
    <w:rPr>
      <w:rFonts w:ascii="Courier New" w:eastAsia="Courier New" w:hAnsi="Courier New" w:cs="Courier New"/>
      <w:sz w:val="46"/>
      <w:szCs w:val="46"/>
    </w:rPr>
  </w:style>
  <w:style w:type="paragraph" w:customStyle="1" w:styleId="indekiler0">
    <w:name w:val="İçindekiler"/>
    <w:basedOn w:val="Normal"/>
    <w:link w:val="indekiler"/>
    <w:pPr>
      <w:shd w:val="clear" w:color="auto" w:fill="FFFFFF"/>
      <w:spacing w:line="221" w:lineRule="auto"/>
    </w:pPr>
    <w:rPr>
      <w:rFonts w:ascii="Courier New" w:eastAsia="Courier New" w:hAnsi="Courier New" w:cs="Courier New"/>
      <w:sz w:val="46"/>
      <w:szCs w:val="46"/>
    </w:rPr>
  </w:style>
  <w:style w:type="paragraph" w:customStyle="1" w:styleId="Resimyazs0">
    <w:name w:val="Resim yazısı"/>
    <w:basedOn w:val="Normal"/>
    <w:link w:val="Resimyazs"/>
    <w:pPr>
      <w:shd w:val="clear" w:color="auto" w:fill="FFFFFF"/>
      <w:spacing w:line="230" w:lineRule="auto"/>
    </w:pPr>
    <w:rPr>
      <w:rFonts w:ascii="Courier New" w:eastAsia="Courier New" w:hAnsi="Courier New" w:cs="Courier New"/>
      <w:sz w:val="46"/>
      <w:szCs w:val="46"/>
    </w:rPr>
  </w:style>
  <w:style w:type="paragraph" w:styleId="AltBilgi">
    <w:name w:val="footer"/>
    <w:basedOn w:val="Normal"/>
    <w:link w:val="AltBilgiChar"/>
    <w:uiPriority w:val="99"/>
    <w:unhideWhenUsed/>
    <w:rsid w:val="000D2AB1"/>
    <w:pPr>
      <w:tabs>
        <w:tab w:val="center" w:pos="4536"/>
        <w:tab w:val="right" w:pos="9072"/>
      </w:tabs>
    </w:pPr>
  </w:style>
  <w:style w:type="character" w:customStyle="1" w:styleId="AltBilgiChar">
    <w:name w:val="Alt Bilgi Char"/>
    <w:basedOn w:val="VarsaylanParagrafYazTipi"/>
    <w:link w:val="AltBilgi"/>
    <w:uiPriority w:val="99"/>
    <w:rsid w:val="000D2AB1"/>
    <w:rPr>
      <w:color w:val="000000"/>
    </w:rPr>
  </w:style>
  <w:style w:type="paragraph" w:styleId="stBilgi">
    <w:name w:val="header"/>
    <w:basedOn w:val="Normal"/>
    <w:link w:val="stBilgiChar"/>
    <w:uiPriority w:val="99"/>
    <w:unhideWhenUsed/>
    <w:rsid w:val="000D2AB1"/>
    <w:pPr>
      <w:tabs>
        <w:tab w:val="center" w:pos="4536"/>
        <w:tab w:val="right" w:pos="9072"/>
      </w:tabs>
    </w:pPr>
  </w:style>
  <w:style w:type="character" w:customStyle="1" w:styleId="stBilgiChar">
    <w:name w:val="Üst Bilgi Char"/>
    <w:basedOn w:val="VarsaylanParagrafYazTipi"/>
    <w:link w:val="stBilgi"/>
    <w:uiPriority w:val="99"/>
    <w:rsid w:val="000D2AB1"/>
    <w:rPr>
      <w:color w:val="000000"/>
    </w:rPr>
  </w:style>
  <w:style w:type="character" w:styleId="SayfaNumaras">
    <w:name w:val="page number"/>
    <w:basedOn w:val="VarsaylanParagrafYazTipi"/>
    <w:uiPriority w:val="99"/>
    <w:semiHidden/>
    <w:unhideWhenUsed/>
    <w:rsid w:val="000D2AB1"/>
  </w:style>
  <w:style w:type="table" w:styleId="TabloKlavuzu">
    <w:name w:val="Table Grid"/>
    <w:basedOn w:val="NormalTablo"/>
    <w:uiPriority w:val="39"/>
    <w:rsid w:val="00383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8718</Words>
  <Characters>49699</Characters>
  <Application>Microsoft Office Word</Application>
  <DocSecurity>0</DocSecurity>
  <Lines>414</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Selen ŞENTÜRK</dc:creator>
  <cp:lastModifiedBy>Şamil EŞSİZ</cp:lastModifiedBy>
  <cp:revision>2</cp:revision>
  <dcterms:created xsi:type="dcterms:W3CDTF">2024-03-04T12:56:00Z</dcterms:created>
  <dcterms:modified xsi:type="dcterms:W3CDTF">2024-03-04T12:56:00Z</dcterms:modified>
</cp:coreProperties>
</file>