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b/>
          <w:bCs/>
          <w:color w:val="000000"/>
          <w:sz w:val="24"/>
          <w:szCs w:val="27"/>
          <w:lang w:val="tr-TR" w:eastAsia="tr-TR"/>
        </w:rPr>
        <w:t>ANAYASA MAHKEMESİ KARARI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color w:val="000000"/>
          <w:sz w:val="24"/>
          <w:szCs w:val="27"/>
          <w:lang w:val="tr-TR" w:eastAsia="tr-TR"/>
        </w:rPr>
        <w:t xml:space="preserve">Esas </w:t>
      </w:r>
      <w:proofErr w:type="gramStart"/>
      <w:r w:rsidRPr="009B1785">
        <w:rPr>
          <w:rFonts w:ascii="Times New Roman" w:eastAsia="Times New Roman" w:hAnsi="Times New Roman" w:cs="Times New Roman"/>
          <w:b/>
          <w:color w:val="000000"/>
          <w:sz w:val="24"/>
          <w:szCs w:val="27"/>
          <w:lang w:val="tr-TR" w:eastAsia="tr-TR"/>
        </w:rPr>
        <w:t>Sayısı : 1993</w:t>
      </w:r>
      <w:proofErr w:type="gramEnd"/>
      <w:r w:rsidRPr="009B1785">
        <w:rPr>
          <w:rFonts w:ascii="Times New Roman" w:eastAsia="Times New Roman" w:hAnsi="Times New Roman" w:cs="Times New Roman"/>
          <w:b/>
          <w:color w:val="000000"/>
          <w:sz w:val="24"/>
          <w:szCs w:val="27"/>
          <w:lang w:val="tr-TR" w:eastAsia="tr-TR"/>
        </w:rPr>
        <w:t>/20</w:t>
      </w:r>
    </w:p>
    <w:p w:rsidR="009B1785" w:rsidRPr="009B1785" w:rsidRDefault="009B1785" w:rsidP="009B1785">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color w:val="000000"/>
          <w:sz w:val="24"/>
          <w:szCs w:val="27"/>
          <w:lang w:val="tr-TR" w:eastAsia="tr-TR"/>
        </w:rPr>
        <w:t xml:space="preserve">Karar </w:t>
      </w:r>
      <w:proofErr w:type="gramStart"/>
      <w:r w:rsidRPr="009B1785">
        <w:rPr>
          <w:rFonts w:ascii="Times New Roman" w:eastAsia="Times New Roman" w:hAnsi="Times New Roman" w:cs="Times New Roman"/>
          <w:b/>
          <w:color w:val="000000"/>
          <w:sz w:val="24"/>
          <w:szCs w:val="27"/>
          <w:lang w:val="tr-TR" w:eastAsia="tr-TR"/>
        </w:rPr>
        <w:t>Sayısı : 1993</w:t>
      </w:r>
      <w:proofErr w:type="gramEnd"/>
      <w:r w:rsidRPr="009B1785">
        <w:rPr>
          <w:rFonts w:ascii="Times New Roman" w:eastAsia="Times New Roman" w:hAnsi="Times New Roman" w:cs="Times New Roman"/>
          <w:b/>
          <w:color w:val="000000"/>
          <w:sz w:val="24"/>
          <w:szCs w:val="27"/>
          <w:lang w:val="tr-TR" w:eastAsia="tr-TR"/>
        </w:rPr>
        <w:t>/17</w:t>
      </w:r>
    </w:p>
    <w:p w:rsidR="009B1785" w:rsidRPr="009B1785" w:rsidRDefault="009B1785" w:rsidP="009B1785">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color w:val="000000"/>
          <w:sz w:val="24"/>
          <w:szCs w:val="27"/>
          <w:lang w:val="tr-TR" w:eastAsia="tr-TR"/>
        </w:rPr>
        <w:t xml:space="preserve">Karar </w:t>
      </w:r>
      <w:proofErr w:type="gramStart"/>
      <w:r w:rsidRPr="009B1785">
        <w:rPr>
          <w:rFonts w:ascii="Times New Roman" w:eastAsia="Times New Roman" w:hAnsi="Times New Roman" w:cs="Times New Roman"/>
          <w:b/>
          <w:color w:val="000000"/>
          <w:sz w:val="24"/>
          <w:szCs w:val="27"/>
          <w:lang w:val="tr-TR" w:eastAsia="tr-TR"/>
        </w:rPr>
        <w:t>Günü : 20</w:t>
      </w:r>
      <w:proofErr w:type="gramEnd"/>
      <w:r w:rsidRPr="009B1785">
        <w:rPr>
          <w:rFonts w:ascii="Times New Roman" w:eastAsia="Times New Roman" w:hAnsi="Times New Roman" w:cs="Times New Roman"/>
          <w:b/>
          <w:color w:val="000000"/>
          <w:sz w:val="24"/>
          <w:szCs w:val="27"/>
          <w:lang w:val="tr-TR" w:eastAsia="tr-TR"/>
        </w:rPr>
        <w:t>.4.1993</w:t>
      </w:r>
    </w:p>
    <w:p w:rsidR="009B1785" w:rsidRPr="009B1785" w:rsidRDefault="009B1785" w:rsidP="009B1785">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bCs/>
          <w:color w:val="000000"/>
          <w:sz w:val="24"/>
          <w:szCs w:val="26"/>
          <w:lang w:val="tr-TR" w:eastAsia="tr-TR"/>
        </w:rPr>
        <w:t>R.G. Tarih-</w:t>
      </w:r>
      <w:proofErr w:type="gramStart"/>
      <w:r w:rsidRPr="009B1785">
        <w:rPr>
          <w:rFonts w:ascii="Times New Roman" w:eastAsia="Times New Roman" w:hAnsi="Times New Roman" w:cs="Times New Roman"/>
          <w:b/>
          <w:bCs/>
          <w:color w:val="000000"/>
          <w:sz w:val="24"/>
          <w:szCs w:val="26"/>
          <w:lang w:val="tr-TR" w:eastAsia="tr-TR"/>
        </w:rPr>
        <w:t>Sayı :29</w:t>
      </w:r>
      <w:proofErr w:type="gramEnd"/>
      <w:r w:rsidRPr="009B1785">
        <w:rPr>
          <w:rFonts w:ascii="Times New Roman" w:eastAsia="Times New Roman" w:hAnsi="Times New Roman" w:cs="Times New Roman"/>
          <w:b/>
          <w:bCs/>
          <w:color w:val="000000"/>
          <w:sz w:val="24"/>
          <w:szCs w:val="26"/>
          <w:lang w:val="tr-TR" w:eastAsia="tr-TR"/>
        </w:rPr>
        <w:t>.05.1993-21595</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İTİRAZ YOLUNA </w:t>
      </w:r>
      <w:proofErr w:type="gramStart"/>
      <w:r w:rsidRPr="009B1785">
        <w:rPr>
          <w:rFonts w:ascii="Times New Roman" w:eastAsia="Times New Roman" w:hAnsi="Times New Roman" w:cs="Times New Roman"/>
          <w:color w:val="000000"/>
          <w:sz w:val="24"/>
          <w:szCs w:val="27"/>
          <w:lang w:val="tr-TR" w:eastAsia="tr-TR"/>
        </w:rPr>
        <w:t>BAŞVURAN : Tufanbeyli</w:t>
      </w:r>
      <w:proofErr w:type="gramEnd"/>
      <w:r w:rsidRPr="009B1785">
        <w:rPr>
          <w:rFonts w:ascii="Times New Roman" w:eastAsia="Times New Roman" w:hAnsi="Times New Roman" w:cs="Times New Roman"/>
          <w:color w:val="000000"/>
          <w:sz w:val="24"/>
          <w:szCs w:val="27"/>
          <w:lang w:val="tr-TR" w:eastAsia="tr-TR"/>
        </w:rPr>
        <w:t xml:space="preserve"> Asliye Ceza Mahkemesi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İTİRAZIN KONUSU : 1.3.1926 günlü, 765 sayılı Türk Ceza Yasası'nın 7.1.1981 günlü, 2370 sayılı Yasa'nın 18. maddesiyle değişik 537. maddesinin altıncı fıkrasının Anayasa'nın Başlangıcı ile 2</w:t>
      </w:r>
      <w:proofErr w:type="gramStart"/>
      <w:r w:rsidRPr="009B1785">
        <w:rPr>
          <w:rFonts w:ascii="Times New Roman" w:eastAsia="Times New Roman" w:hAnsi="Times New Roman" w:cs="Times New Roman"/>
          <w:color w:val="000000"/>
          <w:sz w:val="24"/>
          <w:szCs w:val="27"/>
          <w:lang w:val="tr-TR" w:eastAsia="tr-TR"/>
        </w:rPr>
        <w:t>.,</w:t>
      </w:r>
      <w:proofErr w:type="gramEnd"/>
      <w:r w:rsidRPr="009B1785">
        <w:rPr>
          <w:rFonts w:ascii="Times New Roman" w:eastAsia="Times New Roman" w:hAnsi="Times New Roman" w:cs="Times New Roman"/>
          <w:color w:val="000000"/>
          <w:sz w:val="24"/>
          <w:szCs w:val="27"/>
          <w:lang w:val="tr-TR" w:eastAsia="tr-TR"/>
        </w:rPr>
        <w:t xml:space="preserve"> 10., 58., 138. ve 141. maddelerine aykırılığı savıyla sürülerek iptali istemidir.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 </w:t>
      </w:r>
      <w:proofErr w:type="gramStart"/>
      <w:r w:rsidRPr="009B1785">
        <w:rPr>
          <w:rFonts w:ascii="Times New Roman" w:eastAsia="Times New Roman" w:hAnsi="Times New Roman" w:cs="Times New Roman"/>
          <w:color w:val="000000"/>
          <w:sz w:val="24"/>
          <w:szCs w:val="27"/>
          <w:lang w:val="tr-TR" w:eastAsia="tr-TR"/>
        </w:rPr>
        <w:t>OLAY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Sanık hakkında buğulanan okul penceresinin camına eliyle "PKK, HECO, PKK, CİVAN, CİĞERVİN, FREİRE, PKK, HECO CİVAN APO" şeklinde yazı yazarak "Kanunun cürüm saydığı fiili övmek" suçunu işlediği belirtilerek Türk Ceza Yasası'nın 312/1. maddesine göre cezalandırılması için açılan davada, sanığa Türk Ceza Yasası'nın 537/3. maddesinin uygulanması olasılığı nedeniyle Ceza Muhakemeleri Usulü Yasası'nın 258. maddesi uyarınca ek savunma hakkı verilmesi sonunda, belirtilen maddenin Anayasa'ya aykırı olduğu kanısına varan Tufanbeyli Asliye Ceza Mahkemesi, 765 sayılı Yasa'nın değişik 537. maddesinin üçüncü fıkrasının iptali istemiyle 23.3.1993 gününde kendiliğinden Anayasa Mahkemesi'ne başvurmuştur.</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III- YASA </w:t>
      </w:r>
      <w:proofErr w:type="gramStart"/>
      <w:r w:rsidRPr="009B1785">
        <w:rPr>
          <w:rFonts w:ascii="Times New Roman" w:eastAsia="Times New Roman" w:hAnsi="Times New Roman" w:cs="Times New Roman"/>
          <w:color w:val="000000"/>
          <w:sz w:val="24"/>
          <w:szCs w:val="27"/>
          <w:lang w:val="tr-TR" w:eastAsia="tr-TR"/>
        </w:rPr>
        <w:t>METİNLERİ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 İptali İstenilen Yasa </w:t>
      </w:r>
      <w:proofErr w:type="gramStart"/>
      <w:r w:rsidRPr="009B1785">
        <w:rPr>
          <w:rFonts w:ascii="Times New Roman" w:eastAsia="Times New Roman" w:hAnsi="Times New Roman" w:cs="Times New Roman"/>
          <w:color w:val="000000"/>
          <w:sz w:val="24"/>
          <w:szCs w:val="27"/>
          <w:lang w:val="tr-TR" w:eastAsia="tr-TR"/>
        </w:rPr>
        <w:t>Kuralı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7.1.1981 gününde kabul edilip 10.1.1981 günlü, 17216 sayılı Resmi </w:t>
      </w:r>
      <w:proofErr w:type="spellStart"/>
      <w:r w:rsidRPr="009B1785">
        <w:rPr>
          <w:rFonts w:ascii="Times New Roman" w:eastAsia="Times New Roman" w:hAnsi="Times New Roman" w:cs="Times New Roman"/>
          <w:color w:val="000000"/>
          <w:sz w:val="24"/>
          <w:szCs w:val="27"/>
          <w:lang w:val="tr-TR" w:eastAsia="tr-TR"/>
        </w:rPr>
        <w:t>Gazete'de</w:t>
      </w:r>
      <w:proofErr w:type="spellEnd"/>
      <w:r w:rsidRPr="009B1785">
        <w:rPr>
          <w:rFonts w:ascii="Times New Roman" w:eastAsia="Times New Roman" w:hAnsi="Times New Roman" w:cs="Times New Roman"/>
          <w:color w:val="000000"/>
          <w:sz w:val="24"/>
          <w:szCs w:val="27"/>
          <w:lang w:val="tr-TR" w:eastAsia="tr-TR"/>
        </w:rPr>
        <w:t xml:space="preserve"> yayımlanan "Türk Ceza Kanununun Bazı Maddelerinde Değişiklik Yapılmasına, Bazı Maddelerine Yeni Fıkralar Eklenmesine Dair 2370 sayılı </w:t>
      </w:r>
      <w:proofErr w:type="spellStart"/>
      <w:r w:rsidRPr="009B1785">
        <w:rPr>
          <w:rFonts w:ascii="Times New Roman" w:eastAsia="Times New Roman" w:hAnsi="Times New Roman" w:cs="Times New Roman"/>
          <w:color w:val="000000"/>
          <w:sz w:val="24"/>
          <w:szCs w:val="27"/>
          <w:lang w:val="tr-TR" w:eastAsia="tr-TR"/>
        </w:rPr>
        <w:t>Kanun"un</w:t>
      </w:r>
      <w:proofErr w:type="spellEnd"/>
      <w:r w:rsidRPr="009B1785">
        <w:rPr>
          <w:rFonts w:ascii="Times New Roman" w:eastAsia="Times New Roman" w:hAnsi="Times New Roman" w:cs="Times New Roman"/>
          <w:color w:val="000000"/>
          <w:sz w:val="24"/>
          <w:szCs w:val="27"/>
          <w:lang w:val="tr-TR" w:eastAsia="tr-TR"/>
        </w:rPr>
        <w:t>, 18. maddesiyle değişen Türk Ceza Yasası'nın 537. maddesinin yeni biçimi şöyledir: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"Madde 18.- Her kim kamu hizmeti gören daire veya kurumlar veya </w:t>
      </w:r>
      <w:proofErr w:type="spellStart"/>
      <w:r w:rsidRPr="009B1785">
        <w:rPr>
          <w:rFonts w:ascii="Times New Roman" w:eastAsia="Times New Roman" w:hAnsi="Times New Roman" w:cs="Times New Roman"/>
          <w:color w:val="000000"/>
          <w:sz w:val="24"/>
          <w:szCs w:val="27"/>
          <w:lang w:val="tr-TR" w:eastAsia="tr-TR"/>
        </w:rPr>
        <w:t>hertürlü</w:t>
      </w:r>
      <w:proofErr w:type="spellEnd"/>
      <w:r w:rsidRPr="009B1785">
        <w:rPr>
          <w:rFonts w:ascii="Times New Roman" w:eastAsia="Times New Roman" w:hAnsi="Times New Roman" w:cs="Times New Roman"/>
          <w:color w:val="000000"/>
          <w:sz w:val="24"/>
          <w:szCs w:val="27"/>
          <w:lang w:val="tr-TR" w:eastAsia="tr-TR"/>
        </w:rPr>
        <w:t xml:space="preserve"> eğitim ve öğretim kuruluşlarının yetkilileri tarafından duvarlara yapıştırılmış veya özel yerlere konulmuş basılı olan veya olmayan her türlü belge, resim, el yazısı </w:t>
      </w:r>
      <w:proofErr w:type="gramStart"/>
      <w:r w:rsidRPr="009B1785">
        <w:rPr>
          <w:rFonts w:ascii="Times New Roman" w:eastAsia="Times New Roman" w:hAnsi="Times New Roman" w:cs="Times New Roman"/>
          <w:color w:val="000000"/>
          <w:sz w:val="24"/>
          <w:szCs w:val="27"/>
          <w:lang w:val="tr-TR" w:eastAsia="tr-TR"/>
        </w:rPr>
        <w:t>kağıt</w:t>
      </w:r>
      <w:proofErr w:type="gramEnd"/>
      <w:r w:rsidRPr="009B1785">
        <w:rPr>
          <w:rFonts w:ascii="Times New Roman" w:eastAsia="Times New Roman" w:hAnsi="Times New Roman" w:cs="Times New Roman"/>
          <w:color w:val="000000"/>
          <w:sz w:val="24"/>
          <w:szCs w:val="27"/>
          <w:lang w:val="tr-TR" w:eastAsia="tr-TR"/>
        </w:rPr>
        <w:t xml:space="preserve"> veya levhaları bulundukları yerlerden çıkarır ya da yırtar veya tahrip eder veya bunları her ne biçimde olursa olsun okunamayacak veya içeriklerinin başka biçimde anlaşılmasına sebebiyet verecek şekillere veya işe yaramayacak hale sokarsa eylem başka bir suçu oluştursa bile ayrıca üç aydan altı aya kadar hafif hapse ve bin liradan az olmamak üzere hafif para cezasına mahkum edilir.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Kamu hizmetine tahsis edilmiş binaların veya mabetlerin veya anıt, büst ve heykellerin veya 1710 sayılı Eski Eserler Kanununda sayılı eski eser niteliğindeki taşınır veya taşınmazların, her türlü eğitim ve öğretim kurumlarının veya öğrencilerin toplu halde oturdukları yurt ve benzeri yerlerin veya bunların eklentilerinin herhangi bir yerine basılı olan veya olmayan, elle yapılmış veya yazılmış her türlü yazı, resim ve işaretleri veya bunları içeren </w:t>
      </w:r>
      <w:proofErr w:type="gramStart"/>
      <w:r w:rsidRPr="009B1785">
        <w:rPr>
          <w:rFonts w:ascii="Times New Roman" w:eastAsia="Times New Roman" w:hAnsi="Times New Roman" w:cs="Times New Roman"/>
          <w:color w:val="000000"/>
          <w:sz w:val="24"/>
          <w:szCs w:val="27"/>
          <w:lang w:val="tr-TR" w:eastAsia="tr-TR"/>
        </w:rPr>
        <w:t>kağıt</w:t>
      </w:r>
      <w:proofErr w:type="gramEnd"/>
      <w:r w:rsidRPr="009B1785">
        <w:rPr>
          <w:rFonts w:ascii="Times New Roman" w:eastAsia="Times New Roman" w:hAnsi="Times New Roman" w:cs="Times New Roman"/>
          <w:color w:val="000000"/>
          <w:sz w:val="24"/>
          <w:szCs w:val="27"/>
          <w:lang w:val="tr-TR" w:eastAsia="tr-TR"/>
        </w:rPr>
        <w:t xml:space="preserve">, pano, pankart, bant ya da benzerlerini yetkili memur ve mercilerin önceden verilmiş yazılı </w:t>
      </w:r>
      <w:r w:rsidRPr="009B1785">
        <w:rPr>
          <w:rFonts w:ascii="Times New Roman" w:eastAsia="Times New Roman" w:hAnsi="Times New Roman" w:cs="Times New Roman"/>
          <w:color w:val="000000"/>
          <w:sz w:val="24"/>
          <w:szCs w:val="27"/>
          <w:lang w:val="tr-TR" w:eastAsia="tr-TR"/>
        </w:rPr>
        <w:lastRenderedPageBreak/>
        <w:t xml:space="preserve">müsaadesi olmadan asanlar veya koyanlar yahut bunlardan suç konusu teşkil edenlerin asılmasına veya konulmasına müsaade edenler, eylem başka bir suçu oluştursa bile ayrıca bir yıldan iki yıla kadar hafif hapis ve </w:t>
      </w:r>
      <w:proofErr w:type="spellStart"/>
      <w:r w:rsidRPr="009B1785">
        <w:rPr>
          <w:rFonts w:ascii="Times New Roman" w:eastAsia="Times New Roman" w:hAnsi="Times New Roman" w:cs="Times New Roman"/>
          <w:color w:val="000000"/>
          <w:sz w:val="24"/>
          <w:szCs w:val="27"/>
          <w:lang w:val="tr-TR" w:eastAsia="tr-TR"/>
        </w:rPr>
        <w:t>beşbin</w:t>
      </w:r>
      <w:proofErr w:type="spellEnd"/>
      <w:r w:rsidRPr="009B1785">
        <w:rPr>
          <w:rFonts w:ascii="Times New Roman" w:eastAsia="Times New Roman" w:hAnsi="Times New Roman" w:cs="Times New Roman"/>
          <w:color w:val="000000"/>
          <w:sz w:val="24"/>
          <w:szCs w:val="27"/>
          <w:lang w:val="tr-TR" w:eastAsia="tr-TR"/>
        </w:rPr>
        <w:t xml:space="preserve"> liradan az olmamak üzere hafif para cezasına mahkum edilir.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İkinci fıkra kapsamındakilerin herhangi bir yerini her ne suretle olursa olsun boyayanlar veya bunlara yazı veya resim ya da işaret yapanlar, yapıştıranlar hakkında da eylem başka bir suçu oluştursa bile ikinci fıkrada yazılı cezalar uygulanır. Yukarıdaki fıkralarda gösterilen eylemler derneklerin veya benzeri kuruluşların veya kanun dışı </w:t>
      </w:r>
      <w:proofErr w:type="spellStart"/>
      <w:r w:rsidRPr="009B1785">
        <w:rPr>
          <w:rFonts w:ascii="Times New Roman" w:eastAsia="Times New Roman" w:hAnsi="Times New Roman" w:cs="Times New Roman"/>
          <w:color w:val="000000"/>
          <w:sz w:val="24"/>
          <w:szCs w:val="27"/>
          <w:lang w:val="tr-TR" w:eastAsia="tr-TR"/>
        </w:rPr>
        <w:t>vücude</w:t>
      </w:r>
      <w:proofErr w:type="spellEnd"/>
      <w:r w:rsidRPr="009B1785">
        <w:rPr>
          <w:rFonts w:ascii="Times New Roman" w:eastAsia="Times New Roman" w:hAnsi="Times New Roman" w:cs="Times New Roman"/>
          <w:color w:val="000000"/>
          <w:sz w:val="24"/>
          <w:szCs w:val="27"/>
          <w:lang w:val="tr-TR" w:eastAsia="tr-TR"/>
        </w:rPr>
        <w:t xml:space="preserve"> getirilen veya kanuna aykırı faaliyetleri sebebiyle kapatılan dernek veya diğer kuruluşların mensupları tarafından veya onların iştirakiyle veya mensup olmasalar bile bu kuruluşların adına veya adları kullanılarak yapıldığı takdirde sözü edilen fıkralardaki cezalar iki katı olarak hükmedilir. Şu kadar ki hafif hapis cezası iki yılı aşamaz.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Yukarıdaki fıkralardaki eylemleri küçüklere veya ceza ehliyeti olmayan kişilere işletenlere yukarıdaki fıkralar uyarınca verilecek cezalar yarı oranında artırılarak hükmolunur.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Bu maddenin birinci, ikinci, üçüncü, dördüncü ve beşinci fıkralarına göre hükmolunacak cezalar ertelenemez ve bunların yerine 647 sayılı Cezaların İnfazı Hakkındaki Kanunun 4 </w:t>
      </w:r>
      <w:proofErr w:type="spellStart"/>
      <w:r w:rsidRPr="009B1785">
        <w:rPr>
          <w:rFonts w:ascii="Times New Roman" w:eastAsia="Times New Roman" w:hAnsi="Times New Roman" w:cs="Times New Roman"/>
          <w:color w:val="000000"/>
          <w:sz w:val="24"/>
          <w:szCs w:val="27"/>
          <w:lang w:val="tr-TR" w:eastAsia="tr-TR"/>
        </w:rPr>
        <w:t>ncü</w:t>
      </w:r>
      <w:proofErr w:type="spellEnd"/>
      <w:r w:rsidRPr="009B1785">
        <w:rPr>
          <w:rFonts w:ascii="Times New Roman" w:eastAsia="Times New Roman" w:hAnsi="Times New Roman" w:cs="Times New Roman"/>
          <w:color w:val="000000"/>
          <w:sz w:val="24"/>
          <w:szCs w:val="27"/>
          <w:lang w:val="tr-TR" w:eastAsia="tr-TR"/>
        </w:rPr>
        <w:t xml:space="preserve"> maddesinde belirtilen ceza ve tedbirler uygulanamaz.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Bu maddede suç sayılan eylemlerin işlenmesinden dolayı sebebiyet verilen zararların tazminine </w:t>
      </w:r>
      <w:proofErr w:type="spellStart"/>
      <w:r w:rsidRPr="009B1785">
        <w:rPr>
          <w:rFonts w:ascii="Times New Roman" w:eastAsia="Times New Roman" w:hAnsi="Times New Roman" w:cs="Times New Roman"/>
          <w:color w:val="000000"/>
          <w:sz w:val="24"/>
          <w:szCs w:val="27"/>
          <w:lang w:val="tr-TR" w:eastAsia="tr-TR"/>
        </w:rPr>
        <w:t>re'sen</w:t>
      </w:r>
      <w:proofErr w:type="spellEnd"/>
      <w:r w:rsidRPr="009B1785">
        <w:rPr>
          <w:rFonts w:ascii="Times New Roman" w:eastAsia="Times New Roman" w:hAnsi="Times New Roman" w:cs="Times New Roman"/>
          <w:color w:val="000000"/>
          <w:sz w:val="24"/>
          <w:szCs w:val="27"/>
          <w:lang w:val="tr-TR" w:eastAsia="tr-TR"/>
        </w:rPr>
        <w:t xml:space="preserve"> hükmolunur.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Yukarıdaki fıkralardaki eylemler, siyasal veya ideolojik olmayan amaçlarla işlenir ve içeriği bakımından bir suç oluşturmazsa yukarıdaki fıkralarda yazılı cezalar üç aya kadar indirilebilir.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İkinci ve üçüncü fıkralarda gösterilen fiillerin eserlerini derhal ortadan kaldırmayan ve bunların yok edilmesi için gerekli işlemlere girişmeyen yetkililer hakkında bu Kanunun 230 </w:t>
      </w:r>
      <w:proofErr w:type="spellStart"/>
      <w:r w:rsidRPr="009B1785">
        <w:rPr>
          <w:rFonts w:ascii="Times New Roman" w:eastAsia="Times New Roman" w:hAnsi="Times New Roman" w:cs="Times New Roman"/>
          <w:color w:val="000000"/>
          <w:sz w:val="24"/>
          <w:szCs w:val="27"/>
          <w:lang w:val="tr-TR" w:eastAsia="tr-TR"/>
        </w:rPr>
        <w:t>ncu</w:t>
      </w:r>
      <w:proofErr w:type="spellEnd"/>
      <w:r w:rsidRPr="009B1785">
        <w:rPr>
          <w:rFonts w:ascii="Times New Roman" w:eastAsia="Times New Roman" w:hAnsi="Times New Roman" w:cs="Times New Roman"/>
          <w:color w:val="000000"/>
          <w:sz w:val="24"/>
          <w:szCs w:val="27"/>
          <w:lang w:val="tr-TR" w:eastAsia="tr-TR"/>
        </w:rPr>
        <w:t xml:space="preserve"> maddesinde yazılı cezalar uygulanır.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298 sayılı Seçimlerin Temel Hükümleri ve Seçmen Kütükleri Hakkındaki Kanun hükümleri saklıdır."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B. İtirazda Dayanılan Anayasa </w:t>
      </w:r>
      <w:proofErr w:type="gramStart"/>
      <w:r w:rsidRPr="009B1785">
        <w:rPr>
          <w:rFonts w:ascii="Times New Roman" w:eastAsia="Times New Roman" w:hAnsi="Times New Roman" w:cs="Times New Roman"/>
          <w:color w:val="000000"/>
          <w:sz w:val="24"/>
          <w:szCs w:val="27"/>
          <w:lang w:val="tr-TR" w:eastAsia="tr-TR"/>
        </w:rPr>
        <w:t>Kuralları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İtiraza dayanak yapılan Anayasa maddeleri </w:t>
      </w:r>
      <w:proofErr w:type="gramStart"/>
      <w:r w:rsidRPr="009B1785">
        <w:rPr>
          <w:rFonts w:ascii="Times New Roman" w:eastAsia="Times New Roman" w:hAnsi="Times New Roman" w:cs="Times New Roman"/>
          <w:color w:val="000000"/>
          <w:sz w:val="24"/>
          <w:szCs w:val="27"/>
          <w:lang w:val="tr-TR" w:eastAsia="tr-TR"/>
        </w:rPr>
        <w:t>şunlardır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1." Başlangıç</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w:t>
      </w:r>
      <w:proofErr w:type="gramStart"/>
      <w:r w:rsidRPr="009B1785">
        <w:rPr>
          <w:rFonts w:ascii="Times New Roman" w:eastAsia="Times New Roman" w:hAnsi="Times New Roman" w:cs="Times New Roman"/>
          <w:color w:val="000000"/>
          <w:sz w:val="24"/>
          <w:szCs w:val="27"/>
          <w:lang w:val="tr-TR" w:eastAsia="tr-TR"/>
        </w:rPr>
        <w:t>harekatı</w:t>
      </w:r>
      <w:proofErr w:type="gramEnd"/>
      <w:r w:rsidRPr="009B1785">
        <w:rPr>
          <w:rFonts w:ascii="Times New Roman" w:eastAsia="Times New Roman" w:hAnsi="Times New Roman" w:cs="Times New Roman"/>
          <w:color w:val="000000"/>
          <w:sz w:val="24"/>
          <w:szCs w:val="27"/>
          <w:lang w:val="tr-TR" w:eastAsia="tr-TR"/>
        </w:rPr>
        <w:t xml:space="preserve"> sonucunda, Türk Milletinin meşru temsilcileri olan Danışma Meclisince hazırlanıp, Milli Güvenlik Konseyince son şekli verilerek Türk Milleti tarafından kabul ve tasvip ve doğrudan doğruya O'nun eliyle vazolunan bu ANAYASA: - </w:t>
      </w:r>
      <w:r w:rsidRPr="009B1785">
        <w:rPr>
          <w:rFonts w:ascii="Times New Roman" w:eastAsia="Times New Roman" w:hAnsi="Times New Roman" w:cs="Times New Roman"/>
          <w:color w:val="000000"/>
          <w:sz w:val="24"/>
          <w:szCs w:val="27"/>
          <w:lang w:val="tr-TR" w:eastAsia="tr-TR"/>
        </w:rPr>
        <w:lastRenderedPageBreak/>
        <w:t>Türkiye Cumhuriyetinin kurucusu, ölümsüz önder ve eşsiz kahraman Atatürk'ün belirlediği milliyetçilik anlayışı ve O'nun inkılap ve ilkeleri doğrultusunda;</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maddi ve manevi mutluluğu ile çağdaş medeniyet düzeyine ulaşma azmi yönünde;</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laiklik ilkesinin gereği kutsal din duygularının, devlet işlerine ve politikaya kesinlikle karıştırılmayacağı;</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TÜRK MİLLETİ TARAFINDAN, demokrasiye </w:t>
      </w:r>
      <w:proofErr w:type="gramStart"/>
      <w:r w:rsidRPr="009B1785">
        <w:rPr>
          <w:rFonts w:ascii="Times New Roman" w:eastAsia="Times New Roman" w:hAnsi="Times New Roman" w:cs="Times New Roman"/>
          <w:color w:val="000000"/>
          <w:sz w:val="24"/>
          <w:szCs w:val="27"/>
          <w:lang w:val="tr-TR" w:eastAsia="tr-TR"/>
        </w:rPr>
        <w:t>aşık</w:t>
      </w:r>
      <w:proofErr w:type="gramEnd"/>
      <w:r w:rsidRPr="009B1785">
        <w:rPr>
          <w:rFonts w:ascii="Times New Roman" w:eastAsia="Times New Roman" w:hAnsi="Times New Roman" w:cs="Times New Roman"/>
          <w:color w:val="000000"/>
          <w:sz w:val="24"/>
          <w:szCs w:val="27"/>
          <w:lang w:val="tr-TR" w:eastAsia="tr-TR"/>
        </w:rPr>
        <w:t xml:space="preserve"> Türk evlatlarının vatan ve millet sevgisine emanet ve tevdi olunur."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3. "MADDE 10.- Herkes, dil, ırk, renk, cinsiyet, siyasi düşünce, felsefi inanç, din, mezhep ve benzeri sebeplerle ayırım gözetilmeksizin kanun önünde eşittir.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Hiçbir kişiye, aileye, zümreye veya sınıfa imtiyaz tanınamaz.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lastRenderedPageBreak/>
        <w:t xml:space="preserve">4. "MADDE 58.- Devlet, istiklal ve Cumhuriyetimizin emanet edildiği gençlerin </w:t>
      </w:r>
      <w:proofErr w:type="spellStart"/>
      <w:r w:rsidRPr="009B1785">
        <w:rPr>
          <w:rFonts w:ascii="Times New Roman" w:eastAsia="Times New Roman" w:hAnsi="Times New Roman" w:cs="Times New Roman"/>
          <w:color w:val="000000"/>
          <w:sz w:val="24"/>
          <w:szCs w:val="27"/>
          <w:lang w:val="tr-TR" w:eastAsia="tr-TR"/>
        </w:rPr>
        <w:t>müsbet</w:t>
      </w:r>
      <w:proofErr w:type="spellEnd"/>
      <w:r w:rsidRPr="009B1785">
        <w:rPr>
          <w:rFonts w:ascii="Times New Roman" w:eastAsia="Times New Roman" w:hAnsi="Times New Roman" w:cs="Times New Roman"/>
          <w:color w:val="000000"/>
          <w:sz w:val="24"/>
          <w:szCs w:val="27"/>
          <w:lang w:val="tr-TR" w:eastAsia="tr-TR"/>
        </w:rPr>
        <w:t xml:space="preserve"> ilmin ışığında, Atatürk ilke ve inkılapları doğrultusunda ve Devletin ülkesi ve milletiyle bölünmez bütünlüğünü ortadan kaldırmayı amaç edinen görüşlere karşı yetişme ve gelişmelerini sağlayıcı tedbirleri alır.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Devlet, gençleri alkol düşkünlüğünden, uyuşturucu maddelerden, suçluluk, kumar ve benzeri kötü alışkanlıklardan ve cehaletten korumak için gerekli tedbirleri alır."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5. "MADDE 138.- </w:t>
      </w:r>
      <w:proofErr w:type="gramStart"/>
      <w:r w:rsidRPr="009B1785">
        <w:rPr>
          <w:rFonts w:ascii="Times New Roman" w:eastAsia="Times New Roman" w:hAnsi="Times New Roman" w:cs="Times New Roman"/>
          <w:color w:val="000000"/>
          <w:sz w:val="24"/>
          <w:szCs w:val="27"/>
          <w:lang w:val="tr-TR" w:eastAsia="tr-TR"/>
        </w:rPr>
        <w:t>Hakimler</w:t>
      </w:r>
      <w:proofErr w:type="gramEnd"/>
      <w:r w:rsidRPr="009B1785">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9B1785">
        <w:rPr>
          <w:rFonts w:ascii="Times New Roman" w:eastAsia="Times New Roman" w:hAnsi="Times New Roman" w:cs="Times New Roman"/>
          <w:color w:val="000000"/>
          <w:sz w:val="24"/>
          <w:szCs w:val="27"/>
          <w:lang w:val="tr-TR" w:eastAsia="tr-TR"/>
        </w:rPr>
        <w:t>hakimlere</w:t>
      </w:r>
      <w:proofErr w:type="gramEnd"/>
      <w:r w:rsidRPr="009B1785">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6. "MADDE 141.- Mahkemelerde duruşmalar herkese açıktır. Duruşmaların bir kısmının veya tamamının kapalı yapılmasına ancak genel ahlakın veya kamu güvenliğinin kesin olarak gerekli kıldığı hallerde karar verilebilir.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Küçüklerin yargılanması hakkında kanunla özel hükümler konulur.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Bütün mahkemelerin her türlü kararları gerekçeli olarak yazılır.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Davaların en az giderle ve mümkün olan süratle sonuçlandırılması, yargının görevidir."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C- İlgili Anayasa </w:t>
      </w:r>
      <w:proofErr w:type="gramStart"/>
      <w:r w:rsidRPr="009B1785">
        <w:rPr>
          <w:rFonts w:ascii="Times New Roman" w:eastAsia="Times New Roman" w:hAnsi="Times New Roman" w:cs="Times New Roman"/>
          <w:color w:val="000000"/>
          <w:sz w:val="24"/>
          <w:szCs w:val="27"/>
          <w:lang w:val="tr-TR" w:eastAsia="tr-TR"/>
        </w:rPr>
        <w:t>Kuralı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ileri sürülemez ve bu maksatla herhangi bir yargı merciine başvurulamaz.</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Bu dönem içinde çıkarılan kanunlar, kanun hükmünde kararnameler ile 2324 sayılı Anayasa Düzeni Hakkında Kanun uyarınca alınan karar ve tasarrufların Anayasaya aykırılığı iddia edilemez."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IV- İLK </w:t>
      </w:r>
      <w:proofErr w:type="gramStart"/>
      <w:r w:rsidRPr="009B1785">
        <w:rPr>
          <w:rFonts w:ascii="Times New Roman" w:eastAsia="Times New Roman" w:hAnsi="Times New Roman" w:cs="Times New Roman"/>
          <w:color w:val="000000"/>
          <w:sz w:val="24"/>
          <w:szCs w:val="27"/>
          <w:lang w:val="tr-TR" w:eastAsia="tr-TR"/>
        </w:rPr>
        <w:t>İNCELEME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9B1785">
        <w:rPr>
          <w:rFonts w:ascii="Times New Roman" w:eastAsia="Times New Roman" w:hAnsi="Times New Roman" w:cs="Times New Roman"/>
          <w:color w:val="000000"/>
          <w:sz w:val="24"/>
          <w:szCs w:val="27"/>
          <w:lang w:val="tr-TR" w:eastAsia="tr-TR"/>
        </w:rPr>
        <w:t>İçtüzüğü'nün</w:t>
      </w:r>
      <w:proofErr w:type="spellEnd"/>
      <w:r w:rsidRPr="009B1785">
        <w:rPr>
          <w:rFonts w:ascii="Times New Roman" w:eastAsia="Times New Roman" w:hAnsi="Times New Roman" w:cs="Times New Roman"/>
          <w:color w:val="000000"/>
          <w:sz w:val="24"/>
          <w:szCs w:val="27"/>
          <w:lang w:val="tr-TR" w:eastAsia="tr-TR"/>
        </w:rPr>
        <w:t xml:space="preserve"> 8. maddesi uyarınca yapılan ilk inceleme toplantısında, ilk incelemeye ilişkin rapor, itiraz yoluna başvuran mahkemenin gerekçesi, iptali istenen yasa kuralı ve ilgili Anayasa kurallarıyla bunların gerekçeleri okunup incelendikten sonra gereği görüşülüp </w:t>
      </w:r>
      <w:proofErr w:type="gramStart"/>
      <w:r w:rsidRPr="009B1785">
        <w:rPr>
          <w:rFonts w:ascii="Times New Roman" w:eastAsia="Times New Roman" w:hAnsi="Times New Roman" w:cs="Times New Roman"/>
          <w:color w:val="000000"/>
          <w:sz w:val="24"/>
          <w:szCs w:val="27"/>
          <w:lang w:val="tr-TR" w:eastAsia="tr-TR"/>
        </w:rPr>
        <w:t>düşünüldü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İtiraz yoluna başvuran Tufanbeyli Asliye Ceza Mahkemesi'nin Anayasa'ya aykırılık savlarını değerlendirmeden önce itiraz konusu kuralın Anayasa'ya aykırı olduğu savında bulunulup bulunulamayacağı sorunu üzerinde durulmuştur.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maddelerine göre, bir davaya bakmakta olan mahkeme, o davada uygulanacak yasa hükümlerini Anayasa'ya aykırı görür ya da taraflardan birinin ileri sürdüğü aykırılık savının ciddi olduğu kanısına varırsa, bu konuda bir karar verilmesi için Anayasa Mahkemesi'ne başvurmaya yetkilidir.</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Ceza Muhakemeleri Usulü Kanunu'nun 257. maddesinde "Hükmün mevzuu, duruşmanın neticesine göre iddianamede gösterilen fiilden ibarettir." hükmü yer almaktadır. Mahkemenin elindeki işte iddianamede fiil "yazı yazmak" olduğuna göre ek savunma hakkı tanınarak sanığın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312. maddesiyle birlikte veya sadece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537/3. maddesiyle </w:t>
      </w:r>
      <w:proofErr w:type="gramStart"/>
      <w:r w:rsidRPr="009B1785">
        <w:rPr>
          <w:rFonts w:ascii="Times New Roman" w:eastAsia="Times New Roman" w:hAnsi="Times New Roman" w:cs="Times New Roman"/>
          <w:color w:val="000000"/>
          <w:sz w:val="24"/>
          <w:szCs w:val="27"/>
          <w:lang w:val="tr-TR" w:eastAsia="tr-TR"/>
        </w:rPr>
        <w:t>mahkum</w:t>
      </w:r>
      <w:proofErr w:type="gramEnd"/>
      <w:r w:rsidRPr="009B1785">
        <w:rPr>
          <w:rFonts w:ascii="Times New Roman" w:eastAsia="Times New Roman" w:hAnsi="Times New Roman" w:cs="Times New Roman"/>
          <w:color w:val="000000"/>
          <w:sz w:val="24"/>
          <w:szCs w:val="27"/>
          <w:lang w:val="tr-TR" w:eastAsia="tr-TR"/>
        </w:rPr>
        <w:t xml:space="preserve"> edilmesi mümkündür.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 maddesi için ayrıca dava açılmış olması gerekmez. Bu bakımdan üçüncü fıkra ile </w:t>
      </w:r>
      <w:proofErr w:type="gramStart"/>
      <w:r w:rsidRPr="009B1785">
        <w:rPr>
          <w:rFonts w:ascii="Times New Roman" w:eastAsia="Times New Roman" w:hAnsi="Times New Roman" w:cs="Times New Roman"/>
          <w:color w:val="000000"/>
          <w:sz w:val="24"/>
          <w:szCs w:val="27"/>
          <w:lang w:val="tr-TR" w:eastAsia="tr-TR"/>
        </w:rPr>
        <w:t>mahkumiyet</w:t>
      </w:r>
      <w:proofErr w:type="gramEnd"/>
      <w:r w:rsidRPr="009B1785">
        <w:rPr>
          <w:rFonts w:ascii="Times New Roman" w:eastAsia="Times New Roman" w:hAnsi="Times New Roman" w:cs="Times New Roman"/>
          <w:color w:val="000000"/>
          <w:sz w:val="24"/>
          <w:szCs w:val="27"/>
          <w:lang w:val="tr-TR" w:eastAsia="tr-TR"/>
        </w:rPr>
        <w:t xml:space="preserve"> hükmü verilmesi ve buna bağlı olarak altıncı fıkranın uygulanması mümkündür. Bu bakımdan, itiraz yoluna başvuran Tufanbeyli Asliye Ceza Mahkemesi'nin bakmakta olduğu ve görevi kapsamına giren bir dava bulunduğu gibi iptali istenen yasa kuralı da o davada uygulanacak kural durumundadır. Ancak, itiraz konusu maddeye son şeklini veren Türk Ceza Kanunu'nun Bazı Maddelerinde Değişiklik Yapılmasına, Bazı Maddelerine Yeni Fıkralar Eklenmesine Dair 2370 sayılı Yasa, 7.1.1981 gününde kabul edilmiştir. Anayasa'nın geçici 15. maddesi, 12 Eylül 1980'den, ilk genel seçimler sonucu toplanacak Türkiye Büyük Millet Meclisi'nin Başkanlık Divanı oluşturuluncaya kadar geçecek süre içinde, yasama ve yürütme yetkilerini Türk milleti adına kullanan Milli Güvenlik Konseyi'nin çıkardığı yasaların Anayasa'ya aykırılığı savında bulunulamayacağını öngörmektedir. Bu durumda 7.1.1981 günlü, 2370 sayılı Yasa'nın Anayasa'ya aykırılığı ileri sürülemeyecek ve iptali istemiyle Anayasa Mahkemesi'ne başvurulamayacaktır.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7 Kasım 1982'de halkoyu ile kabul edilen Türkiye Cumhuriyeti Anayasası'nın öngördüğü biçimde yapılan ilk seçimler sonucu oluşan Türkiye Büyük Millet Meclisi'nin ilk Başkanlık Divanı 6.12.1983'de toplanmış ve böylece yasama görevinin kullanılması, yeni bir düzene bağlanarak, ulusal istenci temsil eden yasama meclisine bırakılmıştır.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B1785">
        <w:rPr>
          <w:rFonts w:ascii="Times New Roman" w:eastAsia="Times New Roman" w:hAnsi="Times New Roman" w:cs="Times New Roman"/>
          <w:color w:val="000000"/>
          <w:sz w:val="24"/>
          <w:szCs w:val="27"/>
          <w:lang w:val="tr-TR" w:eastAsia="tr-TR"/>
        </w:rPr>
        <w:t>Anayasakoyucunun</w:t>
      </w:r>
      <w:proofErr w:type="spellEnd"/>
      <w:r w:rsidRPr="009B1785">
        <w:rPr>
          <w:rFonts w:ascii="Times New Roman" w:eastAsia="Times New Roman" w:hAnsi="Times New Roman" w:cs="Times New Roman"/>
          <w:color w:val="000000"/>
          <w:sz w:val="24"/>
          <w:szCs w:val="27"/>
          <w:lang w:val="tr-TR" w:eastAsia="tr-TR"/>
        </w:rPr>
        <w:t>, söz konusu kural ile Milli Güvenlik Konseyi ve Danışma Meclisi'nin yasama yetkisini tek başına ya da birlikte kullandığı dönemde kabul edilen bütün yasalar ve kanun hükmünde kararnameler ile 2324 sayılı Anayasa Düzeni Hakkında Yasa uyarınca alınan karar ve yapılan işlemleri Anayasa Mahkemesi'nin denetimi dışında tutmak amacında olduğu anlaşılmaktadır.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 xml:space="preserve">27.10.1980 günlü, 2324 sayılı "Anayasa Düzeni Hakkında </w:t>
      </w:r>
      <w:proofErr w:type="spellStart"/>
      <w:r w:rsidRPr="009B1785">
        <w:rPr>
          <w:rFonts w:ascii="Times New Roman" w:eastAsia="Times New Roman" w:hAnsi="Times New Roman" w:cs="Times New Roman"/>
          <w:color w:val="000000"/>
          <w:sz w:val="24"/>
          <w:szCs w:val="27"/>
          <w:lang w:val="tr-TR" w:eastAsia="tr-TR"/>
        </w:rPr>
        <w:t>Kanun"un</w:t>
      </w:r>
      <w:proofErr w:type="spellEnd"/>
      <w:r w:rsidRPr="009B1785">
        <w:rPr>
          <w:rFonts w:ascii="Times New Roman" w:eastAsia="Times New Roman" w:hAnsi="Times New Roman" w:cs="Times New Roman"/>
          <w:color w:val="000000"/>
          <w:sz w:val="24"/>
          <w:szCs w:val="27"/>
          <w:lang w:val="tr-TR" w:eastAsia="tr-TR"/>
        </w:rPr>
        <w:t xml:space="preserve">, 4. maddesinde; "Milli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 öngörülmekte, 6. maddesinde de; "Milli Güvenlik Konseyinin Bildiri ve Kararlarında yer alan ve alacak olan hükümlerle Konseyce kabul edilerek yayımlanan ve yayımlanacak olan </w:t>
      </w:r>
      <w:r w:rsidRPr="009B1785">
        <w:rPr>
          <w:rFonts w:ascii="Times New Roman" w:eastAsia="Times New Roman" w:hAnsi="Times New Roman" w:cs="Times New Roman"/>
          <w:color w:val="000000"/>
          <w:sz w:val="24"/>
          <w:szCs w:val="27"/>
          <w:lang w:val="tr-TR" w:eastAsia="tr-TR"/>
        </w:rPr>
        <w:lastRenderedPageBreak/>
        <w:t xml:space="preserve">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denilmektedir. </w:t>
      </w:r>
      <w:proofErr w:type="gramEnd"/>
      <w:r w:rsidRPr="009B1785">
        <w:rPr>
          <w:rFonts w:ascii="Times New Roman" w:eastAsia="Times New Roman" w:hAnsi="Times New Roman" w:cs="Times New Roman"/>
          <w:color w:val="000000"/>
          <w:sz w:val="24"/>
          <w:szCs w:val="27"/>
          <w:lang w:val="tr-TR" w:eastAsia="tr-TR"/>
        </w:rPr>
        <w:t>Buradaki amaç hiç kuşkusuz, olağanüstü dönemin olağanüstü koşullarının gerektirdiği işlemlere yasal kolaylık sağlayabilmektedir. Anayasa Düzeni Hakkında Yasa, 1982 Anayasası'nın Geçici 3. maddesiyle yürürlükten kaldırıldığı için Anayasa'nın Geçici 15. maddesinin konulmasına gereksinim duyulmuştur.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Anayasa'da genel nitelikleri belirli konuları düzenleyen kurallar yanında, belirli konuları düzenleyen özel kurallar da vardır. Bilindiği üzere bir konu, kendine özgü kurallarla düzenlenmemişse sorunların çözümünde genel kurallara gidilir, ancak o konuda özel düzenlemeler varsa ve bu düzenlemeler açık seçikse artık genel kurallara başvurulması düşünülemez.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Anayasa kural ve ilkeleri, etki ve değer bakımından eşit olup hangi nedenle olursa olsun birinin ötekine üstün tutulmasına olanak bulunmadığından, bunların bir arada ve hukukun genel kuralları </w:t>
      </w:r>
      <w:proofErr w:type="spellStart"/>
      <w:r w:rsidRPr="009B1785">
        <w:rPr>
          <w:rFonts w:ascii="Times New Roman" w:eastAsia="Times New Roman" w:hAnsi="Times New Roman" w:cs="Times New Roman"/>
          <w:color w:val="000000"/>
          <w:sz w:val="24"/>
          <w:szCs w:val="27"/>
          <w:lang w:val="tr-TR" w:eastAsia="tr-TR"/>
        </w:rPr>
        <w:t>gözönünde</w:t>
      </w:r>
      <w:proofErr w:type="spellEnd"/>
      <w:r w:rsidRPr="009B1785">
        <w:rPr>
          <w:rFonts w:ascii="Times New Roman" w:eastAsia="Times New Roman" w:hAnsi="Times New Roman" w:cs="Times New Roman"/>
          <w:color w:val="000000"/>
          <w:sz w:val="24"/>
          <w:szCs w:val="27"/>
          <w:lang w:val="tr-TR" w:eastAsia="tr-TR"/>
        </w:rPr>
        <w:t xml:space="preserve"> tutularak uygulanmaları zorunludur. Sözü edilen Geçici 15. maddenin de bir Anayasa kuralı olarak, Anayasa'da yer almış bulunan diğer kurallarla etki ve değer bakımından eşit olduğunda kuşku yoktur. Bu bakımından, Anayasa'da yer alan bu ve bunun gibi belli bir konuya ilişkin kuralların Anayasa'da </w:t>
      </w:r>
      <w:proofErr w:type="spellStart"/>
      <w:r w:rsidRPr="009B1785">
        <w:rPr>
          <w:rFonts w:ascii="Times New Roman" w:eastAsia="Times New Roman" w:hAnsi="Times New Roman" w:cs="Times New Roman"/>
          <w:color w:val="000000"/>
          <w:sz w:val="24"/>
          <w:szCs w:val="27"/>
          <w:lang w:val="tr-TR" w:eastAsia="tr-TR"/>
        </w:rPr>
        <w:t>varolan</w:t>
      </w:r>
      <w:proofErr w:type="spellEnd"/>
      <w:r w:rsidRPr="009B1785">
        <w:rPr>
          <w:rFonts w:ascii="Times New Roman" w:eastAsia="Times New Roman" w:hAnsi="Times New Roman" w:cs="Times New Roman"/>
          <w:color w:val="000000"/>
          <w:sz w:val="24"/>
          <w:szCs w:val="27"/>
          <w:lang w:val="tr-TR" w:eastAsia="tr-TR"/>
        </w:rPr>
        <w:t xml:space="preserve"> genel ilkelerden ayrı nitelikte oldukları ileri sürülerek Anayasa'ya aykırılıklarından söz edilemez. Anayasa'da belli bir konuyu düzenleyen özel ilke varken, o konuyu da kapsamı içine alabilecek nitelikte bir genel ilke bulunsa bile onun değil, konuya özgü Anayasa ilkelerinin uygulanması gerekir.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Söz konusu maddenin, "Geçici madde" olarak adlandırılmış bulunması etki ve değer bakımından Anayasa'nın öteki maddelerinden daha zayıf ve önemsiz olduğu biçiminde yorumlanmasına neden olamaz. </w:t>
      </w:r>
      <w:proofErr w:type="gramStart"/>
      <w:r w:rsidRPr="009B1785">
        <w:rPr>
          <w:rFonts w:ascii="Times New Roman" w:eastAsia="Times New Roman" w:hAnsi="Times New Roman" w:cs="Times New Roman"/>
          <w:color w:val="000000"/>
          <w:sz w:val="24"/>
          <w:szCs w:val="27"/>
          <w:lang w:val="tr-TR" w:eastAsia="tr-TR"/>
        </w:rPr>
        <w:t>Çünkü,</w:t>
      </w:r>
      <w:proofErr w:type="gramEnd"/>
      <w:r w:rsidRPr="009B1785">
        <w:rPr>
          <w:rFonts w:ascii="Times New Roman" w:eastAsia="Times New Roman" w:hAnsi="Times New Roman" w:cs="Times New Roman"/>
          <w:color w:val="000000"/>
          <w:sz w:val="24"/>
          <w:szCs w:val="27"/>
          <w:lang w:val="tr-TR" w:eastAsia="tr-TR"/>
        </w:rPr>
        <w:t xml:space="preserve"> geçici maddeler, genellikle geçiş dönemlerine ilişkin işlemlerin uygulama yöntemini ve kapsamını gösteren ayrık hükümleri içerirler. Hukukta genel kural olarak, yasalar, yayımından sonraki olaylara ve durumlara uygulanırlar. Bu ilkenin en çarpıcı ayrıklığı, yasalardaki geçici kurallardır. Bu nedenle yasaların geçici maddeleri ile esas maddeleri arasında çelişiklik varsa, özel niteliği nedeniyle esas maddeden önce uygulanırlar. </w:t>
      </w:r>
      <w:proofErr w:type="gramStart"/>
      <w:r w:rsidRPr="009B1785">
        <w:rPr>
          <w:rFonts w:ascii="Times New Roman" w:eastAsia="Times New Roman" w:hAnsi="Times New Roman" w:cs="Times New Roman"/>
          <w:color w:val="000000"/>
          <w:sz w:val="24"/>
          <w:szCs w:val="27"/>
          <w:lang w:val="tr-TR" w:eastAsia="tr-TR"/>
        </w:rPr>
        <w:t>Çünkü,</w:t>
      </w:r>
      <w:proofErr w:type="gramEnd"/>
      <w:r w:rsidRPr="009B1785">
        <w:rPr>
          <w:rFonts w:ascii="Times New Roman" w:eastAsia="Times New Roman" w:hAnsi="Times New Roman" w:cs="Times New Roman"/>
          <w:color w:val="000000"/>
          <w:sz w:val="24"/>
          <w:szCs w:val="27"/>
          <w:lang w:val="tr-TR" w:eastAsia="tr-TR"/>
        </w:rPr>
        <w:t xml:space="preserve"> </w:t>
      </w:r>
      <w:proofErr w:type="spellStart"/>
      <w:r w:rsidRPr="009B1785">
        <w:rPr>
          <w:rFonts w:ascii="Times New Roman" w:eastAsia="Times New Roman" w:hAnsi="Times New Roman" w:cs="Times New Roman"/>
          <w:color w:val="000000"/>
          <w:sz w:val="24"/>
          <w:szCs w:val="27"/>
          <w:lang w:val="tr-TR" w:eastAsia="tr-TR"/>
        </w:rPr>
        <w:t>yasakoyucu</w:t>
      </w:r>
      <w:proofErr w:type="spellEnd"/>
      <w:r w:rsidRPr="009B1785">
        <w:rPr>
          <w:rFonts w:ascii="Times New Roman" w:eastAsia="Times New Roman" w:hAnsi="Times New Roman" w:cs="Times New Roman"/>
          <w:color w:val="000000"/>
          <w:sz w:val="24"/>
          <w:szCs w:val="27"/>
          <w:lang w:val="tr-TR" w:eastAsia="tr-TR"/>
        </w:rPr>
        <w:t xml:space="preserve">, kuralın ayrıklığında kamu yararı görmüştür. Bilindiği gibi, özel düzenlenmenin genel düzenlemeden önce geleceği hukukun genel bir ilkesidir. Bu nedenle, bir yasada öncelik alan geçici maddeler uygulanıp sonuçları tümüyle alındıktan sonra yürürlükten kalkmış olurlar. Aksi takdirde, yasalardaki geçici maddeler, yasanın bir ayrıklık olarak kapsadıkları konularla birlikte geçerliliklerini sürdürürler. Başka bir anlatımla, </w:t>
      </w:r>
      <w:proofErr w:type="spellStart"/>
      <w:r w:rsidRPr="009B1785">
        <w:rPr>
          <w:rFonts w:ascii="Times New Roman" w:eastAsia="Times New Roman" w:hAnsi="Times New Roman" w:cs="Times New Roman"/>
          <w:color w:val="000000"/>
          <w:sz w:val="24"/>
          <w:szCs w:val="27"/>
          <w:lang w:val="tr-TR" w:eastAsia="tr-TR"/>
        </w:rPr>
        <w:t>yasakoyucunun</w:t>
      </w:r>
      <w:proofErr w:type="spellEnd"/>
      <w:r w:rsidRPr="009B1785">
        <w:rPr>
          <w:rFonts w:ascii="Times New Roman" w:eastAsia="Times New Roman" w:hAnsi="Times New Roman" w:cs="Times New Roman"/>
          <w:color w:val="000000"/>
          <w:sz w:val="24"/>
          <w:szCs w:val="27"/>
          <w:lang w:val="tr-TR" w:eastAsia="tr-TR"/>
        </w:rPr>
        <w:t xml:space="preserve"> yasa tekniği, kamu hizmetinin niteliği, yasama politikasının gereği olarak ayrık kurallar koyabileceğinde </w:t>
      </w:r>
      <w:proofErr w:type="spellStart"/>
      <w:r w:rsidRPr="009B1785">
        <w:rPr>
          <w:rFonts w:ascii="Times New Roman" w:eastAsia="Times New Roman" w:hAnsi="Times New Roman" w:cs="Times New Roman"/>
          <w:color w:val="000000"/>
          <w:sz w:val="24"/>
          <w:szCs w:val="27"/>
          <w:lang w:val="tr-TR" w:eastAsia="tr-TR"/>
        </w:rPr>
        <w:t>duraksanamaz</w:t>
      </w:r>
      <w:proofErr w:type="spellEnd"/>
      <w:r w:rsidRPr="009B1785">
        <w:rPr>
          <w:rFonts w:ascii="Times New Roman" w:eastAsia="Times New Roman" w:hAnsi="Times New Roman" w:cs="Times New Roman"/>
          <w:color w:val="000000"/>
          <w:sz w:val="24"/>
          <w:szCs w:val="27"/>
          <w:lang w:val="tr-TR" w:eastAsia="tr-TR"/>
        </w:rPr>
        <w:t>.</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Yasalar her şeyden önce, sözü ile uygulanır. Yasa metinlerinin, kullanılan sözcüklerin hukuk dilindeki anlamlarına göre anlaşılması gerekir. Yasa kuralının, günün sosyal ve ekonomik gerekleriyle çeliştiği sanılsa bile yürürlükte kaldığı sürece uygulanması, hukukun gereğidir. Kimi düşünce ve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9B1785">
        <w:rPr>
          <w:rFonts w:ascii="Times New Roman" w:eastAsia="Times New Roman" w:hAnsi="Times New Roman" w:cs="Times New Roman"/>
          <w:color w:val="000000"/>
          <w:sz w:val="24"/>
          <w:szCs w:val="27"/>
          <w:lang w:val="tr-TR" w:eastAsia="tr-TR"/>
        </w:rPr>
        <w:t>yasakoyucunun</w:t>
      </w:r>
      <w:proofErr w:type="spellEnd"/>
      <w:r w:rsidRPr="009B1785">
        <w:rPr>
          <w:rFonts w:ascii="Times New Roman" w:eastAsia="Times New Roman" w:hAnsi="Times New Roman" w:cs="Times New Roman"/>
          <w:color w:val="000000"/>
          <w:sz w:val="24"/>
          <w:szCs w:val="27"/>
          <w:lang w:val="tr-TR" w:eastAsia="tr-TR"/>
        </w:rPr>
        <w:t xml:space="preserve"> yerini almak olur.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Anayasa Mahkemesi, Anayasa'ya aykırılık savını incelerken; öbür yargı organları da denetimlerini yapar ya da bir yasayı uygularken öncelikle yasaların sözel içeriklerini </w:t>
      </w:r>
      <w:proofErr w:type="spellStart"/>
      <w:r w:rsidRPr="009B1785">
        <w:rPr>
          <w:rFonts w:ascii="Times New Roman" w:eastAsia="Times New Roman" w:hAnsi="Times New Roman" w:cs="Times New Roman"/>
          <w:color w:val="000000"/>
          <w:sz w:val="24"/>
          <w:szCs w:val="27"/>
          <w:lang w:val="tr-TR" w:eastAsia="tr-TR"/>
        </w:rPr>
        <w:t>gözönünde</w:t>
      </w:r>
      <w:proofErr w:type="spellEnd"/>
      <w:r w:rsidRPr="009B1785">
        <w:rPr>
          <w:rFonts w:ascii="Times New Roman" w:eastAsia="Times New Roman" w:hAnsi="Times New Roman" w:cs="Times New Roman"/>
          <w:color w:val="000000"/>
          <w:sz w:val="24"/>
          <w:szCs w:val="27"/>
          <w:lang w:val="tr-TR" w:eastAsia="tr-TR"/>
        </w:rPr>
        <w:t xml:space="preserve"> tutmaktadırlar. Öte yandan Anayasa'nın bağlayıcılığı ve üstünlüğü ilkesi, Anayasa'nın 11. </w:t>
      </w:r>
      <w:r w:rsidRPr="009B1785">
        <w:rPr>
          <w:rFonts w:ascii="Times New Roman" w:eastAsia="Times New Roman" w:hAnsi="Times New Roman" w:cs="Times New Roman"/>
          <w:color w:val="000000"/>
          <w:sz w:val="24"/>
          <w:szCs w:val="27"/>
          <w:lang w:val="tr-TR" w:eastAsia="tr-TR"/>
        </w:rPr>
        <w:lastRenderedPageBreak/>
        <w:t>maddesinde; "Anayasa hükümleri, yasama, yürütme ve yargı organlarını, idare makamlarını ve diğer kuruluş ve kişileri bağlayan temel hukuk kurallarıdır.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Kanunlar Anayasa'ya aykırı olamaz." biçiminde açıklanmıştır. Anayasa'nın bu temel ilke ve buyruğuna uygun ve anayasal koruma altında bulunan yasa kurallarının Anayasa'ya aykırılığı elbette düşünülemez.</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Anayasa'nın uluslararası </w:t>
      </w:r>
      <w:proofErr w:type="spellStart"/>
      <w:r w:rsidRPr="009B1785">
        <w:rPr>
          <w:rFonts w:ascii="Times New Roman" w:eastAsia="Times New Roman" w:hAnsi="Times New Roman" w:cs="Times New Roman"/>
          <w:color w:val="000000"/>
          <w:sz w:val="24"/>
          <w:szCs w:val="27"/>
          <w:lang w:val="tr-TR" w:eastAsia="tr-TR"/>
        </w:rPr>
        <w:t>andlaşmaları</w:t>
      </w:r>
      <w:proofErr w:type="spellEnd"/>
      <w:r w:rsidRPr="009B1785">
        <w:rPr>
          <w:rFonts w:ascii="Times New Roman" w:eastAsia="Times New Roman" w:hAnsi="Times New Roman" w:cs="Times New Roman"/>
          <w:color w:val="000000"/>
          <w:sz w:val="24"/>
          <w:szCs w:val="27"/>
          <w:lang w:val="tr-TR" w:eastAsia="tr-TR"/>
        </w:rPr>
        <w:t xml:space="preserve"> uygun bulma ile ilgili 90. maddesinde de; "Usulüne göre yürürlüğe konulmuş milletlerarası </w:t>
      </w:r>
      <w:proofErr w:type="spellStart"/>
      <w:r w:rsidRPr="009B1785">
        <w:rPr>
          <w:rFonts w:ascii="Times New Roman" w:eastAsia="Times New Roman" w:hAnsi="Times New Roman" w:cs="Times New Roman"/>
          <w:color w:val="000000"/>
          <w:sz w:val="24"/>
          <w:szCs w:val="27"/>
          <w:lang w:val="tr-TR" w:eastAsia="tr-TR"/>
        </w:rPr>
        <w:t>andlaşmalar</w:t>
      </w:r>
      <w:proofErr w:type="spellEnd"/>
      <w:r w:rsidRPr="009B1785">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hükmü yer almaktadır. Bu ve Geçici 15. maddedeki düzenleme, Anayasa'da yer alan genel hukuk ilkelerinin ayrıklığını oluşturan ulusal ve uluslararası uzlaşmalarla ilgili siyasal ağırlıklı kurallardır.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Geçici 15. maddenin tümü dikkatli olarak incelendiğinde, yapılan düzenlemede konu edilen yasalar için mutlak bir dokunulmazlığın sağlandığını söylemek güçtür. Her şeyden önce Anayasa'da yer alan hukuk devleti ilkesi buna olur vermez. Bu madde kapsamındaki, olağanüstü yönetimin olağanüstü koşulları altında çıkarılan yasalarla yasa hükmündeki kararnamelerin geçilen demokratik düzen içinde değiştirilmesine ya da yürürlükten kaldırılmasına değin Anayasa'ya uygunluk denetimi yolu ile belirtilen dönemin tartışma konusu yapılmamasında kamu yararı görülmüştür. Ancak, </w:t>
      </w:r>
      <w:proofErr w:type="spellStart"/>
      <w:r w:rsidRPr="009B1785">
        <w:rPr>
          <w:rFonts w:ascii="Times New Roman" w:eastAsia="Times New Roman" w:hAnsi="Times New Roman" w:cs="Times New Roman"/>
          <w:color w:val="000000"/>
          <w:sz w:val="24"/>
          <w:szCs w:val="27"/>
          <w:lang w:val="tr-TR" w:eastAsia="tr-TR"/>
        </w:rPr>
        <w:t>yasakoyucu</w:t>
      </w:r>
      <w:proofErr w:type="spellEnd"/>
      <w:r w:rsidRPr="009B1785">
        <w:rPr>
          <w:rFonts w:ascii="Times New Roman" w:eastAsia="Times New Roman" w:hAnsi="Times New Roman" w:cs="Times New Roman"/>
          <w:color w:val="000000"/>
          <w:sz w:val="24"/>
          <w:szCs w:val="27"/>
          <w:lang w:val="tr-TR" w:eastAsia="tr-TR"/>
        </w:rPr>
        <w:t>, siyasal ve sosyal gelişmelere ve gereksinimlere göre, söz konusu yasal kurallardan gerekli gördüklerini değiştireceği ya da kaldırılabileceği gibi Anayasa'da öngörülen koşullara uyarak Anayasa'daki geçici maddeleri de kaldırabilir. Bunlar dışında bir yargı organının Anayasa'yı dışlayan bir yorumla Geçici 15. maddeyi etkisiz duruma getirmesi olanaksızdır.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Anayasa'nın "Egemenlik kayıtsız şartsız Milletindir.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 açıklığını taşıyan 6. maddesi de çok önemli temel bir ilke getirmiştir. Bu ilke tüm yetkilerin kaynağını Anayasa'dan alma zorunluluğunu, böyle olmadıkça geçersiz sayılacağını göstermektedir.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Yukarıda açıklandığı üzere Anayasa, geçici 15. maddesi ile bir dönemin yasal işlemlerinin Anayasa'ya aykırılığı savında bulunulmasını uygun görmemiş, bir anlamda yasaklamıştır.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Bu durumda, söz konusu kural hakkında, Anayasa Mahkemesi'ne başvurulmasına Anayasa'nın geçici 15. maddesi olanak vermediğinden itirazın, başvuran mahkemenin yetkisizliği nedeniyle reddi gerekir.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V- </w:t>
      </w:r>
      <w:proofErr w:type="gramStart"/>
      <w:r w:rsidRPr="009B1785">
        <w:rPr>
          <w:rFonts w:ascii="Times New Roman" w:eastAsia="Times New Roman" w:hAnsi="Times New Roman" w:cs="Times New Roman"/>
          <w:color w:val="000000"/>
          <w:sz w:val="24"/>
          <w:szCs w:val="27"/>
          <w:lang w:val="tr-TR" w:eastAsia="tr-TR"/>
        </w:rPr>
        <w:t>SONUÇ :</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lastRenderedPageBreak/>
        <w:t>1.3.1926 günlü, 765 sayılı Türk Ceza Yasası'nın 7.1.1981 günlü, 2370 sayılı Yasa'nın 18. maddesiyle değişik 537. maddesinin altıncı fıkrasının;</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 Davada uygulanacak kural olduğuna Selçuk </w:t>
      </w:r>
      <w:proofErr w:type="spellStart"/>
      <w:r w:rsidRPr="009B1785">
        <w:rPr>
          <w:rFonts w:ascii="Times New Roman" w:eastAsia="Times New Roman" w:hAnsi="Times New Roman" w:cs="Times New Roman"/>
          <w:color w:val="000000"/>
          <w:sz w:val="24"/>
          <w:szCs w:val="27"/>
          <w:lang w:val="tr-TR" w:eastAsia="tr-TR"/>
        </w:rPr>
        <w:t>TÜZÜN'ün</w:t>
      </w:r>
      <w:proofErr w:type="spellEnd"/>
      <w:r w:rsidRPr="009B1785">
        <w:rPr>
          <w:rFonts w:ascii="Times New Roman" w:eastAsia="Times New Roman" w:hAnsi="Times New Roman" w:cs="Times New Roman"/>
          <w:color w:val="000000"/>
          <w:sz w:val="24"/>
          <w:szCs w:val="27"/>
          <w:lang w:val="tr-TR" w:eastAsia="tr-TR"/>
        </w:rPr>
        <w:t xml:space="preserve"> </w:t>
      </w:r>
      <w:proofErr w:type="spellStart"/>
      <w:r w:rsidRPr="009B1785">
        <w:rPr>
          <w:rFonts w:ascii="Times New Roman" w:eastAsia="Times New Roman" w:hAnsi="Times New Roman" w:cs="Times New Roman"/>
          <w:color w:val="000000"/>
          <w:sz w:val="24"/>
          <w:szCs w:val="27"/>
          <w:lang w:val="tr-TR" w:eastAsia="tr-TR"/>
        </w:rPr>
        <w:t>karşıoyu</w:t>
      </w:r>
      <w:proofErr w:type="spellEnd"/>
      <w:r w:rsidRPr="009B1785">
        <w:rPr>
          <w:rFonts w:ascii="Times New Roman" w:eastAsia="Times New Roman" w:hAnsi="Times New Roman" w:cs="Times New Roman"/>
          <w:color w:val="000000"/>
          <w:sz w:val="24"/>
          <w:szCs w:val="27"/>
          <w:lang w:val="tr-TR" w:eastAsia="tr-TR"/>
        </w:rPr>
        <w:t xml:space="preserve"> ve OYÇOKLUĞUYLA,</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B) 7.1.1981 tarihinde yürürlüğe girmiş olması karşısında bu kurala yönelik itirazın, Anayasa'nın geçici 15. maddesinin üçüncü fıkrası gereğince başvuran mahkemenin yetkisizliği nedeniyle REDDİNE, Güven DİNÇER ile Yılmaz </w:t>
      </w:r>
      <w:proofErr w:type="spellStart"/>
      <w:r w:rsidRPr="009B1785">
        <w:rPr>
          <w:rFonts w:ascii="Times New Roman" w:eastAsia="Times New Roman" w:hAnsi="Times New Roman" w:cs="Times New Roman"/>
          <w:color w:val="000000"/>
          <w:sz w:val="24"/>
          <w:szCs w:val="27"/>
          <w:lang w:val="tr-TR" w:eastAsia="tr-TR"/>
        </w:rPr>
        <w:t>ALİEFENDİOĞLU'nun</w:t>
      </w:r>
      <w:proofErr w:type="spellEnd"/>
      <w:r w:rsidRPr="009B1785">
        <w:rPr>
          <w:rFonts w:ascii="Times New Roman" w:eastAsia="Times New Roman" w:hAnsi="Times New Roman" w:cs="Times New Roman"/>
          <w:color w:val="000000"/>
          <w:sz w:val="24"/>
          <w:szCs w:val="27"/>
          <w:lang w:val="tr-TR" w:eastAsia="tr-TR"/>
        </w:rPr>
        <w:t xml:space="preserve"> </w:t>
      </w:r>
      <w:proofErr w:type="spellStart"/>
      <w:r w:rsidRPr="009B1785">
        <w:rPr>
          <w:rFonts w:ascii="Times New Roman" w:eastAsia="Times New Roman" w:hAnsi="Times New Roman" w:cs="Times New Roman"/>
          <w:color w:val="000000"/>
          <w:sz w:val="24"/>
          <w:szCs w:val="27"/>
          <w:lang w:val="tr-TR" w:eastAsia="tr-TR"/>
        </w:rPr>
        <w:t>karşıoyları</w:t>
      </w:r>
      <w:proofErr w:type="spellEnd"/>
      <w:r w:rsidRPr="009B1785">
        <w:rPr>
          <w:rFonts w:ascii="Times New Roman" w:eastAsia="Times New Roman" w:hAnsi="Times New Roman" w:cs="Times New Roman"/>
          <w:color w:val="000000"/>
          <w:sz w:val="24"/>
          <w:szCs w:val="27"/>
          <w:lang w:val="tr-TR" w:eastAsia="tr-TR"/>
        </w:rPr>
        <w:t xml:space="preserve"> ve OYÇOKLUĞUYLA,</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20.4.1993 gününde karar verildi.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B1785" w:rsidRPr="009B1785" w:rsidTr="009B1785">
        <w:trPr>
          <w:tblCellSpacing w:w="0" w:type="dxa"/>
        </w:trPr>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Başkan</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Yekta Güngör ÖZDEN</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c>
          <w:tcPr>
            <w:tcW w:w="1667" w:type="pct"/>
            <w:gridSpan w:val="2"/>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Başkanvekili</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Güven DİNÇER</w:t>
            </w:r>
          </w:p>
        </w:tc>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Yılmaz ALİEFENDİOĞLU</w:t>
            </w:r>
          </w:p>
        </w:tc>
      </w:tr>
      <w:tr w:rsidR="009B1785" w:rsidRPr="009B1785" w:rsidTr="009B1785">
        <w:trPr>
          <w:tblCellSpacing w:w="0" w:type="dxa"/>
        </w:trPr>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Servet TÜZÜN</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c>
          <w:tcPr>
            <w:tcW w:w="1667" w:type="pct"/>
            <w:gridSpan w:val="2"/>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Mustafa ŞAHİN</w:t>
            </w:r>
          </w:p>
        </w:tc>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İhsan PEKEL</w:t>
            </w:r>
          </w:p>
        </w:tc>
      </w:tr>
      <w:tr w:rsidR="009B1785" w:rsidRPr="009B1785" w:rsidTr="009B1785">
        <w:trPr>
          <w:tblCellSpacing w:w="0" w:type="dxa"/>
        </w:trPr>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Selçuk TÜZÜN</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c>
          <w:tcPr>
            <w:tcW w:w="1667" w:type="pct"/>
            <w:gridSpan w:val="2"/>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Ahmet N. SEZER</w:t>
            </w:r>
          </w:p>
        </w:tc>
        <w:tc>
          <w:tcPr>
            <w:tcW w:w="1667" w:type="pct"/>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Haşim KILIÇ</w:t>
            </w:r>
          </w:p>
        </w:tc>
      </w:tr>
      <w:tr w:rsidR="009B1785" w:rsidRPr="009B1785" w:rsidTr="009B1785">
        <w:trPr>
          <w:tblCellSpacing w:w="0" w:type="dxa"/>
        </w:trPr>
        <w:tc>
          <w:tcPr>
            <w:tcW w:w="2500" w:type="pct"/>
            <w:gridSpan w:val="2"/>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Yalçın ACARGÜN</w:t>
            </w:r>
          </w:p>
        </w:tc>
        <w:tc>
          <w:tcPr>
            <w:tcW w:w="2500" w:type="pct"/>
            <w:gridSpan w:val="2"/>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Mustafa BUMİN</w:t>
            </w:r>
          </w:p>
        </w:tc>
      </w:tr>
    </w:tbl>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Default="009B1785" w:rsidP="009B1785">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9B1785" w:rsidRDefault="009B1785" w:rsidP="009B1785">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lastRenderedPageBreak/>
        <w:t>KARŞIOY YAZISI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Esas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/20</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Karar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/17</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1785">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9B1785">
        <w:rPr>
          <w:rFonts w:ascii="Times New Roman" w:eastAsia="Times New Roman" w:hAnsi="Times New Roman" w:cs="Times New Roman"/>
          <w:color w:val="000000"/>
          <w:sz w:val="24"/>
          <w:szCs w:val="27"/>
          <w:lang w:val="tr-TR" w:eastAsia="tr-TR"/>
        </w:rPr>
        <w:t>Yoksa,</w:t>
      </w:r>
      <w:proofErr w:type="gramEnd"/>
      <w:r w:rsidRPr="009B1785">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9B1785">
        <w:rPr>
          <w:rFonts w:ascii="Times New Roman" w:eastAsia="Times New Roman" w:hAnsi="Times New Roman" w:cs="Times New Roman"/>
          <w:color w:val="000000"/>
          <w:sz w:val="24"/>
          <w:szCs w:val="27"/>
          <w:lang w:val="tr-TR" w:eastAsia="tr-TR"/>
        </w:rPr>
        <w:t>Nitekim,</w:t>
      </w:r>
      <w:proofErr w:type="gramEnd"/>
      <w:r w:rsidRPr="009B1785">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w:t>
      </w:r>
      <w:proofErr w:type="spellStart"/>
      <w:r w:rsidRPr="009B1785">
        <w:rPr>
          <w:rFonts w:ascii="Times New Roman" w:eastAsia="Times New Roman" w:hAnsi="Times New Roman" w:cs="Times New Roman"/>
          <w:color w:val="000000"/>
          <w:sz w:val="24"/>
          <w:szCs w:val="27"/>
          <w:lang w:val="tr-TR" w:eastAsia="tr-TR"/>
        </w:rPr>
        <w:t>Anayasaları'nın</w:t>
      </w:r>
      <w:proofErr w:type="spellEnd"/>
      <w:r w:rsidRPr="009B1785">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hukuki sorumluluk konusunu çözümlemek için konulduğunu açıkça göstermektedir.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9B1785">
        <w:rPr>
          <w:rFonts w:ascii="Times New Roman" w:eastAsia="Times New Roman" w:hAnsi="Times New Roman" w:cs="Times New Roman"/>
          <w:color w:val="000000"/>
          <w:sz w:val="24"/>
          <w:szCs w:val="27"/>
          <w:lang w:val="tr-TR" w:eastAsia="tr-TR"/>
        </w:rPr>
        <w:t>imkan</w:t>
      </w:r>
      <w:proofErr w:type="gramEnd"/>
      <w:r w:rsidRPr="009B1785">
        <w:rPr>
          <w:rFonts w:ascii="Times New Roman" w:eastAsia="Times New Roman" w:hAnsi="Times New Roman" w:cs="Times New Roman"/>
          <w:color w:val="000000"/>
          <w:sz w:val="24"/>
          <w:szCs w:val="27"/>
          <w:lang w:val="tr-TR" w:eastAsia="tr-TR"/>
        </w:rPr>
        <w:t xml:space="preserve"> verici anlamdadır. III- Geçici 15 inci madde ile ilgili olarak yapılacak </w:t>
      </w:r>
      <w:r w:rsidRPr="009B1785">
        <w:rPr>
          <w:rFonts w:ascii="Times New Roman" w:eastAsia="Times New Roman" w:hAnsi="Times New Roman" w:cs="Times New Roman"/>
          <w:color w:val="000000"/>
          <w:sz w:val="24"/>
          <w:szCs w:val="27"/>
          <w:lang w:val="tr-TR" w:eastAsia="tr-TR"/>
        </w:rPr>
        <w:lastRenderedPageBreak/>
        <w:t>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tbl>
      <w:tblPr>
        <w:tblW w:w="2040" w:type="dxa"/>
        <w:jc w:val="right"/>
        <w:tblCellSpacing w:w="0" w:type="dxa"/>
        <w:tblCellMar>
          <w:top w:w="60" w:type="dxa"/>
          <w:left w:w="60" w:type="dxa"/>
          <w:bottom w:w="60" w:type="dxa"/>
          <w:right w:w="60" w:type="dxa"/>
        </w:tblCellMar>
        <w:tblLook w:val="04A0" w:firstRow="1" w:lastRow="0" w:firstColumn="1" w:lastColumn="0" w:noHBand="0" w:noVBand="1"/>
      </w:tblPr>
      <w:tblGrid>
        <w:gridCol w:w="2040"/>
      </w:tblGrid>
      <w:tr w:rsidR="009B1785" w:rsidRPr="009B1785" w:rsidTr="009B1785">
        <w:trPr>
          <w:tblCellSpacing w:w="0" w:type="dxa"/>
          <w:jc w:val="right"/>
        </w:trPr>
        <w:tc>
          <w:tcPr>
            <w:tcW w:w="0" w:type="auto"/>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Güven DİNÇER</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Başkanvekili</w:t>
            </w:r>
          </w:p>
          <w:p w:rsidR="009B1785" w:rsidRPr="009B1785" w:rsidRDefault="009B1785" w:rsidP="009B1785">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r>
    </w:tbl>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KARŞIOY YAZISI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Esas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/20</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Karar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/17</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İşin esasına geçilmesi oyuyla verilen karara karşıyım.</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9B1785" w:rsidRPr="009B1785" w:rsidTr="009B1785">
        <w:trPr>
          <w:tblCellSpacing w:w="0" w:type="dxa"/>
          <w:jc w:val="right"/>
        </w:trPr>
        <w:tc>
          <w:tcPr>
            <w:tcW w:w="0" w:type="auto"/>
            <w:hideMark/>
          </w:tcPr>
          <w:p w:rsidR="009B1785" w:rsidRPr="009B1785" w:rsidRDefault="009B1785" w:rsidP="009B178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Yılmaz ALİEFENDİOĞLU</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r>
    </w:tbl>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lastRenderedPageBreak/>
        <w:t> </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KARŞIOY YAZISI</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Esas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/20</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Karar </w:t>
      </w:r>
      <w:proofErr w:type="gramStart"/>
      <w:r w:rsidRPr="009B1785">
        <w:rPr>
          <w:rFonts w:ascii="Times New Roman" w:eastAsia="Times New Roman" w:hAnsi="Times New Roman" w:cs="Times New Roman"/>
          <w:color w:val="000000"/>
          <w:sz w:val="24"/>
          <w:szCs w:val="27"/>
          <w:lang w:val="tr-TR" w:eastAsia="tr-TR"/>
        </w:rPr>
        <w:t>Sayısı : 1993</w:t>
      </w:r>
      <w:proofErr w:type="gramEnd"/>
      <w:r w:rsidRPr="009B1785">
        <w:rPr>
          <w:rFonts w:ascii="Times New Roman" w:eastAsia="Times New Roman" w:hAnsi="Times New Roman" w:cs="Times New Roman"/>
          <w:color w:val="000000"/>
          <w:sz w:val="24"/>
          <w:szCs w:val="27"/>
          <w:lang w:val="tr-TR" w:eastAsia="tr-TR"/>
        </w:rPr>
        <w:t>/17</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Sanık hakkında "Kanunun cürüm saydığı bir fiili övmek" suçundan dolayı eylemine uyan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312/1. maddesi uyarınca cezalandırılması istemiyle kamu davası açılmıştır.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537/3. maddesinde "... </w:t>
      </w:r>
      <w:proofErr w:type="gramStart"/>
      <w:r w:rsidRPr="009B1785">
        <w:rPr>
          <w:rFonts w:ascii="Times New Roman" w:eastAsia="Times New Roman" w:hAnsi="Times New Roman" w:cs="Times New Roman"/>
          <w:color w:val="000000"/>
          <w:sz w:val="24"/>
          <w:szCs w:val="27"/>
          <w:lang w:val="tr-TR" w:eastAsia="tr-TR"/>
        </w:rPr>
        <w:t>eylem</w:t>
      </w:r>
      <w:proofErr w:type="gramEnd"/>
      <w:r w:rsidRPr="009B1785">
        <w:rPr>
          <w:rFonts w:ascii="Times New Roman" w:eastAsia="Times New Roman" w:hAnsi="Times New Roman" w:cs="Times New Roman"/>
          <w:color w:val="000000"/>
          <w:sz w:val="24"/>
          <w:szCs w:val="27"/>
          <w:lang w:val="tr-TR" w:eastAsia="tr-TR"/>
        </w:rPr>
        <w:t xml:space="preserve"> başka bir suçu oluştursa bile ikinci fıkrada yazılı cezalar uygulanır." denilmektedir.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Koşulları gerçekleştiğinde aynı fiil nedeniyle iki ayrı ceza verileceğinden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537/3. maddesinin uygulanabilmesi için bu maddeye aykırı davranıştan dava açılması gereklidir.</w:t>
      </w:r>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xml:space="preserve">Mahkemenin bakmakta olduğu dava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312. maddesine muhalefetten dolayı açılan davadır. Ek savunma hakkı verilip Cumhuriyet Savcısının esas hakkındaki mütalaasından sadece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537/3. maddesinin uygulanmasını istemesiyle dava açılmış sayılmaz. </w:t>
      </w:r>
      <w:proofErr w:type="gramStart"/>
      <w:r w:rsidRPr="009B1785">
        <w:rPr>
          <w:rFonts w:ascii="Times New Roman" w:eastAsia="Times New Roman" w:hAnsi="Times New Roman" w:cs="Times New Roman"/>
          <w:color w:val="000000"/>
          <w:sz w:val="24"/>
          <w:szCs w:val="27"/>
          <w:lang w:val="tr-TR" w:eastAsia="tr-TR"/>
        </w:rPr>
        <w:t xml:space="preserve">Sanık hakkında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 maddesine muhalefetten dolayı mahkemenin elinde bakmakta olduğu bir dava bulunmadığı, anılan Kanunun 312/1. maddesine konu teşkil ettiği iddia olunan eylemin bu suça dönüştürülemeyeceği, suçun vasıf değiştirdiğinin kabulüne olanak bulunmadığı nazara alınarak, </w:t>
      </w:r>
      <w:proofErr w:type="spellStart"/>
      <w:r w:rsidRPr="009B1785">
        <w:rPr>
          <w:rFonts w:ascii="Times New Roman" w:eastAsia="Times New Roman" w:hAnsi="Times New Roman" w:cs="Times New Roman"/>
          <w:color w:val="000000"/>
          <w:sz w:val="24"/>
          <w:szCs w:val="27"/>
          <w:lang w:val="tr-TR" w:eastAsia="tr-TR"/>
        </w:rPr>
        <w:t>TCK'nun</w:t>
      </w:r>
      <w:proofErr w:type="spellEnd"/>
      <w:r w:rsidRPr="009B1785">
        <w:rPr>
          <w:rFonts w:ascii="Times New Roman" w:eastAsia="Times New Roman" w:hAnsi="Times New Roman" w:cs="Times New Roman"/>
          <w:color w:val="000000"/>
          <w:sz w:val="24"/>
          <w:szCs w:val="27"/>
          <w:lang w:val="tr-TR" w:eastAsia="tr-TR"/>
        </w:rPr>
        <w:t xml:space="preserve"> 537/6. </w:t>
      </w:r>
      <w:proofErr w:type="spellStart"/>
      <w:r w:rsidRPr="009B1785">
        <w:rPr>
          <w:rFonts w:ascii="Times New Roman" w:eastAsia="Times New Roman" w:hAnsi="Times New Roman" w:cs="Times New Roman"/>
          <w:color w:val="000000"/>
          <w:sz w:val="24"/>
          <w:szCs w:val="27"/>
          <w:lang w:val="tr-TR" w:eastAsia="tr-TR"/>
        </w:rPr>
        <w:t>madddesinin</w:t>
      </w:r>
      <w:proofErr w:type="spellEnd"/>
      <w:r w:rsidRPr="009B1785">
        <w:rPr>
          <w:rFonts w:ascii="Times New Roman" w:eastAsia="Times New Roman" w:hAnsi="Times New Roman" w:cs="Times New Roman"/>
          <w:color w:val="000000"/>
          <w:sz w:val="24"/>
          <w:szCs w:val="27"/>
          <w:lang w:val="tr-TR" w:eastAsia="tr-TR"/>
        </w:rPr>
        <w:t xml:space="preserve"> açılan bu davada mahkemece uygulanacak kural olmaması gözetilerek itirazın öncelikle bu nedenle reddine karar verilmesi gerektiği kanısında olduğumdan, çoğunluğun bu konudaki görüşüne katılmıyorum.</w:t>
      </w:r>
      <w:proofErr w:type="gramEnd"/>
    </w:p>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7"/>
          <w:lang w:val="tr-TR" w:eastAsia="tr-TR"/>
        </w:rPr>
        <w:t> </w:t>
      </w:r>
    </w:p>
    <w:tbl>
      <w:tblPr>
        <w:tblW w:w="2190" w:type="dxa"/>
        <w:jc w:val="right"/>
        <w:tblCellSpacing w:w="0" w:type="dxa"/>
        <w:tblCellMar>
          <w:top w:w="60" w:type="dxa"/>
          <w:left w:w="60" w:type="dxa"/>
          <w:bottom w:w="60" w:type="dxa"/>
          <w:right w:w="60" w:type="dxa"/>
        </w:tblCellMar>
        <w:tblLook w:val="04A0" w:firstRow="1" w:lastRow="0" w:firstColumn="1" w:lastColumn="0" w:noHBand="0" w:noVBand="1"/>
      </w:tblPr>
      <w:tblGrid>
        <w:gridCol w:w="2190"/>
      </w:tblGrid>
      <w:tr w:rsidR="009B1785" w:rsidRPr="009B1785" w:rsidTr="009B1785">
        <w:trPr>
          <w:tblCellSpacing w:w="0" w:type="dxa"/>
          <w:jc w:val="right"/>
        </w:trPr>
        <w:tc>
          <w:tcPr>
            <w:tcW w:w="0" w:type="auto"/>
            <w:hideMark/>
          </w:tcPr>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Üye</w:t>
            </w:r>
          </w:p>
          <w:p w:rsidR="009B1785" w:rsidRPr="009B1785" w:rsidRDefault="009B1785" w:rsidP="009B178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7"/>
                <w:lang w:val="tr-TR" w:eastAsia="tr-TR"/>
              </w:rPr>
              <w:t>Selçuk TÜZÜN</w:t>
            </w:r>
          </w:p>
          <w:p w:rsidR="009B1785" w:rsidRPr="009B1785" w:rsidRDefault="009B1785" w:rsidP="009B1785">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9B1785">
              <w:rPr>
                <w:rFonts w:ascii="Times New Roman" w:eastAsia="Times New Roman" w:hAnsi="Times New Roman" w:cs="Times New Roman"/>
                <w:sz w:val="24"/>
                <w:szCs w:val="24"/>
                <w:lang w:val="tr-TR" w:eastAsia="tr-TR"/>
              </w:rPr>
              <w:t> </w:t>
            </w:r>
          </w:p>
        </w:tc>
      </w:tr>
    </w:tbl>
    <w:p w:rsidR="009B1785" w:rsidRPr="009B1785" w:rsidRDefault="009B1785" w:rsidP="009B17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1785">
        <w:rPr>
          <w:rFonts w:ascii="Times New Roman" w:eastAsia="Times New Roman" w:hAnsi="Times New Roman" w:cs="Times New Roman"/>
          <w:color w:val="000000"/>
          <w:sz w:val="24"/>
          <w:szCs w:val="20"/>
          <w:lang w:val="tr-TR" w:eastAsia="tr-TR"/>
        </w:rPr>
        <w:t> </w:t>
      </w:r>
    </w:p>
    <w:p w:rsidR="00F74073" w:rsidRPr="009B1785" w:rsidRDefault="00F74073" w:rsidP="009B178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B1785" w:rsidSect="009B17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72" w:rsidRDefault="00AC2872" w:rsidP="009B1785">
      <w:pPr>
        <w:spacing w:after="0" w:line="240" w:lineRule="auto"/>
      </w:pPr>
      <w:r>
        <w:separator/>
      </w:r>
    </w:p>
  </w:endnote>
  <w:endnote w:type="continuationSeparator" w:id="0">
    <w:p w:rsidR="00AC2872" w:rsidRDefault="00AC2872" w:rsidP="009B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Default="009B1785" w:rsidP="007D70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1785" w:rsidRDefault="009B1785" w:rsidP="009B17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Pr="009B1785" w:rsidRDefault="009B1785" w:rsidP="007D70F2">
    <w:pPr>
      <w:pStyle w:val="Altbilgi"/>
      <w:framePr w:wrap="around" w:vAnchor="text" w:hAnchor="margin" w:xAlign="right" w:y="1"/>
      <w:rPr>
        <w:rStyle w:val="SayfaNumaras"/>
        <w:rFonts w:ascii="Times New Roman" w:hAnsi="Times New Roman" w:cs="Times New Roman"/>
      </w:rPr>
    </w:pPr>
    <w:r w:rsidRPr="009B1785">
      <w:rPr>
        <w:rStyle w:val="SayfaNumaras"/>
        <w:rFonts w:ascii="Times New Roman" w:hAnsi="Times New Roman" w:cs="Times New Roman"/>
      </w:rPr>
      <w:fldChar w:fldCharType="begin"/>
    </w:r>
    <w:r w:rsidRPr="009B1785">
      <w:rPr>
        <w:rStyle w:val="SayfaNumaras"/>
        <w:rFonts w:ascii="Times New Roman" w:hAnsi="Times New Roman" w:cs="Times New Roman"/>
      </w:rPr>
      <w:instrText xml:space="preserve">PAGE  </w:instrText>
    </w:r>
    <w:r w:rsidRPr="009B1785">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B1785">
      <w:rPr>
        <w:rStyle w:val="SayfaNumaras"/>
        <w:rFonts w:ascii="Times New Roman" w:hAnsi="Times New Roman" w:cs="Times New Roman"/>
      </w:rPr>
      <w:fldChar w:fldCharType="end"/>
    </w:r>
  </w:p>
  <w:p w:rsidR="009B1785" w:rsidRPr="009B1785" w:rsidRDefault="009B1785" w:rsidP="009B17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Default="009B17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72" w:rsidRDefault="00AC2872" w:rsidP="009B1785">
      <w:pPr>
        <w:spacing w:after="0" w:line="240" w:lineRule="auto"/>
      </w:pPr>
      <w:r>
        <w:separator/>
      </w:r>
    </w:p>
  </w:footnote>
  <w:footnote w:type="continuationSeparator" w:id="0">
    <w:p w:rsidR="00AC2872" w:rsidRDefault="00AC2872" w:rsidP="009B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Default="009B17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Default="009B178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1993/20</w:t>
    </w:r>
  </w:p>
  <w:p w:rsidR="009B1785" w:rsidRDefault="009B178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1993/17</w:t>
    </w:r>
  </w:p>
  <w:p w:rsidR="009B1785" w:rsidRPr="009B1785" w:rsidRDefault="009B17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85" w:rsidRDefault="009B17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50"/>
    <w:rsid w:val="00783C50"/>
    <w:rsid w:val="007D70D8"/>
    <w:rsid w:val="009B1785"/>
    <w:rsid w:val="00A040FC"/>
    <w:rsid w:val="00AC287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F9561-5D63-48B7-96DB-8909F4A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B1785"/>
    <w:rPr>
      <w:color w:val="0000FF"/>
      <w:u w:val="single"/>
    </w:rPr>
  </w:style>
  <w:style w:type="paragraph" w:styleId="NormalWeb">
    <w:name w:val="Normal (Web)"/>
    <w:basedOn w:val="Normal"/>
    <w:uiPriority w:val="99"/>
    <w:semiHidden/>
    <w:unhideWhenUsed/>
    <w:rsid w:val="009B178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1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1785"/>
    <w:rPr>
      <w:lang w:val="en-US"/>
    </w:rPr>
  </w:style>
  <w:style w:type="character" w:styleId="SayfaNumaras">
    <w:name w:val="page number"/>
    <w:basedOn w:val="VarsaylanParagrafYazTipi"/>
    <w:uiPriority w:val="99"/>
    <w:semiHidden/>
    <w:unhideWhenUsed/>
    <w:rsid w:val="009B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4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4021</Words>
  <Characters>22921</Characters>
  <Application>Microsoft Office Word</Application>
  <DocSecurity>0</DocSecurity>
  <Lines>191</Lines>
  <Paragraphs>53</Paragraphs>
  <ScaleCrop>false</ScaleCrop>
  <Company/>
  <LinksUpToDate>false</LinksUpToDate>
  <CharactersWithSpaces>26889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2018-12-17T08:52:00Z</dcterms:created>
  <dcterms:modified xsi:type="dcterms:W3CDTF">2018-12-17T08:54:00Z</dcterms:modified>
</cp:coreProperties>
</file>