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3A3965">
        <w:rPr>
          <w:rFonts w:ascii="Times New Roman" w:eastAsia="Times New Roman" w:hAnsi="Times New Roman" w:cs="Times New Roman"/>
          <w:b/>
          <w:bCs/>
          <w:color w:val="000000"/>
          <w:sz w:val="24"/>
          <w:szCs w:val="27"/>
          <w:lang w:val="tr-TR" w:eastAsia="tr-TR"/>
        </w:rPr>
        <w:t>ANAYASA MAHKEMESİ KARARI</w:t>
      </w:r>
    </w:p>
    <w:p w:rsidR="003A3965" w:rsidRPr="003A3965" w:rsidRDefault="003A3965" w:rsidP="003A39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3965">
        <w:rPr>
          <w:rFonts w:ascii="Times New Roman" w:eastAsia="Times New Roman" w:hAnsi="Times New Roman" w:cs="Times New Roman"/>
          <w:color w:val="000000"/>
          <w:sz w:val="24"/>
          <w:szCs w:val="27"/>
          <w:lang w:val="tr-TR" w:eastAsia="tr-TR"/>
        </w:rPr>
        <w:t> </w:t>
      </w:r>
    </w:p>
    <w:p w:rsidR="003A3965" w:rsidRPr="003A3965" w:rsidRDefault="003A3965" w:rsidP="003A3965">
      <w:pPr>
        <w:spacing w:after="0" w:line="240" w:lineRule="auto"/>
        <w:jc w:val="both"/>
        <w:rPr>
          <w:rFonts w:ascii="Times New Roman" w:eastAsia="Times New Roman" w:hAnsi="Times New Roman" w:cs="Times New Roman"/>
          <w:b/>
          <w:color w:val="000000"/>
          <w:sz w:val="24"/>
          <w:szCs w:val="27"/>
          <w:lang w:val="tr-TR" w:eastAsia="tr-TR"/>
        </w:rPr>
      </w:pPr>
      <w:r w:rsidRPr="003A3965">
        <w:rPr>
          <w:rFonts w:ascii="Times New Roman" w:eastAsia="Times New Roman" w:hAnsi="Times New Roman" w:cs="Times New Roman"/>
          <w:b/>
          <w:color w:val="000000"/>
          <w:sz w:val="24"/>
          <w:szCs w:val="27"/>
          <w:lang w:val="tr-TR" w:eastAsia="tr-TR"/>
        </w:rPr>
        <w:t xml:space="preserve">Esas </w:t>
      </w:r>
      <w:proofErr w:type="gramStart"/>
      <w:r w:rsidRPr="003A3965">
        <w:rPr>
          <w:rFonts w:ascii="Times New Roman" w:eastAsia="Times New Roman" w:hAnsi="Times New Roman" w:cs="Times New Roman"/>
          <w:b/>
          <w:color w:val="000000"/>
          <w:sz w:val="24"/>
          <w:szCs w:val="27"/>
          <w:lang w:val="tr-TR" w:eastAsia="tr-TR"/>
        </w:rPr>
        <w:t>Sayısı : 1991</w:t>
      </w:r>
      <w:proofErr w:type="gramEnd"/>
      <w:r w:rsidRPr="003A3965">
        <w:rPr>
          <w:rFonts w:ascii="Times New Roman" w:eastAsia="Times New Roman" w:hAnsi="Times New Roman" w:cs="Times New Roman"/>
          <w:b/>
          <w:color w:val="000000"/>
          <w:sz w:val="24"/>
          <w:szCs w:val="27"/>
          <w:lang w:val="tr-TR" w:eastAsia="tr-TR"/>
        </w:rPr>
        <w:t>/32</w:t>
      </w:r>
    </w:p>
    <w:p w:rsidR="003A3965" w:rsidRPr="003A3965" w:rsidRDefault="003A3965" w:rsidP="003A3965">
      <w:pPr>
        <w:spacing w:after="0" w:line="240" w:lineRule="auto"/>
        <w:jc w:val="both"/>
        <w:rPr>
          <w:rFonts w:ascii="Times New Roman" w:eastAsia="Times New Roman" w:hAnsi="Times New Roman" w:cs="Times New Roman"/>
          <w:b/>
          <w:color w:val="000000"/>
          <w:sz w:val="24"/>
          <w:szCs w:val="27"/>
          <w:lang w:val="tr-TR" w:eastAsia="tr-TR"/>
        </w:rPr>
      </w:pPr>
      <w:r w:rsidRPr="003A3965">
        <w:rPr>
          <w:rFonts w:ascii="Times New Roman" w:eastAsia="Times New Roman" w:hAnsi="Times New Roman" w:cs="Times New Roman"/>
          <w:b/>
          <w:color w:val="000000"/>
          <w:sz w:val="24"/>
          <w:szCs w:val="27"/>
          <w:lang w:val="tr-TR" w:eastAsia="tr-TR"/>
        </w:rPr>
        <w:t xml:space="preserve">Karar </w:t>
      </w:r>
      <w:proofErr w:type="gramStart"/>
      <w:r w:rsidRPr="003A3965">
        <w:rPr>
          <w:rFonts w:ascii="Times New Roman" w:eastAsia="Times New Roman" w:hAnsi="Times New Roman" w:cs="Times New Roman"/>
          <w:b/>
          <w:color w:val="000000"/>
          <w:sz w:val="24"/>
          <w:szCs w:val="27"/>
          <w:lang w:val="tr-TR" w:eastAsia="tr-TR"/>
        </w:rPr>
        <w:t>Sayısı : 1991</w:t>
      </w:r>
      <w:proofErr w:type="gramEnd"/>
      <w:r w:rsidRPr="003A3965">
        <w:rPr>
          <w:rFonts w:ascii="Times New Roman" w:eastAsia="Times New Roman" w:hAnsi="Times New Roman" w:cs="Times New Roman"/>
          <w:b/>
          <w:color w:val="000000"/>
          <w:sz w:val="24"/>
          <w:szCs w:val="27"/>
          <w:lang w:val="tr-TR" w:eastAsia="tr-TR"/>
        </w:rPr>
        <w:t>/28</w:t>
      </w:r>
    </w:p>
    <w:p w:rsidR="003A3965" w:rsidRPr="003A3965" w:rsidRDefault="003A3965" w:rsidP="003A3965">
      <w:pPr>
        <w:spacing w:after="0" w:line="240" w:lineRule="auto"/>
        <w:jc w:val="both"/>
        <w:rPr>
          <w:rFonts w:ascii="Times New Roman" w:eastAsia="Times New Roman" w:hAnsi="Times New Roman" w:cs="Times New Roman"/>
          <w:b/>
          <w:color w:val="000000"/>
          <w:sz w:val="24"/>
          <w:szCs w:val="27"/>
          <w:lang w:val="tr-TR" w:eastAsia="tr-TR"/>
        </w:rPr>
      </w:pPr>
      <w:r w:rsidRPr="003A3965">
        <w:rPr>
          <w:rFonts w:ascii="Times New Roman" w:eastAsia="Times New Roman" w:hAnsi="Times New Roman" w:cs="Times New Roman"/>
          <w:b/>
          <w:color w:val="000000"/>
          <w:sz w:val="24"/>
          <w:szCs w:val="27"/>
          <w:lang w:val="tr-TR" w:eastAsia="tr-TR"/>
        </w:rPr>
        <w:t xml:space="preserve">Karar </w:t>
      </w:r>
      <w:proofErr w:type="gramStart"/>
      <w:r w:rsidRPr="003A3965">
        <w:rPr>
          <w:rFonts w:ascii="Times New Roman" w:eastAsia="Times New Roman" w:hAnsi="Times New Roman" w:cs="Times New Roman"/>
          <w:b/>
          <w:color w:val="000000"/>
          <w:sz w:val="24"/>
          <w:szCs w:val="27"/>
          <w:lang w:val="tr-TR" w:eastAsia="tr-TR"/>
        </w:rPr>
        <w:t>Günü : 17</w:t>
      </w:r>
      <w:proofErr w:type="gramEnd"/>
      <w:r w:rsidRPr="003A3965">
        <w:rPr>
          <w:rFonts w:ascii="Times New Roman" w:eastAsia="Times New Roman" w:hAnsi="Times New Roman" w:cs="Times New Roman"/>
          <w:b/>
          <w:color w:val="000000"/>
          <w:sz w:val="24"/>
          <w:szCs w:val="27"/>
          <w:lang w:val="tr-TR" w:eastAsia="tr-TR"/>
        </w:rPr>
        <w:t>.9.1991</w:t>
      </w:r>
    </w:p>
    <w:p w:rsidR="003A3965" w:rsidRPr="003A3965" w:rsidRDefault="003A3965" w:rsidP="003A3965">
      <w:pPr>
        <w:spacing w:after="0" w:line="240" w:lineRule="auto"/>
        <w:jc w:val="both"/>
        <w:rPr>
          <w:rFonts w:ascii="Times New Roman" w:eastAsia="Times New Roman" w:hAnsi="Times New Roman" w:cs="Times New Roman"/>
          <w:b/>
          <w:color w:val="000000"/>
          <w:sz w:val="24"/>
          <w:szCs w:val="24"/>
          <w:lang w:val="tr-TR" w:eastAsia="tr-TR"/>
        </w:rPr>
      </w:pPr>
      <w:r w:rsidRPr="003A3965">
        <w:rPr>
          <w:rFonts w:ascii="Times New Roman" w:eastAsia="Times New Roman" w:hAnsi="Times New Roman" w:cs="Times New Roman"/>
          <w:b/>
          <w:bCs/>
          <w:color w:val="000000"/>
          <w:sz w:val="24"/>
          <w:szCs w:val="26"/>
          <w:lang w:val="tr-TR" w:eastAsia="tr-TR"/>
        </w:rPr>
        <w:t>R.G. Tarih-</w:t>
      </w:r>
      <w:proofErr w:type="gramStart"/>
      <w:r w:rsidRPr="003A3965">
        <w:rPr>
          <w:rFonts w:ascii="Times New Roman" w:eastAsia="Times New Roman" w:hAnsi="Times New Roman" w:cs="Times New Roman"/>
          <w:b/>
          <w:bCs/>
          <w:color w:val="000000"/>
          <w:sz w:val="24"/>
          <w:szCs w:val="26"/>
          <w:lang w:val="tr-TR" w:eastAsia="tr-TR"/>
        </w:rPr>
        <w:t>Sayı :</w:t>
      </w:r>
      <w:proofErr w:type="spellStart"/>
      <w:r w:rsidRPr="003A3965">
        <w:rPr>
          <w:rFonts w:ascii="Times New Roman" w:eastAsia="Times New Roman" w:hAnsi="Times New Roman" w:cs="Times New Roman"/>
          <w:b/>
          <w:bCs/>
          <w:color w:val="000000"/>
          <w:sz w:val="24"/>
          <w:szCs w:val="26"/>
          <w:lang w:val="tr-TR" w:eastAsia="tr-TR"/>
        </w:rPr>
        <w:t>R</w:t>
      </w:r>
      <w:proofErr w:type="gramEnd"/>
      <w:r w:rsidRPr="003A3965">
        <w:rPr>
          <w:rFonts w:ascii="Times New Roman" w:eastAsia="Times New Roman" w:hAnsi="Times New Roman" w:cs="Times New Roman"/>
          <w:b/>
          <w:bCs/>
          <w:color w:val="000000"/>
          <w:sz w:val="24"/>
          <w:szCs w:val="26"/>
          <w:lang w:val="tr-TR" w:eastAsia="tr-TR"/>
        </w:rPr>
        <w:t>.G.'de</w:t>
      </w:r>
      <w:proofErr w:type="spellEnd"/>
      <w:r w:rsidRPr="003A3965">
        <w:rPr>
          <w:rFonts w:ascii="Times New Roman" w:eastAsia="Times New Roman" w:hAnsi="Times New Roman" w:cs="Times New Roman"/>
          <w:b/>
          <w:bCs/>
          <w:color w:val="000000"/>
          <w:sz w:val="24"/>
          <w:szCs w:val="26"/>
          <w:lang w:val="tr-TR" w:eastAsia="tr-TR"/>
        </w:rPr>
        <w:t xml:space="preserve"> yayımlanmamıştır. (İade)</w:t>
      </w:r>
    </w:p>
    <w:p w:rsidR="003A3965" w:rsidRPr="003A3965" w:rsidRDefault="003A3965" w:rsidP="003A39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A3965">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Kanun'un 28. maddesine göre; bir davaya bakmakta olan mahkeme, taraflardan birinin uygulanacak kuralın Anayasa'ya aykırı olduğuna ilişkin savının ciddi olduğu kanısına varırsa tarafların bu konudaki sav ve savunmaları ve kendisini bu kanıya götüren görüşünü açıklayan kararla birlikte dosya içeriğinin konuyla ilgili belgelerinin </w:t>
      </w:r>
      <w:proofErr w:type="spellStart"/>
      <w:r w:rsidRPr="003A3965">
        <w:rPr>
          <w:rFonts w:ascii="Times New Roman" w:eastAsia="Times New Roman" w:hAnsi="Times New Roman" w:cs="Times New Roman"/>
          <w:color w:val="000000"/>
          <w:sz w:val="24"/>
          <w:szCs w:val="27"/>
          <w:lang w:val="tr-TR" w:eastAsia="tr-TR"/>
        </w:rPr>
        <w:t>onanlı</w:t>
      </w:r>
      <w:proofErr w:type="spellEnd"/>
      <w:r w:rsidRPr="003A3965">
        <w:rPr>
          <w:rFonts w:ascii="Times New Roman" w:eastAsia="Times New Roman" w:hAnsi="Times New Roman" w:cs="Times New Roman"/>
          <w:color w:val="000000"/>
          <w:sz w:val="24"/>
          <w:szCs w:val="27"/>
          <w:lang w:val="tr-TR" w:eastAsia="tr-TR"/>
        </w:rPr>
        <w:t xml:space="preserve"> örneklerini Anayasa Mahkemesi Başkanlığı'na göndermek zorundadır.</w:t>
      </w:r>
      <w:proofErr w:type="gramEnd"/>
    </w:p>
    <w:p w:rsidR="003A3965" w:rsidRPr="003A3965" w:rsidRDefault="003A3965" w:rsidP="003A39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3965">
        <w:rPr>
          <w:rFonts w:ascii="Times New Roman" w:eastAsia="Times New Roman" w:hAnsi="Times New Roman" w:cs="Times New Roman"/>
          <w:color w:val="000000"/>
          <w:sz w:val="24"/>
          <w:szCs w:val="27"/>
          <w:lang w:val="tr-TR" w:eastAsia="tr-TR"/>
        </w:rPr>
        <w:t>İncelenen dosyada, itiraz yoluna başvuran yerel mahkemenin, davacının Anayasa'ya aykırılık savı hakkında yanların savunmalarını alıp almadığını saptamaya yeterli belgeye rastlanamadığı gibi 3332 sayılı Yasa'nın 5. maddesinin iptali istenilen "a, d-f" bentlerinin bakılmakta olan davada uygulanacak kurallar olup olmadığını belirlemeye yeterli belgeler de bulunmamaktadır.</w:t>
      </w:r>
    </w:p>
    <w:p w:rsidR="003A3965" w:rsidRPr="003A3965" w:rsidRDefault="003A3965" w:rsidP="003A39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3965">
        <w:rPr>
          <w:rFonts w:ascii="Times New Roman" w:eastAsia="Times New Roman" w:hAnsi="Times New Roman" w:cs="Times New Roman"/>
          <w:color w:val="000000"/>
          <w:sz w:val="24"/>
          <w:szCs w:val="27"/>
          <w:lang w:val="tr-TR" w:eastAsia="tr-TR"/>
        </w:rPr>
        <w:t xml:space="preserve">Belirtilen bu eksiklikler nedeniyle işin geri çevrilmesine, Mustafa </w:t>
      </w:r>
      <w:proofErr w:type="spellStart"/>
      <w:r w:rsidRPr="003A3965">
        <w:rPr>
          <w:rFonts w:ascii="Times New Roman" w:eastAsia="Times New Roman" w:hAnsi="Times New Roman" w:cs="Times New Roman"/>
          <w:color w:val="000000"/>
          <w:sz w:val="24"/>
          <w:szCs w:val="27"/>
          <w:lang w:val="tr-TR" w:eastAsia="tr-TR"/>
        </w:rPr>
        <w:t>ŞAHİN'in</w:t>
      </w:r>
      <w:proofErr w:type="spellEnd"/>
      <w:r w:rsidRPr="003A3965">
        <w:rPr>
          <w:rFonts w:ascii="Times New Roman" w:eastAsia="Times New Roman" w:hAnsi="Times New Roman" w:cs="Times New Roman"/>
          <w:color w:val="000000"/>
          <w:sz w:val="24"/>
          <w:szCs w:val="27"/>
          <w:lang w:val="tr-TR" w:eastAsia="tr-TR"/>
        </w:rPr>
        <w:t xml:space="preserve"> "Belge eksikliğinden önce başvuru hakkı yönünden Anayasa'daki on yıllık süre koşulunun tartışılması gerekir" yolundaki </w:t>
      </w:r>
      <w:proofErr w:type="spellStart"/>
      <w:r w:rsidRPr="003A3965">
        <w:rPr>
          <w:rFonts w:ascii="Times New Roman" w:eastAsia="Times New Roman" w:hAnsi="Times New Roman" w:cs="Times New Roman"/>
          <w:color w:val="000000"/>
          <w:sz w:val="24"/>
          <w:szCs w:val="27"/>
          <w:lang w:val="tr-TR" w:eastAsia="tr-TR"/>
        </w:rPr>
        <w:t>karşıoyu</w:t>
      </w:r>
      <w:proofErr w:type="spellEnd"/>
      <w:r w:rsidRPr="003A3965">
        <w:rPr>
          <w:rFonts w:ascii="Times New Roman" w:eastAsia="Times New Roman" w:hAnsi="Times New Roman" w:cs="Times New Roman"/>
          <w:color w:val="000000"/>
          <w:sz w:val="24"/>
          <w:szCs w:val="27"/>
          <w:lang w:val="tr-TR" w:eastAsia="tr-TR"/>
        </w:rPr>
        <w:t xml:space="preserve"> ve OYÇOKLUĞUYLA,</w:t>
      </w:r>
    </w:p>
    <w:p w:rsidR="003A3965" w:rsidRPr="003A3965" w:rsidRDefault="003A3965" w:rsidP="003A39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A3965">
        <w:rPr>
          <w:rFonts w:ascii="Times New Roman" w:eastAsia="Times New Roman" w:hAnsi="Times New Roman" w:cs="Times New Roman"/>
          <w:color w:val="000000"/>
          <w:sz w:val="24"/>
          <w:szCs w:val="27"/>
          <w:lang w:val="tr-TR" w:eastAsia="tr-TR"/>
        </w:rPr>
        <w:t>17.9.1991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A3965" w:rsidRPr="003A3965" w:rsidTr="003A3965">
        <w:trPr>
          <w:tblCellSpacing w:w="0" w:type="dxa"/>
          <w:jc w:val="center"/>
        </w:trPr>
        <w:tc>
          <w:tcPr>
            <w:tcW w:w="1667" w:type="pct"/>
            <w:hideMark/>
          </w:tcPr>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 Başkan</w:t>
            </w:r>
          </w:p>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Yekta Güngör ÖZDEN</w:t>
            </w:r>
          </w:p>
        </w:tc>
        <w:tc>
          <w:tcPr>
            <w:tcW w:w="1667" w:type="pct"/>
            <w:gridSpan w:val="2"/>
            <w:hideMark/>
          </w:tcPr>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Üye</w:t>
            </w:r>
          </w:p>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Yılmaz ALİEFENDİOĞLU</w:t>
            </w:r>
          </w:p>
        </w:tc>
        <w:tc>
          <w:tcPr>
            <w:tcW w:w="1667" w:type="pct"/>
            <w:hideMark/>
          </w:tcPr>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Üye</w:t>
            </w:r>
          </w:p>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Servet TÜZÜN</w:t>
            </w:r>
          </w:p>
        </w:tc>
      </w:tr>
      <w:tr w:rsidR="003A3965" w:rsidRPr="003A3965" w:rsidTr="003A3965">
        <w:trPr>
          <w:tblCellSpacing w:w="0" w:type="dxa"/>
          <w:jc w:val="center"/>
        </w:trPr>
        <w:tc>
          <w:tcPr>
            <w:tcW w:w="1667" w:type="pct"/>
            <w:hideMark/>
          </w:tcPr>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Üye</w:t>
            </w:r>
          </w:p>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Mustafa ŞAHİN</w:t>
            </w:r>
          </w:p>
        </w:tc>
        <w:tc>
          <w:tcPr>
            <w:tcW w:w="1667" w:type="pct"/>
            <w:gridSpan w:val="2"/>
            <w:hideMark/>
          </w:tcPr>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Üye</w:t>
            </w:r>
          </w:p>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Oğuz AKDOĞANLI</w:t>
            </w:r>
          </w:p>
        </w:tc>
        <w:tc>
          <w:tcPr>
            <w:tcW w:w="1667" w:type="pct"/>
            <w:hideMark/>
          </w:tcPr>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Üye</w:t>
            </w:r>
          </w:p>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İhsan PEKEL</w:t>
            </w:r>
          </w:p>
        </w:tc>
      </w:tr>
      <w:tr w:rsidR="003A3965" w:rsidRPr="003A3965" w:rsidTr="003A3965">
        <w:trPr>
          <w:tblCellSpacing w:w="0" w:type="dxa"/>
          <w:jc w:val="center"/>
        </w:trPr>
        <w:tc>
          <w:tcPr>
            <w:tcW w:w="1667" w:type="pct"/>
            <w:hideMark/>
          </w:tcPr>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Üye</w:t>
            </w:r>
          </w:p>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Ahmet N.SEZER</w:t>
            </w:r>
          </w:p>
        </w:tc>
        <w:tc>
          <w:tcPr>
            <w:tcW w:w="1667" w:type="pct"/>
            <w:gridSpan w:val="2"/>
            <w:hideMark/>
          </w:tcPr>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Üye</w:t>
            </w:r>
          </w:p>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Erol CANSEL</w:t>
            </w:r>
          </w:p>
        </w:tc>
        <w:tc>
          <w:tcPr>
            <w:tcW w:w="1667" w:type="pct"/>
            <w:hideMark/>
          </w:tcPr>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Üye</w:t>
            </w:r>
          </w:p>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Yavuz NAZAROĞLU</w:t>
            </w:r>
          </w:p>
        </w:tc>
      </w:tr>
      <w:tr w:rsidR="003A3965" w:rsidRPr="003A3965" w:rsidTr="003A3965">
        <w:trPr>
          <w:tblCellSpacing w:w="0" w:type="dxa"/>
          <w:jc w:val="center"/>
        </w:trPr>
        <w:tc>
          <w:tcPr>
            <w:tcW w:w="2500" w:type="pct"/>
            <w:gridSpan w:val="2"/>
            <w:hideMark/>
          </w:tcPr>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Üye</w:t>
            </w:r>
          </w:p>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Haşim KILIÇ</w:t>
            </w:r>
          </w:p>
        </w:tc>
        <w:tc>
          <w:tcPr>
            <w:tcW w:w="2500" w:type="pct"/>
            <w:gridSpan w:val="2"/>
            <w:hideMark/>
          </w:tcPr>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Üye</w:t>
            </w:r>
          </w:p>
          <w:p w:rsidR="003A3965" w:rsidRPr="003A3965" w:rsidRDefault="003A3965" w:rsidP="003A39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A3965">
              <w:rPr>
                <w:rFonts w:ascii="Times New Roman" w:eastAsia="Times New Roman" w:hAnsi="Times New Roman" w:cs="Times New Roman"/>
                <w:sz w:val="24"/>
                <w:szCs w:val="24"/>
                <w:lang w:val="tr-TR" w:eastAsia="tr-TR"/>
              </w:rPr>
              <w:t>Yalçın ACARGÜN</w:t>
            </w:r>
          </w:p>
        </w:tc>
      </w:tr>
    </w:tbl>
    <w:p w:rsidR="00F74073" w:rsidRPr="003A3965" w:rsidRDefault="00F74073" w:rsidP="003A396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3A3965" w:rsidSect="003A39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DA7" w:rsidRDefault="00A12DA7" w:rsidP="003A3965">
      <w:pPr>
        <w:spacing w:after="0" w:line="240" w:lineRule="auto"/>
      </w:pPr>
      <w:r>
        <w:separator/>
      </w:r>
    </w:p>
  </w:endnote>
  <w:endnote w:type="continuationSeparator" w:id="0">
    <w:p w:rsidR="00A12DA7" w:rsidRDefault="00A12DA7" w:rsidP="003A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965" w:rsidRDefault="003A3965" w:rsidP="00A67CE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3965" w:rsidRDefault="003A3965" w:rsidP="003A39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965" w:rsidRPr="003A3965" w:rsidRDefault="003A3965" w:rsidP="00A67CE3">
    <w:pPr>
      <w:pStyle w:val="Altbilgi"/>
      <w:framePr w:wrap="around" w:vAnchor="text" w:hAnchor="margin" w:xAlign="right" w:y="1"/>
      <w:rPr>
        <w:rStyle w:val="SayfaNumaras"/>
        <w:rFonts w:ascii="Times New Roman" w:hAnsi="Times New Roman" w:cs="Times New Roman"/>
      </w:rPr>
    </w:pPr>
    <w:r w:rsidRPr="003A3965">
      <w:rPr>
        <w:rStyle w:val="SayfaNumaras"/>
        <w:rFonts w:ascii="Times New Roman" w:hAnsi="Times New Roman" w:cs="Times New Roman"/>
      </w:rPr>
      <w:fldChar w:fldCharType="begin"/>
    </w:r>
    <w:r w:rsidRPr="003A3965">
      <w:rPr>
        <w:rStyle w:val="SayfaNumaras"/>
        <w:rFonts w:ascii="Times New Roman" w:hAnsi="Times New Roman" w:cs="Times New Roman"/>
      </w:rPr>
      <w:instrText xml:space="preserve">PAGE  </w:instrText>
    </w:r>
    <w:r w:rsidRPr="003A3965">
      <w:rPr>
        <w:rStyle w:val="SayfaNumaras"/>
        <w:rFonts w:ascii="Times New Roman" w:hAnsi="Times New Roman" w:cs="Times New Roman"/>
      </w:rPr>
      <w:fldChar w:fldCharType="separate"/>
    </w:r>
    <w:r w:rsidRPr="003A3965">
      <w:rPr>
        <w:rStyle w:val="SayfaNumaras"/>
        <w:rFonts w:ascii="Times New Roman" w:hAnsi="Times New Roman" w:cs="Times New Roman"/>
        <w:noProof/>
      </w:rPr>
      <w:t>1</w:t>
    </w:r>
    <w:r w:rsidRPr="003A3965">
      <w:rPr>
        <w:rStyle w:val="SayfaNumaras"/>
        <w:rFonts w:ascii="Times New Roman" w:hAnsi="Times New Roman" w:cs="Times New Roman"/>
      </w:rPr>
      <w:fldChar w:fldCharType="end"/>
    </w:r>
  </w:p>
  <w:p w:rsidR="003A3965" w:rsidRPr="003A3965" w:rsidRDefault="003A3965" w:rsidP="003A39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965" w:rsidRDefault="003A39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DA7" w:rsidRDefault="00A12DA7" w:rsidP="003A3965">
      <w:pPr>
        <w:spacing w:after="0" w:line="240" w:lineRule="auto"/>
      </w:pPr>
      <w:r>
        <w:separator/>
      </w:r>
    </w:p>
  </w:footnote>
  <w:footnote w:type="continuationSeparator" w:id="0">
    <w:p w:rsidR="00A12DA7" w:rsidRDefault="00A12DA7" w:rsidP="003A3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965" w:rsidRDefault="003A39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965" w:rsidRPr="003A3965" w:rsidRDefault="003A396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965" w:rsidRDefault="003A39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EC"/>
    <w:rsid w:val="003A3965"/>
    <w:rsid w:val="005F37EC"/>
    <w:rsid w:val="007D70D8"/>
    <w:rsid w:val="00A040FC"/>
    <w:rsid w:val="00A12DA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1C5CA-F02E-465E-9034-7D31735C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A396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A39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3965"/>
    <w:rPr>
      <w:lang w:val="en-US"/>
    </w:rPr>
  </w:style>
  <w:style w:type="character" w:styleId="SayfaNumaras">
    <w:name w:val="page number"/>
    <w:basedOn w:val="VarsaylanParagrafYazTipi"/>
    <w:uiPriority w:val="99"/>
    <w:semiHidden/>
    <w:unhideWhenUsed/>
    <w:rsid w:val="003A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1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2018-12-13T06:57:00Z</dcterms:created>
  <dcterms:modified xsi:type="dcterms:W3CDTF">2018-12-13T06:57:00Z</dcterms:modified>
</cp:coreProperties>
</file>