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97D" w:rsidRPr="005C697D" w:rsidRDefault="005C697D" w:rsidP="005C697D">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5C697D">
        <w:rPr>
          <w:rFonts w:ascii="Times New Roman" w:eastAsia="Times New Roman" w:hAnsi="Times New Roman" w:cs="Times New Roman"/>
          <w:b/>
          <w:bCs/>
          <w:color w:val="000000"/>
          <w:sz w:val="24"/>
          <w:szCs w:val="27"/>
          <w:lang w:val="tr-TR" w:eastAsia="tr-TR"/>
        </w:rPr>
        <w:t>ANAYASA MAHKEMESİ KARARI</w:t>
      </w:r>
    </w:p>
    <w:p w:rsidR="005C697D" w:rsidRPr="005C697D" w:rsidRDefault="005C697D" w:rsidP="005C69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C697D">
        <w:rPr>
          <w:rFonts w:ascii="Times New Roman" w:eastAsia="Times New Roman" w:hAnsi="Times New Roman" w:cs="Times New Roman"/>
          <w:color w:val="000000"/>
          <w:sz w:val="24"/>
          <w:szCs w:val="27"/>
          <w:lang w:val="tr-TR" w:eastAsia="tr-TR"/>
        </w:rPr>
        <w:t> </w:t>
      </w:r>
    </w:p>
    <w:p w:rsidR="005C697D" w:rsidRPr="005C697D" w:rsidRDefault="005C697D" w:rsidP="005C697D">
      <w:pPr>
        <w:spacing w:after="0" w:line="240" w:lineRule="auto"/>
        <w:jc w:val="both"/>
        <w:rPr>
          <w:rFonts w:ascii="Times New Roman" w:eastAsia="Times New Roman" w:hAnsi="Times New Roman" w:cs="Times New Roman"/>
          <w:b/>
          <w:color w:val="000000"/>
          <w:sz w:val="24"/>
          <w:szCs w:val="27"/>
          <w:lang w:val="tr-TR" w:eastAsia="tr-TR"/>
        </w:rPr>
      </w:pPr>
      <w:r w:rsidRPr="005C697D">
        <w:rPr>
          <w:rFonts w:ascii="Times New Roman" w:eastAsia="Times New Roman" w:hAnsi="Times New Roman" w:cs="Times New Roman"/>
          <w:b/>
          <w:color w:val="000000"/>
          <w:sz w:val="24"/>
          <w:szCs w:val="27"/>
          <w:lang w:val="tr-TR" w:eastAsia="tr-TR"/>
        </w:rPr>
        <w:t xml:space="preserve">Esas </w:t>
      </w:r>
      <w:proofErr w:type="gramStart"/>
      <w:r w:rsidRPr="005C697D">
        <w:rPr>
          <w:rFonts w:ascii="Times New Roman" w:eastAsia="Times New Roman" w:hAnsi="Times New Roman" w:cs="Times New Roman"/>
          <w:b/>
          <w:color w:val="000000"/>
          <w:sz w:val="24"/>
          <w:szCs w:val="27"/>
          <w:lang w:val="tr-TR" w:eastAsia="tr-TR"/>
        </w:rPr>
        <w:t>Sayısı : 1990</w:t>
      </w:r>
      <w:proofErr w:type="gramEnd"/>
      <w:r w:rsidRPr="005C697D">
        <w:rPr>
          <w:rFonts w:ascii="Times New Roman" w:eastAsia="Times New Roman" w:hAnsi="Times New Roman" w:cs="Times New Roman"/>
          <w:b/>
          <w:color w:val="000000"/>
          <w:sz w:val="24"/>
          <w:szCs w:val="27"/>
          <w:lang w:val="tr-TR" w:eastAsia="tr-TR"/>
        </w:rPr>
        <w:t>/34</w:t>
      </w:r>
    </w:p>
    <w:p w:rsidR="005C697D" w:rsidRPr="005C697D" w:rsidRDefault="005C697D" w:rsidP="005C697D">
      <w:pPr>
        <w:spacing w:after="0" w:line="240" w:lineRule="auto"/>
        <w:jc w:val="both"/>
        <w:rPr>
          <w:rFonts w:ascii="Times New Roman" w:eastAsia="Times New Roman" w:hAnsi="Times New Roman" w:cs="Times New Roman"/>
          <w:b/>
          <w:color w:val="000000"/>
          <w:sz w:val="24"/>
          <w:szCs w:val="27"/>
          <w:lang w:val="tr-TR" w:eastAsia="tr-TR"/>
        </w:rPr>
      </w:pPr>
      <w:r w:rsidRPr="005C697D">
        <w:rPr>
          <w:rFonts w:ascii="Times New Roman" w:eastAsia="Times New Roman" w:hAnsi="Times New Roman" w:cs="Times New Roman"/>
          <w:b/>
          <w:color w:val="000000"/>
          <w:sz w:val="24"/>
          <w:szCs w:val="27"/>
          <w:lang w:val="tr-TR" w:eastAsia="tr-TR"/>
        </w:rPr>
        <w:t xml:space="preserve">Karar </w:t>
      </w:r>
      <w:proofErr w:type="gramStart"/>
      <w:r w:rsidRPr="005C697D">
        <w:rPr>
          <w:rFonts w:ascii="Times New Roman" w:eastAsia="Times New Roman" w:hAnsi="Times New Roman" w:cs="Times New Roman"/>
          <w:b/>
          <w:color w:val="000000"/>
          <w:sz w:val="24"/>
          <w:szCs w:val="27"/>
          <w:lang w:val="tr-TR" w:eastAsia="tr-TR"/>
        </w:rPr>
        <w:t>Sayısı : 1990</w:t>
      </w:r>
      <w:proofErr w:type="gramEnd"/>
      <w:r w:rsidRPr="005C697D">
        <w:rPr>
          <w:rFonts w:ascii="Times New Roman" w:eastAsia="Times New Roman" w:hAnsi="Times New Roman" w:cs="Times New Roman"/>
          <w:b/>
          <w:color w:val="000000"/>
          <w:sz w:val="24"/>
          <w:szCs w:val="27"/>
          <w:lang w:val="tr-TR" w:eastAsia="tr-TR"/>
        </w:rPr>
        <w:t>/29</w:t>
      </w:r>
    </w:p>
    <w:p w:rsidR="005C697D" w:rsidRPr="005C697D" w:rsidRDefault="005C697D" w:rsidP="005C697D">
      <w:pPr>
        <w:spacing w:after="0" w:line="240" w:lineRule="auto"/>
        <w:jc w:val="both"/>
        <w:rPr>
          <w:rFonts w:ascii="Times New Roman" w:eastAsia="Times New Roman" w:hAnsi="Times New Roman" w:cs="Times New Roman"/>
          <w:b/>
          <w:color w:val="000000"/>
          <w:sz w:val="24"/>
          <w:szCs w:val="27"/>
          <w:lang w:val="tr-TR" w:eastAsia="tr-TR"/>
        </w:rPr>
      </w:pPr>
      <w:r w:rsidRPr="005C697D">
        <w:rPr>
          <w:rFonts w:ascii="Times New Roman" w:eastAsia="Times New Roman" w:hAnsi="Times New Roman" w:cs="Times New Roman"/>
          <w:b/>
          <w:color w:val="000000"/>
          <w:sz w:val="24"/>
          <w:szCs w:val="27"/>
          <w:lang w:val="tr-TR" w:eastAsia="tr-TR"/>
        </w:rPr>
        <w:t xml:space="preserve">Karar </w:t>
      </w:r>
      <w:proofErr w:type="gramStart"/>
      <w:r w:rsidRPr="005C697D">
        <w:rPr>
          <w:rFonts w:ascii="Times New Roman" w:eastAsia="Times New Roman" w:hAnsi="Times New Roman" w:cs="Times New Roman"/>
          <w:b/>
          <w:color w:val="000000"/>
          <w:sz w:val="24"/>
          <w:szCs w:val="27"/>
          <w:lang w:val="tr-TR" w:eastAsia="tr-TR"/>
        </w:rPr>
        <w:t>Günü : 19</w:t>
      </w:r>
      <w:proofErr w:type="gramEnd"/>
      <w:r w:rsidRPr="005C697D">
        <w:rPr>
          <w:rFonts w:ascii="Times New Roman" w:eastAsia="Times New Roman" w:hAnsi="Times New Roman" w:cs="Times New Roman"/>
          <w:b/>
          <w:color w:val="000000"/>
          <w:sz w:val="24"/>
          <w:szCs w:val="27"/>
          <w:lang w:val="tr-TR" w:eastAsia="tr-TR"/>
        </w:rPr>
        <w:t>.11.1990</w:t>
      </w:r>
    </w:p>
    <w:p w:rsidR="005C697D" w:rsidRPr="005C697D" w:rsidRDefault="005C697D" w:rsidP="005C697D">
      <w:pPr>
        <w:spacing w:after="0" w:line="240" w:lineRule="auto"/>
        <w:jc w:val="both"/>
        <w:rPr>
          <w:rFonts w:ascii="Times New Roman" w:eastAsia="Times New Roman" w:hAnsi="Times New Roman" w:cs="Times New Roman"/>
          <w:b/>
          <w:color w:val="000000"/>
          <w:sz w:val="24"/>
          <w:szCs w:val="24"/>
          <w:lang w:val="tr-TR" w:eastAsia="tr-TR"/>
        </w:rPr>
      </w:pPr>
      <w:r w:rsidRPr="005C697D">
        <w:rPr>
          <w:rFonts w:ascii="Times New Roman" w:eastAsia="Times New Roman" w:hAnsi="Times New Roman" w:cs="Times New Roman"/>
          <w:b/>
          <w:bCs/>
          <w:color w:val="000000"/>
          <w:sz w:val="24"/>
          <w:szCs w:val="26"/>
          <w:lang w:val="tr-TR" w:eastAsia="tr-TR"/>
        </w:rPr>
        <w:t>R.G. Tarih-</w:t>
      </w:r>
      <w:proofErr w:type="gramStart"/>
      <w:r w:rsidRPr="005C697D">
        <w:rPr>
          <w:rFonts w:ascii="Times New Roman" w:eastAsia="Times New Roman" w:hAnsi="Times New Roman" w:cs="Times New Roman"/>
          <w:b/>
          <w:bCs/>
          <w:color w:val="000000"/>
          <w:sz w:val="24"/>
          <w:szCs w:val="26"/>
          <w:lang w:val="tr-TR" w:eastAsia="tr-TR"/>
        </w:rPr>
        <w:t>Sayı :</w:t>
      </w:r>
      <w:proofErr w:type="spellStart"/>
      <w:r w:rsidRPr="005C697D">
        <w:rPr>
          <w:rFonts w:ascii="Times New Roman" w:eastAsia="Times New Roman" w:hAnsi="Times New Roman" w:cs="Times New Roman"/>
          <w:b/>
          <w:bCs/>
          <w:color w:val="000000"/>
          <w:sz w:val="24"/>
          <w:szCs w:val="26"/>
          <w:lang w:val="tr-TR" w:eastAsia="tr-TR"/>
        </w:rPr>
        <w:t>R</w:t>
      </w:r>
      <w:proofErr w:type="gramEnd"/>
      <w:r w:rsidRPr="005C697D">
        <w:rPr>
          <w:rFonts w:ascii="Times New Roman" w:eastAsia="Times New Roman" w:hAnsi="Times New Roman" w:cs="Times New Roman"/>
          <w:b/>
          <w:bCs/>
          <w:color w:val="000000"/>
          <w:sz w:val="24"/>
          <w:szCs w:val="26"/>
          <w:lang w:val="tr-TR" w:eastAsia="tr-TR"/>
        </w:rPr>
        <w:t>.G.'de</w:t>
      </w:r>
      <w:proofErr w:type="spellEnd"/>
      <w:r w:rsidRPr="005C697D">
        <w:rPr>
          <w:rFonts w:ascii="Times New Roman" w:eastAsia="Times New Roman" w:hAnsi="Times New Roman" w:cs="Times New Roman"/>
          <w:b/>
          <w:bCs/>
          <w:color w:val="000000"/>
          <w:sz w:val="24"/>
          <w:szCs w:val="26"/>
          <w:lang w:val="tr-TR" w:eastAsia="tr-TR"/>
        </w:rPr>
        <w:t xml:space="preserve"> yayımlanmamıştır. (</w:t>
      </w:r>
      <w:proofErr w:type="spellStart"/>
      <w:r w:rsidRPr="005C697D">
        <w:rPr>
          <w:rFonts w:ascii="Times New Roman" w:eastAsia="Times New Roman" w:hAnsi="Times New Roman" w:cs="Times New Roman"/>
          <w:b/>
          <w:bCs/>
          <w:color w:val="000000"/>
          <w:sz w:val="24"/>
          <w:szCs w:val="26"/>
          <w:lang w:val="tr-TR" w:eastAsia="tr-TR"/>
        </w:rPr>
        <w:t>Red</w:t>
      </w:r>
      <w:proofErr w:type="spellEnd"/>
      <w:r w:rsidRPr="005C697D">
        <w:rPr>
          <w:rFonts w:ascii="Times New Roman" w:eastAsia="Times New Roman" w:hAnsi="Times New Roman" w:cs="Times New Roman"/>
          <w:b/>
          <w:bCs/>
          <w:color w:val="000000"/>
          <w:sz w:val="24"/>
          <w:szCs w:val="26"/>
          <w:lang w:val="tr-TR" w:eastAsia="tr-TR"/>
        </w:rPr>
        <w:t>)</w:t>
      </w:r>
    </w:p>
    <w:p w:rsidR="005C697D" w:rsidRPr="005C697D" w:rsidRDefault="005C697D" w:rsidP="005C69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C697D">
        <w:rPr>
          <w:rFonts w:ascii="Times New Roman" w:eastAsia="Times New Roman" w:hAnsi="Times New Roman" w:cs="Times New Roman"/>
          <w:color w:val="000000"/>
          <w:sz w:val="24"/>
          <w:szCs w:val="27"/>
          <w:lang w:val="tr-TR" w:eastAsia="tr-TR"/>
        </w:rPr>
        <w:t xml:space="preserve">1.12.1988 de işyerinde yapılan denetimde, çift defter kullandığı saptanan yükümlünün, 213 sayılı Vergi Usul Yasası'nın 360. maddesi gereğince cezalandırılması için Erzincan Cumhuriyet Başsavcılığı'nın düzenlediği </w:t>
      </w:r>
      <w:proofErr w:type="spellStart"/>
      <w:r w:rsidRPr="005C697D">
        <w:rPr>
          <w:rFonts w:ascii="Times New Roman" w:eastAsia="Times New Roman" w:hAnsi="Times New Roman" w:cs="Times New Roman"/>
          <w:color w:val="000000"/>
          <w:sz w:val="24"/>
          <w:szCs w:val="27"/>
          <w:lang w:val="tr-TR" w:eastAsia="tr-TR"/>
        </w:rPr>
        <w:t>İddianame'yle</w:t>
      </w:r>
      <w:proofErr w:type="spellEnd"/>
      <w:r w:rsidRPr="005C697D">
        <w:rPr>
          <w:rFonts w:ascii="Times New Roman" w:eastAsia="Times New Roman" w:hAnsi="Times New Roman" w:cs="Times New Roman"/>
          <w:color w:val="000000"/>
          <w:sz w:val="24"/>
          <w:szCs w:val="27"/>
          <w:lang w:val="tr-TR" w:eastAsia="tr-TR"/>
        </w:rPr>
        <w:t xml:space="preserve"> açılan kamu davasına bakan Erzincan Asliye Ceza Mahkemesi, Vergi Usul Yasası'nın 359. maddesinin birinci fıkrasının ikinci tümcesinin Anayasa'ya aykırı olduğu görüşü ile belirtilen yasa hükmünün iptali amacıyla Anayasa Mahkemesi'ne başvurmuştur.</w:t>
      </w:r>
      <w:proofErr w:type="gramEnd"/>
    </w:p>
    <w:p w:rsidR="005C697D" w:rsidRPr="005C697D" w:rsidRDefault="005C697D" w:rsidP="005C69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C697D">
        <w:rPr>
          <w:rFonts w:ascii="Times New Roman" w:eastAsia="Times New Roman" w:hAnsi="Times New Roman" w:cs="Times New Roman"/>
          <w:color w:val="000000"/>
          <w:sz w:val="24"/>
          <w:szCs w:val="27"/>
          <w:lang w:val="tr-TR" w:eastAsia="tr-TR"/>
        </w:rPr>
        <w:t xml:space="preserve">3.12.1988 günlü, 3505 sayılı Yasa'nın 8. maddesi ile 213 sayılı Vergi Usul Yasası'nın 359. maddesinin birinci fıkrasına eklenen "Ancak, hapis cezasının paraya çevrilmesine hükmolunması halinde, para cezası tutarının hesabında, hapis cezasının her bir günü için sanayi sektörü için belirlenen, yürürlükteki asgari ücretin bir aylık tutarının yarısı esas olunur." </w:t>
      </w:r>
      <w:proofErr w:type="gramEnd"/>
      <w:r w:rsidRPr="005C697D">
        <w:rPr>
          <w:rFonts w:ascii="Times New Roman" w:eastAsia="Times New Roman" w:hAnsi="Times New Roman" w:cs="Times New Roman"/>
          <w:color w:val="000000"/>
          <w:sz w:val="24"/>
          <w:szCs w:val="27"/>
          <w:lang w:val="tr-TR" w:eastAsia="tr-TR"/>
        </w:rPr>
        <w:t>Tümcesi, 1.1.1989 gününden geçerli olmak üzere yürürlüğe konulduğundan ve sanığın aleyhine olduğundan 1.12.1988 gününde işlenmiş suça uygulanması olanaksızdır. Suçun işlendiği ve itiraz konusu kuralın yürürlüğe girdiği günler gözetildiğinde, iptali istenen kural, bakılmakta olan davada uygulanacak kural olmadığından yerel mahkeme bu konuda başvurmaya yetkili değildir.</w:t>
      </w:r>
    </w:p>
    <w:p w:rsidR="005C697D" w:rsidRPr="005C697D" w:rsidRDefault="005C697D" w:rsidP="005C69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C697D">
        <w:rPr>
          <w:rFonts w:ascii="Times New Roman" w:eastAsia="Times New Roman" w:hAnsi="Times New Roman" w:cs="Times New Roman"/>
          <w:color w:val="000000"/>
          <w:sz w:val="24"/>
          <w:szCs w:val="27"/>
          <w:lang w:val="tr-TR" w:eastAsia="tr-TR"/>
        </w:rPr>
        <w:t xml:space="preserve">Kaldı ki, Anayasa Mahkemesinin Kuruluşu ve Yargılama Usulleri Hakkında 2949 sayılı Yasa'nın 28. maddesi, bakmakta olduğu davada uygulanacak yasa kuralını Anayasa'ya aykırı gören </w:t>
      </w:r>
      <w:proofErr w:type="spellStart"/>
      <w:r w:rsidRPr="005C697D">
        <w:rPr>
          <w:rFonts w:ascii="Times New Roman" w:eastAsia="Times New Roman" w:hAnsi="Times New Roman" w:cs="Times New Roman"/>
          <w:color w:val="000000"/>
          <w:sz w:val="24"/>
          <w:szCs w:val="27"/>
          <w:lang w:val="tr-TR" w:eastAsia="tr-TR"/>
        </w:rPr>
        <w:t>Mahkeme'inin</w:t>
      </w:r>
      <w:proofErr w:type="spellEnd"/>
      <w:r w:rsidRPr="005C697D">
        <w:rPr>
          <w:rFonts w:ascii="Times New Roman" w:eastAsia="Times New Roman" w:hAnsi="Times New Roman" w:cs="Times New Roman"/>
          <w:color w:val="000000"/>
          <w:sz w:val="24"/>
          <w:szCs w:val="27"/>
          <w:lang w:val="tr-TR" w:eastAsia="tr-TR"/>
        </w:rPr>
        <w:t xml:space="preserve"> bu konudaki gerekçeli kararla birlikte dosya içeriğinde konuyla ilgili belgelerin </w:t>
      </w:r>
      <w:proofErr w:type="spellStart"/>
      <w:r w:rsidRPr="005C697D">
        <w:rPr>
          <w:rFonts w:ascii="Times New Roman" w:eastAsia="Times New Roman" w:hAnsi="Times New Roman" w:cs="Times New Roman"/>
          <w:color w:val="000000"/>
          <w:sz w:val="24"/>
          <w:szCs w:val="27"/>
          <w:lang w:val="tr-TR" w:eastAsia="tr-TR"/>
        </w:rPr>
        <w:t>onanlı</w:t>
      </w:r>
      <w:proofErr w:type="spellEnd"/>
      <w:r w:rsidRPr="005C697D">
        <w:rPr>
          <w:rFonts w:ascii="Times New Roman" w:eastAsia="Times New Roman" w:hAnsi="Times New Roman" w:cs="Times New Roman"/>
          <w:color w:val="000000"/>
          <w:sz w:val="24"/>
          <w:szCs w:val="27"/>
          <w:lang w:val="tr-TR" w:eastAsia="tr-TR"/>
        </w:rPr>
        <w:t xml:space="preserve"> örneklerini de Anayasa Mahkemesi Başkanlığı'na göndereceğini öngörmesine karşın karar dışındaki belgeler fotokopidir ve onanmamıştır.</w:t>
      </w:r>
    </w:p>
    <w:p w:rsidR="005C697D" w:rsidRPr="005C697D" w:rsidRDefault="005C697D" w:rsidP="005C69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C697D">
        <w:rPr>
          <w:rFonts w:ascii="Times New Roman" w:eastAsia="Times New Roman" w:hAnsi="Times New Roman" w:cs="Times New Roman"/>
          <w:color w:val="000000"/>
          <w:sz w:val="24"/>
          <w:szCs w:val="27"/>
          <w:lang w:val="tr-TR" w:eastAsia="tr-TR"/>
        </w:rPr>
        <w:t>SONUÇ : İşin</w:t>
      </w:r>
      <w:proofErr w:type="gramEnd"/>
      <w:r w:rsidRPr="005C697D">
        <w:rPr>
          <w:rFonts w:ascii="Times New Roman" w:eastAsia="Times New Roman" w:hAnsi="Times New Roman" w:cs="Times New Roman"/>
          <w:color w:val="000000"/>
          <w:sz w:val="24"/>
          <w:szCs w:val="27"/>
          <w:lang w:val="tr-TR" w:eastAsia="tr-TR"/>
        </w:rPr>
        <w:t xml:space="preserve"> niteliği nedeniyle eksiklik üzerinde durulmadan yetkili olmayan Mahkeme'nin başvurusunun REDDİNE,</w:t>
      </w:r>
    </w:p>
    <w:p w:rsidR="005C697D" w:rsidRPr="005C697D" w:rsidRDefault="005C697D" w:rsidP="005C69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C697D">
        <w:rPr>
          <w:rFonts w:ascii="Times New Roman" w:eastAsia="Times New Roman" w:hAnsi="Times New Roman" w:cs="Times New Roman"/>
          <w:color w:val="000000"/>
          <w:sz w:val="24"/>
          <w:szCs w:val="27"/>
          <w:lang w:val="tr-TR" w:eastAsia="tr-TR"/>
        </w:rPr>
        <w:t>19.11.1990 da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5C697D" w:rsidRPr="005C697D" w:rsidTr="005C697D">
        <w:trPr>
          <w:tblCellSpacing w:w="0" w:type="dxa"/>
          <w:jc w:val="center"/>
        </w:trPr>
        <w:tc>
          <w:tcPr>
            <w:tcW w:w="1667" w:type="pct"/>
            <w:hideMark/>
          </w:tcPr>
          <w:p w:rsidR="005C697D" w:rsidRPr="005C697D" w:rsidRDefault="005C697D" w:rsidP="005C697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697D">
              <w:rPr>
                <w:rFonts w:ascii="Times New Roman" w:eastAsia="Times New Roman" w:hAnsi="Times New Roman" w:cs="Times New Roman"/>
                <w:sz w:val="24"/>
                <w:szCs w:val="24"/>
                <w:lang w:val="tr-TR" w:eastAsia="tr-TR"/>
              </w:rPr>
              <w:t>Başkan</w:t>
            </w:r>
          </w:p>
        </w:tc>
        <w:tc>
          <w:tcPr>
            <w:tcW w:w="1667" w:type="pct"/>
            <w:gridSpan w:val="2"/>
            <w:hideMark/>
          </w:tcPr>
          <w:p w:rsidR="005C697D" w:rsidRPr="005C697D" w:rsidRDefault="005C697D" w:rsidP="005C697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697D">
              <w:rPr>
                <w:rFonts w:ascii="Times New Roman" w:eastAsia="Times New Roman" w:hAnsi="Times New Roman" w:cs="Times New Roman"/>
                <w:sz w:val="24"/>
                <w:szCs w:val="24"/>
                <w:lang w:val="tr-TR" w:eastAsia="tr-TR"/>
              </w:rPr>
              <w:t>Başkanvekili</w:t>
            </w:r>
          </w:p>
        </w:tc>
        <w:tc>
          <w:tcPr>
            <w:tcW w:w="1667" w:type="pct"/>
            <w:hideMark/>
          </w:tcPr>
          <w:p w:rsidR="005C697D" w:rsidRPr="005C697D" w:rsidRDefault="005C697D" w:rsidP="005C697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697D">
              <w:rPr>
                <w:rFonts w:ascii="Times New Roman" w:eastAsia="Times New Roman" w:hAnsi="Times New Roman" w:cs="Times New Roman"/>
                <w:sz w:val="24"/>
                <w:szCs w:val="24"/>
                <w:lang w:val="tr-TR" w:eastAsia="tr-TR"/>
              </w:rPr>
              <w:t>Üye</w:t>
            </w:r>
          </w:p>
        </w:tc>
      </w:tr>
      <w:tr w:rsidR="005C697D" w:rsidRPr="005C697D" w:rsidTr="005C697D">
        <w:trPr>
          <w:tblCellSpacing w:w="0" w:type="dxa"/>
          <w:jc w:val="center"/>
        </w:trPr>
        <w:tc>
          <w:tcPr>
            <w:tcW w:w="1667" w:type="pct"/>
            <w:hideMark/>
          </w:tcPr>
          <w:p w:rsidR="005C697D" w:rsidRPr="005C697D" w:rsidRDefault="005C697D" w:rsidP="005C697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697D">
              <w:rPr>
                <w:rFonts w:ascii="Times New Roman" w:eastAsia="Times New Roman" w:hAnsi="Times New Roman" w:cs="Times New Roman"/>
                <w:sz w:val="24"/>
                <w:szCs w:val="24"/>
                <w:lang w:val="tr-TR" w:eastAsia="tr-TR"/>
              </w:rPr>
              <w:t>Necdet DARICIOĞLU</w:t>
            </w:r>
          </w:p>
        </w:tc>
        <w:tc>
          <w:tcPr>
            <w:tcW w:w="1667" w:type="pct"/>
            <w:gridSpan w:val="2"/>
            <w:hideMark/>
          </w:tcPr>
          <w:p w:rsidR="005C697D" w:rsidRPr="005C697D" w:rsidRDefault="005C697D" w:rsidP="005C697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697D">
              <w:rPr>
                <w:rFonts w:ascii="Times New Roman" w:eastAsia="Times New Roman" w:hAnsi="Times New Roman" w:cs="Times New Roman"/>
                <w:sz w:val="24"/>
                <w:szCs w:val="24"/>
                <w:lang w:val="tr-TR" w:eastAsia="tr-TR"/>
              </w:rPr>
              <w:t>Yekta Güngör ÖZDEN</w:t>
            </w:r>
          </w:p>
        </w:tc>
        <w:tc>
          <w:tcPr>
            <w:tcW w:w="1667" w:type="pct"/>
            <w:hideMark/>
          </w:tcPr>
          <w:p w:rsidR="005C697D" w:rsidRPr="005C697D" w:rsidRDefault="005C697D" w:rsidP="005C697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697D">
              <w:rPr>
                <w:rFonts w:ascii="Times New Roman" w:eastAsia="Times New Roman" w:hAnsi="Times New Roman" w:cs="Times New Roman"/>
                <w:sz w:val="24"/>
                <w:szCs w:val="24"/>
                <w:lang w:val="tr-TR" w:eastAsia="tr-TR"/>
              </w:rPr>
              <w:t>Yılmaz ALİEFENDİOĞLU</w:t>
            </w:r>
          </w:p>
        </w:tc>
      </w:tr>
      <w:tr w:rsidR="005C697D" w:rsidRPr="005C697D" w:rsidTr="005C697D">
        <w:trPr>
          <w:tblCellSpacing w:w="0" w:type="dxa"/>
          <w:jc w:val="center"/>
        </w:trPr>
        <w:tc>
          <w:tcPr>
            <w:tcW w:w="1667" w:type="pct"/>
            <w:hideMark/>
          </w:tcPr>
          <w:p w:rsidR="005C697D" w:rsidRPr="005C697D" w:rsidRDefault="005C697D" w:rsidP="005C697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697D">
              <w:rPr>
                <w:rFonts w:ascii="Times New Roman" w:eastAsia="Times New Roman" w:hAnsi="Times New Roman" w:cs="Times New Roman"/>
                <w:sz w:val="24"/>
                <w:szCs w:val="24"/>
                <w:lang w:val="tr-TR" w:eastAsia="tr-TR"/>
              </w:rPr>
              <w:t> </w:t>
            </w:r>
          </w:p>
        </w:tc>
        <w:tc>
          <w:tcPr>
            <w:tcW w:w="1667" w:type="pct"/>
            <w:gridSpan w:val="2"/>
            <w:hideMark/>
          </w:tcPr>
          <w:p w:rsidR="005C697D" w:rsidRPr="005C697D" w:rsidRDefault="005C697D" w:rsidP="005C697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697D">
              <w:rPr>
                <w:rFonts w:ascii="Times New Roman" w:eastAsia="Times New Roman" w:hAnsi="Times New Roman" w:cs="Times New Roman"/>
                <w:sz w:val="24"/>
                <w:szCs w:val="24"/>
                <w:lang w:val="tr-TR" w:eastAsia="tr-TR"/>
              </w:rPr>
              <w:t> </w:t>
            </w:r>
          </w:p>
        </w:tc>
        <w:tc>
          <w:tcPr>
            <w:tcW w:w="1667" w:type="pct"/>
            <w:hideMark/>
          </w:tcPr>
          <w:p w:rsidR="005C697D" w:rsidRPr="005C697D" w:rsidRDefault="005C697D" w:rsidP="005C697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697D">
              <w:rPr>
                <w:rFonts w:ascii="Times New Roman" w:eastAsia="Times New Roman" w:hAnsi="Times New Roman" w:cs="Times New Roman"/>
                <w:sz w:val="24"/>
                <w:szCs w:val="24"/>
                <w:lang w:val="tr-TR" w:eastAsia="tr-TR"/>
              </w:rPr>
              <w:t> </w:t>
            </w:r>
          </w:p>
        </w:tc>
      </w:tr>
      <w:tr w:rsidR="005C697D" w:rsidRPr="005C697D" w:rsidTr="005C697D">
        <w:trPr>
          <w:tblCellSpacing w:w="0" w:type="dxa"/>
          <w:jc w:val="center"/>
        </w:trPr>
        <w:tc>
          <w:tcPr>
            <w:tcW w:w="1667" w:type="pct"/>
            <w:hideMark/>
          </w:tcPr>
          <w:p w:rsidR="005C697D" w:rsidRPr="005C697D" w:rsidRDefault="005C697D" w:rsidP="005C697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697D">
              <w:rPr>
                <w:rFonts w:ascii="Times New Roman" w:eastAsia="Times New Roman" w:hAnsi="Times New Roman" w:cs="Times New Roman"/>
                <w:sz w:val="24"/>
                <w:szCs w:val="24"/>
                <w:lang w:val="tr-TR" w:eastAsia="tr-TR"/>
              </w:rPr>
              <w:t>Üye</w:t>
            </w:r>
          </w:p>
        </w:tc>
        <w:tc>
          <w:tcPr>
            <w:tcW w:w="1667" w:type="pct"/>
            <w:gridSpan w:val="2"/>
            <w:hideMark/>
          </w:tcPr>
          <w:p w:rsidR="005C697D" w:rsidRPr="005C697D" w:rsidRDefault="005C697D" w:rsidP="005C697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697D">
              <w:rPr>
                <w:rFonts w:ascii="Times New Roman" w:eastAsia="Times New Roman" w:hAnsi="Times New Roman" w:cs="Times New Roman"/>
                <w:sz w:val="24"/>
                <w:szCs w:val="24"/>
                <w:lang w:val="tr-TR" w:eastAsia="tr-TR"/>
              </w:rPr>
              <w:t>Üye</w:t>
            </w:r>
          </w:p>
        </w:tc>
        <w:tc>
          <w:tcPr>
            <w:tcW w:w="1667" w:type="pct"/>
            <w:hideMark/>
          </w:tcPr>
          <w:p w:rsidR="005C697D" w:rsidRPr="005C697D" w:rsidRDefault="005C697D" w:rsidP="005C697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697D">
              <w:rPr>
                <w:rFonts w:ascii="Times New Roman" w:eastAsia="Times New Roman" w:hAnsi="Times New Roman" w:cs="Times New Roman"/>
                <w:sz w:val="24"/>
                <w:szCs w:val="24"/>
                <w:lang w:val="tr-TR" w:eastAsia="tr-TR"/>
              </w:rPr>
              <w:t>Üye</w:t>
            </w:r>
          </w:p>
        </w:tc>
      </w:tr>
      <w:tr w:rsidR="005C697D" w:rsidRPr="005C697D" w:rsidTr="005C697D">
        <w:trPr>
          <w:tblCellSpacing w:w="0" w:type="dxa"/>
          <w:jc w:val="center"/>
        </w:trPr>
        <w:tc>
          <w:tcPr>
            <w:tcW w:w="1667" w:type="pct"/>
            <w:hideMark/>
          </w:tcPr>
          <w:p w:rsidR="005C697D" w:rsidRPr="005C697D" w:rsidRDefault="005C697D" w:rsidP="005C697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697D">
              <w:rPr>
                <w:rFonts w:ascii="Times New Roman" w:eastAsia="Times New Roman" w:hAnsi="Times New Roman" w:cs="Times New Roman"/>
                <w:sz w:val="24"/>
                <w:szCs w:val="24"/>
                <w:lang w:val="tr-TR" w:eastAsia="tr-TR"/>
              </w:rPr>
              <w:t>Servet TÜZÜN</w:t>
            </w:r>
          </w:p>
        </w:tc>
        <w:tc>
          <w:tcPr>
            <w:tcW w:w="1667" w:type="pct"/>
            <w:gridSpan w:val="2"/>
            <w:hideMark/>
          </w:tcPr>
          <w:p w:rsidR="005C697D" w:rsidRPr="005C697D" w:rsidRDefault="005C697D" w:rsidP="005C697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697D">
              <w:rPr>
                <w:rFonts w:ascii="Times New Roman" w:eastAsia="Times New Roman" w:hAnsi="Times New Roman" w:cs="Times New Roman"/>
                <w:sz w:val="24"/>
                <w:szCs w:val="24"/>
                <w:lang w:val="tr-TR" w:eastAsia="tr-TR"/>
              </w:rPr>
              <w:t>Mustafa GÖNÜL</w:t>
            </w:r>
          </w:p>
        </w:tc>
        <w:tc>
          <w:tcPr>
            <w:tcW w:w="1667" w:type="pct"/>
            <w:hideMark/>
          </w:tcPr>
          <w:p w:rsidR="005C697D" w:rsidRPr="005C697D" w:rsidRDefault="005C697D" w:rsidP="005C697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697D">
              <w:rPr>
                <w:rFonts w:ascii="Times New Roman" w:eastAsia="Times New Roman" w:hAnsi="Times New Roman" w:cs="Times New Roman"/>
                <w:sz w:val="24"/>
                <w:szCs w:val="24"/>
                <w:lang w:val="tr-TR" w:eastAsia="tr-TR"/>
              </w:rPr>
              <w:t>Mustafa ŞAHİN</w:t>
            </w:r>
          </w:p>
        </w:tc>
      </w:tr>
      <w:tr w:rsidR="005C697D" w:rsidRPr="005C697D" w:rsidTr="005C697D">
        <w:trPr>
          <w:tblCellSpacing w:w="0" w:type="dxa"/>
          <w:jc w:val="center"/>
        </w:trPr>
        <w:tc>
          <w:tcPr>
            <w:tcW w:w="1667" w:type="pct"/>
            <w:hideMark/>
          </w:tcPr>
          <w:p w:rsidR="005C697D" w:rsidRPr="005C697D" w:rsidRDefault="005C697D" w:rsidP="005C697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697D">
              <w:rPr>
                <w:rFonts w:ascii="Times New Roman" w:eastAsia="Times New Roman" w:hAnsi="Times New Roman" w:cs="Times New Roman"/>
                <w:sz w:val="24"/>
                <w:szCs w:val="24"/>
                <w:lang w:val="tr-TR" w:eastAsia="tr-TR"/>
              </w:rPr>
              <w:t> </w:t>
            </w:r>
          </w:p>
        </w:tc>
        <w:tc>
          <w:tcPr>
            <w:tcW w:w="1667" w:type="pct"/>
            <w:gridSpan w:val="2"/>
            <w:hideMark/>
          </w:tcPr>
          <w:p w:rsidR="005C697D" w:rsidRPr="005C697D" w:rsidRDefault="005C697D" w:rsidP="005C697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697D">
              <w:rPr>
                <w:rFonts w:ascii="Times New Roman" w:eastAsia="Times New Roman" w:hAnsi="Times New Roman" w:cs="Times New Roman"/>
                <w:sz w:val="24"/>
                <w:szCs w:val="24"/>
                <w:lang w:val="tr-TR" w:eastAsia="tr-TR"/>
              </w:rPr>
              <w:t> </w:t>
            </w:r>
          </w:p>
        </w:tc>
        <w:tc>
          <w:tcPr>
            <w:tcW w:w="1667" w:type="pct"/>
            <w:hideMark/>
          </w:tcPr>
          <w:p w:rsidR="005C697D" w:rsidRPr="005C697D" w:rsidRDefault="005C697D" w:rsidP="005C697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697D">
              <w:rPr>
                <w:rFonts w:ascii="Times New Roman" w:eastAsia="Times New Roman" w:hAnsi="Times New Roman" w:cs="Times New Roman"/>
                <w:sz w:val="24"/>
                <w:szCs w:val="24"/>
                <w:lang w:val="tr-TR" w:eastAsia="tr-TR"/>
              </w:rPr>
              <w:t> </w:t>
            </w:r>
          </w:p>
        </w:tc>
      </w:tr>
      <w:tr w:rsidR="005C697D" w:rsidRPr="005C697D" w:rsidTr="005C697D">
        <w:trPr>
          <w:tblCellSpacing w:w="0" w:type="dxa"/>
          <w:jc w:val="center"/>
        </w:trPr>
        <w:tc>
          <w:tcPr>
            <w:tcW w:w="1667" w:type="pct"/>
            <w:hideMark/>
          </w:tcPr>
          <w:p w:rsidR="005C697D" w:rsidRPr="005C697D" w:rsidRDefault="005C697D" w:rsidP="005C697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697D">
              <w:rPr>
                <w:rFonts w:ascii="Times New Roman" w:eastAsia="Times New Roman" w:hAnsi="Times New Roman" w:cs="Times New Roman"/>
                <w:sz w:val="24"/>
                <w:szCs w:val="24"/>
                <w:lang w:val="tr-TR" w:eastAsia="tr-TR"/>
              </w:rPr>
              <w:t>Üye</w:t>
            </w:r>
          </w:p>
        </w:tc>
        <w:tc>
          <w:tcPr>
            <w:tcW w:w="1667" w:type="pct"/>
            <w:gridSpan w:val="2"/>
            <w:hideMark/>
          </w:tcPr>
          <w:p w:rsidR="005C697D" w:rsidRPr="005C697D" w:rsidRDefault="005C697D" w:rsidP="005C697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697D">
              <w:rPr>
                <w:rFonts w:ascii="Times New Roman" w:eastAsia="Times New Roman" w:hAnsi="Times New Roman" w:cs="Times New Roman"/>
                <w:sz w:val="24"/>
                <w:szCs w:val="24"/>
                <w:lang w:val="tr-TR" w:eastAsia="tr-TR"/>
              </w:rPr>
              <w:t>Üye</w:t>
            </w:r>
          </w:p>
        </w:tc>
        <w:tc>
          <w:tcPr>
            <w:tcW w:w="1667" w:type="pct"/>
            <w:hideMark/>
          </w:tcPr>
          <w:p w:rsidR="005C697D" w:rsidRPr="005C697D" w:rsidRDefault="005C697D" w:rsidP="005C697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697D">
              <w:rPr>
                <w:rFonts w:ascii="Times New Roman" w:eastAsia="Times New Roman" w:hAnsi="Times New Roman" w:cs="Times New Roman"/>
                <w:sz w:val="24"/>
                <w:szCs w:val="24"/>
                <w:lang w:val="tr-TR" w:eastAsia="tr-TR"/>
              </w:rPr>
              <w:t>Üye</w:t>
            </w:r>
          </w:p>
        </w:tc>
      </w:tr>
      <w:tr w:rsidR="005C697D" w:rsidRPr="005C697D" w:rsidTr="005C697D">
        <w:trPr>
          <w:tblCellSpacing w:w="0" w:type="dxa"/>
          <w:jc w:val="center"/>
        </w:trPr>
        <w:tc>
          <w:tcPr>
            <w:tcW w:w="1667" w:type="pct"/>
            <w:hideMark/>
          </w:tcPr>
          <w:p w:rsidR="005C697D" w:rsidRPr="005C697D" w:rsidRDefault="005C697D" w:rsidP="005C697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697D">
              <w:rPr>
                <w:rFonts w:ascii="Times New Roman" w:eastAsia="Times New Roman" w:hAnsi="Times New Roman" w:cs="Times New Roman"/>
                <w:sz w:val="24"/>
                <w:szCs w:val="24"/>
                <w:lang w:val="tr-TR" w:eastAsia="tr-TR"/>
              </w:rPr>
              <w:t>İhsan PEKEL</w:t>
            </w:r>
          </w:p>
        </w:tc>
        <w:tc>
          <w:tcPr>
            <w:tcW w:w="1667" w:type="pct"/>
            <w:gridSpan w:val="2"/>
            <w:hideMark/>
          </w:tcPr>
          <w:p w:rsidR="005C697D" w:rsidRPr="005C697D" w:rsidRDefault="005C697D" w:rsidP="005C697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697D">
              <w:rPr>
                <w:rFonts w:ascii="Times New Roman" w:eastAsia="Times New Roman" w:hAnsi="Times New Roman" w:cs="Times New Roman"/>
                <w:sz w:val="24"/>
                <w:szCs w:val="24"/>
                <w:lang w:val="tr-TR" w:eastAsia="tr-TR"/>
              </w:rPr>
              <w:t>Selçuk TÜZÜN</w:t>
            </w:r>
          </w:p>
        </w:tc>
        <w:tc>
          <w:tcPr>
            <w:tcW w:w="1667" w:type="pct"/>
            <w:hideMark/>
          </w:tcPr>
          <w:p w:rsidR="005C697D" w:rsidRPr="005C697D" w:rsidRDefault="005C697D" w:rsidP="005C697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697D">
              <w:rPr>
                <w:rFonts w:ascii="Times New Roman" w:eastAsia="Times New Roman" w:hAnsi="Times New Roman" w:cs="Times New Roman"/>
                <w:sz w:val="24"/>
                <w:szCs w:val="24"/>
                <w:lang w:val="tr-TR" w:eastAsia="tr-TR"/>
              </w:rPr>
              <w:t>Ahmet N. SEZER</w:t>
            </w:r>
          </w:p>
        </w:tc>
      </w:tr>
      <w:tr w:rsidR="005C697D" w:rsidRPr="005C697D" w:rsidTr="005C697D">
        <w:trPr>
          <w:tblCellSpacing w:w="0" w:type="dxa"/>
          <w:jc w:val="center"/>
        </w:trPr>
        <w:tc>
          <w:tcPr>
            <w:tcW w:w="1667" w:type="pct"/>
            <w:hideMark/>
          </w:tcPr>
          <w:p w:rsidR="005C697D" w:rsidRPr="005C697D" w:rsidRDefault="005C697D" w:rsidP="005C697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697D">
              <w:rPr>
                <w:rFonts w:ascii="Times New Roman" w:eastAsia="Times New Roman" w:hAnsi="Times New Roman" w:cs="Times New Roman"/>
                <w:sz w:val="24"/>
                <w:szCs w:val="24"/>
                <w:lang w:val="tr-TR" w:eastAsia="tr-TR"/>
              </w:rPr>
              <w:t> </w:t>
            </w:r>
          </w:p>
        </w:tc>
        <w:tc>
          <w:tcPr>
            <w:tcW w:w="1667" w:type="pct"/>
            <w:gridSpan w:val="2"/>
            <w:hideMark/>
          </w:tcPr>
          <w:p w:rsidR="005C697D" w:rsidRPr="005C697D" w:rsidRDefault="005C697D" w:rsidP="005C697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697D">
              <w:rPr>
                <w:rFonts w:ascii="Times New Roman" w:eastAsia="Times New Roman" w:hAnsi="Times New Roman" w:cs="Times New Roman"/>
                <w:sz w:val="24"/>
                <w:szCs w:val="24"/>
                <w:lang w:val="tr-TR" w:eastAsia="tr-TR"/>
              </w:rPr>
              <w:t> </w:t>
            </w:r>
          </w:p>
        </w:tc>
        <w:tc>
          <w:tcPr>
            <w:tcW w:w="1667" w:type="pct"/>
            <w:hideMark/>
          </w:tcPr>
          <w:p w:rsidR="005C697D" w:rsidRPr="005C697D" w:rsidRDefault="005C697D" w:rsidP="005C697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697D">
              <w:rPr>
                <w:rFonts w:ascii="Times New Roman" w:eastAsia="Times New Roman" w:hAnsi="Times New Roman" w:cs="Times New Roman"/>
                <w:sz w:val="24"/>
                <w:szCs w:val="24"/>
                <w:lang w:val="tr-TR" w:eastAsia="tr-TR"/>
              </w:rPr>
              <w:t> </w:t>
            </w:r>
          </w:p>
        </w:tc>
      </w:tr>
      <w:tr w:rsidR="005C697D" w:rsidRPr="005C697D" w:rsidTr="005C697D">
        <w:trPr>
          <w:tblCellSpacing w:w="0" w:type="dxa"/>
          <w:jc w:val="center"/>
        </w:trPr>
        <w:tc>
          <w:tcPr>
            <w:tcW w:w="2500" w:type="pct"/>
            <w:gridSpan w:val="2"/>
            <w:hideMark/>
          </w:tcPr>
          <w:p w:rsidR="005C697D" w:rsidRPr="005C697D" w:rsidRDefault="005C697D" w:rsidP="005C697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697D">
              <w:rPr>
                <w:rFonts w:ascii="Times New Roman" w:eastAsia="Times New Roman" w:hAnsi="Times New Roman" w:cs="Times New Roman"/>
                <w:sz w:val="24"/>
                <w:szCs w:val="24"/>
                <w:lang w:val="tr-TR" w:eastAsia="tr-TR"/>
              </w:rPr>
              <w:lastRenderedPageBreak/>
              <w:t>Üye</w:t>
            </w:r>
          </w:p>
        </w:tc>
        <w:tc>
          <w:tcPr>
            <w:tcW w:w="2500" w:type="pct"/>
            <w:gridSpan w:val="2"/>
            <w:hideMark/>
          </w:tcPr>
          <w:p w:rsidR="005C697D" w:rsidRPr="005C697D" w:rsidRDefault="005C697D" w:rsidP="005C697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697D">
              <w:rPr>
                <w:rFonts w:ascii="Times New Roman" w:eastAsia="Times New Roman" w:hAnsi="Times New Roman" w:cs="Times New Roman"/>
                <w:sz w:val="24"/>
                <w:szCs w:val="24"/>
                <w:lang w:val="tr-TR" w:eastAsia="tr-TR"/>
              </w:rPr>
              <w:t>Üye</w:t>
            </w:r>
          </w:p>
        </w:tc>
      </w:tr>
      <w:tr w:rsidR="005C697D" w:rsidRPr="005C697D" w:rsidTr="005C697D">
        <w:trPr>
          <w:tblCellSpacing w:w="0" w:type="dxa"/>
          <w:jc w:val="center"/>
        </w:trPr>
        <w:tc>
          <w:tcPr>
            <w:tcW w:w="2500" w:type="pct"/>
            <w:gridSpan w:val="2"/>
            <w:hideMark/>
          </w:tcPr>
          <w:p w:rsidR="005C697D" w:rsidRPr="005C697D" w:rsidRDefault="005C697D" w:rsidP="005C697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697D">
              <w:rPr>
                <w:rFonts w:ascii="Times New Roman" w:eastAsia="Times New Roman" w:hAnsi="Times New Roman" w:cs="Times New Roman"/>
                <w:sz w:val="24"/>
                <w:szCs w:val="24"/>
                <w:lang w:val="tr-TR" w:eastAsia="tr-TR"/>
              </w:rPr>
              <w:t>Erol CANSEL</w:t>
            </w:r>
          </w:p>
        </w:tc>
        <w:tc>
          <w:tcPr>
            <w:tcW w:w="2500" w:type="pct"/>
            <w:gridSpan w:val="2"/>
            <w:hideMark/>
          </w:tcPr>
          <w:p w:rsidR="005C697D" w:rsidRPr="005C697D" w:rsidRDefault="005C697D" w:rsidP="005C697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697D">
              <w:rPr>
                <w:rFonts w:ascii="Times New Roman" w:eastAsia="Times New Roman" w:hAnsi="Times New Roman" w:cs="Times New Roman"/>
                <w:sz w:val="24"/>
                <w:szCs w:val="24"/>
                <w:lang w:val="tr-TR" w:eastAsia="tr-TR"/>
              </w:rPr>
              <w:t>Güven DİNÇER</w:t>
            </w:r>
          </w:p>
        </w:tc>
      </w:tr>
    </w:tbl>
    <w:p w:rsidR="00F74073" w:rsidRPr="005C697D" w:rsidRDefault="00F74073" w:rsidP="005C697D">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5C697D" w:rsidSect="005C697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F11" w:rsidRDefault="006B0F11" w:rsidP="005C697D">
      <w:pPr>
        <w:spacing w:after="0" w:line="240" w:lineRule="auto"/>
      </w:pPr>
      <w:r>
        <w:separator/>
      </w:r>
    </w:p>
  </w:endnote>
  <w:endnote w:type="continuationSeparator" w:id="0">
    <w:p w:rsidR="006B0F11" w:rsidRDefault="006B0F11" w:rsidP="005C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97D" w:rsidRDefault="005C697D" w:rsidP="001116E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C697D" w:rsidRDefault="005C697D" w:rsidP="005C697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97D" w:rsidRPr="005C697D" w:rsidRDefault="005C697D" w:rsidP="001116EC">
    <w:pPr>
      <w:pStyle w:val="Altbilgi"/>
      <w:framePr w:wrap="around" w:vAnchor="text" w:hAnchor="margin" w:xAlign="right" w:y="1"/>
      <w:rPr>
        <w:rStyle w:val="SayfaNumaras"/>
        <w:rFonts w:ascii="Times New Roman" w:hAnsi="Times New Roman" w:cs="Times New Roman"/>
      </w:rPr>
    </w:pPr>
    <w:r w:rsidRPr="005C697D">
      <w:rPr>
        <w:rStyle w:val="SayfaNumaras"/>
        <w:rFonts w:ascii="Times New Roman" w:hAnsi="Times New Roman" w:cs="Times New Roman"/>
      </w:rPr>
      <w:fldChar w:fldCharType="begin"/>
    </w:r>
    <w:r w:rsidRPr="005C697D">
      <w:rPr>
        <w:rStyle w:val="SayfaNumaras"/>
        <w:rFonts w:ascii="Times New Roman" w:hAnsi="Times New Roman" w:cs="Times New Roman"/>
      </w:rPr>
      <w:instrText xml:space="preserve">PAGE  </w:instrText>
    </w:r>
    <w:r w:rsidRPr="005C697D">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5C697D">
      <w:rPr>
        <w:rStyle w:val="SayfaNumaras"/>
        <w:rFonts w:ascii="Times New Roman" w:hAnsi="Times New Roman" w:cs="Times New Roman"/>
      </w:rPr>
      <w:fldChar w:fldCharType="end"/>
    </w:r>
  </w:p>
  <w:p w:rsidR="005C697D" w:rsidRPr="005C697D" w:rsidRDefault="005C697D" w:rsidP="005C697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97D" w:rsidRDefault="005C697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F11" w:rsidRDefault="006B0F11" w:rsidP="005C697D">
      <w:pPr>
        <w:spacing w:after="0" w:line="240" w:lineRule="auto"/>
      </w:pPr>
      <w:r>
        <w:separator/>
      </w:r>
    </w:p>
  </w:footnote>
  <w:footnote w:type="continuationSeparator" w:id="0">
    <w:p w:rsidR="006B0F11" w:rsidRDefault="006B0F11" w:rsidP="005C69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97D" w:rsidRDefault="005C697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97D" w:rsidRDefault="005C697D">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1990/34</w:t>
    </w:r>
  </w:p>
  <w:p w:rsidR="005C697D" w:rsidRDefault="005C697D">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1990/29</w:t>
    </w:r>
  </w:p>
  <w:p w:rsidR="005C697D" w:rsidRPr="005C697D" w:rsidRDefault="005C697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97D" w:rsidRDefault="005C697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B3F"/>
    <w:rsid w:val="005C697D"/>
    <w:rsid w:val="006B0F11"/>
    <w:rsid w:val="007D70D8"/>
    <w:rsid w:val="00A040FC"/>
    <w:rsid w:val="00CE160E"/>
    <w:rsid w:val="00E06B3F"/>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64DD1-9459-49EE-A7FA-9B789ED67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5C697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5C697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C697D"/>
    <w:rPr>
      <w:lang w:val="en-US"/>
    </w:rPr>
  </w:style>
  <w:style w:type="character" w:styleId="SayfaNumaras">
    <w:name w:val="page number"/>
    <w:basedOn w:val="VarsaylanParagrafYazTipi"/>
    <w:uiPriority w:val="99"/>
    <w:semiHidden/>
    <w:unhideWhenUsed/>
    <w:rsid w:val="005C6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87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2018-12-12T11:26:00Z</dcterms:created>
  <dcterms:modified xsi:type="dcterms:W3CDTF">2018-12-12T11:27:00Z</dcterms:modified>
</cp:coreProperties>
</file>