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05F" w:rsidRPr="0012405F" w:rsidRDefault="0012405F" w:rsidP="0012405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b/>
          <w:bCs/>
          <w:color w:val="000000"/>
          <w:sz w:val="24"/>
          <w:szCs w:val="27"/>
          <w:lang w:val="tr-TR" w:eastAsia="tr-TR"/>
        </w:rPr>
        <w:t>ANAYASA MAHKEMESİ KARARI</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p w:rsidR="0012405F" w:rsidRPr="0012405F" w:rsidRDefault="0012405F" w:rsidP="0012405F">
      <w:pPr>
        <w:spacing w:after="0" w:line="240" w:lineRule="auto"/>
        <w:jc w:val="both"/>
        <w:rPr>
          <w:rFonts w:ascii="Times New Roman" w:eastAsia="Times New Roman" w:hAnsi="Times New Roman" w:cs="Times New Roman"/>
          <w:b/>
          <w:color w:val="000000"/>
          <w:sz w:val="24"/>
          <w:szCs w:val="27"/>
          <w:lang w:val="tr-TR" w:eastAsia="tr-TR"/>
        </w:rPr>
      </w:pPr>
      <w:r w:rsidRPr="0012405F">
        <w:rPr>
          <w:rFonts w:ascii="Times New Roman" w:eastAsia="Times New Roman" w:hAnsi="Times New Roman" w:cs="Times New Roman"/>
          <w:b/>
          <w:color w:val="000000"/>
          <w:sz w:val="24"/>
          <w:szCs w:val="27"/>
          <w:lang w:val="tr-TR" w:eastAsia="tr-TR"/>
        </w:rPr>
        <w:t xml:space="preserve">Esas </w:t>
      </w:r>
      <w:proofErr w:type="gramStart"/>
      <w:r w:rsidRPr="0012405F">
        <w:rPr>
          <w:rFonts w:ascii="Times New Roman" w:eastAsia="Times New Roman" w:hAnsi="Times New Roman" w:cs="Times New Roman"/>
          <w:b/>
          <w:color w:val="000000"/>
          <w:sz w:val="24"/>
          <w:szCs w:val="27"/>
          <w:lang w:val="tr-TR" w:eastAsia="tr-TR"/>
        </w:rPr>
        <w:t>Sayısı : 1989</w:t>
      </w:r>
      <w:proofErr w:type="gramEnd"/>
      <w:r w:rsidRPr="0012405F">
        <w:rPr>
          <w:rFonts w:ascii="Times New Roman" w:eastAsia="Times New Roman" w:hAnsi="Times New Roman" w:cs="Times New Roman"/>
          <w:b/>
          <w:color w:val="000000"/>
          <w:sz w:val="24"/>
          <w:szCs w:val="27"/>
          <w:lang w:val="tr-TR" w:eastAsia="tr-TR"/>
        </w:rPr>
        <w:t>/18</w:t>
      </w:r>
    </w:p>
    <w:p w:rsidR="0012405F" w:rsidRPr="0012405F" w:rsidRDefault="0012405F" w:rsidP="0012405F">
      <w:pPr>
        <w:spacing w:after="0" w:line="240" w:lineRule="auto"/>
        <w:jc w:val="both"/>
        <w:rPr>
          <w:rFonts w:ascii="Times New Roman" w:eastAsia="Times New Roman" w:hAnsi="Times New Roman" w:cs="Times New Roman"/>
          <w:b/>
          <w:color w:val="000000"/>
          <w:sz w:val="24"/>
          <w:szCs w:val="27"/>
          <w:lang w:val="tr-TR" w:eastAsia="tr-TR"/>
        </w:rPr>
      </w:pPr>
      <w:r w:rsidRPr="0012405F">
        <w:rPr>
          <w:rFonts w:ascii="Times New Roman" w:eastAsia="Times New Roman" w:hAnsi="Times New Roman" w:cs="Times New Roman"/>
          <w:b/>
          <w:color w:val="000000"/>
          <w:sz w:val="24"/>
          <w:szCs w:val="27"/>
          <w:lang w:val="tr-TR" w:eastAsia="tr-TR"/>
        </w:rPr>
        <w:t xml:space="preserve">Karar </w:t>
      </w:r>
      <w:proofErr w:type="gramStart"/>
      <w:r w:rsidRPr="0012405F">
        <w:rPr>
          <w:rFonts w:ascii="Times New Roman" w:eastAsia="Times New Roman" w:hAnsi="Times New Roman" w:cs="Times New Roman"/>
          <w:b/>
          <w:color w:val="000000"/>
          <w:sz w:val="24"/>
          <w:szCs w:val="27"/>
          <w:lang w:val="tr-TR" w:eastAsia="tr-TR"/>
        </w:rPr>
        <w:t>Sayısı : 1989</w:t>
      </w:r>
      <w:proofErr w:type="gramEnd"/>
      <w:r w:rsidRPr="0012405F">
        <w:rPr>
          <w:rFonts w:ascii="Times New Roman" w:eastAsia="Times New Roman" w:hAnsi="Times New Roman" w:cs="Times New Roman"/>
          <w:b/>
          <w:color w:val="000000"/>
          <w:sz w:val="24"/>
          <w:szCs w:val="27"/>
          <w:lang w:val="tr-TR" w:eastAsia="tr-TR"/>
        </w:rPr>
        <w:t>/31</w:t>
      </w:r>
    </w:p>
    <w:p w:rsidR="0012405F" w:rsidRPr="0012405F" w:rsidRDefault="0012405F" w:rsidP="0012405F">
      <w:pPr>
        <w:spacing w:after="0" w:line="240" w:lineRule="auto"/>
        <w:jc w:val="both"/>
        <w:rPr>
          <w:rFonts w:ascii="Times New Roman" w:eastAsia="Times New Roman" w:hAnsi="Times New Roman" w:cs="Times New Roman"/>
          <w:b/>
          <w:color w:val="000000"/>
          <w:sz w:val="24"/>
          <w:szCs w:val="27"/>
          <w:lang w:val="tr-TR" w:eastAsia="tr-TR"/>
        </w:rPr>
      </w:pPr>
      <w:r w:rsidRPr="0012405F">
        <w:rPr>
          <w:rFonts w:ascii="Times New Roman" w:eastAsia="Times New Roman" w:hAnsi="Times New Roman" w:cs="Times New Roman"/>
          <w:b/>
          <w:color w:val="000000"/>
          <w:sz w:val="24"/>
          <w:szCs w:val="27"/>
          <w:lang w:val="tr-TR" w:eastAsia="tr-TR"/>
        </w:rPr>
        <w:t xml:space="preserve">Karar </w:t>
      </w:r>
      <w:proofErr w:type="gramStart"/>
      <w:r w:rsidRPr="0012405F">
        <w:rPr>
          <w:rFonts w:ascii="Times New Roman" w:eastAsia="Times New Roman" w:hAnsi="Times New Roman" w:cs="Times New Roman"/>
          <w:b/>
          <w:color w:val="000000"/>
          <w:sz w:val="24"/>
          <w:szCs w:val="27"/>
          <w:lang w:val="tr-TR" w:eastAsia="tr-TR"/>
        </w:rPr>
        <w:t>Günü : 5</w:t>
      </w:r>
      <w:proofErr w:type="gramEnd"/>
      <w:r w:rsidRPr="0012405F">
        <w:rPr>
          <w:rFonts w:ascii="Times New Roman" w:eastAsia="Times New Roman" w:hAnsi="Times New Roman" w:cs="Times New Roman"/>
          <w:b/>
          <w:color w:val="000000"/>
          <w:sz w:val="24"/>
          <w:szCs w:val="27"/>
          <w:lang w:val="tr-TR" w:eastAsia="tr-TR"/>
        </w:rPr>
        <w:t>.9.1989</w:t>
      </w:r>
    </w:p>
    <w:p w:rsidR="0012405F" w:rsidRPr="0012405F" w:rsidRDefault="0012405F" w:rsidP="0012405F">
      <w:pPr>
        <w:spacing w:after="0" w:line="240" w:lineRule="auto"/>
        <w:jc w:val="both"/>
        <w:rPr>
          <w:rFonts w:ascii="Times New Roman" w:eastAsia="Times New Roman" w:hAnsi="Times New Roman" w:cs="Times New Roman"/>
          <w:b/>
          <w:color w:val="000000"/>
          <w:sz w:val="24"/>
          <w:szCs w:val="27"/>
          <w:lang w:val="tr-TR" w:eastAsia="tr-TR"/>
        </w:rPr>
      </w:pPr>
      <w:r w:rsidRPr="0012405F">
        <w:rPr>
          <w:rFonts w:ascii="Times New Roman" w:eastAsia="Times New Roman" w:hAnsi="Times New Roman" w:cs="Times New Roman"/>
          <w:b/>
          <w:bCs/>
          <w:color w:val="000000"/>
          <w:sz w:val="24"/>
          <w:szCs w:val="26"/>
          <w:lang w:val="tr-TR" w:eastAsia="tr-TR"/>
        </w:rPr>
        <w:t>R.G. Tarih-</w:t>
      </w:r>
      <w:proofErr w:type="gramStart"/>
      <w:r w:rsidRPr="0012405F">
        <w:rPr>
          <w:rFonts w:ascii="Times New Roman" w:eastAsia="Times New Roman" w:hAnsi="Times New Roman" w:cs="Times New Roman"/>
          <w:b/>
          <w:bCs/>
          <w:color w:val="000000"/>
          <w:sz w:val="24"/>
          <w:szCs w:val="26"/>
          <w:lang w:val="tr-TR" w:eastAsia="tr-TR"/>
        </w:rPr>
        <w:t>Sayı :15</w:t>
      </w:r>
      <w:proofErr w:type="gramEnd"/>
      <w:r w:rsidRPr="0012405F">
        <w:rPr>
          <w:rFonts w:ascii="Times New Roman" w:eastAsia="Times New Roman" w:hAnsi="Times New Roman" w:cs="Times New Roman"/>
          <w:b/>
          <w:bCs/>
          <w:color w:val="000000"/>
          <w:sz w:val="24"/>
          <w:szCs w:val="26"/>
          <w:lang w:val="tr-TR" w:eastAsia="tr-TR"/>
        </w:rPr>
        <w:t>.10.1989-20313</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İTİRAZ YOLUNA </w:t>
      </w:r>
      <w:proofErr w:type="gramStart"/>
      <w:r w:rsidRPr="0012405F">
        <w:rPr>
          <w:rFonts w:ascii="Times New Roman" w:eastAsia="Times New Roman" w:hAnsi="Times New Roman" w:cs="Times New Roman"/>
          <w:color w:val="000000"/>
          <w:sz w:val="24"/>
          <w:szCs w:val="27"/>
          <w:lang w:val="tr-TR" w:eastAsia="tr-TR"/>
        </w:rPr>
        <w:t>BAŞVURAN : İznik</w:t>
      </w:r>
      <w:proofErr w:type="gramEnd"/>
      <w:r w:rsidRPr="0012405F">
        <w:rPr>
          <w:rFonts w:ascii="Times New Roman" w:eastAsia="Times New Roman" w:hAnsi="Times New Roman" w:cs="Times New Roman"/>
          <w:color w:val="000000"/>
          <w:sz w:val="24"/>
          <w:szCs w:val="27"/>
          <w:lang w:val="tr-TR" w:eastAsia="tr-TR"/>
        </w:rPr>
        <w:t xml:space="preserve"> Asliye Hukuk Mahkemesi.</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İTİRAZIN </w:t>
      </w:r>
      <w:proofErr w:type="gramStart"/>
      <w:r w:rsidRPr="0012405F">
        <w:rPr>
          <w:rFonts w:ascii="Times New Roman" w:eastAsia="Times New Roman" w:hAnsi="Times New Roman" w:cs="Times New Roman"/>
          <w:color w:val="000000"/>
          <w:sz w:val="24"/>
          <w:szCs w:val="27"/>
          <w:lang w:val="tr-TR" w:eastAsia="tr-TR"/>
        </w:rPr>
        <w:t>KONUSU : 21</w:t>
      </w:r>
      <w:proofErr w:type="gramEnd"/>
      <w:r w:rsidRPr="0012405F">
        <w:rPr>
          <w:rFonts w:ascii="Times New Roman" w:eastAsia="Times New Roman" w:hAnsi="Times New Roman" w:cs="Times New Roman"/>
          <w:color w:val="000000"/>
          <w:sz w:val="24"/>
          <w:szCs w:val="27"/>
          <w:lang w:val="tr-TR" w:eastAsia="tr-TR"/>
        </w:rPr>
        <w:t xml:space="preserve">.6.1987 günlü, 3402 sayılı "Kadastro </w:t>
      </w:r>
      <w:proofErr w:type="spellStart"/>
      <w:r w:rsidRPr="0012405F">
        <w:rPr>
          <w:rFonts w:ascii="Times New Roman" w:eastAsia="Times New Roman" w:hAnsi="Times New Roman" w:cs="Times New Roman"/>
          <w:color w:val="000000"/>
          <w:sz w:val="24"/>
          <w:szCs w:val="27"/>
          <w:lang w:val="tr-TR" w:eastAsia="tr-TR"/>
        </w:rPr>
        <w:t>Kanunu"nun</w:t>
      </w:r>
      <w:proofErr w:type="spellEnd"/>
      <w:r w:rsidRPr="0012405F">
        <w:rPr>
          <w:rFonts w:ascii="Times New Roman" w:eastAsia="Times New Roman" w:hAnsi="Times New Roman" w:cs="Times New Roman"/>
          <w:color w:val="000000"/>
          <w:sz w:val="24"/>
          <w:szCs w:val="27"/>
          <w:lang w:val="tr-TR" w:eastAsia="tr-TR"/>
        </w:rPr>
        <w:t xml:space="preserve"> geçici 4. maddesinin birinci fıkrasının birinci tümcesindeki "Tapulama ve Kadastro Mahkemelerince bu Kanunun yürürlüğe girmesinden önce kesin hükme bağlanmış uyuşmazlıklara bu Kanun uygulanmaz." Hükmünün Anayasa'nın Başlangıç kısmıyla 10. ve 11. Maddelerine aykırılığı nedeniyle iptali istemidir.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I- OLAY:</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405F">
        <w:rPr>
          <w:rFonts w:ascii="Times New Roman" w:eastAsia="Times New Roman" w:hAnsi="Times New Roman" w:cs="Times New Roman"/>
          <w:color w:val="000000"/>
          <w:sz w:val="24"/>
          <w:szCs w:val="27"/>
          <w:lang w:val="tr-TR" w:eastAsia="tr-TR"/>
        </w:rPr>
        <w:t xml:space="preserve">Davacı tarafından önce 15 yıl önce ihya edilen 1771 parsel sayılı taşınmazın, 766 sayılı Tapulama Kanunu'nun 37. maddesi uyarınca 1617 sayılı parselden ayrılarak 24.3.1974'de davalı Hazine adına tespiti 4.3.1975'de kesinleşmiş, davacının İznik Asliye Hukuk Mahkemesi'nde açtığı tapu iptali davası reddedilmiş, davacının bu kez 3402 sayılı Yasa'nın 17. Ve 46. maddelerinin ihya edilen yerlere ilişkin hükümlerinden yararlanmak amacıyla Hazine adına yapılan tapulama </w:t>
      </w:r>
      <w:proofErr w:type="spellStart"/>
      <w:r w:rsidRPr="0012405F">
        <w:rPr>
          <w:rFonts w:ascii="Times New Roman" w:eastAsia="Times New Roman" w:hAnsi="Times New Roman" w:cs="Times New Roman"/>
          <w:color w:val="000000"/>
          <w:sz w:val="24"/>
          <w:szCs w:val="27"/>
          <w:lang w:val="tr-TR" w:eastAsia="tr-TR"/>
        </w:rPr>
        <w:t>tesbitinin</w:t>
      </w:r>
      <w:proofErr w:type="spellEnd"/>
      <w:r w:rsidRPr="0012405F">
        <w:rPr>
          <w:rFonts w:ascii="Times New Roman" w:eastAsia="Times New Roman" w:hAnsi="Times New Roman" w:cs="Times New Roman"/>
          <w:color w:val="000000"/>
          <w:sz w:val="24"/>
          <w:szCs w:val="27"/>
          <w:lang w:val="tr-TR" w:eastAsia="tr-TR"/>
        </w:rPr>
        <w:t xml:space="preserve"> iptali için açtığı eldeki yeni davada Hazine vekili kesin hüküm itirazında bulunmuş, davacı vekili de 15.9.1988 günlü dilekçesiyle 3402 sayılı Yasa'nın Geçici 4. maddesinin birinci fıkrasının birinci tümcesinin Anayasa'nın Başlangıç </w:t>
      </w:r>
      <w:proofErr w:type="spellStart"/>
      <w:r w:rsidRPr="0012405F">
        <w:rPr>
          <w:rFonts w:ascii="Times New Roman" w:eastAsia="Times New Roman" w:hAnsi="Times New Roman" w:cs="Times New Roman"/>
          <w:color w:val="000000"/>
          <w:sz w:val="24"/>
          <w:szCs w:val="27"/>
          <w:lang w:val="tr-TR" w:eastAsia="tr-TR"/>
        </w:rPr>
        <w:t>kısmıyle</w:t>
      </w:r>
      <w:proofErr w:type="spellEnd"/>
      <w:r w:rsidRPr="0012405F">
        <w:rPr>
          <w:rFonts w:ascii="Times New Roman" w:eastAsia="Times New Roman" w:hAnsi="Times New Roman" w:cs="Times New Roman"/>
          <w:color w:val="000000"/>
          <w:sz w:val="24"/>
          <w:szCs w:val="27"/>
          <w:lang w:val="tr-TR" w:eastAsia="tr-TR"/>
        </w:rPr>
        <w:t xml:space="preserve"> 10. ve 11. Maddelerine aykırı olduğu savında bulunarak sorunun Anayasa Mahkemesi'ne götürülmesini istemiş, yerel mahkeme 25.10.1988 günlü kararıyla davayı reddederken, Anayasa'ya aykırılık savını da yerinde görmemiştir.</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Davacı yanın temyizi üzerine Yargıtay 8. Hukuk Dairesi'nin, aykırılık savının ciddî olup olmadığını tartışmadan ve ciddiyetsiz olduğunu saptamadan </w:t>
      </w:r>
      <w:proofErr w:type="spellStart"/>
      <w:r w:rsidRPr="0012405F">
        <w:rPr>
          <w:rFonts w:ascii="Times New Roman" w:eastAsia="Times New Roman" w:hAnsi="Times New Roman" w:cs="Times New Roman"/>
          <w:color w:val="000000"/>
          <w:sz w:val="24"/>
          <w:szCs w:val="27"/>
          <w:lang w:val="tr-TR" w:eastAsia="tr-TR"/>
        </w:rPr>
        <w:t>red</w:t>
      </w:r>
      <w:proofErr w:type="spellEnd"/>
      <w:r w:rsidRPr="0012405F">
        <w:rPr>
          <w:rFonts w:ascii="Times New Roman" w:eastAsia="Times New Roman" w:hAnsi="Times New Roman" w:cs="Times New Roman"/>
          <w:color w:val="000000"/>
          <w:sz w:val="24"/>
          <w:szCs w:val="27"/>
          <w:lang w:val="tr-TR" w:eastAsia="tr-TR"/>
        </w:rPr>
        <w:t xml:space="preserve"> kararı verilmesini uygun bulmayarak 28.11.1988 günlü </w:t>
      </w:r>
      <w:proofErr w:type="spellStart"/>
      <w:r w:rsidRPr="0012405F">
        <w:rPr>
          <w:rFonts w:ascii="Times New Roman" w:eastAsia="Times New Roman" w:hAnsi="Times New Roman" w:cs="Times New Roman"/>
          <w:color w:val="000000"/>
          <w:sz w:val="24"/>
          <w:szCs w:val="27"/>
          <w:lang w:val="tr-TR" w:eastAsia="tr-TR"/>
        </w:rPr>
        <w:t>ilâmiyle</w:t>
      </w:r>
      <w:proofErr w:type="spellEnd"/>
      <w:r w:rsidRPr="0012405F">
        <w:rPr>
          <w:rFonts w:ascii="Times New Roman" w:eastAsia="Times New Roman" w:hAnsi="Times New Roman" w:cs="Times New Roman"/>
          <w:color w:val="000000"/>
          <w:sz w:val="24"/>
          <w:szCs w:val="27"/>
          <w:lang w:val="tr-TR" w:eastAsia="tr-TR"/>
        </w:rPr>
        <w:t xml:space="preserve"> mahkeme kararını bozmasına uyan yerel </w:t>
      </w:r>
      <w:proofErr w:type="spellStart"/>
      <w:proofErr w:type="gramStart"/>
      <w:r w:rsidRPr="0012405F">
        <w:rPr>
          <w:rFonts w:ascii="Times New Roman" w:eastAsia="Times New Roman" w:hAnsi="Times New Roman" w:cs="Times New Roman"/>
          <w:color w:val="000000"/>
          <w:sz w:val="24"/>
          <w:szCs w:val="27"/>
          <w:lang w:val="tr-TR" w:eastAsia="tr-TR"/>
        </w:rPr>
        <w:t>mahkeme,davacının</w:t>
      </w:r>
      <w:proofErr w:type="spellEnd"/>
      <w:proofErr w:type="gramEnd"/>
      <w:r w:rsidRPr="0012405F">
        <w:rPr>
          <w:rFonts w:ascii="Times New Roman" w:eastAsia="Times New Roman" w:hAnsi="Times New Roman" w:cs="Times New Roman"/>
          <w:color w:val="000000"/>
          <w:sz w:val="24"/>
          <w:szCs w:val="27"/>
          <w:lang w:val="tr-TR" w:eastAsia="tr-TR"/>
        </w:rPr>
        <w:t xml:space="preserve"> aykırılık savının ciddî olduğu kanısına vararak belirtilen kuralın iptali istemiyle, 1.6.1989 günlü ara kararıyla Anayasa Mahkemesi'ne başvurmuştur.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III- YASA </w:t>
      </w:r>
      <w:proofErr w:type="gramStart"/>
      <w:r w:rsidRPr="0012405F">
        <w:rPr>
          <w:rFonts w:ascii="Times New Roman" w:eastAsia="Times New Roman" w:hAnsi="Times New Roman" w:cs="Times New Roman"/>
          <w:color w:val="000000"/>
          <w:sz w:val="24"/>
          <w:szCs w:val="27"/>
          <w:lang w:val="tr-TR" w:eastAsia="tr-TR"/>
        </w:rPr>
        <w:t>METİNLERİ :</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A- İPTALİ İSTENEN YASA </w:t>
      </w:r>
      <w:proofErr w:type="gramStart"/>
      <w:r w:rsidRPr="0012405F">
        <w:rPr>
          <w:rFonts w:ascii="Times New Roman" w:eastAsia="Times New Roman" w:hAnsi="Times New Roman" w:cs="Times New Roman"/>
          <w:color w:val="000000"/>
          <w:sz w:val="24"/>
          <w:szCs w:val="27"/>
          <w:lang w:val="tr-TR" w:eastAsia="tr-TR"/>
        </w:rPr>
        <w:t>KURALI :</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21.6.1987 GÜNLÜ, 3402 sayılı Kadastro Kanunu'nun iptali istenen kuralı da içeren geçici 4. Maddesi şöyledir: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"GEÇİCİ MADDE 4.- Tapulama ve kadastro mahkemelerince bu Kanunun yürürlüğe girmesinden önce kesin hükme bağlanmış uyuşmazlıklara bu Kanun uygulanmaz. Tapulama mahkemeleri ile kadastro mahkemesi sıfatıyla görev yapan asliye mahkemelerinde halen görülmekte olan davalar ile 10 yıllık hak düşürücü süre içerisinde açılacak davalara bu Kanun hükümleri uygulanır.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lastRenderedPageBreak/>
        <w:t>Bu Kanunun yürürlüğünden önce düzenlenmiş tapulama tutanakları ve kadastro beyannameleri ile verilmiş bulunan komisyon kararları geçerliliklerini korurlar. Bunlara süresi içinde itiraz durumunda bu Kanun hükümleri uygulanır.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2613 sayılı Kadastro ve Tapu Tahriri Kanunu ile diğer kanunlar gereğince özel kadastrosu yapılan ve tutanakları kesinleşmiş bulunan taşınmazlar için 10 yıllık hak düşürücü süre geçmiş ise, bu Kanunun yürürlüğe girdiği tarihten itibaren bir yıl içinde hak sahipleri dava açabilirler.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Tapulama ve kadastrosu yapılıp tespit dışı bırakılan yerlerde tapulu taşınmazların maliklerinin talep etmesi halinde, bu Kanun hükümlerine göre bunların kadastrosu yapılır."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B- İLGİLİ </w:t>
      </w:r>
      <w:proofErr w:type="gramStart"/>
      <w:r w:rsidRPr="0012405F">
        <w:rPr>
          <w:rFonts w:ascii="Times New Roman" w:eastAsia="Times New Roman" w:hAnsi="Times New Roman" w:cs="Times New Roman"/>
          <w:color w:val="000000"/>
          <w:sz w:val="24"/>
          <w:szCs w:val="27"/>
          <w:lang w:val="tr-TR" w:eastAsia="tr-TR"/>
        </w:rPr>
        <w:t>KURALLAR :</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3402 sayılı Yasa'nın konuyla ilgili maddeleri şunlardır: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405F">
        <w:rPr>
          <w:rFonts w:ascii="Times New Roman" w:eastAsia="Times New Roman" w:hAnsi="Times New Roman" w:cs="Times New Roman"/>
          <w:color w:val="000000"/>
          <w:sz w:val="24"/>
          <w:szCs w:val="27"/>
          <w:lang w:val="tr-TR" w:eastAsia="tr-TR"/>
        </w:rPr>
        <w:t>1. MADDE 17.- Orman sayılmayan Devletin hüküm ve tasarrufu altında bulunan ve kamu hizmetlerine tahsis edilmeyen araziden, masraf ve emek sarfı ile imar ve ihya edilerek tarıma elverişli hale getirilen taşınmaz mallar 14 üncü maddedeki şartlar mevcut ise imar ve ihya edenler veya halefleri adına, aksi takdirde hazine adına tespit edilir.</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İl, ilçe ve kasabaların imar planının kapsadığı alanlarda kalan taşınmaz mallarda bu hüküm uygulanmaz."</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2. MADDE 46.- Kadastrosu yapılacak veya daha önce tapulama veya kadastrosu tamamlanmış bulunan yerlerde, 766 sayılı Kanunun 37 </w:t>
      </w:r>
      <w:proofErr w:type="spellStart"/>
      <w:r w:rsidRPr="0012405F">
        <w:rPr>
          <w:rFonts w:ascii="Times New Roman" w:eastAsia="Times New Roman" w:hAnsi="Times New Roman" w:cs="Times New Roman"/>
          <w:color w:val="000000"/>
          <w:sz w:val="24"/>
          <w:szCs w:val="27"/>
          <w:lang w:val="tr-TR" w:eastAsia="tr-TR"/>
        </w:rPr>
        <w:t>nci</w:t>
      </w:r>
      <w:proofErr w:type="spellEnd"/>
      <w:r w:rsidRPr="0012405F">
        <w:rPr>
          <w:rFonts w:ascii="Times New Roman" w:eastAsia="Times New Roman" w:hAnsi="Times New Roman" w:cs="Times New Roman"/>
          <w:color w:val="000000"/>
          <w:sz w:val="24"/>
          <w:szCs w:val="27"/>
          <w:lang w:val="tr-TR" w:eastAsia="tr-TR"/>
        </w:rPr>
        <w:t xml:space="preserve"> maddesi veya 4753 sayılı Kanun ile ek ve tadilleri uyarınca Hazine adına kaydedilen taşınmaz mallar bu Kanun hükümlerine göre doğan iktisap şartlarına istinaden zilyetleri adına tespit ve tescil olunur.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Hazine adına tescil edilmiş taşınmaz mallardan iskân suretiyle veya toprak </w:t>
      </w:r>
      <w:proofErr w:type="spellStart"/>
      <w:r w:rsidRPr="0012405F">
        <w:rPr>
          <w:rFonts w:ascii="Times New Roman" w:eastAsia="Times New Roman" w:hAnsi="Times New Roman" w:cs="Times New Roman"/>
          <w:color w:val="000000"/>
          <w:sz w:val="24"/>
          <w:szCs w:val="27"/>
          <w:lang w:val="tr-TR" w:eastAsia="tr-TR"/>
        </w:rPr>
        <w:t>tevzii</w:t>
      </w:r>
      <w:proofErr w:type="spellEnd"/>
      <w:r w:rsidRPr="0012405F">
        <w:rPr>
          <w:rFonts w:ascii="Times New Roman" w:eastAsia="Times New Roman" w:hAnsi="Times New Roman" w:cs="Times New Roman"/>
          <w:color w:val="000000"/>
          <w:sz w:val="24"/>
          <w:szCs w:val="27"/>
          <w:lang w:val="tr-TR" w:eastAsia="tr-TR"/>
        </w:rPr>
        <w:t xml:space="preserve"> suretiyle verilen yerler (işlemleri tamamlanmamış olsa dahi) başka bir şart aranmaksızın, hak sahipleri adına tespit ve tescil olunur. Bu şekilde hak sahipleri adına tespit ve tescil işlemleri gerçekleşinceye kadarki süre içinde evvelce tahakkuk ettirilenler de </w:t>
      </w:r>
      <w:proofErr w:type="gramStart"/>
      <w:r w:rsidRPr="0012405F">
        <w:rPr>
          <w:rFonts w:ascii="Times New Roman" w:eastAsia="Times New Roman" w:hAnsi="Times New Roman" w:cs="Times New Roman"/>
          <w:color w:val="000000"/>
          <w:sz w:val="24"/>
          <w:szCs w:val="27"/>
          <w:lang w:val="tr-TR" w:eastAsia="tr-TR"/>
        </w:rPr>
        <w:t>dahil</w:t>
      </w:r>
      <w:proofErr w:type="gramEnd"/>
      <w:r w:rsidRPr="0012405F">
        <w:rPr>
          <w:rFonts w:ascii="Times New Roman" w:eastAsia="Times New Roman" w:hAnsi="Times New Roman" w:cs="Times New Roman"/>
          <w:color w:val="000000"/>
          <w:sz w:val="24"/>
          <w:szCs w:val="27"/>
          <w:lang w:val="tr-TR" w:eastAsia="tr-TR"/>
        </w:rPr>
        <w:t xml:space="preserve"> olmak üzere </w:t>
      </w:r>
      <w:proofErr w:type="spellStart"/>
      <w:r w:rsidRPr="0012405F">
        <w:rPr>
          <w:rFonts w:ascii="Times New Roman" w:eastAsia="Times New Roman" w:hAnsi="Times New Roman" w:cs="Times New Roman"/>
          <w:color w:val="000000"/>
          <w:sz w:val="24"/>
          <w:szCs w:val="27"/>
          <w:lang w:val="tr-TR" w:eastAsia="tr-TR"/>
        </w:rPr>
        <w:t>ecrimisil</w:t>
      </w:r>
      <w:proofErr w:type="spellEnd"/>
      <w:r w:rsidRPr="0012405F">
        <w:rPr>
          <w:rFonts w:ascii="Times New Roman" w:eastAsia="Times New Roman" w:hAnsi="Times New Roman" w:cs="Times New Roman"/>
          <w:color w:val="000000"/>
          <w:sz w:val="24"/>
          <w:szCs w:val="27"/>
          <w:lang w:val="tr-TR" w:eastAsia="tr-TR"/>
        </w:rPr>
        <w:t xml:space="preserve"> alınmaz.</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Bu Kanunun yürürlüğe girdiği tarihte, Hazinenin mülkiyetinden çıkmış bulunan veya amme hizmetine tahsis edilen taşınmaz mallar hakkında bu madde uygulanmaz.</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İlgililerin, daha önce kadastrosu yapılan yerlerde bu maddeye dayanan talep ve dava hakkı, bu Kanunun yürürlüğe girmesi tarihinden itibaren 2 yıl geçmekle düşer."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C- DAYANILAN ANAYASA </w:t>
      </w:r>
      <w:proofErr w:type="gramStart"/>
      <w:r w:rsidRPr="0012405F">
        <w:rPr>
          <w:rFonts w:ascii="Times New Roman" w:eastAsia="Times New Roman" w:hAnsi="Times New Roman" w:cs="Times New Roman"/>
          <w:color w:val="000000"/>
          <w:sz w:val="24"/>
          <w:szCs w:val="27"/>
          <w:lang w:val="tr-TR" w:eastAsia="tr-TR"/>
        </w:rPr>
        <w:t>KURALLARI .</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Anayasaya aykırılık savında dayanılan Anayasa kuralları da şunlardır: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1. "BAŞLANGIÇ</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Ebedî Türk vatan ve milletinin bütünlüğüne ve kutsal Türk Devletinin varlığına karşı, Cumhuriyet devrinde </w:t>
      </w:r>
      <w:proofErr w:type="spellStart"/>
      <w:r w:rsidRPr="0012405F">
        <w:rPr>
          <w:rFonts w:ascii="Times New Roman" w:eastAsia="Times New Roman" w:hAnsi="Times New Roman" w:cs="Times New Roman"/>
          <w:color w:val="000000"/>
          <w:sz w:val="24"/>
          <w:szCs w:val="27"/>
          <w:lang w:val="tr-TR" w:eastAsia="tr-TR"/>
        </w:rPr>
        <w:t>bezeri</w:t>
      </w:r>
      <w:proofErr w:type="spellEnd"/>
      <w:r w:rsidRPr="0012405F">
        <w:rPr>
          <w:rFonts w:ascii="Times New Roman" w:eastAsia="Times New Roman" w:hAnsi="Times New Roman" w:cs="Times New Roman"/>
          <w:color w:val="000000"/>
          <w:sz w:val="24"/>
          <w:szCs w:val="27"/>
          <w:lang w:val="tr-TR" w:eastAsia="tr-TR"/>
        </w:rPr>
        <w:t xml:space="preserve"> görülmemiş bölücü ve yıkıcı kanlı bir iç savaşın gerçekleşme noktasına yaklaştığı sırada;</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lastRenderedPageBreak/>
        <w:t xml:space="preserve">Türk Milletinin ayrılmaz parçası olan Türk Silahlı Kuvvetlerinin, milletin çağrısıyla gerçekleştirdiği 12 Eylül 1980 harekâtı sonucunda, Türk Milletinin </w:t>
      </w:r>
      <w:proofErr w:type="spellStart"/>
      <w:r w:rsidRPr="0012405F">
        <w:rPr>
          <w:rFonts w:ascii="Times New Roman" w:eastAsia="Times New Roman" w:hAnsi="Times New Roman" w:cs="Times New Roman"/>
          <w:color w:val="000000"/>
          <w:sz w:val="24"/>
          <w:szCs w:val="27"/>
          <w:lang w:val="tr-TR" w:eastAsia="tr-TR"/>
        </w:rPr>
        <w:t>meşrû</w:t>
      </w:r>
      <w:proofErr w:type="spellEnd"/>
      <w:r w:rsidRPr="0012405F">
        <w:rPr>
          <w:rFonts w:ascii="Times New Roman" w:eastAsia="Times New Roman" w:hAnsi="Times New Roman" w:cs="Times New Roman"/>
          <w:color w:val="000000"/>
          <w:sz w:val="24"/>
          <w:szCs w:val="27"/>
          <w:lang w:val="tr-TR" w:eastAsia="tr-TR"/>
        </w:rPr>
        <w:t xml:space="preserve"> temsilcileri olan Danışma Meclisince hazırlanıp, Millî Güvenlik Konseyince son şekli verilerek Türk Milleti tarafından kabul ve tasvip ve doğrudan doğruya O'nun eliyle vazolunan bu ANAYASA:</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 Türkiye Cumhuriyetinin kurucusu, ölümsüz önder ve eşsiz kahraman Atatürk'ün belirlediği milliyetçilik anlayışı ve O'nun </w:t>
      </w:r>
      <w:proofErr w:type="spellStart"/>
      <w:r w:rsidRPr="0012405F">
        <w:rPr>
          <w:rFonts w:ascii="Times New Roman" w:eastAsia="Times New Roman" w:hAnsi="Times New Roman" w:cs="Times New Roman"/>
          <w:color w:val="000000"/>
          <w:sz w:val="24"/>
          <w:szCs w:val="27"/>
          <w:lang w:val="tr-TR" w:eastAsia="tr-TR"/>
        </w:rPr>
        <w:t>inkilâp</w:t>
      </w:r>
      <w:proofErr w:type="spellEnd"/>
      <w:r w:rsidRPr="0012405F">
        <w:rPr>
          <w:rFonts w:ascii="Times New Roman" w:eastAsia="Times New Roman" w:hAnsi="Times New Roman" w:cs="Times New Roman"/>
          <w:color w:val="000000"/>
          <w:sz w:val="24"/>
          <w:szCs w:val="27"/>
          <w:lang w:val="tr-TR" w:eastAsia="tr-TR"/>
        </w:rPr>
        <w:t xml:space="preserve"> ve ilkeleri doğrultusunda;</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 Hiçbir düşünce ve mülahazanın Türk millî menfaatlerinin, Türk varlığının Devleti ve ülkesiyle bölünmezliği esasının, Türklüğün tarihî ve manevî değerlerinin, Atatürk milliyetçiliği, ilke ve </w:t>
      </w:r>
      <w:proofErr w:type="spellStart"/>
      <w:r w:rsidRPr="0012405F">
        <w:rPr>
          <w:rFonts w:ascii="Times New Roman" w:eastAsia="Times New Roman" w:hAnsi="Times New Roman" w:cs="Times New Roman"/>
          <w:color w:val="000000"/>
          <w:sz w:val="24"/>
          <w:szCs w:val="27"/>
          <w:lang w:val="tr-TR" w:eastAsia="tr-TR"/>
        </w:rPr>
        <w:t>inkilâpları</w:t>
      </w:r>
      <w:proofErr w:type="spellEnd"/>
      <w:r w:rsidRPr="0012405F">
        <w:rPr>
          <w:rFonts w:ascii="Times New Roman" w:eastAsia="Times New Roman" w:hAnsi="Times New Roman" w:cs="Times New Roman"/>
          <w:color w:val="000000"/>
          <w:sz w:val="24"/>
          <w:szCs w:val="27"/>
          <w:lang w:val="tr-TR" w:eastAsia="tr-TR"/>
        </w:rPr>
        <w:t xml:space="preserve"> ve medeniyetçiliğinin karşısında korunma göremeyeceği ve lâiklik ilkesinin gereği kutsal din duygularının, Devlet işlerine ve politikaya kesinlikle karıştırılmayacağı;</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405F">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Hiçbir kişiye, aileye, zümreye veya sınıfa imtiyaz tanınamaz.</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3. "MADDE 11.- Anayasa hükümleri, yasama, yürütme ve yargı organlarını, idare makamlarını ve diğer kuruluş ve kişileri bağlayan temel hukuk kurallarıdır.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Kanunlar Anayasaya aykırı olamaz."</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IV- İLK </w:t>
      </w:r>
      <w:proofErr w:type="gramStart"/>
      <w:r w:rsidRPr="0012405F">
        <w:rPr>
          <w:rFonts w:ascii="Times New Roman" w:eastAsia="Times New Roman" w:hAnsi="Times New Roman" w:cs="Times New Roman"/>
          <w:color w:val="000000"/>
          <w:sz w:val="24"/>
          <w:szCs w:val="27"/>
          <w:lang w:val="tr-TR" w:eastAsia="tr-TR"/>
        </w:rPr>
        <w:t>İNCELEME :</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405F">
        <w:rPr>
          <w:rFonts w:ascii="Times New Roman" w:eastAsia="Times New Roman" w:hAnsi="Times New Roman" w:cs="Times New Roman"/>
          <w:color w:val="000000"/>
          <w:sz w:val="24"/>
          <w:szCs w:val="27"/>
          <w:lang w:val="tr-TR" w:eastAsia="tr-TR"/>
        </w:rPr>
        <w:t xml:space="preserve">Anayasa Mahkemesi </w:t>
      </w:r>
      <w:proofErr w:type="spellStart"/>
      <w:r w:rsidRPr="0012405F">
        <w:rPr>
          <w:rFonts w:ascii="Times New Roman" w:eastAsia="Times New Roman" w:hAnsi="Times New Roman" w:cs="Times New Roman"/>
          <w:color w:val="000000"/>
          <w:sz w:val="24"/>
          <w:szCs w:val="27"/>
          <w:lang w:val="tr-TR" w:eastAsia="tr-TR"/>
        </w:rPr>
        <w:t>İçtüzüğü'nün</w:t>
      </w:r>
      <w:proofErr w:type="spellEnd"/>
      <w:r w:rsidRPr="0012405F">
        <w:rPr>
          <w:rFonts w:ascii="Times New Roman" w:eastAsia="Times New Roman" w:hAnsi="Times New Roman" w:cs="Times New Roman"/>
          <w:color w:val="000000"/>
          <w:sz w:val="24"/>
          <w:szCs w:val="27"/>
          <w:lang w:val="tr-TR" w:eastAsia="tr-TR"/>
        </w:rPr>
        <w:t xml:space="preserve"> 8. Maddesi gereğince Mahmut C. CUHRUK, Yekta Güngör ÖZDEN, Necdet DARICIOĞLU, Yılmaz ALİEFENDİOĞLU, Muammer TURAN, Servet TÜZÜN, Mustafa ŞAHİN, İhsan PEKEL, Selçuk TÜZÜN, Ahmet N. SEZER VE Erol </w:t>
      </w:r>
      <w:proofErr w:type="spellStart"/>
      <w:r w:rsidRPr="0012405F">
        <w:rPr>
          <w:rFonts w:ascii="Times New Roman" w:eastAsia="Times New Roman" w:hAnsi="Times New Roman" w:cs="Times New Roman"/>
          <w:color w:val="000000"/>
          <w:sz w:val="24"/>
          <w:szCs w:val="27"/>
          <w:lang w:val="tr-TR" w:eastAsia="tr-TR"/>
        </w:rPr>
        <w:t>CANSEL'in</w:t>
      </w:r>
      <w:proofErr w:type="spellEnd"/>
      <w:r w:rsidRPr="0012405F">
        <w:rPr>
          <w:rFonts w:ascii="Times New Roman" w:eastAsia="Times New Roman" w:hAnsi="Times New Roman" w:cs="Times New Roman"/>
          <w:color w:val="000000"/>
          <w:sz w:val="24"/>
          <w:szCs w:val="27"/>
          <w:lang w:val="tr-TR" w:eastAsia="tr-TR"/>
        </w:rPr>
        <w:t xml:space="preserve"> katılmalarıyla yapılan ilk inceleme toplantısında, itiraz konusu kural hakkında Anayasa Mahkemesi daha önce işin esasına girerek </w:t>
      </w:r>
      <w:proofErr w:type="spellStart"/>
      <w:r w:rsidRPr="0012405F">
        <w:rPr>
          <w:rFonts w:ascii="Times New Roman" w:eastAsia="Times New Roman" w:hAnsi="Times New Roman" w:cs="Times New Roman"/>
          <w:color w:val="000000"/>
          <w:sz w:val="24"/>
          <w:szCs w:val="27"/>
          <w:lang w:val="tr-TR" w:eastAsia="tr-TR"/>
        </w:rPr>
        <w:t>red</w:t>
      </w:r>
      <w:proofErr w:type="spellEnd"/>
      <w:r w:rsidRPr="0012405F">
        <w:rPr>
          <w:rFonts w:ascii="Times New Roman" w:eastAsia="Times New Roman" w:hAnsi="Times New Roman" w:cs="Times New Roman"/>
          <w:color w:val="000000"/>
          <w:sz w:val="24"/>
          <w:szCs w:val="27"/>
          <w:lang w:val="tr-TR" w:eastAsia="tr-TR"/>
        </w:rPr>
        <w:t xml:space="preserve"> kararı verdiğinden, dosyada eksiklik bulunduğu üzerinde durulmayarak esas yönünden karar verilmesi uygun bulunarak ilk inceleme raporu, itiraz konusuyla ilgili dava dosyası ve ekleri, iptali istenen Yasa ve dayanılan Anayasa kuralları ile bunların gerekçeleri ve öbür yasama belgeleri okunup incelendikten sonra gereği görüşülüp düşünüldü:</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A- 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B- Davacı, iptalle birlikte tescil istediğinden, bu durumuyla konu yerel mahkemenin görev ve yetkisi kapsamında bulunmakla 2949 sayılı Yasa'nın 28. maddesi uyarınca bakılmakta olan bir dava vardır. Ayrıca, itiraz konusu fıkra, karara esas alınacağından, mahkemenin elindeki davada uygulanacak kuraldır.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C- İtiraz yoluna başvuran mahkeme, 2949 sayılı Yasa'nın 28. maddesinin birinci fıkrasının gerektirdiği biçimde 3402 sayılı </w:t>
      </w:r>
      <w:proofErr w:type="spellStart"/>
      <w:r w:rsidRPr="0012405F">
        <w:rPr>
          <w:rFonts w:ascii="Times New Roman" w:eastAsia="Times New Roman" w:hAnsi="Times New Roman" w:cs="Times New Roman"/>
          <w:color w:val="000000"/>
          <w:sz w:val="24"/>
          <w:szCs w:val="27"/>
          <w:lang w:val="tr-TR" w:eastAsia="tr-TR"/>
        </w:rPr>
        <w:t>yasa'nın</w:t>
      </w:r>
      <w:proofErr w:type="spellEnd"/>
      <w:r w:rsidRPr="0012405F">
        <w:rPr>
          <w:rFonts w:ascii="Times New Roman" w:eastAsia="Times New Roman" w:hAnsi="Times New Roman" w:cs="Times New Roman"/>
          <w:color w:val="000000"/>
          <w:sz w:val="24"/>
          <w:szCs w:val="27"/>
          <w:lang w:val="tr-TR" w:eastAsia="tr-TR"/>
        </w:rPr>
        <w:t xml:space="preserve"> geçici 4. maddesinin iptalini istediği bölümünü açıkça belirtmemiş ve kendisini Anayasaya aykırılık savını ciddî bulma kanısına götüren görüşünü açıklamamıştır. Ancak, işin niteliği ve aşağıda belirtilecek durum karşısında bu eksiklik sorunu üzerinde durulmasına gerek görülmemiştir.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D- 21.6.1987 günlü, 3402 sayılı Kadastro Kanunu'nun geçici 4. maddesinin birinci tümcesindeki itiraz konusu kuralın iptaline yönelik istemi, Anayasa Mahkemesi, işin esasına girerek 2.6.1989 günlü, Esas:1988/36, Karar: 1989/24 sayılı kararıyla reddetmiştir. Bu karar henüz yayımlanmamakla birlikte Anayasa Mahkemesi için bağlayıcıdır. Yerel mahkeme, </w:t>
      </w:r>
      <w:proofErr w:type="spellStart"/>
      <w:r w:rsidRPr="0012405F">
        <w:rPr>
          <w:rFonts w:ascii="Times New Roman" w:eastAsia="Times New Roman" w:hAnsi="Times New Roman" w:cs="Times New Roman"/>
          <w:color w:val="000000"/>
          <w:sz w:val="24"/>
          <w:szCs w:val="27"/>
          <w:lang w:val="tr-TR" w:eastAsia="tr-TR"/>
        </w:rPr>
        <w:t>red</w:t>
      </w:r>
      <w:proofErr w:type="spellEnd"/>
      <w:r w:rsidRPr="0012405F">
        <w:rPr>
          <w:rFonts w:ascii="Times New Roman" w:eastAsia="Times New Roman" w:hAnsi="Times New Roman" w:cs="Times New Roman"/>
          <w:color w:val="000000"/>
          <w:sz w:val="24"/>
          <w:szCs w:val="27"/>
          <w:lang w:val="tr-TR" w:eastAsia="tr-TR"/>
        </w:rPr>
        <w:t xml:space="preserve"> kararından önce başvuruda bulunduğundan aynı konuda yeniden karar verilmesine yer olmadığına karar verilmelidir.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Necdet DARICIOĞLU, Yılmaz ALİEFENDİOĞLU ve Mustafa ŞAHİN bu görüşe katılmamışlardır.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V- SONUÇ:</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lastRenderedPageBreak/>
        <w:t xml:space="preserve">21.6.1987 günlü, 3402 sayılı Kadastro Kanunu'nun itiraz konusu geçici 4. maddesinin birinci fıkrasının birinci tümcesine yönelik iptali istemi, daha önce bu tümcedeki "...bu Kanunun yürürlüğe girmesinden önce kesin hükme bağlanmış uyuşmazlıklara bu Kanun uygulanmaz." </w:t>
      </w:r>
      <w:proofErr w:type="gramStart"/>
      <w:r w:rsidRPr="0012405F">
        <w:rPr>
          <w:rFonts w:ascii="Times New Roman" w:eastAsia="Times New Roman" w:hAnsi="Times New Roman" w:cs="Times New Roman"/>
          <w:color w:val="000000"/>
          <w:sz w:val="24"/>
          <w:szCs w:val="27"/>
          <w:lang w:val="tr-TR" w:eastAsia="tr-TR"/>
        </w:rPr>
        <w:t xml:space="preserve">İbaresi Anayasa Mahkemesi'nin 2.6.1989 günlü, Esas: 1988/36, Karar: 1989/24 sayılı kararıyla işin esasına girilerek reddedildiğinden Anayasa'nın 152. ve 2949 sayılı Anayasa Mahkemesinin Kuruluşu ve Yargılama Usulleri Hakkında Kanunu'nun 28. Maddelerinin son fıkraları gereğince eksiklik sorunu üzerinde durulmaksızın aynı konu hakkında yeniden karar verilmesine yer olmadığına, Necdet DARICIOĞLU, Yılmaz ALİEFENDİOĞLU ve Mustafa </w:t>
      </w:r>
      <w:proofErr w:type="spellStart"/>
      <w:r w:rsidRPr="0012405F">
        <w:rPr>
          <w:rFonts w:ascii="Times New Roman" w:eastAsia="Times New Roman" w:hAnsi="Times New Roman" w:cs="Times New Roman"/>
          <w:color w:val="000000"/>
          <w:sz w:val="24"/>
          <w:szCs w:val="27"/>
          <w:lang w:val="tr-TR" w:eastAsia="tr-TR"/>
        </w:rPr>
        <w:t>ŞAHİN'in</w:t>
      </w:r>
      <w:proofErr w:type="spellEnd"/>
      <w:r w:rsidRPr="0012405F">
        <w:rPr>
          <w:rFonts w:ascii="Times New Roman" w:eastAsia="Times New Roman" w:hAnsi="Times New Roman" w:cs="Times New Roman"/>
          <w:color w:val="000000"/>
          <w:sz w:val="24"/>
          <w:szCs w:val="27"/>
          <w:lang w:val="tr-TR" w:eastAsia="tr-TR"/>
        </w:rPr>
        <w:t xml:space="preserve"> "Eksiklik giderilerek işin esasına girilmesi" yolundaki </w:t>
      </w:r>
      <w:proofErr w:type="spellStart"/>
      <w:r w:rsidRPr="0012405F">
        <w:rPr>
          <w:rFonts w:ascii="Times New Roman" w:eastAsia="Times New Roman" w:hAnsi="Times New Roman" w:cs="Times New Roman"/>
          <w:color w:val="000000"/>
          <w:sz w:val="24"/>
          <w:szCs w:val="27"/>
          <w:lang w:val="tr-TR" w:eastAsia="tr-TR"/>
        </w:rPr>
        <w:t>karşıoyları</w:t>
      </w:r>
      <w:proofErr w:type="spellEnd"/>
      <w:r w:rsidRPr="0012405F">
        <w:rPr>
          <w:rFonts w:ascii="Times New Roman" w:eastAsia="Times New Roman" w:hAnsi="Times New Roman" w:cs="Times New Roman"/>
          <w:color w:val="000000"/>
          <w:sz w:val="24"/>
          <w:szCs w:val="27"/>
          <w:lang w:val="tr-TR" w:eastAsia="tr-TR"/>
        </w:rPr>
        <w:t xml:space="preserve"> ve oyçokluğuyla,</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5.9.1989 gününde karar verildi.</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268"/>
        <w:gridCol w:w="3118"/>
      </w:tblGrid>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Başkan</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Başkanvekili</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Mahmut C. CUHRUK</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Yekta Güngör ÖZDEN</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Necdet DARICIOĞLU</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Yılmaz ALİEFENDİOĞLU</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Muammer TURAN</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Servet TÜZÜN</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Mustafa ŞAHİN</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İhsan PEKEL</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Selçuk TÜZÜN</w:t>
            </w:r>
          </w:p>
        </w:tc>
      </w:tr>
      <w:tr w:rsidR="0012405F" w:rsidRPr="0012405F" w:rsidTr="0012405F">
        <w:trPr>
          <w:tblCellSpacing w:w="0" w:type="dxa"/>
          <w:jc w:val="center"/>
        </w:trPr>
        <w:tc>
          <w:tcPr>
            <w:tcW w:w="1786"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643"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572"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r>
      <w:tr w:rsidR="0012405F" w:rsidRPr="0012405F" w:rsidTr="0012405F">
        <w:trPr>
          <w:tblCellSpacing w:w="0" w:type="dxa"/>
          <w:jc w:val="center"/>
        </w:trPr>
        <w:tc>
          <w:tcPr>
            <w:tcW w:w="2286"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c>
          <w:tcPr>
            <w:tcW w:w="2714"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r>
      <w:tr w:rsidR="0012405F" w:rsidRPr="0012405F" w:rsidTr="0012405F">
        <w:trPr>
          <w:tblCellSpacing w:w="0" w:type="dxa"/>
          <w:jc w:val="center"/>
        </w:trPr>
        <w:tc>
          <w:tcPr>
            <w:tcW w:w="2286"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Ahmet N. SEZER</w:t>
            </w:r>
          </w:p>
        </w:tc>
        <w:tc>
          <w:tcPr>
            <w:tcW w:w="2714" w:type="pct"/>
            <w:gridSpan w:val="2"/>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Erol CANSEL</w:t>
            </w:r>
          </w:p>
        </w:tc>
      </w:tr>
    </w:tbl>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p w:rsidR="0012405F" w:rsidRPr="0012405F" w:rsidRDefault="0012405F" w:rsidP="0012405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KARŞIOY YAZISI</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Esas </w:t>
      </w:r>
      <w:proofErr w:type="gramStart"/>
      <w:r w:rsidRPr="0012405F">
        <w:rPr>
          <w:rFonts w:ascii="Times New Roman" w:eastAsia="Times New Roman" w:hAnsi="Times New Roman" w:cs="Times New Roman"/>
          <w:color w:val="000000"/>
          <w:sz w:val="24"/>
          <w:szCs w:val="27"/>
          <w:lang w:val="tr-TR" w:eastAsia="tr-TR"/>
        </w:rPr>
        <w:t>Sayısı : 1989</w:t>
      </w:r>
      <w:proofErr w:type="gramEnd"/>
      <w:r w:rsidRPr="0012405F">
        <w:rPr>
          <w:rFonts w:ascii="Times New Roman" w:eastAsia="Times New Roman" w:hAnsi="Times New Roman" w:cs="Times New Roman"/>
          <w:color w:val="000000"/>
          <w:sz w:val="24"/>
          <w:szCs w:val="27"/>
          <w:lang w:val="tr-TR" w:eastAsia="tr-TR"/>
        </w:rPr>
        <w:t>/18</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Karar </w:t>
      </w:r>
      <w:proofErr w:type="gramStart"/>
      <w:r w:rsidRPr="0012405F">
        <w:rPr>
          <w:rFonts w:ascii="Times New Roman" w:eastAsia="Times New Roman" w:hAnsi="Times New Roman" w:cs="Times New Roman"/>
          <w:color w:val="000000"/>
          <w:sz w:val="24"/>
          <w:szCs w:val="27"/>
          <w:lang w:val="tr-TR" w:eastAsia="tr-TR"/>
        </w:rPr>
        <w:t>Sayısı : 1989</w:t>
      </w:r>
      <w:proofErr w:type="gramEnd"/>
      <w:r w:rsidRPr="0012405F">
        <w:rPr>
          <w:rFonts w:ascii="Times New Roman" w:eastAsia="Times New Roman" w:hAnsi="Times New Roman" w:cs="Times New Roman"/>
          <w:color w:val="000000"/>
          <w:sz w:val="24"/>
          <w:szCs w:val="27"/>
          <w:lang w:val="tr-TR" w:eastAsia="tr-TR"/>
        </w:rPr>
        <w:t>/31</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Anayasa'nın 152. ve 2949 sayılı Yasa'nın 28. maddelerinin son fıkraları; Anayasa Mahkemesi'nin işin esasına girerek verdiği </w:t>
      </w:r>
      <w:proofErr w:type="spellStart"/>
      <w:r w:rsidRPr="0012405F">
        <w:rPr>
          <w:rFonts w:ascii="Times New Roman" w:eastAsia="Times New Roman" w:hAnsi="Times New Roman" w:cs="Times New Roman"/>
          <w:color w:val="000000"/>
          <w:sz w:val="24"/>
          <w:szCs w:val="27"/>
          <w:lang w:val="tr-TR" w:eastAsia="tr-TR"/>
        </w:rPr>
        <w:t>red</w:t>
      </w:r>
      <w:proofErr w:type="spellEnd"/>
      <w:r w:rsidRPr="0012405F">
        <w:rPr>
          <w:rFonts w:ascii="Times New Roman" w:eastAsia="Times New Roman" w:hAnsi="Times New Roman" w:cs="Times New Roman"/>
          <w:color w:val="000000"/>
          <w:sz w:val="24"/>
          <w:szCs w:val="27"/>
          <w:lang w:val="tr-TR" w:eastAsia="tr-TR"/>
        </w:rPr>
        <w:t xml:space="preserve"> kararının Resmî </w:t>
      </w:r>
      <w:proofErr w:type="spellStart"/>
      <w:r w:rsidRPr="0012405F">
        <w:rPr>
          <w:rFonts w:ascii="Times New Roman" w:eastAsia="Times New Roman" w:hAnsi="Times New Roman" w:cs="Times New Roman"/>
          <w:color w:val="000000"/>
          <w:sz w:val="24"/>
          <w:szCs w:val="27"/>
          <w:lang w:val="tr-TR" w:eastAsia="tr-TR"/>
        </w:rPr>
        <w:t>Gazete'de</w:t>
      </w:r>
      <w:proofErr w:type="spellEnd"/>
      <w:r w:rsidRPr="0012405F">
        <w:rPr>
          <w:rFonts w:ascii="Times New Roman" w:eastAsia="Times New Roman" w:hAnsi="Times New Roman" w:cs="Times New Roman"/>
          <w:color w:val="000000"/>
          <w:sz w:val="24"/>
          <w:szCs w:val="27"/>
          <w:lang w:val="tr-TR" w:eastAsia="tr-TR"/>
        </w:rPr>
        <w:t xml:space="preserve"> yayımlanmasından </w:t>
      </w:r>
      <w:r w:rsidRPr="0012405F">
        <w:rPr>
          <w:rFonts w:ascii="Times New Roman" w:eastAsia="Times New Roman" w:hAnsi="Times New Roman" w:cs="Times New Roman"/>
          <w:color w:val="000000"/>
          <w:sz w:val="24"/>
          <w:szCs w:val="27"/>
          <w:lang w:val="tr-TR" w:eastAsia="tr-TR"/>
        </w:rPr>
        <w:lastRenderedPageBreak/>
        <w:t>sonra, on yıl geçmedikçe, aynı Yasa hükmünün Anayasa'ya aykırılığı savıyla tekrar başvuruda bulunulamayacağını öngörmüştür.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405F">
        <w:rPr>
          <w:rFonts w:ascii="Times New Roman" w:eastAsia="Times New Roman" w:hAnsi="Times New Roman" w:cs="Times New Roman"/>
          <w:color w:val="000000"/>
          <w:sz w:val="24"/>
          <w:szCs w:val="27"/>
          <w:lang w:val="tr-TR" w:eastAsia="tr-TR"/>
        </w:rPr>
        <w:t>İnceleme konusu itiraz başvurusu; on yıllık başvuru yasağı başlamadan, daha açık bir anlatımla, 2.6.1989 günlü, Esas: 1988/36 ve Karar: 1989/24 sayılı "</w:t>
      </w:r>
      <w:proofErr w:type="spellStart"/>
      <w:r w:rsidRPr="0012405F">
        <w:rPr>
          <w:rFonts w:ascii="Times New Roman" w:eastAsia="Times New Roman" w:hAnsi="Times New Roman" w:cs="Times New Roman"/>
          <w:color w:val="000000"/>
          <w:sz w:val="24"/>
          <w:szCs w:val="27"/>
          <w:lang w:val="tr-TR" w:eastAsia="tr-TR"/>
        </w:rPr>
        <w:t>red</w:t>
      </w:r>
      <w:proofErr w:type="spellEnd"/>
      <w:r w:rsidRPr="0012405F">
        <w:rPr>
          <w:rFonts w:ascii="Times New Roman" w:eastAsia="Times New Roman" w:hAnsi="Times New Roman" w:cs="Times New Roman"/>
          <w:color w:val="000000"/>
          <w:sz w:val="24"/>
          <w:szCs w:val="27"/>
          <w:lang w:val="tr-TR" w:eastAsia="tr-TR"/>
        </w:rPr>
        <w:t xml:space="preserve">" kararı Resmî </w:t>
      </w:r>
      <w:proofErr w:type="spellStart"/>
      <w:r w:rsidRPr="0012405F">
        <w:rPr>
          <w:rFonts w:ascii="Times New Roman" w:eastAsia="Times New Roman" w:hAnsi="Times New Roman" w:cs="Times New Roman"/>
          <w:color w:val="000000"/>
          <w:sz w:val="24"/>
          <w:szCs w:val="27"/>
          <w:lang w:val="tr-TR" w:eastAsia="tr-TR"/>
        </w:rPr>
        <w:t>Gazete'de</w:t>
      </w:r>
      <w:proofErr w:type="spellEnd"/>
      <w:r w:rsidRPr="0012405F">
        <w:rPr>
          <w:rFonts w:ascii="Times New Roman" w:eastAsia="Times New Roman" w:hAnsi="Times New Roman" w:cs="Times New Roman"/>
          <w:color w:val="000000"/>
          <w:sz w:val="24"/>
          <w:szCs w:val="27"/>
          <w:lang w:val="tr-TR" w:eastAsia="tr-TR"/>
        </w:rPr>
        <w:t xml:space="preserve"> yayımlanmadan, 1.6.1989 günlü, 1989/63 sayılı ara kararına dayanılarak yapıldığına göre, Anayasa'nın 152. ve 2949 sayılı Yasa'nın 28. maddelerinin son fıkraları kapsamına giren bir durumdan söz edilmemesi gerekir.</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405F">
        <w:rPr>
          <w:rFonts w:ascii="Times New Roman" w:eastAsia="Times New Roman" w:hAnsi="Times New Roman" w:cs="Times New Roman"/>
          <w:color w:val="000000"/>
          <w:sz w:val="24"/>
          <w:szCs w:val="27"/>
          <w:lang w:val="tr-TR" w:eastAsia="tr-TR"/>
        </w:rPr>
        <w:t xml:space="preserve">İşin esasına girilerek verilen </w:t>
      </w:r>
      <w:proofErr w:type="spellStart"/>
      <w:r w:rsidRPr="0012405F">
        <w:rPr>
          <w:rFonts w:ascii="Times New Roman" w:eastAsia="Times New Roman" w:hAnsi="Times New Roman" w:cs="Times New Roman"/>
          <w:color w:val="000000"/>
          <w:sz w:val="24"/>
          <w:szCs w:val="27"/>
          <w:lang w:val="tr-TR" w:eastAsia="tr-TR"/>
        </w:rPr>
        <w:t>red</w:t>
      </w:r>
      <w:proofErr w:type="spellEnd"/>
      <w:r w:rsidRPr="0012405F">
        <w:rPr>
          <w:rFonts w:ascii="Times New Roman" w:eastAsia="Times New Roman" w:hAnsi="Times New Roman" w:cs="Times New Roman"/>
          <w:color w:val="000000"/>
          <w:sz w:val="24"/>
          <w:szCs w:val="27"/>
          <w:lang w:val="tr-TR" w:eastAsia="tr-TR"/>
        </w:rPr>
        <w:t xml:space="preserve"> kararının Resmî </w:t>
      </w:r>
      <w:proofErr w:type="spellStart"/>
      <w:r w:rsidRPr="0012405F">
        <w:rPr>
          <w:rFonts w:ascii="Times New Roman" w:eastAsia="Times New Roman" w:hAnsi="Times New Roman" w:cs="Times New Roman"/>
          <w:color w:val="000000"/>
          <w:sz w:val="24"/>
          <w:szCs w:val="27"/>
          <w:lang w:val="tr-TR" w:eastAsia="tr-TR"/>
        </w:rPr>
        <w:t>Gazete'de</w:t>
      </w:r>
      <w:proofErr w:type="spellEnd"/>
      <w:r w:rsidRPr="0012405F">
        <w:rPr>
          <w:rFonts w:ascii="Times New Roman" w:eastAsia="Times New Roman" w:hAnsi="Times New Roman" w:cs="Times New Roman"/>
          <w:color w:val="000000"/>
          <w:sz w:val="24"/>
          <w:szCs w:val="27"/>
          <w:lang w:val="tr-TR" w:eastAsia="tr-TR"/>
        </w:rPr>
        <w:t xml:space="preserve"> yayımlanmasından itibaren on yıl sürecek olan başvuru yasağının amacı; bu süre içinde, aynı Yasa hükmünün Anayasa'ya aykırılığı savıyla sürekli olarak yapılacak başvuruları önlemek, başvuru hakkının kötüye kullanılmasını engellemek, söz konusu hükümlerin, zamanla oluşacak değerlendirme ve </w:t>
      </w:r>
      <w:proofErr w:type="spellStart"/>
      <w:r w:rsidRPr="0012405F">
        <w:rPr>
          <w:rFonts w:ascii="Times New Roman" w:eastAsia="Times New Roman" w:hAnsi="Times New Roman" w:cs="Times New Roman"/>
          <w:color w:val="000000"/>
          <w:sz w:val="24"/>
          <w:szCs w:val="27"/>
          <w:lang w:val="tr-TR" w:eastAsia="tr-TR"/>
        </w:rPr>
        <w:t>içtihad</w:t>
      </w:r>
      <w:proofErr w:type="spellEnd"/>
      <w:r w:rsidRPr="0012405F">
        <w:rPr>
          <w:rFonts w:ascii="Times New Roman" w:eastAsia="Times New Roman" w:hAnsi="Times New Roman" w:cs="Times New Roman"/>
          <w:color w:val="000000"/>
          <w:sz w:val="24"/>
          <w:szCs w:val="27"/>
          <w:lang w:val="tr-TR" w:eastAsia="tr-TR"/>
        </w:rPr>
        <w:t xml:space="preserve"> değişiklikleri nedeniyle Anayasa'ya aykırı hale gelebileceği de düşünülerek, on yıllık yasak süresi geçtikten sonra tekrar başvuruda bulunulmasına olanak tanımak, böylece, uygulamada istikrarı sağlamaktır.</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xml:space="preserve">Başvuru yasağının başlangıcını, </w:t>
      </w:r>
      <w:proofErr w:type="spellStart"/>
      <w:r w:rsidRPr="0012405F">
        <w:rPr>
          <w:rFonts w:ascii="Times New Roman" w:eastAsia="Times New Roman" w:hAnsi="Times New Roman" w:cs="Times New Roman"/>
          <w:color w:val="000000"/>
          <w:sz w:val="24"/>
          <w:szCs w:val="27"/>
          <w:lang w:val="tr-TR" w:eastAsia="tr-TR"/>
        </w:rPr>
        <w:t>red</w:t>
      </w:r>
      <w:proofErr w:type="spellEnd"/>
      <w:r w:rsidRPr="0012405F">
        <w:rPr>
          <w:rFonts w:ascii="Times New Roman" w:eastAsia="Times New Roman" w:hAnsi="Times New Roman" w:cs="Times New Roman"/>
          <w:color w:val="000000"/>
          <w:sz w:val="24"/>
          <w:szCs w:val="27"/>
          <w:lang w:val="tr-TR" w:eastAsia="tr-TR"/>
        </w:rPr>
        <w:t xml:space="preserve"> kararının Resmî </w:t>
      </w:r>
      <w:proofErr w:type="spellStart"/>
      <w:r w:rsidRPr="0012405F">
        <w:rPr>
          <w:rFonts w:ascii="Times New Roman" w:eastAsia="Times New Roman" w:hAnsi="Times New Roman" w:cs="Times New Roman"/>
          <w:color w:val="000000"/>
          <w:sz w:val="24"/>
          <w:szCs w:val="27"/>
          <w:lang w:val="tr-TR" w:eastAsia="tr-TR"/>
        </w:rPr>
        <w:t>Gazete'de</w:t>
      </w:r>
      <w:proofErr w:type="spellEnd"/>
      <w:r w:rsidRPr="0012405F">
        <w:rPr>
          <w:rFonts w:ascii="Times New Roman" w:eastAsia="Times New Roman" w:hAnsi="Times New Roman" w:cs="Times New Roman"/>
          <w:color w:val="000000"/>
          <w:sz w:val="24"/>
          <w:szCs w:val="27"/>
          <w:lang w:val="tr-TR" w:eastAsia="tr-TR"/>
        </w:rPr>
        <w:t xml:space="preserve"> yayımlandığı tarihten önceye almak suretiyle, on yıllık başvuru yasağı süresini uzatma sonucunu doğuracak bir uygulamaya Anayasa ve 2949 sayılı Yasa hükümleri kesinlikle cevaz vermemektedir.</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405F">
        <w:rPr>
          <w:rFonts w:ascii="Times New Roman" w:eastAsia="Times New Roman" w:hAnsi="Times New Roman" w:cs="Times New Roman"/>
          <w:color w:val="000000"/>
          <w:sz w:val="24"/>
          <w:szCs w:val="27"/>
          <w:lang w:val="tr-TR" w:eastAsia="tr-TR"/>
        </w:rPr>
        <w:t>Bu durum karşısında, davacı vekili tarafından 21.6.1987 günlü, 3402 sayılı Kadastro Kanunu'nun Geçici 4. Maddesinin birinci fıkrasının birinci tümcesine yöneltilen Anayasa'ya aykırılık savının ciddi olduğu kanısına varan İznik Asliye Hukuk Mahkemesi'nin, tarafların bu konudaki sav ve savunmalarını ve kendisini bu kanıya götüren görüşünü açıklayan ve Geçici 4. Maddenin hangi hükmünün iptalinin istendiğini açıkça belirleyen kararını Anayasa Mahkemesi'ne göndermemesi, 2949 sayılı Yasa'nın 28. maddesinin birinci ve üçüncü fıkraları uyarınca eksiklik sayılarak, başvuru evrakının geri çevrilmesi ve eksikliğin tamamlanmasından sonra işin esasının incelenmesi yoluna gidilmesi zorunlu sayılmalıdır.</w:t>
      </w:r>
      <w:proofErr w:type="gramEnd"/>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5.9.1989 günlü, Esas: 1989/18 ve Karar: 1989/31 sayılı Karar'a bu nedenlerle katılmamaktayız.</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543"/>
        <w:gridCol w:w="3687"/>
        <w:gridCol w:w="2551"/>
      </w:tblGrid>
      <w:tr w:rsidR="0012405F" w:rsidRPr="0012405F" w:rsidTr="0012405F">
        <w:trPr>
          <w:tblCellSpacing w:w="0" w:type="dxa"/>
          <w:jc w:val="center"/>
        </w:trPr>
        <w:tc>
          <w:tcPr>
            <w:tcW w:w="1811"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885"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c>
          <w:tcPr>
            <w:tcW w:w="1304"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 </w:t>
            </w:r>
          </w:p>
        </w:tc>
      </w:tr>
      <w:tr w:rsidR="0012405F" w:rsidRPr="0012405F" w:rsidTr="0012405F">
        <w:trPr>
          <w:tblCellSpacing w:w="0" w:type="dxa"/>
          <w:jc w:val="center"/>
        </w:trPr>
        <w:tc>
          <w:tcPr>
            <w:tcW w:w="1811"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c>
          <w:tcPr>
            <w:tcW w:w="1885"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c>
          <w:tcPr>
            <w:tcW w:w="1304"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Üye</w:t>
            </w:r>
          </w:p>
        </w:tc>
      </w:tr>
      <w:tr w:rsidR="0012405F" w:rsidRPr="0012405F" w:rsidTr="0012405F">
        <w:trPr>
          <w:tblCellSpacing w:w="0" w:type="dxa"/>
          <w:jc w:val="center"/>
        </w:trPr>
        <w:tc>
          <w:tcPr>
            <w:tcW w:w="1811"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Necdet DARICIOĞLU</w:t>
            </w:r>
          </w:p>
        </w:tc>
        <w:tc>
          <w:tcPr>
            <w:tcW w:w="1885"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Yılmaz ALİEFENDİOĞLU</w:t>
            </w:r>
          </w:p>
        </w:tc>
        <w:tc>
          <w:tcPr>
            <w:tcW w:w="1304" w:type="pct"/>
            <w:hideMark/>
          </w:tcPr>
          <w:p w:rsidR="0012405F" w:rsidRPr="0012405F" w:rsidRDefault="0012405F" w:rsidP="0012405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2405F">
              <w:rPr>
                <w:rFonts w:ascii="Times New Roman" w:eastAsia="Times New Roman" w:hAnsi="Times New Roman" w:cs="Times New Roman"/>
                <w:sz w:val="24"/>
                <w:szCs w:val="24"/>
                <w:lang w:val="tr-TR" w:eastAsia="tr-TR"/>
              </w:rPr>
              <w:t>Mustafa ŞAHİN</w:t>
            </w:r>
          </w:p>
        </w:tc>
      </w:tr>
    </w:tbl>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p w:rsidR="0012405F" w:rsidRPr="0012405F" w:rsidRDefault="0012405F" w:rsidP="001240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405F">
        <w:rPr>
          <w:rFonts w:ascii="Times New Roman" w:eastAsia="Times New Roman" w:hAnsi="Times New Roman" w:cs="Times New Roman"/>
          <w:color w:val="000000"/>
          <w:sz w:val="24"/>
          <w:szCs w:val="27"/>
          <w:lang w:val="tr-TR" w:eastAsia="tr-TR"/>
        </w:rPr>
        <w:t> </w:t>
      </w:r>
    </w:p>
    <w:p w:rsidR="00F74073" w:rsidRPr="0012405F" w:rsidRDefault="00F74073" w:rsidP="0012405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12405F" w:rsidSect="001240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05F" w:rsidRDefault="0012405F" w:rsidP="0012405F">
      <w:pPr>
        <w:spacing w:after="0" w:line="240" w:lineRule="auto"/>
      </w:pPr>
      <w:r>
        <w:separator/>
      </w:r>
    </w:p>
  </w:endnote>
  <w:endnote w:type="continuationSeparator" w:id="0">
    <w:p w:rsidR="0012405F" w:rsidRDefault="0012405F" w:rsidP="0012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5F" w:rsidRDefault="0012405F" w:rsidP="005363C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405F" w:rsidRDefault="0012405F" w:rsidP="001240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5F" w:rsidRPr="0012405F" w:rsidRDefault="0012405F" w:rsidP="005363CA">
    <w:pPr>
      <w:pStyle w:val="Altbilgi"/>
      <w:framePr w:wrap="around" w:vAnchor="text" w:hAnchor="margin" w:xAlign="right" w:y="1"/>
      <w:rPr>
        <w:rStyle w:val="SayfaNumaras"/>
        <w:rFonts w:ascii="Times New Roman" w:hAnsi="Times New Roman" w:cs="Times New Roman"/>
      </w:rPr>
    </w:pPr>
    <w:r w:rsidRPr="0012405F">
      <w:rPr>
        <w:rStyle w:val="SayfaNumaras"/>
        <w:rFonts w:ascii="Times New Roman" w:hAnsi="Times New Roman" w:cs="Times New Roman"/>
      </w:rPr>
      <w:fldChar w:fldCharType="begin"/>
    </w:r>
    <w:r w:rsidRPr="0012405F">
      <w:rPr>
        <w:rStyle w:val="SayfaNumaras"/>
        <w:rFonts w:ascii="Times New Roman" w:hAnsi="Times New Roman" w:cs="Times New Roman"/>
      </w:rPr>
      <w:instrText xml:space="preserve">PAGE  </w:instrText>
    </w:r>
    <w:r w:rsidRPr="0012405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2405F">
      <w:rPr>
        <w:rStyle w:val="SayfaNumaras"/>
        <w:rFonts w:ascii="Times New Roman" w:hAnsi="Times New Roman" w:cs="Times New Roman"/>
      </w:rPr>
      <w:fldChar w:fldCharType="end"/>
    </w:r>
  </w:p>
  <w:p w:rsidR="0012405F" w:rsidRPr="0012405F" w:rsidRDefault="0012405F" w:rsidP="0012405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5F" w:rsidRDefault="001240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05F" w:rsidRDefault="0012405F" w:rsidP="0012405F">
      <w:pPr>
        <w:spacing w:after="0" w:line="240" w:lineRule="auto"/>
      </w:pPr>
      <w:r>
        <w:separator/>
      </w:r>
    </w:p>
  </w:footnote>
  <w:footnote w:type="continuationSeparator" w:id="0">
    <w:p w:rsidR="0012405F" w:rsidRDefault="0012405F" w:rsidP="00124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5F" w:rsidRDefault="0012405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5F" w:rsidRDefault="0012405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1989/18</w:t>
    </w:r>
  </w:p>
  <w:p w:rsidR="0012405F" w:rsidRPr="0012405F" w:rsidRDefault="0012405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5F" w:rsidRDefault="001240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94"/>
    <w:rsid w:val="0012405F"/>
    <w:rsid w:val="007D70D8"/>
    <w:rsid w:val="007F5994"/>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66E69-197C-4C5D-AE9F-58FCFFC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2405F"/>
    <w:rPr>
      <w:color w:val="0000FF"/>
      <w:u w:val="single"/>
    </w:rPr>
  </w:style>
  <w:style w:type="paragraph" w:styleId="NormalWeb">
    <w:name w:val="Normal (Web)"/>
    <w:basedOn w:val="Normal"/>
    <w:uiPriority w:val="99"/>
    <w:semiHidden/>
    <w:unhideWhenUsed/>
    <w:rsid w:val="0012405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240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405F"/>
    <w:rPr>
      <w:lang w:val="en-US"/>
    </w:rPr>
  </w:style>
  <w:style w:type="character" w:styleId="SayfaNumaras">
    <w:name w:val="page number"/>
    <w:basedOn w:val="VarsaylanParagrafYazTipi"/>
    <w:uiPriority w:val="99"/>
    <w:semiHidden/>
    <w:unhideWhenUsed/>
    <w:rsid w:val="0012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2089</Words>
  <Characters>11909</Characters>
  <Application>Microsoft Office Word</Application>
  <DocSecurity>0</DocSecurity>
  <Lines>99</Lines>
  <Paragraphs>27</Paragraphs>
  <ScaleCrop>false</ScaleCrop>
  <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2018-12-10T08:02:00Z</dcterms:created>
  <dcterms:modified xsi:type="dcterms:W3CDTF">2018-12-10T08:04:00Z</dcterms:modified>
</cp:coreProperties>
</file>