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191" w:rsidRPr="00017191" w:rsidRDefault="00017191" w:rsidP="00017191">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017191">
        <w:rPr>
          <w:rFonts w:ascii="Times New Roman" w:eastAsia="Times New Roman" w:hAnsi="Times New Roman" w:cs="Times New Roman"/>
          <w:b/>
          <w:bCs/>
          <w:color w:val="000000"/>
          <w:sz w:val="24"/>
          <w:szCs w:val="27"/>
          <w:lang w:val="tr-TR" w:eastAsia="tr-TR"/>
        </w:rPr>
        <w:t>ANAYASA MAHKEMESİ KARARI</w:t>
      </w:r>
    </w:p>
    <w:p w:rsidR="00017191" w:rsidRPr="00017191" w:rsidRDefault="00017191" w:rsidP="000171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17191">
        <w:rPr>
          <w:rFonts w:ascii="Times New Roman" w:eastAsia="Times New Roman" w:hAnsi="Times New Roman" w:cs="Times New Roman"/>
          <w:color w:val="000000"/>
          <w:sz w:val="24"/>
          <w:szCs w:val="27"/>
          <w:lang w:val="tr-TR" w:eastAsia="tr-TR"/>
        </w:rPr>
        <w:t> </w:t>
      </w:r>
    </w:p>
    <w:p w:rsidR="00017191" w:rsidRPr="00017191" w:rsidRDefault="00017191" w:rsidP="00017191">
      <w:pPr>
        <w:spacing w:after="0" w:line="240" w:lineRule="auto"/>
        <w:jc w:val="both"/>
        <w:rPr>
          <w:rFonts w:ascii="Times New Roman" w:eastAsia="Times New Roman" w:hAnsi="Times New Roman" w:cs="Times New Roman"/>
          <w:b/>
          <w:color w:val="000000"/>
          <w:sz w:val="24"/>
          <w:szCs w:val="27"/>
          <w:lang w:val="tr-TR" w:eastAsia="tr-TR"/>
        </w:rPr>
      </w:pPr>
      <w:r w:rsidRPr="00017191">
        <w:rPr>
          <w:rFonts w:ascii="Times New Roman" w:eastAsia="Times New Roman" w:hAnsi="Times New Roman" w:cs="Times New Roman"/>
          <w:b/>
          <w:color w:val="000000"/>
          <w:sz w:val="24"/>
          <w:szCs w:val="27"/>
          <w:lang w:val="tr-TR" w:eastAsia="tr-TR"/>
        </w:rPr>
        <w:t xml:space="preserve">Esas </w:t>
      </w:r>
      <w:proofErr w:type="gramStart"/>
      <w:r w:rsidRPr="00017191">
        <w:rPr>
          <w:rFonts w:ascii="Times New Roman" w:eastAsia="Times New Roman" w:hAnsi="Times New Roman" w:cs="Times New Roman"/>
          <w:b/>
          <w:color w:val="000000"/>
          <w:sz w:val="24"/>
          <w:szCs w:val="27"/>
          <w:lang w:val="tr-TR" w:eastAsia="tr-TR"/>
        </w:rPr>
        <w:t>Sayısı : 1989</w:t>
      </w:r>
      <w:proofErr w:type="gramEnd"/>
      <w:r w:rsidRPr="00017191">
        <w:rPr>
          <w:rFonts w:ascii="Times New Roman" w:eastAsia="Times New Roman" w:hAnsi="Times New Roman" w:cs="Times New Roman"/>
          <w:b/>
          <w:color w:val="000000"/>
          <w:sz w:val="24"/>
          <w:szCs w:val="27"/>
          <w:lang w:val="tr-TR" w:eastAsia="tr-TR"/>
        </w:rPr>
        <w:t>/8</w:t>
      </w:r>
    </w:p>
    <w:p w:rsidR="00017191" w:rsidRPr="00017191" w:rsidRDefault="00017191" w:rsidP="00017191">
      <w:pPr>
        <w:spacing w:after="0" w:line="240" w:lineRule="auto"/>
        <w:jc w:val="both"/>
        <w:rPr>
          <w:rFonts w:ascii="Times New Roman" w:eastAsia="Times New Roman" w:hAnsi="Times New Roman" w:cs="Times New Roman"/>
          <w:b/>
          <w:color w:val="000000"/>
          <w:sz w:val="24"/>
          <w:szCs w:val="27"/>
          <w:lang w:val="tr-TR" w:eastAsia="tr-TR"/>
        </w:rPr>
      </w:pPr>
      <w:r w:rsidRPr="00017191">
        <w:rPr>
          <w:rFonts w:ascii="Times New Roman" w:eastAsia="Times New Roman" w:hAnsi="Times New Roman" w:cs="Times New Roman"/>
          <w:b/>
          <w:color w:val="000000"/>
          <w:sz w:val="24"/>
          <w:szCs w:val="27"/>
          <w:lang w:val="tr-TR" w:eastAsia="tr-TR"/>
        </w:rPr>
        <w:t xml:space="preserve">Karar </w:t>
      </w:r>
      <w:proofErr w:type="gramStart"/>
      <w:r w:rsidRPr="00017191">
        <w:rPr>
          <w:rFonts w:ascii="Times New Roman" w:eastAsia="Times New Roman" w:hAnsi="Times New Roman" w:cs="Times New Roman"/>
          <w:b/>
          <w:color w:val="000000"/>
          <w:sz w:val="24"/>
          <w:szCs w:val="27"/>
          <w:lang w:val="tr-TR" w:eastAsia="tr-TR"/>
        </w:rPr>
        <w:t>Sayısı : 1989</w:t>
      </w:r>
      <w:proofErr w:type="gramEnd"/>
      <w:r w:rsidRPr="00017191">
        <w:rPr>
          <w:rFonts w:ascii="Times New Roman" w:eastAsia="Times New Roman" w:hAnsi="Times New Roman" w:cs="Times New Roman"/>
          <w:b/>
          <w:color w:val="000000"/>
          <w:sz w:val="24"/>
          <w:szCs w:val="27"/>
          <w:lang w:val="tr-TR" w:eastAsia="tr-TR"/>
        </w:rPr>
        <w:t>/11</w:t>
      </w:r>
    </w:p>
    <w:p w:rsidR="00017191" w:rsidRPr="00017191" w:rsidRDefault="00017191" w:rsidP="00017191">
      <w:pPr>
        <w:spacing w:after="0" w:line="240" w:lineRule="auto"/>
        <w:jc w:val="both"/>
        <w:rPr>
          <w:rFonts w:ascii="Times New Roman" w:eastAsia="Times New Roman" w:hAnsi="Times New Roman" w:cs="Times New Roman"/>
          <w:b/>
          <w:color w:val="000000"/>
          <w:sz w:val="24"/>
          <w:szCs w:val="27"/>
          <w:lang w:val="tr-TR" w:eastAsia="tr-TR"/>
        </w:rPr>
      </w:pPr>
      <w:r w:rsidRPr="00017191">
        <w:rPr>
          <w:rFonts w:ascii="Times New Roman" w:eastAsia="Times New Roman" w:hAnsi="Times New Roman" w:cs="Times New Roman"/>
          <w:b/>
          <w:color w:val="000000"/>
          <w:sz w:val="24"/>
          <w:szCs w:val="27"/>
          <w:lang w:val="tr-TR" w:eastAsia="tr-TR"/>
        </w:rPr>
        <w:t xml:space="preserve">Karar </w:t>
      </w:r>
      <w:proofErr w:type="gramStart"/>
      <w:r w:rsidRPr="00017191">
        <w:rPr>
          <w:rFonts w:ascii="Times New Roman" w:eastAsia="Times New Roman" w:hAnsi="Times New Roman" w:cs="Times New Roman"/>
          <w:b/>
          <w:color w:val="000000"/>
          <w:sz w:val="24"/>
          <w:szCs w:val="27"/>
          <w:lang w:val="tr-TR" w:eastAsia="tr-TR"/>
        </w:rPr>
        <w:t>Günü : 7</w:t>
      </w:r>
      <w:proofErr w:type="gramEnd"/>
      <w:r w:rsidRPr="00017191">
        <w:rPr>
          <w:rFonts w:ascii="Times New Roman" w:eastAsia="Times New Roman" w:hAnsi="Times New Roman" w:cs="Times New Roman"/>
          <w:b/>
          <w:color w:val="000000"/>
          <w:sz w:val="24"/>
          <w:szCs w:val="27"/>
          <w:lang w:val="tr-TR" w:eastAsia="tr-TR"/>
        </w:rPr>
        <w:t>.3.1989</w:t>
      </w:r>
    </w:p>
    <w:p w:rsidR="00017191" w:rsidRPr="00017191" w:rsidRDefault="00017191" w:rsidP="00017191">
      <w:pPr>
        <w:spacing w:after="0" w:line="240" w:lineRule="auto"/>
        <w:jc w:val="both"/>
        <w:rPr>
          <w:rFonts w:ascii="Times New Roman" w:eastAsia="Times New Roman" w:hAnsi="Times New Roman" w:cs="Times New Roman"/>
          <w:b/>
          <w:color w:val="000000"/>
          <w:sz w:val="24"/>
          <w:szCs w:val="24"/>
          <w:lang w:val="tr-TR" w:eastAsia="tr-TR"/>
        </w:rPr>
      </w:pPr>
      <w:r w:rsidRPr="00017191">
        <w:rPr>
          <w:rFonts w:ascii="Times New Roman" w:eastAsia="Times New Roman" w:hAnsi="Times New Roman" w:cs="Times New Roman"/>
          <w:b/>
          <w:bCs/>
          <w:color w:val="000000"/>
          <w:sz w:val="24"/>
          <w:szCs w:val="26"/>
          <w:lang w:val="tr-TR" w:eastAsia="tr-TR"/>
        </w:rPr>
        <w:t>R.G. Tarih-</w:t>
      </w:r>
      <w:proofErr w:type="gramStart"/>
      <w:r w:rsidRPr="00017191">
        <w:rPr>
          <w:rFonts w:ascii="Times New Roman" w:eastAsia="Times New Roman" w:hAnsi="Times New Roman" w:cs="Times New Roman"/>
          <w:b/>
          <w:bCs/>
          <w:color w:val="000000"/>
          <w:sz w:val="24"/>
          <w:szCs w:val="26"/>
          <w:lang w:val="tr-TR" w:eastAsia="tr-TR"/>
        </w:rPr>
        <w:t>Sayı :</w:t>
      </w:r>
      <w:proofErr w:type="spellStart"/>
      <w:r w:rsidRPr="00017191">
        <w:rPr>
          <w:rFonts w:ascii="Times New Roman" w:eastAsia="Times New Roman" w:hAnsi="Times New Roman" w:cs="Times New Roman"/>
          <w:b/>
          <w:bCs/>
          <w:color w:val="000000"/>
          <w:sz w:val="24"/>
          <w:szCs w:val="26"/>
          <w:lang w:val="tr-TR" w:eastAsia="tr-TR"/>
        </w:rPr>
        <w:t>R</w:t>
      </w:r>
      <w:proofErr w:type="gramEnd"/>
      <w:r w:rsidRPr="00017191">
        <w:rPr>
          <w:rFonts w:ascii="Times New Roman" w:eastAsia="Times New Roman" w:hAnsi="Times New Roman" w:cs="Times New Roman"/>
          <w:b/>
          <w:bCs/>
          <w:color w:val="000000"/>
          <w:sz w:val="24"/>
          <w:szCs w:val="26"/>
          <w:lang w:val="tr-TR" w:eastAsia="tr-TR"/>
        </w:rPr>
        <w:t>.G.'de</w:t>
      </w:r>
      <w:proofErr w:type="spellEnd"/>
      <w:r w:rsidRPr="00017191">
        <w:rPr>
          <w:rFonts w:ascii="Times New Roman" w:eastAsia="Times New Roman" w:hAnsi="Times New Roman" w:cs="Times New Roman"/>
          <w:b/>
          <w:bCs/>
          <w:color w:val="000000"/>
          <w:sz w:val="24"/>
          <w:szCs w:val="26"/>
          <w:lang w:val="tr-TR" w:eastAsia="tr-TR"/>
        </w:rPr>
        <w:t xml:space="preserve"> yayımlanmamıştır. (</w:t>
      </w:r>
      <w:proofErr w:type="spellStart"/>
      <w:r w:rsidRPr="00017191">
        <w:rPr>
          <w:rFonts w:ascii="Times New Roman" w:eastAsia="Times New Roman" w:hAnsi="Times New Roman" w:cs="Times New Roman"/>
          <w:b/>
          <w:bCs/>
          <w:color w:val="000000"/>
          <w:sz w:val="24"/>
          <w:szCs w:val="26"/>
          <w:lang w:val="tr-TR" w:eastAsia="tr-TR"/>
        </w:rPr>
        <w:t>Red</w:t>
      </w:r>
      <w:proofErr w:type="spellEnd"/>
      <w:r w:rsidRPr="00017191">
        <w:rPr>
          <w:rFonts w:ascii="Times New Roman" w:eastAsia="Times New Roman" w:hAnsi="Times New Roman" w:cs="Times New Roman"/>
          <w:b/>
          <w:bCs/>
          <w:color w:val="000000"/>
          <w:sz w:val="24"/>
          <w:szCs w:val="26"/>
          <w:lang w:val="tr-TR" w:eastAsia="tr-TR"/>
        </w:rPr>
        <w:t>)</w:t>
      </w:r>
    </w:p>
    <w:p w:rsidR="00017191" w:rsidRPr="00017191" w:rsidRDefault="00017191" w:rsidP="000171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17191">
        <w:rPr>
          <w:rFonts w:ascii="Times New Roman" w:eastAsia="Times New Roman" w:hAnsi="Times New Roman" w:cs="Times New Roman"/>
          <w:color w:val="000000"/>
          <w:sz w:val="24"/>
          <w:szCs w:val="27"/>
          <w:lang w:val="tr-TR" w:eastAsia="tr-TR"/>
        </w:rPr>
        <w:t xml:space="preserve">31.1.1989 günlü dilekçesinde miras bırakanlarından kendilerine kalan ve ellerinde bulunan iki parça zeytinli tarlalarının 2981 ve 3194 sayılı Yasa'lar uyarınca </w:t>
      </w:r>
      <w:proofErr w:type="spellStart"/>
      <w:r w:rsidRPr="00017191">
        <w:rPr>
          <w:rFonts w:ascii="Times New Roman" w:eastAsia="Times New Roman" w:hAnsi="Times New Roman" w:cs="Times New Roman"/>
          <w:color w:val="000000"/>
          <w:sz w:val="24"/>
          <w:szCs w:val="27"/>
          <w:lang w:val="tr-TR" w:eastAsia="tr-TR"/>
        </w:rPr>
        <w:t>şuyulandırılarak</w:t>
      </w:r>
      <w:proofErr w:type="spellEnd"/>
      <w:r w:rsidRPr="00017191">
        <w:rPr>
          <w:rFonts w:ascii="Times New Roman" w:eastAsia="Times New Roman" w:hAnsi="Times New Roman" w:cs="Times New Roman"/>
          <w:color w:val="000000"/>
          <w:sz w:val="24"/>
          <w:szCs w:val="27"/>
          <w:lang w:val="tr-TR" w:eastAsia="tr-TR"/>
        </w:rPr>
        <w:t xml:space="preserve"> yüzde </w:t>
      </w:r>
      <w:proofErr w:type="spellStart"/>
      <w:r w:rsidRPr="00017191">
        <w:rPr>
          <w:rFonts w:ascii="Times New Roman" w:eastAsia="Times New Roman" w:hAnsi="Times New Roman" w:cs="Times New Roman"/>
          <w:color w:val="000000"/>
          <w:sz w:val="24"/>
          <w:szCs w:val="27"/>
          <w:lang w:val="tr-TR" w:eastAsia="tr-TR"/>
        </w:rPr>
        <w:t>otuzbeşinin</w:t>
      </w:r>
      <w:proofErr w:type="spellEnd"/>
      <w:r w:rsidRPr="00017191">
        <w:rPr>
          <w:rFonts w:ascii="Times New Roman" w:eastAsia="Times New Roman" w:hAnsi="Times New Roman" w:cs="Times New Roman"/>
          <w:color w:val="000000"/>
          <w:sz w:val="24"/>
          <w:szCs w:val="27"/>
          <w:lang w:val="tr-TR" w:eastAsia="tr-TR"/>
        </w:rPr>
        <w:t xml:space="preserve"> okul ve yol için bedelsiz olarak ellerinden alındığını belirterek bu uygulamanın T.C. Anayasası'na, Türk Medeni Kanunu'na, 6830 sayılı İstimlâk Kanunu'na, 5917 sayılı Gayrimenkule Tecavüzün Def'ine Ait </w:t>
      </w:r>
      <w:proofErr w:type="spellStart"/>
      <w:r w:rsidRPr="00017191">
        <w:rPr>
          <w:rFonts w:ascii="Times New Roman" w:eastAsia="Times New Roman" w:hAnsi="Times New Roman" w:cs="Times New Roman"/>
          <w:color w:val="000000"/>
          <w:sz w:val="24"/>
          <w:szCs w:val="27"/>
          <w:lang w:val="tr-TR" w:eastAsia="tr-TR"/>
        </w:rPr>
        <w:t>Kanun'na</w:t>
      </w:r>
      <w:proofErr w:type="spellEnd"/>
      <w:r w:rsidRPr="00017191">
        <w:rPr>
          <w:rFonts w:ascii="Times New Roman" w:eastAsia="Times New Roman" w:hAnsi="Times New Roman" w:cs="Times New Roman"/>
          <w:color w:val="000000"/>
          <w:sz w:val="24"/>
          <w:szCs w:val="27"/>
          <w:lang w:val="tr-TR" w:eastAsia="tr-TR"/>
        </w:rPr>
        <w:t xml:space="preserve"> ve İnsan Hakları Evrensel Bildirgesi'ne aykırı olduğunu ileri süren </w:t>
      </w:r>
      <w:proofErr w:type="spellStart"/>
      <w:r w:rsidRPr="00017191">
        <w:rPr>
          <w:rFonts w:ascii="Times New Roman" w:eastAsia="Times New Roman" w:hAnsi="Times New Roman" w:cs="Times New Roman"/>
          <w:color w:val="000000"/>
          <w:sz w:val="24"/>
          <w:szCs w:val="27"/>
          <w:lang w:val="tr-TR" w:eastAsia="tr-TR"/>
        </w:rPr>
        <w:t>dâvacı</w:t>
      </w:r>
      <w:proofErr w:type="spellEnd"/>
      <w:r w:rsidRPr="00017191">
        <w:rPr>
          <w:rFonts w:ascii="Times New Roman" w:eastAsia="Times New Roman" w:hAnsi="Times New Roman" w:cs="Times New Roman"/>
          <w:color w:val="000000"/>
          <w:sz w:val="24"/>
          <w:szCs w:val="27"/>
          <w:lang w:val="tr-TR" w:eastAsia="tr-TR"/>
        </w:rPr>
        <w:t xml:space="preserve">; 8.3.1984 günlü, 18335 sayılı Resmi </w:t>
      </w:r>
      <w:proofErr w:type="spellStart"/>
      <w:r w:rsidRPr="00017191">
        <w:rPr>
          <w:rFonts w:ascii="Times New Roman" w:eastAsia="Times New Roman" w:hAnsi="Times New Roman" w:cs="Times New Roman"/>
          <w:color w:val="000000"/>
          <w:sz w:val="24"/>
          <w:szCs w:val="27"/>
          <w:lang w:val="tr-TR" w:eastAsia="tr-TR"/>
        </w:rPr>
        <w:t>Gazete'de</w:t>
      </w:r>
      <w:proofErr w:type="spellEnd"/>
      <w:r w:rsidRPr="00017191">
        <w:rPr>
          <w:rFonts w:ascii="Times New Roman" w:eastAsia="Times New Roman" w:hAnsi="Times New Roman" w:cs="Times New Roman"/>
          <w:color w:val="000000"/>
          <w:sz w:val="24"/>
          <w:szCs w:val="27"/>
          <w:lang w:val="tr-TR" w:eastAsia="tr-TR"/>
        </w:rPr>
        <w:t xml:space="preserve"> yayımlanan 24.2.1984 günlü, 2981 sayılı "İmar ve Gecekondu Mevzuatına Aykırı Yapılara Uygulanacak Bazı İşlemler ve 6785 Sayılı İmar Kanununun Bir Maddesinin Değiştirilmesi Hakkında Kanun" ile 9.5.1985 günlü, 18749 sayılı Resmi </w:t>
      </w:r>
      <w:proofErr w:type="spellStart"/>
      <w:r w:rsidRPr="00017191">
        <w:rPr>
          <w:rFonts w:ascii="Times New Roman" w:eastAsia="Times New Roman" w:hAnsi="Times New Roman" w:cs="Times New Roman"/>
          <w:color w:val="000000"/>
          <w:sz w:val="24"/>
          <w:szCs w:val="27"/>
          <w:lang w:val="tr-TR" w:eastAsia="tr-TR"/>
        </w:rPr>
        <w:t>Gazete'de</w:t>
      </w:r>
      <w:proofErr w:type="spellEnd"/>
      <w:r w:rsidRPr="00017191">
        <w:rPr>
          <w:rFonts w:ascii="Times New Roman" w:eastAsia="Times New Roman" w:hAnsi="Times New Roman" w:cs="Times New Roman"/>
          <w:color w:val="000000"/>
          <w:sz w:val="24"/>
          <w:szCs w:val="27"/>
          <w:lang w:val="tr-TR" w:eastAsia="tr-TR"/>
        </w:rPr>
        <w:t xml:space="preserve"> yayımlanan 3.5.1985 günlü 3194 sayılı İmar Kanunu'nun 18. maddesinin iptali ve </w:t>
      </w:r>
      <w:proofErr w:type="spellStart"/>
      <w:r w:rsidRPr="00017191">
        <w:rPr>
          <w:rFonts w:ascii="Times New Roman" w:eastAsia="Times New Roman" w:hAnsi="Times New Roman" w:cs="Times New Roman"/>
          <w:color w:val="000000"/>
          <w:sz w:val="24"/>
          <w:szCs w:val="27"/>
          <w:lang w:val="tr-TR" w:eastAsia="tr-TR"/>
        </w:rPr>
        <w:t>şuyulandırmanın</w:t>
      </w:r>
      <w:proofErr w:type="spellEnd"/>
      <w:r w:rsidRPr="00017191">
        <w:rPr>
          <w:rFonts w:ascii="Times New Roman" w:eastAsia="Times New Roman" w:hAnsi="Times New Roman" w:cs="Times New Roman"/>
          <w:color w:val="000000"/>
          <w:sz w:val="24"/>
          <w:szCs w:val="27"/>
          <w:lang w:val="tr-TR" w:eastAsia="tr-TR"/>
        </w:rPr>
        <w:t xml:space="preserve"> durdurulması isteminde bulunmuştur.</w:t>
      </w:r>
      <w:proofErr w:type="gramEnd"/>
    </w:p>
    <w:p w:rsidR="00017191" w:rsidRPr="00017191" w:rsidRDefault="00017191" w:rsidP="000171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17191">
        <w:rPr>
          <w:rFonts w:ascii="Times New Roman" w:eastAsia="Times New Roman" w:hAnsi="Times New Roman" w:cs="Times New Roman"/>
          <w:color w:val="000000"/>
          <w:sz w:val="24"/>
          <w:szCs w:val="27"/>
          <w:lang w:val="tr-TR" w:eastAsia="tr-TR"/>
        </w:rPr>
        <w:t>2709 sayılı Türkiye Cumhuriyeti Anayasası'nın 150. ve 2949 sayılı Anayasa Mahkemesinin Kuruluşu ve Yargılama Usulleri Hakkında Kanun'un 20. maddesinde, Anayasa Mahkemesi'nde iptal davası açmaya yetkili olanlar açıkça gösterilmiştir. Davacı, sözü edilen maddelerde sayılanlar arasında bulunmamaktadır.</w:t>
      </w:r>
    </w:p>
    <w:p w:rsidR="00017191" w:rsidRPr="00017191" w:rsidRDefault="00017191" w:rsidP="000171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17191">
        <w:rPr>
          <w:rFonts w:ascii="Times New Roman" w:eastAsia="Times New Roman" w:hAnsi="Times New Roman" w:cs="Times New Roman"/>
          <w:color w:val="000000"/>
          <w:sz w:val="24"/>
          <w:szCs w:val="27"/>
          <w:lang w:val="tr-TR" w:eastAsia="tr-TR"/>
        </w:rPr>
        <w:t>Yetkisiz kişinin yaptığı başvurunun kabulü olanaksızdır. İstemin reddi gerekir.</w:t>
      </w:r>
    </w:p>
    <w:p w:rsidR="00017191" w:rsidRPr="00017191" w:rsidRDefault="00017191" w:rsidP="000171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17191">
        <w:rPr>
          <w:rFonts w:ascii="Times New Roman" w:eastAsia="Times New Roman" w:hAnsi="Times New Roman" w:cs="Times New Roman"/>
          <w:color w:val="000000"/>
          <w:sz w:val="24"/>
          <w:szCs w:val="27"/>
          <w:lang w:val="tr-TR" w:eastAsia="tr-TR"/>
        </w:rPr>
        <w:t>SONUÇ :</w:t>
      </w:r>
      <w:proofErr w:type="gramEnd"/>
    </w:p>
    <w:p w:rsidR="00017191" w:rsidRPr="00017191" w:rsidRDefault="00017191" w:rsidP="000171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17191">
        <w:rPr>
          <w:rFonts w:ascii="Times New Roman" w:eastAsia="Times New Roman" w:hAnsi="Times New Roman" w:cs="Times New Roman"/>
          <w:color w:val="000000"/>
          <w:sz w:val="24"/>
          <w:szCs w:val="27"/>
          <w:lang w:val="tr-TR" w:eastAsia="tr-TR"/>
        </w:rPr>
        <w:t>1- Başvuranın yetkisizliği nedeniyle istemin REDDİNE,</w:t>
      </w:r>
    </w:p>
    <w:p w:rsidR="00017191" w:rsidRPr="00017191" w:rsidRDefault="00017191" w:rsidP="000171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17191">
        <w:rPr>
          <w:rFonts w:ascii="Times New Roman" w:eastAsia="Times New Roman" w:hAnsi="Times New Roman" w:cs="Times New Roman"/>
          <w:color w:val="000000"/>
          <w:sz w:val="24"/>
          <w:szCs w:val="27"/>
          <w:lang w:val="tr-TR" w:eastAsia="tr-TR"/>
        </w:rPr>
        <w:t xml:space="preserve">2- </w:t>
      </w:r>
      <w:proofErr w:type="spellStart"/>
      <w:r w:rsidRPr="00017191">
        <w:rPr>
          <w:rFonts w:ascii="Times New Roman" w:eastAsia="Times New Roman" w:hAnsi="Times New Roman" w:cs="Times New Roman"/>
          <w:color w:val="000000"/>
          <w:sz w:val="24"/>
          <w:szCs w:val="27"/>
          <w:lang w:val="tr-TR" w:eastAsia="tr-TR"/>
        </w:rPr>
        <w:t>Red</w:t>
      </w:r>
      <w:proofErr w:type="spellEnd"/>
      <w:r w:rsidRPr="00017191">
        <w:rPr>
          <w:rFonts w:ascii="Times New Roman" w:eastAsia="Times New Roman" w:hAnsi="Times New Roman" w:cs="Times New Roman"/>
          <w:color w:val="000000"/>
          <w:sz w:val="24"/>
          <w:szCs w:val="27"/>
          <w:lang w:val="tr-TR" w:eastAsia="tr-TR"/>
        </w:rPr>
        <w:t xml:space="preserve"> kararı örneğinin başvurana tebliğine,</w:t>
      </w:r>
    </w:p>
    <w:p w:rsidR="00017191" w:rsidRPr="00017191" w:rsidRDefault="00017191" w:rsidP="000171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17191">
        <w:rPr>
          <w:rFonts w:ascii="Times New Roman" w:eastAsia="Times New Roman" w:hAnsi="Times New Roman" w:cs="Times New Roman"/>
          <w:color w:val="000000"/>
          <w:sz w:val="24"/>
          <w:szCs w:val="27"/>
          <w:lang w:val="tr-TR" w:eastAsia="tr-TR"/>
        </w:rPr>
        <w:t xml:space="preserve">3- Bu kararın Resmi </w:t>
      </w:r>
      <w:proofErr w:type="spellStart"/>
      <w:r w:rsidRPr="00017191">
        <w:rPr>
          <w:rFonts w:ascii="Times New Roman" w:eastAsia="Times New Roman" w:hAnsi="Times New Roman" w:cs="Times New Roman"/>
          <w:color w:val="000000"/>
          <w:sz w:val="24"/>
          <w:szCs w:val="27"/>
          <w:lang w:val="tr-TR" w:eastAsia="tr-TR"/>
        </w:rPr>
        <w:t>Gazete'de</w:t>
      </w:r>
      <w:proofErr w:type="spellEnd"/>
      <w:r w:rsidRPr="00017191">
        <w:rPr>
          <w:rFonts w:ascii="Times New Roman" w:eastAsia="Times New Roman" w:hAnsi="Times New Roman" w:cs="Times New Roman"/>
          <w:color w:val="000000"/>
          <w:sz w:val="24"/>
          <w:szCs w:val="27"/>
          <w:lang w:val="tr-TR" w:eastAsia="tr-TR"/>
        </w:rPr>
        <w:t xml:space="preserve"> yayımlanmasına yer olmadığına,</w:t>
      </w:r>
    </w:p>
    <w:p w:rsidR="00017191" w:rsidRPr="00017191" w:rsidRDefault="00017191" w:rsidP="000171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17191">
        <w:rPr>
          <w:rFonts w:ascii="Times New Roman" w:eastAsia="Times New Roman" w:hAnsi="Times New Roman" w:cs="Times New Roman"/>
          <w:color w:val="000000"/>
          <w:sz w:val="24"/>
          <w:szCs w:val="27"/>
          <w:lang w:val="tr-TR" w:eastAsia="tr-TR"/>
        </w:rPr>
        <w:t>7.3.1989 gününde oybirliğiyle karar verildi.</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2"/>
        <w:gridCol w:w="2126"/>
        <w:gridCol w:w="3261"/>
      </w:tblGrid>
      <w:tr w:rsidR="00017191" w:rsidRPr="00017191" w:rsidTr="00017191">
        <w:trPr>
          <w:tblCellSpacing w:w="0" w:type="dxa"/>
          <w:jc w:val="center"/>
        </w:trPr>
        <w:tc>
          <w:tcPr>
            <w:tcW w:w="1524" w:type="pct"/>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bookmarkStart w:id="0" w:name="_GoBack"/>
            <w:r w:rsidRPr="00017191">
              <w:rPr>
                <w:rFonts w:ascii="Times New Roman" w:eastAsia="Times New Roman" w:hAnsi="Times New Roman" w:cs="Times New Roman"/>
                <w:sz w:val="24"/>
                <w:szCs w:val="24"/>
                <w:lang w:val="tr-TR" w:eastAsia="tr-TR"/>
              </w:rPr>
              <w:t>Başkan</w:t>
            </w:r>
          </w:p>
        </w:tc>
        <w:tc>
          <w:tcPr>
            <w:tcW w:w="1833" w:type="pct"/>
            <w:gridSpan w:val="2"/>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Başkanvekili</w:t>
            </w:r>
          </w:p>
        </w:tc>
        <w:tc>
          <w:tcPr>
            <w:tcW w:w="1643" w:type="pct"/>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Üye</w:t>
            </w:r>
          </w:p>
        </w:tc>
      </w:tr>
      <w:tr w:rsidR="00017191" w:rsidRPr="00017191" w:rsidTr="00017191">
        <w:trPr>
          <w:tblCellSpacing w:w="0" w:type="dxa"/>
          <w:jc w:val="center"/>
        </w:trPr>
        <w:tc>
          <w:tcPr>
            <w:tcW w:w="1524" w:type="pct"/>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Mahmut C. CUHRUK</w:t>
            </w:r>
          </w:p>
        </w:tc>
        <w:tc>
          <w:tcPr>
            <w:tcW w:w="1833" w:type="pct"/>
            <w:gridSpan w:val="2"/>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Yekta Güngör ÖZDEN</w:t>
            </w:r>
          </w:p>
        </w:tc>
        <w:tc>
          <w:tcPr>
            <w:tcW w:w="1643" w:type="pct"/>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Necdet DARICIOĞLU</w:t>
            </w:r>
          </w:p>
        </w:tc>
      </w:tr>
      <w:tr w:rsidR="00017191" w:rsidRPr="00017191" w:rsidTr="00017191">
        <w:trPr>
          <w:tblCellSpacing w:w="0" w:type="dxa"/>
          <w:jc w:val="center"/>
        </w:trPr>
        <w:tc>
          <w:tcPr>
            <w:tcW w:w="1524" w:type="pct"/>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 </w:t>
            </w:r>
          </w:p>
        </w:tc>
        <w:tc>
          <w:tcPr>
            <w:tcW w:w="1833" w:type="pct"/>
            <w:gridSpan w:val="2"/>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 </w:t>
            </w:r>
          </w:p>
        </w:tc>
        <w:tc>
          <w:tcPr>
            <w:tcW w:w="1643" w:type="pct"/>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 </w:t>
            </w:r>
          </w:p>
        </w:tc>
      </w:tr>
      <w:tr w:rsidR="00017191" w:rsidRPr="00017191" w:rsidTr="00017191">
        <w:trPr>
          <w:tblCellSpacing w:w="0" w:type="dxa"/>
          <w:jc w:val="center"/>
        </w:trPr>
        <w:tc>
          <w:tcPr>
            <w:tcW w:w="1524" w:type="pct"/>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Üye</w:t>
            </w:r>
          </w:p>
        </w:tc>
        <w:tc>
          <w:tcPr>
            <w:tcW w:w="1833" w:type="pct"/>
            <w:gridSpan w:val="2"/>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Üye</w:t>
            </w:r>
          </w:p>
        </w:tc>
        <w:tc>
          <w:tcPr>
            <w:tcW w:w="1643" w:type="pct"/>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Üye</w:t>
            </w:r>
          </w:p>
        </w:tc>
      </w:tr>
      <w:tr w:rsidR="00017191" w:rsidRPr="00017191" w:rsidTr="00017191">
        <w:trPr>
          <w:tblCellSpacing w:w="0" w:type="dxa"/>
          <w:jc w:val="center"/>
        </w:trPr>
        <w:tc>
          <w:tcPr>
            <w:tcW w:w="1524" w:type="pct"/>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Muammer TURAN</w:t>
            </w:r>
          </w:p>
        </w:tc>
        <w:tc>
          <w:tcPr>
            <w:tcW w:w="1833" w:type="pct"/>
            <w:gridSpan w:val="2"/>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Mehmet ÇINARLI</w:t>
            </w:r>
          </w:p>
        </w:tc>
        <w:tc>
          <w:tcPr>
            <w:tcW w:w="1643" w:type="pct"/>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Servet TÜZÜN</w:t>
            </w:r>
          </w:p>
        </w:tc>
      </w:tr>
      <w:tr w:rsidR="00017191" w:rsidRPr="00017191" w:rsidTr="00017191">
        <w:trPr>
          <w:tblCellSpacing w:w="0" w:type="dxa"/>
          <w:jc w:val="center"/>
        </w:trPr>
        <w:tc>
          <w:tcPr>
            <w:tcW w:w="1524" w:type="pct"/>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Üye</w:t>
            </w:r>
          </w:p>
        </w:tc>
        <w:tc>
          <w:tcPr>
            <w:tcW w:w="1833" w:type="pct"/>
            <w:gridSpan w:val="2"/>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Üye</w:t>
            </w:r>
          </w:p>
        </w:tc>
        <w:tc>
          <w:tcPr>
            <w:tcW w:w="1643" w:type="pct"/>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Üye</w:t>
            </w:r>
          </w:p>
        </w:tc>
      </w:tr>
      <w:tr w:rsidR="00017191" w:rsidRPr="00017191" w:rsidTr="00017191">
        <w:trPr>
          <w:tblCellSpacing w:w="0" w:type="dxa"/>
          <w:jc w:val="center"/>
        </w:trPr>
        <w:tc>
          <w:tcPr>
            <w:tcW w:w="1524" w:type="pct"/>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Mustafa ŞAHİN</w:t>
            </w:r>
          </w:p>
        </w:tc>
        <w:tc>
          <w:tcPr>
            <w:tcW w:w="1833" w:type="pct"/>
            <w:gridSpan w:val="2"/>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İhsan PEKEL</w:t>
            </w:r>
          </w:p>
        </w:tc>
        <w:tc>
          <w:tcPr>
            <w:tcW w:w="1643" w:type="pct"/>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Selçuk TÜZÜN</w:t>
            </w:r>
          </w:p>
        </w:tc>
      </w:tr>
      <w:tr w:rsidR="00017191" w:rsidRPr="00017191" w:rsidTr="00017191">
        <w:trPr>
          <w:tblCellSpacing w:w="0" w:type="dxa"/>
          <w:jc w:val="center"/>
        </w:trPr>
        <w:tc>
          <w:tcPr>
            <w:tcW w:w="1524" w:type="pct"/>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 </w:t>
            </w:r>
          </w:p>
        </w:tc>
        <w:tc>
          <w:tcPr>
            <w:tcW w:w="1833" w:type="pct"/>
            <w:gridSpan w:val="2"/>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 </w:t>
            </w:r>
          </w:p>
        </w:tc>
        <w:tc>
          <w:tcPr>
            <w:tcW w:w="1643" w:type="pct"/>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 </w:t>
            </w:r>
          </w:p>
        </w:tc>
      </w:tr>
      <w:tr w:rsidR="00017191" w:rsidRPr="00017191" w:rsidTr="00017191">
        <w:trPr>
          <w:tblCellSpacing w:w="0" w:type="dxa"/>
          <w:jc w:val="center"/>
        </w:trPr>
        <w:tc>
          <w:tcPr>
            <w:tcW w:w="2286" w:type="pct"/>
            <w:gridSpan w:val="2"/>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lastRenderedPageBreak/>
              <w:t>Üye</w:t>
            </w:r>
          </w:p>
        </w:tc>
        <w:tc>
          <w:tcPr>
            <w:tcW w:w="2714" w:type="pct"/>
            <w:gridSpan w:val="2"/>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Üye</w:t>
            </w:r>
          </w:p>
        </w:tc>
      </w:tr>
      <w:tr w:rsidR="00017191" w:rsidRPr="00017191" w:rsidTr="00017191">
        <w:trPr>
          <w:tblCellSpacing w:w="0" w:type="dxa"/>
          <w:jc w:val="center"/>
        </w:trPr>
        <w:tc>
          <w:tcPr>
            <w:tcW w:w="2286" w:type="pct"/>
            <w:gridSpan w:val="2"/>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Ahmet N.SEZER</w:t>
            </w:r>
          </w:p>
        </w:tc>
        <w:tc>
          <w:tcPr>
            <w:tcW w:w="2714" w:type="pct"/>
            <w:gridSpan w:val="2"/>
            <w:hideMark/>
          </w:tcPr>
          <w:p w:rsidR="00017191" w:rsidRPr="00017191" w:rsidRDefault="00017191" w:rsidP="00017191">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17191">
              <w:rPr>
                <w:rFonts w:ascii="Times New Roman" w:eastAsia="Times New Roman" w:hAnsi="Times New Roman" w:cs="Times New Roman"/>
                <w:sz w:val="24"/>
                <w:szCs w:val="24"/>
                <w:lang w:val="tr-TR" w:eastAsia="tr-TR"/>
              </w:rPr>
              <w:t>Erol CANSEL</w:t>
            </w:r>
          </w:p>
        </w:tc>
      </w:tr>
      <w:bookmarkEnd w:id="0"/>
    </w:tbl>
    <w:p w:rsidR="00F74073" w:rsidRPr="00017191" w:rsidRDefault="00F74073" w:rsidP="00017191">
      <w:pPr>
        <w:spacing w:before="100" w:beforeAutospacing="1" w:after="100" w:afterAutospacing="1" w:line="240" w:lineRule="auto"/>
        <w:ind w:firstLine="709"/>
        <w:jc w:val="both"/>
        <w:rPr>
          <w:rFonts w:ascii="Times New Roman" w:hAnsi="Times New Roman" w:cs="Times New Roman"/>
          <w:sz w:val="24"/>
        </w:rPr>
      </w:pPr>
    </w:p>
    <w:sectPr w:rsidR="00F74073" w:rsidRPr="00017191" w:rsidSect="0001719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191" w:rsidRDefault="00017191" w:rsidP="00017191">
      <w:pPr>
        <w:spacing w:after="0" w:line="240" w:lineRule="auto"/>
      </w:pPr>
      <w:r>
        <w:separator/>
      </w:r>
    </w:p>
  </w:endnote>
  <w:endnote w:type="continuationSeparator" w:id="0">
    <w:p w:rsidR="00017191" w:rsidRDefault="00017191" w:rsidP="0001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191" w:rsidRDefault="00017191" w:rsidP="00104F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7191" w:rsidRDefault="00017191" w:rsidP="000171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191" w:rsidRPr="00017191" w:rsidRDefault="00017191" w:rsidP="00104F16">
    <w:pPr>
      <w:pStyle w:val="Altbilgi"/>
      <w:framePr w:wrap="around" w:vAnchor="text" w:hAnchor="margin" w:xAlign="right" w:y="1"/>
      <w:rPr>
        <w:rStyle w:val="SayfaNumaras"/>
        <w:rFonts w:ascii="Times New Roman" w:hAnsi="Times New Roman" w:cs="Times New Roman"/>
      </w:rPr>
    </w:pPr>
    <w:r w:rsidRPr="00017191">
      <w:rPr>
        <w:rStyle w:val="SayfaNumaras"/>
        <w:rFonts w:ascii="Times New Roman" w:hAnsi="Times New Roman" w:cs="Times New Roman"/>
      </w:rPr>
      <w:fldChar w:fldCharType="begin"/>
    </w:r>
    <w:r w:rsidRPr="00017191">
      <w:rPr>
        <w:rStyle w:val="SayfaNumaras"/>
        <w:rFonts w:ascii="Times New Roman" w:hAnsi="Times New Roman" w:cs="Times New Roman"/>
      </w:rPr>
      <w:instrText xml:space="preserve">PAGE  </w:instrText>
    </w:r>
    <w:r w:rsidRPr="0001719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17191">
      <w:rPr>
        <w:rStyle w:val="SayfaNumaras"/>
        <w:rFonts w:ascii="Times New Roman" w:hAnsi="Times New Roman" w:cs="Times New Roman"/>
      </w:rPr>
      <w:fldChar w:fldCharType="end"/>
    </w:r>
  </w:p>
  <w:p w:rsidR="00017191" w:rsidRPr="00017191" w:rsidRDefault="00017191" w:rsidP="0001719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191" w:rsidRDefault="000171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191" w:rsidRDefault="00017191" w:rsidP="00017191">
      <w:pPr>
        <w:spacing w:after="0" w:line="240" w:lineRule="auto"/>
      </w:pPr>
      <w:r>
        <w:separator/>
      </w:r>
    </w:p>
  </w:footnote>
  <w:footnote w:type="continuationSeparator" w:id="0">
    <w:p w:rsidR="00017191" w:rsidRDefault="00017191" w:rsidP="00017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191" w:rsidRDefault="0001719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191" w:rsidRDefault="00017191">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1989/8</w:t>
    </w:r>
  </w:p>
  <w:p w:rsidR="00017191" w:rsidRDefault="00017191">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1989/11</w:t>
    </w:r>
  </w:p>
  <w:p w:rsidR="00017191" w:rsidRPr="00017191" w:rsidRDefault="0001719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191" w:rsidRDefault="000171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AA"/>
    <w:rsid w:val="00017191"/>
    <w:rsid w:val="007D70D8"/>
    <w:rsid w:val="009265AA"/>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A836F-E0EC-468E-9577-1196DB44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1719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171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7191"/>
    <w:rPr>
      <w:lang w:val="en-US"/>
    </w:rPr>
  </w:style>
  <w:style w:type="character" w:styleId="SayfaNumaras">
    <w:name w:val="page number"/>
    <w:basedOn w:val="VarsaylanParagrafYazTipi"/>
    <w:uiPriority w:val="99"/>
    <w:semiHidden/>
    <w:unhideWhenUsed/>
    <w:rsid w:val="00017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2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2018-12-10T06:11:00Z</dcterms:created>
  <dcterms:modified xsi:type="dcterms:W3CDTF">2018-12-10T06:12:00Z</dcterms:modified>
</cp:coreProperties>
</file>