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93" w:rsidRPr="00E11893" w:rsidRDefault="00E11893" w:rsidP="00E1189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b/>
          <w:bCs/>
          <w:color w:val="000000"/>
          <w:sz w:val="24"/>
          <w:szCs w:val="27"/>
          <w:lang w:val="tr-TR" w:eastAsia="tr-TR"/>
        </w:rPr>
        <w:t>ANAYASA MAHKEMESİ KARARI</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p w:rsidR="00E11893" w:rsidRPr="00E11893" w:rsidRDefault="00E11893" w:rsidP="00E11893">
      <w:pPr>
        <w:spacing w:after="0" w:line="240" w:lineRule="auto"/>
        <w:jc w:val="both"/>
        <w:rPr>
          <w:rFonts w:ascii="Times New Roman" w:eastAsia="Times New Roman" w:hAnsi="Times New Roman" w:cs="Times New Roman"/>
          <w:b/>
          <w:color w:val="000000"/>
          <w:sz w:val="24"/>
          <w:szCs w:val="27"/>
          <w:lang w:val="tr-TR" w:eastAsia="tr-TR"/>
        </w:rPr>
      </w:pPr>
      <w:r w:rsidRPr="00E11893">
        <w:rPr>
          <w:rFonts w:ascii="Times New Roman" w:eastAsia="Times New Roman" w:hAnsi="Times New Roman" w:cs="Times New Roman"/>
          <w:b/>
          <w:color w:val="000000"/>
          <w:sz w:val="24"/>
          <w:szCs w:val="27"/>
          <w:lang w:val="tr-TR" w:eastAsia="tr-TR"/>
        </w:rPr>
        <w:t>Esas sayısı: 1987/28</w:t>
      </w:r>
    </w:p>
    <w:p w:rsidR="00E11893" w:rsidRPr="00E11893" w:rsidRDefault="00E11893" w:rsidP="00E11893">
      <w:pPr>
        <w:spacing w:after="0" w:line="240" w:lineRule="auto"/>
        <w:jc w:val="both"/>
        <w:rPr>
          <w:rFonts w:ascii="Times New Roman" w:eastAsia="Times New Roman" w:hAnsi="Times New Roman" w:cs="Times New Roman"/>
          <w:b/>
          <w:color w:val="000000"/>
          <w:sz w:val="24"/>
          <w:szCs w:val="27"/>
          <w:lang w:val="tr-TR" w:eastAsia="tr-TR"/>
        </w:rPr>
      </w:pPr>
      <w:r w:rsidRPr="00E11893">
        <w:rPr>
          <w:rFonts w:ascii="Times New Roman" w:eastAsia="Times New Roman" w:hAnsi="Times New Roman" w:cs="Times New Roman"/>
          <w:b/>
          <w:color w:val="000000"/>
          <w:sz w:val="24"/>
          <w:szCs w:val="27"/>
          <w:lang w:val="tr-TR" w:eastAsia="tr-TR"/>
        </w:rPr>
        <w:t>Karar sayısı: 1988/16</w:t>
      </w:r>
    </w:p>
    <w:p w:rsidR="00E11893" w:rsidRPr="00E11893" w:rsidRDefault="00E11893" w:rsidP="00E11893">
      <w:pPr>
        <w:spacing w:after="0" w:line="240" w:lineRule="auto"/>
        <w:jc w:val="both"/>
        <w:rPr>
          <w:rFonts w:ascii="Times New Roman" w:eastAsia="Times New Roman" w:hAnsi="Times New Roman" w:cs="Times New Roman"/>
          <w:b/>
          <w:color w:val="000000"/>
          <w:sz w:val="24"/>
          <w:szCs w:val="27"/>
          <w:lang w:val="tr-TR" w:eastAsia="tr-TR"/>
        </w:rPr>
      </w:pPr>
      <w:r w:rsidRPr="00E11893">
        <w:rPr>
          <w:rFonts w:ascii="Times New Roman" w:eastAsia="Times New Roman" w:hAnsi="Times New Roman" w:cs="Times New Roman"/>
          <w:b/>
          <w:color w:val="000000"/>
          <w:sz w:val="24"/>
          <w:szCs w:val="27"/>
          <w:lang w:val="tr-TR" w:eastAsia="tr-TR"/>
        </w:rPr>
        <w:t>Karar günü: 3.6.1988</w:t>
      </w:r>
    </w:p>
    <w:p w:rsidR="00E11893" w:rsidRPr="00E11893" w:rsidRDefault="00E11893" w:rsidP="00E11893">
      <w:pPr>
        <w:spacing w:after="0" w:line="240" w:lineRule="auto"/>
        <w:jc w:val="both"/>
        <w:rPr>
          <w:rFonts w:ascii="Times New Roman" w:eastAsia="Times New Roman" w:hAnsi="Times New Roman" w:cs="Times New Roman"/>
          <w:b/>
          <w:color w:val="000000"/>
          <w:sz w:val="24"/>
          <w:szCs w:val="27"/>
          <w:lang w:val="tr-TR" w:eastAsia="tr-TR"/>
        </w:rPr>
      </w:pPr>
      <w:r w:rsidRPr="00E11893">
        <w:rPr>
          <w:rFonts w:ascii="Times New Roman" w:eastAsia="Times New Roman" w:hAnsi="Times New Roman" w:cs="Times New Roman"/>
          <w:b/>
          <w:bCs/>
          <w:color w:val="000000"/>
          <w:sz w:val="24"/>
          <w:szCs w:val="26"/>
          <w:lang w:val="tr-TR" w:eastAsia="tr-TR"/>
        </w:rPr>
        <w:t>R.G. Tarih-</w:t>
      </w:r>
      <w:proofErr w:type="gramStart"/>
      <w:r w:rsidRPr="00E11893">
        <w:rPr>
          <w:rFonts w:ascii="Times New Roman" w:eastAsia="Times New Roman" w:hAnsi="Times New Roman" w:cs="Times New Roman"/>
          <w:b/>
          <w:bCs/>
          <w:color w:val="000000"/>
          <w:sz w:val="24"/>
          <w:szCs w:val="26"/>
          <w:lang w:val="tr-TR" w:eastAsia="tr-TR"/>
        </w:rPr>
        <w:t>Sayı :20</w:t>
      </w:r>
      <w:proofErr w:type="gramEnd"/>
      <w:r w:rsidRPr="00E11893">
        <w:rPr>
          <w:rFonts w:ascii="Times New Roman" w:eastAsia="Times New Roman" w:hAnsi="Times New Roman" w:cs="Times New Roman"/>
          <w:b/>
          <w:bCs/>
          <w:color w:val="000000"/>
          <w:sz w:val="24"/>
          <w:szCs w:val="26"/>
          <w:lang w:val="tr-TR" w:eastAsia="tr-TR"/>
        </w:rPr>
        <w:t>.08.1988-19905</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İTİRAZ YOLUNA </w:t>
      </w:r>
      <w:proofErr w:type="gramStart"/>
      <w:r w:rsidRPr="00E11893">
        <w:rPr>
          <w:rFonts w:ascii="Times New Roman" w:eastAsia="Times New Roman" w:hAnsi="Times New Roman" w:cs="Times New Roman"/>
          <w:color w:val="000000"/>
          <w:sz w:val="24"/>
          <w:szCs w:val="27"/>
          <w:lang w:val="tr-TR" w:eastAsia="tr-TR"/>
        </w:rPr>
        <w:t>BAŞVURAN : Diyarbakır</w:t>
      </w:r>
      <w:proofErr w:type="gramEnd"/>
      <w:r w:rsidRPr="00E11893">
        <w:rPr>
          <w:rFonts w:ascii="Times New Roman" w:eastAsia="Times New Roman" w:hAnsi="Times New Roman" w:cs="Times New Roman"/>
          <w:color w:val="000000"/>
          <w:sz w:val="24"/>
          <w:szCs w:val="27"/>
          <w:lang w:val="tr-TR" w:eastAsia="tr-TR"/>
        </w:rPr>
        <w:t xml:space="preserve"> 1 Numaralı Sıkıyönetim Askerî Mahkemesi</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İTİRAZIN KONUSU: 1.3.1926 günlü, 765 sayılı Türk Ceza Kanunu'nun 403. maddesinin son fıkrasının Anayasa'nın 11</w:t>
      </w:r>
      <w:proofErr w:type="gramStart"/>
      <w:r w:rsidRPr="00E11893">
        <w:rPr>
          <w:rFonts w:ascii="Times New Roman" w:eastAsia="Times New Roman" w:hAnsi="Times New Roman" w:cs="Times New Roman"/>
          <w:color w:val="000000"/>
          <w:sz w:val="24"/>
          <w:szCs w:val="27"/>
          <w:lang w:val="tr-TR" w:eastAsia="tr-TR"/>
        </w:rPr>
        <w:t>.,</w:t>
      </w:r>
      <w:proofErr w:type="gramEnd"/>
      <w:r w:rsidRPr="00E11893">
        <w:rPr>
          <w:rFonts w:ascii="Times New Roman" w:eastAsia="Times New Roman" w:hAnsi="Times New Roman" w:cs="Times New Roman"/>
          <w:color w:val="000000"/>
          <w:sz w:val="24"/>
          <w:szCs w:val="27"/>
          <w:lang w:val="tr-TR" w:eastAsia="tr-TR"/>
        </w:rPr>
        <w:t xml:space="preserve"> 13., 35. ve 38. maddelerine aykırılığı nedeniyle iptali istemidir.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I- </w:t>
      </w:r>
      <w:proofErr w:type="gramStart"/>
      <w:r w:rsidRPr="00E11893">
        <w:rPr>
          <w:rFonts w:ascii="Times New Roman" w:eastAsia="Times New Roman" w:hAnsi="Times New Roman" w:cs="Times New Roman"/>
          <w:color w:val="000000"/>
          <w:sz w:val="24"/>
          <w:szCs w:val="27"/>
          <w:lang w:val="tr-TR" w:eastAsia="tr-TR"/>
        </w:rPr>
        <w:t>OLAY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Örgüt oluşturarak, yurt dışında uyuşturucu maddelerden eroin ihraç etmek suçundan sanığın Türk Ceza Yasası'nın 403. maddesinin 1</w:t>
      </w:r>
      <w:proofErr w:type="gramStart"/>
      <w:r w:rsidRPr="00E11893">
        <w:rPr>
          <w:rFonts w:ascii="Times New Roman" w:eastAsia="Times New Roman" w:hAnsi="Times New Roman" w:cs="Times New Roman"/>
          <w:color w:val="000000"/>
          <w:sz w:val="24"/>
          <w:szCs w:val="27"/>
          <w:lang w:val="tr-TR" w:eastAsia="tr-TR"/>
        </w:rPr>
        <w:t>.,</w:t>
      </w:r>
      <w:proofErr w:type="gramEnd"/>
      <w:r w:rsidRPr="00E11893">
        <w:rPr>
          <w:rFonts w:ascii="Times New Roman" w:eastAsia="Times New Roman" w:hAnsi="Times New Roman" w:cs="Times New Roman"/>
          <w:color w:val="000000"/>
          <w:sz w:val="24"/>
          <w:szCs w:val="27"/>
          <w:lang w:val="tr-TR" w:eastAsia="tr-TR"/>
        </w:rPr>
        <w:t xml:space="preserve"> 2. ve 5. bentleriyle 59. maddesi uyarınca müebbet ağır hapis cezasıyla cezalandırılmasına ve aynı Yasanın 403. maddesinin son fıkrası gereğince taşınır ve taşınmaz mallarının müsaderesine ilişkin Ankara 4 Numaralı Sıkıyönetim Askerî Mahkemesi'nden verilen 27.6.1986 günlü, Esas: 1985/80, Karar: 1986/20 sayılı hüküm, sanık ve vekilinin temyizleri üzerine Askerî Yargıtay 4. Dairesi'nin 14.7.1987 gün ve 1987/309-465 sayılı ilâmı ile, </w:t>
      </w:r>
      <w:proofErr w:type="spellStart"/>
      <w:r w:rsidRPr="00E11893">
        <w:rPr>
          <w:rFonts w:ascii="Times New Roman" w:eastAsia="Times New Roman" w:hAnsi="Times New Roman" w:cs="Times New Roman"/>
          <w:color w:val="000000"/>
          <w:sz w:val="24"/>
          <w:szCs w:val="27"/>
          <w:lang w:val="tr-TR" w:eastAsia="tr-TR"/>
        </w:rPr>
        <w:t>tebliğnameye</w:t>
      </w:r>
      <w:proofErr w:type="spellEnd"/>
      <w:r w:rsidRPr="00E11893">
        <w:rPr>
          <w:rFonts w:ascii="Times New Roman" w:eastAsia="Times New Roman" w:hAnsi="Times New Roman" w:cs="Times New Roman"/>
          <w:color w:val="000000"/>
          <w:sz w:val="24"/>
          <w:szCs w:val="27"/>
          <w:lang w:val="tr-TR" w:eastAsia="tr-TR"/>
        </w:rPr>
        <w:t xml:space="preserve"> uygun olarak sübuta, suç vasfına ve göreve ilişkin itirazların reddine, ancak sanık vekilinin, Türk Ceza Kanunu'nun 403. maddesinin son fıkrasının Anayasa'nın 38. maddesine aykırılığı savı mahkemece ciddi görülerek Anayasa Mahkemesi'ne gidilmesi gerekirken, genel müsadere kararının verilmesinde isabet görülmediğinden sadece bu yönden bozulmasına karar verilmiştir.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Davaya bakan Diyarbakır 1 Numaralı Sıkıyönetim Askerî Mahkemesi bozmaya uymuş ve sanığın tüm taşınır ve taşınmaz mallarının müsaderesi sonucunu doğuran 403. maddenin son fıkrası hükmünün Anayasa'nın 38. maddesine aykırı olduğu yolundaki sanık vekilinin iddiasının ciddî bularak bu hususun incelenmesi için Anayasa Mahkemesi'ne başvurulmasını kararlaştırmıştır.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III- YASA </w:t>
      </w:r>
      <w:proofErr w:type="gramStart"/>
      <w:r w:rsidRPr="00E11893">
        <w:rPr>
          <w:rFonts w:ascii="Times New Roman" w:eastAsia="Times New Roman" w:hAnsi="Times New Roman" w:cs="Times New Roman"/>
          <w:color w:val="000000"/>
          <w:sz w:val="24"/>
          <w:szCs w:val="27"/>
          <w:lang w:val="tr-TR" w:eastAsia="tr-TR"/>
        </w:rPr>
        <w:t>METİNLERİ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A- İtiraz konusu hükmü de içeren Türk Ceza Kanunu'nun 403. maddesi </w:t>
      </w:r>
      <w:proofErr w:type="gramStart"/>
      <w:r w:rsidRPr="00E11893">
        <w:rPr>
          <w:rFonts w:ascii="Times New Roman" w:eastAsia="Times New Roman" w:hAnsi="Times New Roman" w:cs="Times New Roman"/>
          <w:color w:val="000000"/>
          <w:sz w:val="24"/>
          <w:szCs w:val="27"/>
          <w:lang w:val="tr-TR" w:eastAsia="tr-TR"/>
        </w:rPr>
        <w:t>şöyledir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1893">
        <w:rPr>
          <w:rFonts w:ascii="Times New Roman" w:eastAsia="Times New Roman" w:hAnsi="Times New Roman" w:cs="Times New Roman"/>
          <w:color w:val="000000"/>
          <w:sz w:val="24"/>
          <w:szCs w:val="27"/>
          <w:lang w:val="tr-TR" w:eastAsia="tr-TR"/>
        </w:rPr>
        <w:t xml:space="preserve">"Madde 403. - 1. Uyuşturucu maddeleri ruhsatsız veya ruhsata aykırı olarak </w:t>
      </w:r>
      <w:proofErr w:type="spellStart"/>
      <w:r w:rsidRPr="00E11893">
        <w:rPr>
          <w:rFonts w:ascii="Times New Roman" w:eastAsia="Times New Roman" w:hAnsi="Times New Roman" w:cs="Times New Roman"/>
          <w:color w:val="000000"/>
          <w:sz w:val="24"/>
          <w:szCs w:val="27"/>
          <w:lang w:val="tr-TR" w:eastAsia="tr-TR"/>
        </w:rPr>
        <w:t>imâl</w:t>
      </w:r>
      <w:proofErr w:type="spellEnd"/>
      <w:r w:rsidRPr="00E11893">
        <w:rPr>
          <w:rFonts w:ascii="Times New Roman" w:eastAsia="Times New Roman" w:hAnsi="Times New Roman" w:cs="Times New Roman"/>
          <w:color w:val="000000"/>
          <w:sz w:val="24"/>
          <w:szCs w:val="27"/>
          <w:lang w:val="tr-TR" w:eastAsia="tr-TR"/>
        </w:rPr>
        <w:t xml:space="preserve">, ithal veya ihraç veyahut bu fiillere teşebbüs edenler on seneden aşağı olmamak üzere ağır hapis cezası ile birlikte istihsal mıntıkaları dışında ve polis teşkilatı bulunan kaza merkezlerinden birinde infaz edilmek ve bu müddet içinde emniyeti umumiye nezareti altında bulundurulmak üzere üç seneden beş seneye kadar sürgün ve uyuşturucu maddenin her gram veya küsuru için on lira ağır para cezası ile cezalandırılırlar. </w:t>
      </w:r>
      <w:proofErr w:type="gramEnd"/>
      <w:r w:rsidRPr="00E11893">
        <w:rPr>
          <w:rFonts w:ascii="Times New Roman" w:eastAsia="Times New Roman" w:hAnsi="Times New Roman" w:cs="Times New Roman"/>
          <w:color w:val="000000"/>
          <w:sz w:val="24"/>
          <w:szCs w:val="27"/>
          <w:lang w:val="tr-TR" w:eastAsia="tr-TR"/>
        </w:rPr>
        <w:t>Şu kadar ki, hükmedilecek para cezası bin liradan aşağı olamaz.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2. Yukarıdaki bentte gösterilen uyuşturucu madde eroin, kokain, morfin, </w:t>
      </w:r>
      <w:proofErr w:type="gramStart"/>
      <w:r w:rsidRPr="00E11893">
        <w:rPr>
          <w:rFonts w:ascii="Times New Roman" w:eastAsia="Times New Roman" w:hAnsi="Times New Roman" w:cs="Times New Roman"/>
          <w:color w:val="000000"/>
          <w:sz w:val="24"/>
          <w:szCs w:val="27"/>
          <w:lang w:val="tr-TR" w:eastAsia="tr-TR"/>
        </w:rPr>
        <w:t>baz</w:t>
      </w:r>
      <w:proofErr w:type="gramEnd"/>
      <w:r w:rsidRPr="00E11893">
        <w:rPr>
          <w:rFonts w:ascii="Times New Roman" w:eastAsia="Times New Roman" w:hAnsi="Times New Roman" w:cs="Times New Roman"/>
          <w:color w:val="000000"/>
          <w:sz w:val="24"/>
          <w:szCs w:val="27"/>
          <w:lang w:val="tr-TR" w:eastAsia="tr-TR"/>
        </w:rPr>
        <w:t xml:space="preserve"> morfin veya esrar ise faile müebbet ağır hapis cezası verilir.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1893">
        <w:rPr>
          <w:rFonts w:ascii="Times New Roman" w:eastAsia="Times New Roman" w:hAnsi="Times New Roman" w:cs="Times New Roman"/>
          <w:color w:val="000000"/>
          <w:sz w:val="24"/>
          <w:szCs w:val="27"/>
          <w:lang w:val="tr-TR" w:eastAsia="tr-TR"/>
        </w:rPr>
        <w:lastRenderedPageBreak/>
        <w:t xml:space="preserve">3. Uyuşturucu maddeleri memleket içinde ruhsatsız veya ruhsata aykırı olarak satanlar veya satışa arz edenler veya satın alanlar veya yanında yahut başka bir yerde bulunduranlar veya bu maddeleri parasız devredenler veya bu suretle devralanlar veya sevk veya nakledenler veya bunların alınıp satılmasına veya devrine veya her ne suretle olursa olsun, tedarikine vasıta olanlar, beş seneden az olmamak üzere ağır hapis cezası ile birlikte istihsal mıntıkaları dışında ve polis teşkilatı bulunan kaza merkezlerinden birinde infaz edilmek ve bu müddet içinde emniyeti umumiye nezareti altında bulundurulmak üzere iki seneden beş seneye kadar sürgün ve uyuşturucu maddenin her gram veya küsuru için on lira ağır para cezası ile cezalandırılır. </w:t>
      </w:r>
      <w:proofErr w:type="gramEnd"/>
      <w:r w:rsidRPr="00E11893">
        <w:rPr>
          <w:rFonts w:ascii="Times New Roman" w:eastAsia="Times New Roman" w:hAnsi="Times New Roman" w:cs="Times New Roman"/>
          <w:color w:val="000000"/>
          <w:sz w:val="24"/>
          <w:szCs w:val="27"/>
          <w:lang w:val="tr-TR" w:eastAsia="tr-TR"/>
        </w:rPr>
        <w:t xml:space="preserve">Şu kadar ki, hükmedilecek para cezası </w:t>
      </w:r>
      <w:proofErr w:type="spellStart"/>
      <w:r w:rsidRPr="00E11893">
        <w:rPr>
          <w:rFonts w:ascii="Times New Roman" w:eastAsia="Times New Roman" w:hAnsi="Times New Roman" w:cs="Times New Roman"/>
          <w:color w:val="000000"/>
          <w:sz w:val="24"/>
          <w:szCs w:val="27"/>
          <w:lang w:val="tr-TR" w:eastAsia="tr-TR"/>
        </w:rPr>
        <w:t>beşyüz</w:t>
      </w:r>
      <w:proofErr w:type="spellEnd"/>
      <w:r w:rsidRPr="00E11893">
        <w:rPr>
          <w:rFonts w:ascii="Times New Roman" w:eastAsia="Times New Roman" w:hAnsi="Times New Roman" w:cs="Times New Roman"/>
          <w:color w:val="000000"/>
          <w:sz w:val="24"/>
          <w:szCs w:val="27"/>
          <w:lang w:val="tr-TR" w:eastAsia="tr-TR"/>
        </w:rPr>
        <w:t xml:space="preserve"> liradan aşağı olamaz.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4. Eğer geçen bentteki fiil eroin, kokain, morfin, </w:t>
      </w:r>
      <w:proofErr w:type="gramStart"/>
      <w:r w:rsidRPr="00E11893">
        <w:rPr>
          <w:rFonts w:ascii="Times New Roman" w:eastAsia="Times New Roman" w:hAnsi="Times New Roman" w:cs="Times New Roman"/>
          <w:color w:val="000000"/>
          <w:sz w:val="24"/>
          <w:szCs w:val="27"/>
          <w:lang w:val="tr-TR" w:eastAsia="tr-TR"/>
        </w:rPr>
        <w:t>baz</w:t>
      </w:r>
      <w:proofErr w:type="gramEnd"/>
      <w:r w:rsidRPr="00E11893">
        <w:rPr>
          <w:rFonts w:ascii="Times New Roman" w:eastAsia="Times New Roman" w:hAnsi="Times New Roman" w:cs="Times New Roman"/>
          <w:color w:val="000000"/>
          <w:sz w:val="24"/>
          <w:szCs w:val="27"/>
          <w:lang w:val="tr-TR" w:eastAsia="tr-TR"/>
        </w:rPr>
        <w:t xml:space="preserve"> morfin veya esrara taallûk ederse ağır hapis cezası on seneden ve ağır para cezası </w:t>
      </w:r>
      <w:proofErr w:type="spellStart"/>
      <w:r w:rsidRPr="00E11893">
        <w:rPr>
          <w:rFonts w:ascii="Times New Roman" w:eastAsia="Times New Roman" w:hAnsi="Times New Roman" w:cs="Times New Roman"/>
          <w:color w:val="000000"/>
          <w:sz w:val="24"/>
          <w:szCs w:val="27"/>
          <w:lang w:val="tr-TR" w:eastAsia="tr-TR"/>
        </w:rPr>
        <w:t>onbin</w:t>
      </w:r>
      <w:proofErr w:type="spellEnd"/>
      <w:r w:rsidRPr="00E11893">
        <w:rPr>
          <w:rFonts w:ascii="Times New Roman" w:eastAsia="Times New Roman" w:hAnsi="Times New Roman" w:cs="Times New Roman"/>
          <w:color w:val="000000"/>
          <w:sz w:val="24"/>
          <w:szCs w:val="27"/>
          <w:lang w:val="tr-TR" w:eastAsia="tr-TR"/>
        </w:rPr>
        <w:t xml:space="preserve"> liradan eksik olamaz.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5. Yukarıdaki bentlerde yazılı cürümleri işlemek maksadı ile teşekkül vücuda getirenlerle, bu teşekkülleri idare edenlere veya bunlara </w:t>
      </w:r>
      <w:proofErr w:type="gramStart"/>
      <w:r w:rsidRPr="00E11893">
        <w:rPr>
          <w:rFonts w:ascii="Times New Roman" w:eastAsia="Times New Roman" w:hAnsi="Times New Roman" w:cs="Times New Roman"/>
          <w:color w:val="000000"/>
          <w:sz w:val="24"/>
          <w:szCs w:val="27"/>
          <w:lang w:val="tr-TR" w:eastAsia="tr-TR"/>
        </w:rPr>
        <w:t>dahil</w:t>
      </w:r>
      <w:proofErr w:type="gramEnd"/>
      <w:r w:rsidRPr="00E11893">
        <w:rPr>
          <w:rFonts w:ascii="Times New Roman" w:eastAsia="Times New Roman" w:hAnsi="Times New Roman" w:cs="Times New Roman"/>
          <w:color w:val="000000"/>
          <w:sz w:val="24"/>
          <w:szCs w:val="27"/>
          <w:lang w:val="tr-TR" w:eastAsia="tr-TR"/>
        </w:rPr>
        <w:t xml:space="preserve"> olanlara beş seneden az olmamak üzere ağır hapis cezası verilir.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İki ve daha ziyade kimselerin bu cürümleri işlemek için anlaşmaları teşekkül sayılır.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Cürmün; teşekkül vücuda getirenlerle idare edenler veya bu teşekküle </w:t>
      </w:r>
      <w:proofErr w:type="gramStart"/>
      <w:r w:rsidRPr="00E11893">
        <w:rPr>
          <w:rFonts w:ascii="Times New Roman" w:eastAsia="Times New Roman" w:hAnsi="Times New Roman" w:cs="Times New Roman"/>
          <w:color w:val="000000"/>
          <w:sz w:val="24"/>
          <w:szCs w:val="27"/>
          <w:lang w:val="tr-TR" w:eastAsia="tr-TR"/>
        </w:rPr>
        <w:t>dahil</w:t>
      </w:r>
      <w:proofErr w:type="gramEnd"/>
      <w:r w:rsidRPr="00E11893">
        <w:rPr>
          <w:rFonts w:ascii="Times New Roman" w:eastAsia="Times New Roman" w:hAnsi="Times New Roman" w:cs="Times New Roman"/>
          <w:color w:val="000000"/>
          <w:sz w:val="24"/>
          <w:szCs w:val="27"/>
          <w:lang w:val="tr-TR" w:eastAsia="tr-TR"/>
        </w:rPr>
        <w:t xml:space="preserve"> bulunanlar tarafından işlenmesi halinde birinci, üçüncü ve dördüncü bentlerde yazılı cezalar bir misli arttırılarak hükmolunur. İkinci bentteki halde faillere idam cezası verilir.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6. Birinci, üçüncü ve dördüncü bentlerde yazılı cürümler bu cürümleri meslek, </w:t>
      </w:r>
      <w:proofErr w:type="spellStart"/>
      <w:r w:rsidRPr="00E11893">
        <w:rPr>
          <w:rFonts w:ascii="Times New Roman" w:eastAsia="Times New Roman" w:hAnsi="Times New Roman" w:cs="Times New Roman"/>
          <w:color w:val="000000"/>
          <w:sz w:val="24"/>
          <w:szCs w:val="27"/>
          <w:lang w:val="tr-TR" w:eastAsia="tr-TR"/>
        </w:rPr>
        <w:t>san'at</w:t>
      </w:r>
      <w:proofErr w:type="spellEnd"/>
      <w:r w:rsidRPr="00E11893">
        <w:rPr>
          <w:rFonts w:ascii="Times New Roman" w:eastAsia="Times New Roman" w:hAnsi="Times New Roman" w:cs="Times New Roman"/>
          <w:color w:val="000000"/>
          <w:sz w:val="24"/>
          <w:szCs w:val="27"/>
          <w:lang w:val="tr-TR" w:eastAsia="tr-TR"/>
        </w:rPr>
        <w:t xml:space="preserve"> veya maişet vasıtası haline getirenlerle aralarında anlaşma ve irtibat olmaksızın iki veya daha ziyade kimseler tarafından toplu olarak işlenirse, hükmolunacak cezalar yarı nispetinde arttırılır. İkinci bentte gösterilen halde idam cezası verilir.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7. </w:t>
      </w:r>
      <w:proofErr w:type="spellStart"/>
      <w:r w:rsidRPr="00E11893">
        <w:rPr>
          <w:rFonts w:ascii="Times New Roman" w:eastAsia="Times New Roman" w:hAnsi="Times New Roman" w:cs="Times New Roman"/>
          <w:color w:val="000000"/>
          <w:sz w:val="24"/>
          <w:szCs w:val="27"/>
          <w:lang w:val="tr-TR" w:eastAsia="tr-TR"/>
        </w:rPr>
        <w:t>Onsekiz</w:t>
      </w:r>
      <w:proofErr w:type="spellEnd"/>
      <w:r w:rsidRPr="00E11893">
        <w:rPr>
          <w:rFonts w:ascii="Times New Roman" w:eastAsia="Times New Roman" w:hAnsi="Times New Roman" w:cs="Times New Roman"/>
          <w:color w:val="000000"/>
          <w:sz w:val="24"/>
          <w:szCs w:val="27"/>
          <w:lang w:val="tr-TR" w:eastAsia="tr-TR"/>
        </w:rPr>
        <w:t xml:space="preserve"> yaşını bitirmeyen küçükleri veya ceza ehliyetini haiz bulunmayanları birinci, üçüncü ve dördüncü bentlerde yazılı cürümleri işlemekte kullanan kimseler hakkında asıl fail için tertip olunacak ceza altıda bir nispette arttırılır ve ikinci bentteki halde idam cezası verilir.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Birinci, ikinci bentlerle beşinci, altıncı ve yedinci bentlerin idam cezası tertip veya bu cezalar yerine başka bir ceza tayin olunduğu hallerde failin bilcümle </w:t>
      </w:r>
      <w:proofErr w:type="spellStart"/>
      <w:r w:rsidRPr="00E11893">
        <w:rPr>
          <w:rFonts w:ascii="Times New Roman" w:eastAsia="Times New Roman" w:hAnsi="Times New Roman" w:cs="Times New Roman"/>
          <w:color w:val="000000"/>
          <w:sz w:val="24"/>
          <w:szCs w:val="27"/>
          <w:lang w:val="tr-TR" w:eastAsia="tr-TR"/>
        </w:rPr>
        <w:t>menkûl</w:t>
      </w:r>
      <w:proofErr w:type="spellEnd"/>
      <w:r w:rsidRPr="00E11893">
        <w:rPr>
          <w:rFonts w:ascii="Times New Roman" w:eastAsia="Times New Roman" w:hAnsi="Times New Roman" w:cs="Times New Roman"/>
          <w:color w:val="000000"/>
          <w:sz w:val="24"/>
          <w:szCs w:val="27"/>
          <w:lang w:val="tr-TR" w:eastAsia="tr-TR"/>
        </w:rPr>
        <w:t xml:space="preserve"> ve gayrimenkul mallarının müsaderesine dahi hükmolunur."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B- Dayanılan Anayasa </w:t>
      </w:r>
      <w:proofErr w:type="gramStart"/>
      <w:r w:rsidRPr="00E11893">
        <w:rPr>
          <w:rFonts w:ascii="Times New Roman" w:eastAsia="Times New Roman" w:hAnsi="Times New Roman" w:cs="Times New Roman"/>
          <w:color w:val="000000"/>
          <w:sz w:val="24"/>
          <w:szCs w:val="27"/>
          <w:lang w:val="tr-TR" w:eastAsia="tr-TR"/>
        </w:rPr>
        <w:t>Kuralları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1. "Madde 11. - Anayasa hükümleri, yasama, yürütme ve yargı organlarını, idare makamlarını ve diğer kuruluş ve kişileri bağlayan temel hukuk kurallarıdır.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Kanunlar Anayasaya aykırı olamaz."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2 "Madde 13. -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lastRenderedPageBreak/>
        <w:t>Temel hak ve hürriyetlerle ilgili genel ve özel sınırlamalar demokratik toplum düzeninin gereklerine aykırı olamaz ve öngörüldükleri amaç dışında kullanılamaz.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3. "Madde 35. - Herkes, mülkiyet ve miras haklarına sahiptir. Bu haklar, ancak kamu yararı amacıyla kanunla sınırlanabilir. Mülkiyet hakkının kullanılması toplum yararına aykırı olamaz."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4. "Madde 38. - Kimse, işlendiği zaman yürürlükte bulunan kanunun suç saymadığı bir fiilden dolayı cezalandırılamaz; kimseye suçu işlediği zaman kanunda o suç için konulmuş olan cezadan daha ağır bir ceza verilemez.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Suç ve ceza zamanaşımı ile ceza </w:t>
      </w:r>
      <w:proofErr w:type="gramStart"/>
      <w:r w:rsidRPr="00E11893">
        <w:rPr>
          <w:rFonts w:ascii="Times New Roman" w:eastAsia="Times New Roman" w:hAnsi="Times New Roman" w:cs="Times New Roman"/>
          <w:color w:val="000000"/>
          <w:sz w:val="24"/>
          <w:szCs w:val="27"/>
          <w:lang w:val="tr-TR" w:eastAsia="tr-TR"/>
        </w:rPr>
        <w:t>mahkumiyetinin</w:t>
      </w:r>
      <w:proofErr w:type="gramEnd"/>
      <w:r w:rsidRPr="00E11893">
        <w:rPr>
          <w:rFonts w:ascii="Times New Roman" w:eastAsia="Times New Roman" w:hAnsi="Times New Roman" w:cs="Times New Roman"/>
          <w:color w:val="000000"/>
          <w:sz w:val="24"/>
          <w:szCs w:val="27"/>
          <w:lang w:val="tr-TR" w:eastAsia="tr-TR"/>
        </w:rPr>
        <w:t xml:space="preserve"> sonuçları konusunda da yukarıdaki fıkra uygulanır.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Ceza ve ceza yerine geçen güvenlik tedbirleri ancak kanunla konulur.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Suçluluğu hükmen sabit oluncaya kadar, kimse suçlu sayılamaz.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Ceza sorumluluğu şahsidir.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Genel müsadere cezası verilemez.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Vatandaş, suç sebebiyle yabancı bir ülkeye geri verilemez."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IV- İLK </w:t>
      </w:r>
      <w:proofErr w:type="gramStart"/>
      <w:r w:rsidRPr="00E11893">
        <w:rPr>
          <w:rFonts w:ascii="Times New Roman" w:eastAsia="Times New Roman" w:hAnsi="Times New Roman" w:cs="Times New Roman"/>
          <w:color w:val="000000"/>
          <w:sz w:val="24"/>
          <w:szCs w:val="27"/>
          <w:lang w:val="tr-TR" w:eastAsia="tr-TR"/>
        </w:rPr>
        <w:t>İNCELEME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Anayasa Mahkemesi </w:t>
      </w:r>
      <w:proofErr w:type="spellStart"/>
      <w:r w:rsidRPr="00E11893">
        <w:rPr>
          <w:rFonts w:ascii="Times New Roman" w:eastAsia="Times New Roman" w:hAnsi="Times New Roman" w:cs="Times New Roman"/>
          <w:color w:val="000000"/>
          <w:sz w:val="24"/>
          <w:szCs w:val="27"/>
          <w:lang w:val="tr-TR" w:eastAsia="tr-TR"/>
        </w:rPr>
        <w:t>İçtüzüğü'nün</w:t>
      </w:r>
      <w:proofErr w:type="spellEnd"/>
      <w:r w:rsidRPr="00E11893">
        <w:rPr>
          <w:rFonts w:ascii="Times New Roman" w:eastAsia="Times New Roman" w:hAnsi="Times New Roman" w:cs="Times New Roman"/>
          <w:color w:val="000000"/>
          <w:sz w:val="24"/>
          <w:szCs w:val="27"/>
          <w:lang w:val="tr-TR" w:eastAsia="tr-TR"/>
        </w:rPr>
        <w:t xml:space="preserve"> 8. maddesi uyarınca, Orhan ONAR, Mahmut C. CUHRUK, Necdet DARICIOĞLU, Yekta Güngör ÖZDEN, Muammer TURAN, Mehmet ÇINARLI, Selahattin METİN, Servet TÜZÜN, Mustafa ŞAHİN, Adnan KÜKNER ve Vural </w:t>
      </w:r>
      <w:proofErr w:type="spellStart"/>
      <w:r w:rsidRPr="00E11893">
        <w:rPr>
          <w:rFonts w:ascii="Times New Roman" w:eastAsia="Times New Roman" w:hAnsi="Times New Roman" w:cs="Times New Roman"/>
          <w:color w:val="000000"/>
          <w:sz w:val="24"/>
          <w:szCs w:val="27"/>
          <w:lang w:val="tr-TR" w:eastAsia="tr-TR"/>
        </w:rPr>
        <w:t>SAVAŞ'ın</w:t>
      </w:r>
      <w:proofErr w:type="spellEnd"/>
      <w:r w:rsidRPr="00E11893">
        <w:rPr>
          <w:rFonts w:ascii="Times New Roman" w:eastAsia="Times New Roman" w:hAnsi="Times New Roman" w:cs="Times New Roman"/>
          <w:color w:val="000000"/>
          <w:sz w:val="24"/>
          <w:szCs w:val="27"/>
          <w:lang w:val="tr-TR" w:eastAsia="tr-TR"/>
        </w:rPr>
        <w:t xml:space="preserve"> katılmalarıyla 12.11.1987 gününde yapılan ilk inceleme toplantısında, dosyada eksiklik bulunmadığından işin esasının incelenmesine oybirliğiyle karar verilmiştir.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V- ESASIN </w:t>
      </w:r>
      <w:proofErr w:type="gramStart"/>
      <w:r w:rsidRPr="00E11893">
        <w:rPr>
          <w:rFonts w:ascii="Times New Roman" w:eastAsia="Times New Roman" w:hAnsi="Times New Roman" w:cs="Times New Roman"/>
          <w:color w:val="000000"/>
          <w:sz w:val="24"/>
          <w:szCs w:val="27"/>
          <w:lang w:val="tr-TR" w:eastAsia="tr-TR"/>
        </w:rPr>
        <w:t>İNCELENMESİ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İşin esasına ilişkin rapor, Mahkemenin başvurma kararı ve ekleri, iptali istenen yasa hükmü, dayanılan Anayasa kuralları ve bunlarla ilgili gerekçelerle öteki metinler okunduktan sonra gereği görüşülüp </w:t>
      </w:r>
      <w:proofErr w:type="gramStart"/>
      <w:r w:rsidRPr="00E11893">
        <w:rPr>
          <w:rFonts w:ascii="Times New Roman" w:eastAsia="Times New Roman" w:hAnsi="Times New Roman" w:cs="Times New Roman"/>
          <w:color w:val="000000"/>
          <w:sz w:val="24"/>
          <w:szCs w:val="27"/>
          <w:lang w:val="tr-TR" w:eastAsia="tr-TR"/>
        </w:rPr>
        <w:t>düşünüldü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Türk Ceza Kanunu'nun 403. maddesinin itiraz konusu son fıkrası hükmü, ilk kez 9.7.1953 günlü, 6123 sayılı Yasa ile maddeye eklenmiştir.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lastRenderedPageBreak/>
        <w:t>Müsadere yasağı, 1924 yılından bu yana Anayasalarda yer almıştır.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1924 Anayasa'nın 73. maddesinde "İşkence, eziyet, müsadere ve angarya </w:t>
      </w:r>
      <w:proofErr w:type="spellStart"/>
      <w:r w:rsidRPr="00E11893">
        <w:rPr>
          <w:rFonts w:ascii="Times New Roman" w:eastAsia="Times New Roman" w:hAnsi="Times New Roman" w:cs="Times New Roman"/>
          <w:color w:val="000000"/>
          <w:sz w:val="24"/>
          <w:szCs w:val="27"/>
          <w:lang w:val="tr-TR" w:eastAsia="tr-TR"/>
        </w:rPr>
        <w:t>memnû'dur</w:t>
      </w:r>
      <w:proofErr w:type="spellEnd"/>
      <w:r w:rsidRPr="00E11893">
        <w:rPr>
          <w:rFonts w:ascii="Times New Roman" w:eastAsia="Times New Roman" w:hAnsi="Times New Roman" w:cs="Times New Roman"/>
          <w:color w:val="000000"/>
          <w:sz w:val="24"/>
          <w:szCs w:val="27"/>
          <w:lang w:val="tr-TR" w:eastAsia="tr-TR"/>
        </w:rPr>
        <w:t>" denilmek suretiyle müsadere yasaklanmıştır.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1961 Anayasa'nın "Cezaların kanuni ve şahsi olması; zorlama yasağı" başlığını taşıyan 33. maddesinin son fıkrasında da "Genel müsadere" cezası konulamayacağı belirtilmiştir.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1982 Anayasa'nın "Suç ve cezalara ilişkin esaslar" başlıklı 38. maddesinin yedinci fıkrasında "Genel müsadere cezası verilemeyeceği" kesin olarak açıklanmıştır.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Milli Güvenlik Konseyi Anayasa Komisyonu tarafından, Danışma Meclisince kabul edilen 37. ve 38. maddeler, 38. madde olarak birleştirilip yeniden düzenlenirken "Uyuşturucu madde, kaçakçılık ve vatandaşlıktan çıkarılma" ile ilgili istisnalar metinden çıkarılmıştır.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Anayasa'nın 38. maddesinde yer alan "Genel müsadere cezası verilemez" biçimindeki kural ayrık durumlara izin vermeyen mutlak bir düzenleme niteliğindedir.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Türk Ceza Kanunu'nun 403. maddesinin son fıkrasında, koşulların gerçekleşmesi halinde "Failin bilcümle menkul ve gayrimenkul mallarının müsaderesine" hükmolunacağı belirlenmiştir.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Genel müsadere, "Suçlunun menkul veya gayrimenkul bütün mallarının üstündeki mülkiyetini ortadan kaldıran ve bunları devlete nakleden bir ceza" olarak tanımlanabilir. Bu tanıma göre, Türk Ceza Kanunu'nun 403. maddesinin son fıkrasındaki müsadere genel niteliktedir. Öğretideki görüşler de dava konusu kuralın, bir genel müsadere hükmü içerdiğini ortaya koymaktadır.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Anayasa'nın 38. maddesinde "Genel müsadere cezası verilemez" denilerek, genel müsadere bir ceza olarak nitelendirilmiştir.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Günümüzde ceza hukuku suç ve suçlu ile ilgili eşyanın müsaderesini kabul etmekte, suçlunun bütün mamelekini veya bir kısmını kapsayan "genel müsadereyi" kabul etmemektedir. Öğretide de genel müsaderenin ceza niteliğinde olduğu kanısı yaygındır.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A- Anayasa'nın 38. maddesi yönünden </w:t>
      </w:r>
      <w:proofErr w:type="gramStart"/>
      <w:r w:rsidRPr="00E11893">
        <w:rPr>
          <w:rFonts w:ascii="Times New Roman" w:eastAsia="Times New Roman" w:hAnsi="Times New Roman" w:cs="Times New Roman"/>
          <w:color w:val="000000"/>
          <w:sz w:val="24"/>
          <w:szCs w:val="27"/>
          <w:lang w:val="tr-TR" w:eastAsia="tr-TR"/>
        </w:rPr>
        <w:t>inceleme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Türk Ceza Kanunu'nun 403. maddesinin son fıkrasında yer alan hüküm, genel müsadere cezası niteliğindedir. Bu ceza, Anayasa'nın genel müsadere cezası verilemeyeceğini öngören 38. maddesine aykırılık oluşturmaktadır. Öğretide de aynı görüş paylaşılmaktadır. Özellikle bir suçlunun suçu oluşturan eylemi ile hiçbir ilgisi olmayan tüm mamelekinin müsaderesi bugünkü ceza hukukunda haklı görülmemektedir.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Failin bütün taşınır ve taşınmaz mallarının müsadere olunmasının Anayasa'nın 38. maddesine aykırı olduğu şüphesizdir.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Müsaderenin suç ile ilgili veya varlığı suçu oluşturan şeylere ilişkin olması hali haklı bir durum yaratmaktadır. Ancak suçla hiçbir ilgisi olmayan taşınır, taşınmaz bütün mallarla kişinin haklarına varıncaya kadar bir genel müsadere cezası Anayasa'ya aykırıdır.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lastRenderedPageBreak/>
        <w:t>Uyuşturucu maddelerin, imal, ithal ve ihracı ile ilgili suçların önlenmesindeki toplumsal yarar ne kadar büyük olursa olsun, bunun Anayasa'ya aykırı bir uygulama için neden teşkil etmeyeceği kuşkusuzdur.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Devletimizin taraf olduğu uluslararası anlaşmalarda da genel müsadere cezasına yer verilmemiştir...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"Genel müsadere cezası verilemez" hükmü çağdaş ceza hukukunca benimsenmiştir.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Öğretide, genel müsadere cezasının yalnız, Anayasa'nın 38. maddesinin yedinci fıkrasına değil aynı maddenin altıncı fıkrasında yer alan "Ceza sorumluluğu şahsidir" kuralına da aykırı düştüğü ileri sürülmektedir.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Bu nedenlerle fıkra hükmü Anayasa'nın 38. maddesine aykırıdır.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B- Anayasa'nın 11, 13 ve 35. maddeleri yönünden </w:t>
      </w:r>
      <w:proofErr w:type="gramStart"/>
      <w:r w:rsidRPr="00E11893">
        <w:rPr>
          <w:rFonts w:ascii="Times New Roman" w:eastAsia="Times New Roman" w:hAnsi="Times New Roman" w:cs="Times New Roman"/>
          <w:color w:val="000000"/>
          <w:sz w:val="24"/>
          <w:szCs w:val="27"/>
          <w:lang w:val="tr-TR" w:eastAsia="tr-TR"/>
        </w:rPr>
        <w:t>inceleme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Başvuruda bulunan mahkemece, itiraz konusu kuralın, Anayasa'nın 35. maddesinde yer alan mülkiyet ve miras haklarının özüne dokunan bir düzenleme içerdiği ileri sürülmektedir. Gerçekten Anayasa'nın herkesin, mülkiyet ve miras haklarına sahip olduğunu ve bu hakların ancak kamu yararı amacıyla, kanunla sınırlanabileceğini öngören sözü edilen kuralı karşısında kişinin tüm taşınır ve taşınmaz mallarına el konulması sonucunu doğuran düzenlemenin Anayasa ile uyum içinde bulunduğu söylenemez. Zira burada bir hakkın sınırlandırılması değil tümüyle ortadan kaldırılması söz konusudur. Amacı suçları önlemek olan cezanın kamu yararı düşüncesine dayandığı bir gerçektir. Ancak bu düşünceyle de olsa Anayasa'yla güvence altına alınmış bir temel hakkın ortadan kaldırılamayacağı duraksamaya yer vermeyecek kadar açıktır. Şu halde, temel hak ve özgürlüklerin kaldırılmasından değil, sadece sınırlandırılmasından söz edilebilir ki, bu da ancak Anayasa'nın 13. maddesindeki koşulların gerçekleşmesi ile olanaklıdır. Bu maddede, "Temel hak ve hürriyetlerle ilgili genel ve özel sınırlamalar demokratik toplum düzeninin gereklerine aykırı olamaz ve öngörüldükleri amaç dışında kullanılamaz" denilerek sınırlandırmanın ölçüsü de konulmuştur. İtiraz konusu genel müsadere cezası, sınırlandırmayı aşan, hakkı ortadan kaldıran niteliği ile bu ölçünün dışına taştığı gibi, modern ceza hukukundaki gelişmeyle de çelişki yaratmaktadır. Bu durumun demokratik toplum düzeninin gerekleri ile bağdaşamayacağı kuşkusuzdur.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Öte yandan, başvuru kararında ileri sürülen ve "Kanunlar Anayasaya aykırı olamaz" hükmünü içeren Anayasa'nın 11. maddesine doğrudan bir aykırılık değil belki dolaylı bir aykırılık söz konusu olabilir. Gerçekten, bir kuralın Anayasa'ya aykırı olduğu sonucuna varılacak olursa, Yasalar Anayasa'ya aykırı olamayacağından o kuralın iptali gerekecektir. Dolayısıyla bir yasa kuralının Anayasa'nın herhangi bir kuralına aykırılığının </w:t>
      </w:r>
      <w:proofErr w:type="spellStart"/>
      <w:r w:rsidRPr="00E11893">
        <w:rPr>
          <w:rFonts w:ascii="Times New Roman" w:eastAsia="Times New Roman" w:hAnsi="Times New Roman" w:cs="Times New Roman"/>
          <w:color w:val="000000"/>
          <w:sz w:val="24"/>
          <w:szCs w:val="27"/>
          <w:lang w:val="tr-TR" w:eastAsia="tr-TR"/>
        </w:rPr>
        <w:t>tesbiti</w:t>
      </w:r>
      <w:proofErr w:type="spellEnd"/>
      <w:r w:rsidRPr="00E11893">
        <w:rPr>
          <w:rFonts w:ascii="Times New Roman" w:eastAsia="Times New Roman" w:hAnsi="Times New Roman" w:cs="Times New Roman"/>
          <w:color w:val="000000"/>
          <w:sz w:val="24"/>
          <w:szCs w:val="27"/>
          <w:lang w:val="tr-TR" w:eastAsia="tr-TR"/>
        </w:rPr>
        <w:t xml:space="preserve"> onun kendiliğinden Anayasa'nın 11. maddesine de aykırılığı sonucunu doğuracaktır.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Yukarıda açıklanan nedenlerle itiraz konusu kural Anayasa'nın 11</w:t>
      </w:r>
      <w:proofErr w:type="gramStart"/>
      <w:r w:rsidRPr="00E11893">
        <w:rPr>
          <w:rFonts w:ascii="Times New Roman" w:eastAsia="Times New Roman" w:hAnsi="Times New Roman" w:cs="Times New Roman"/>
          <w:color w:val="000000"/>
          <w:sz w:val="24"/>
          <w:szCs w:val="27"/>
          <w:lang w:val="tr-TR" w:eastAsia="tr-TR"/>
        </w:rPr>
        <w:t>.,</w:t>
      </w:r>
      <w:proofErr w:type="gramEnd"/>
      <w:r w:rsidRPr="00E11893">
        <w:rPr>
          <w:rFonts w:ascii="Times New Roman" w:eastAsia="Times New Roman" w:hAnsi="Times New Roman" w:cs="Times New Roman"/>
          <w:color w:val="000000"/>
          <w:sz w:val="24"/>
          <w:szCs w:val="27"/>
          <w:lang w:val="tr-TR" w:eastAsia="tr-TR"/>
        </w:rPr>
        <w:t xml:space="preserve"> 13. ve 35, maddelerine de aykırıdır.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VI- </w:t>
      </w:r>
      <w:proofErr w:type="gramStart"/>
      <w:r w:rsidRPr="00E11893">
        <w:rPr>
          <w:rFonts w:ascii="Times New Roman" w:eastAsia="Times New Roman" w:hAnsi="Times New Roman" w:cs="Times New Roman"/>
          <w:color w:val="000000"/>
          <w:sz w:val="24"/>
          <w:szCs w:val="27"/>
          <w:lang w:val="tr-TR" w:eastAsia="tr-TR"/>
        </w:rPr>
        <w:t>SONUÇ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765 sayılı Türk Ceza Kanunu'nun 403. maddesinin son fıkrasının Anayasa'ya aykırı olduğuna ve iptaline, Necdet DARICIOĞLU ve İhsan </w:t>
      </w:r>
      <w:proofErr w:type="spellStart"/>
      <w:r w:rsidRPr="00E11893">
        <w:rPr>
          <w:rFonts w:ascii="Times New Roman" w:eastAsia="Times New Roman" w:hAnsi="Times New Roman" w:cs="Times New Roman"/>
          <w:color w:val="000000"/>
          <w:sz w:val="24"/>
          <w:szCs w:val="27"/>
          <w:lang w:val="tr-TR" w:eastAsia="tr-TR"/>
        </w:rPr>
        <w:t>PEKEL'in</w:t>
      </w:r>
      <w:proofErr w:type="spellEnd"/>
      <w:r w:rsidRPr="00E11893">
        <w:rPr>
          <w:rFonts w:ascii="Times New Roman" w:eastAsia="Times New Roman" w:hAnsi="Times New Roman" w:cs="Times New Roman"/>
          <w:color w:val="000000"/>
          <w:sz w:val="24"/>
          <w:szCs w:val="27"/>
          <w:lang w:val="tr-TR" w:eastAsia="tr-TR"/>
        </w:rPr>
        <w:t xml:space="preserve"> </w:t>
      </w:r>
      <w:proofErr w:type="spellStart"/>
      <w:r w:rsidRPr="00E11893">
        <w:rPr>
          <w:rFonts w:ascii="Times New Roman" w:eastAsia="Times New Roman" w:hAnsi="Times New Roman" w:cs="Times New Roman"/>
          <w:color w:val="000000"/>
          <w:sz w:val="24"/>
          <w:szCs w:val="27"/>
          <w:lang w:val="tr-TR" w:eastAsia="tr-TR"/>
        </w:rPr>
        <w:t>karşıoyları</w:t>
      </w:r>
      <w:proofErr w:type="spellEnd"/>
      <w:r w:rsidRPr="00E11893">
        <w:rPr>
          <w:rFonts w:ascii="Times New Roman" w:eastAsia="Times New Roman" w:hAnsi="Times New Roman" w:cs="Times New Roman"/>
          <w:color w:val="000000"/>
          <w:sz w:val="24"/>
          <w:szCs w:val="27"/>
          <w:lang w:val="tr-TR" w:eastAsia="tr-TR"/>
        </w:rPr>
        <w:t xml:space="preserve"> ve oyçokluğuyla,</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lastRenderedPageBreak/>
        <w:t>3.6.1988 tarihinde karar verildi.</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tbl>
      <w:tblPr>
        <w:tblW w:w="6016" w:type="pct"/>
        <w:jc w:val="center"/>
        <w:tblCellSpacing w:w="0" w:type="dxa"/>
        <w:tblCellMar>
          <w:top w:w="60" w:type="dxa"/>
          <w:left w:w="60" w:type="dxa"/>
          <w:bottom w:w="60" w:type="dxa"/>
          <w:right w:w="60" w:type="dxa"/>
        </w:tblCellMar>
        <w:tblLook w:val="04A0" w:firstRow="1" w:lastRow="0" w:firstColumn="1" w:lastColumn="0" w:noHBand="0" w:noVBand="1"/>
      </w:tblPr>
      <w:tblGrid>
        <w:gridCol w:w="3829"/>
        <w:gridCol w:w="707"/>
        <w:gridCol w:w="2836"/>
        <w:gridCol w:w="3543"/>
      </w:tblGrid>
      <w:tr w:rsidR="00E11893" w:rsidRPr="00E11893" w:rsidTr="00E11893">
        <w:trPr>
          <w:tblCellSpacing w:w="0" w:type="dxa"/>
          <w:jc w:val="center"/>
        </w:trPr>
        <w:tc>
          <w:tcPr>
            <w:tcW w:w="1754" w:type="pct"/>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Başkan</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Mahmut C. CUHRUK</w:t>
            </w:r>
          </w:p>
        </w:tc>
        <w:tc>
          <w:tcPr>
            <w:tcW w:w="1623" w:type="pct"/>
            <w:gridSpan w:val="2"/>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Başkanvekili</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Yekta Güngör ÖZDEN</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 </w:t>
            </w:r>
          </w:p>
        </w:tc>
        <w:tc>
          <w:tcPr>
            <w:tcW w:w="1623" w:type="pct"/>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Üye</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Necdet DARICIOĞLU</w:t>
            </w:r>
          </w:p>
        </w:tc>
      </w:tr>
      <w:tr w:rsidR="00E11893" w:rsidRPr="00E11893" w:rsidTr="00E11893">
        <w:trPr>
          <w:tblCellSpacing w:w="0" w:type="dxa"/>
          <w:jc w:val="center"/>
        </w:trPr>
        <w:tc>
          <w:tcPr>
            <w:tcW w:w="1754" w:type="pct"/>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Üye</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Yılmaz ALİEFENDİOĞLU</w:t>
            </w:r>
          </w:p>
        </w:tc>
        <w:tc>
          <w:tcPr>
            <w:tcW w:w="1623" w:type="pct"/>
            <w:gridSpan w:val="2"/>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Üye</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Muammer TURAN</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 </w:t>
            </w:r>
          </w:p>
        </w:tc>
        <w:tc>
          <w:tcPr>
            <w:tcW w:w="1623" w:type="pct"/>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Üye</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Mehmet ÇINARLI</w:t>
            </w:r>
          </w:p>
        </w:tc>
      </w:tr>
      <w:tr w:rsidR="00E11893" w:rsidRPr="00E11893" w:rsidTr="00E11893">
        <w:trPr>
          <w:tblCellSpacing w:w="0" w:type="dxa"/>
          <w:jc w:val="center"/>
        </w:trPr>
        <w:tc>
          <w:tcPr>
            <w:tcW w:w="1754" w:type="pct"/>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Üye</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Mustafa GÖNÜL</w:t>
            </w:r>
          </w:p>
        </w:tc>
        <w:tc>
          <w:tcPr>
            <w:tcW w:w="1623" w:type="pct"/>
            <w:gridSpan w:val="2"/>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Üye</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Mustafa ŞAHİN</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 </w:t>
            </w:r>
          </w:p>
        </w:tc>
        <w:tc>
          <w:tcPr>
            <w:tcW w:w="1623" w:type="pct"/>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Üye</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Adnan KÜKNER</w:t>
            </w:r>
          </w:p>
        </w:tc>
      </w:tr>
      <w:tr w:rsidR="00E11893" w:rsidRPr="00E11893" w:rsidTr="00E11893">
        <w:trPr>
          <w:tblCellSpacing w:w="0" w:type="dxa"/>
          <w:jc w:val="center"/>
        </w:trPr>
        <w:tc>
          <w:tcPr>
            <w:tcW w:w="2078" w:type="pct"/>
            <w:gridSpan w:val="2"/>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Üye</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İhsan PEKEL</w:t>
            </w:r>
          </w:p>
        </w:tc>
        <w:tc>
          <w:tcPr>
            <w:tcW w:w="2922" w:type="pct"/>
            <w:gridSpan w:val="2"/>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Üye</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Selçuk TÜZÜN</w:t>
            </w:r>
          </w:p>
        </w:tc>
      </w:tr>
    </w:tbl>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p w:rsidR="00E11893" w:rsidRPr="00E11893" w:rsidRDefault="00E11893" w:rsidP="00E1189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KARŞIOY YAZISI</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1893">
        <w:rPr>
          <w:rFonts w:ascii="Times New Roman" w:eastAsia="Times New Roman" w:hAnsi="Times New Roman" w:cs="Times New Roman"/>
          <w:color w:val="000000"/>
          <w:sz w:val="24"/>
          <w:szCs w:val="27"/>
          <w:lang w:val="tr-TR" w:eastAsia="tr-TR"/>
        </w:rPr>
        <w:t>765 sayılı Türk Ceza Kanununun 403. maddesinin itiraz konusu son fıkrası, aynı Yasanın tedbir niteliğindeki müsadere müessesesinin genel kurallarını içeren 36. maddesiyle uyum içinde bulunmamakta, failin, suçu oluşturan eylemiyle hiçbir ilgisi olmayan, varlığı da bizatihi suç teşkil etmeyen taşınır ve taşınmaz tüm mallarını, hatta haklarını kapsamı içine almakta ve modern ceza hukukunun benimsemediği "genel müsadere" karakterindeki bir ceza türüne hayatiyet kazandırmaktadır.</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TC. Anayasası'nın, suç ve cezalara ilişkin temel esasları belirleyen 38. maddesinin yedinci fıkrası "Genel müsadere cezası verilemez." biçimindeki hükmüyle, anılan maddenin gerekçesinde de ifade edildiği üzere, "... </w:t>
      </w:r>
      <w:proofErr w:type="gramStart"/>
      <w:r w:rsidRPr="00E11893">
        <w:rPr>
          <w:rFonts w:ascii="Times New Roman" w:eastAsia="Times New Roman" w:hAnsi="Times New Roman" w:cs="Times New Roman"/>
          <w:color w:val="000000"/>
          <w:sz w:val="24"/>
          <w:szCs w:val="27"/>
          <w:lang w:val="tr-TR" w:eastAsia="tr-TR"/>
        </w:rPr>
        <w:t>genel</w:t>
      </w:r>
      <w:proofErr w:type="gramEnd"/>
      <w:r w:rsidRPr="00E11893">
        <w:rPr>
          <w:rFonts w:ascii="Times New Roman" w:eastAsia="Times New Roman" w:hAnsi="Times New Roman" w:cs="Times New Roman"/>
          <w:color w:val="000000"/>
          <w:sz w:val="24"/>
          <w:szCs w:val="27"/>
          <w:lang w:val="tr-TR" w:eastAsia="tr-TR"/>
        </w:rPr>
        <w:t xml:space="preserve"> müsadere cezasını, yani bir suç nedeniyle kişinin, suçla ilgisi bulunmayan bütün mal varlığına el koymayı ..." yasaklamış; "Vatandaşlıktan çıkarma, silâh kaçakçılığı ve uyuşturucu madde suçlarıyla ilgili olarak" kanunla öngörülen istisnaları saklı tutan ibareleri madde metninden çıkaran MGK. Anayasa Komisyonu da, </w:t>
      </w:r>
      <w:r w:rsidRPr="00E11893">
        <w:rPr>
          <w:rFonts w:ascii="Times New Roman" w:eastAsia="Times New Roman" w:hAnsi="Times New Roman" w:cs="Times New Roman"/>
          <w:color w:val="000000"/>
          <w:sz w:val="24"/>
          <w:szCs w:val="27"/>
          <w:lang w:val="tr-TR" w:eastAsia="tr-TR"/>
        </w:rPr>
        <w:lastRenderedPageBreak/>
        <w:t xml:space="preserve">değişiklik gerekçesinde vurgulandığı gibi, modern ceza hukuku anlayışına paralel olarak, "sadece suç veya suçluya inhisar ettirilmek suretiyle" müsaderenin, ceza hukuku yönünden uygun bir tedbir haline getirilmesi olanağını sağlamıştır. Belirtilen doğrultuda yasalaşan 38. madde metni, böylece, </w:t>
      </w:r>
      <w:proofErr w:type="spellStart"/>
      <w:r w:rsidRPr="00E11893">
        <w:rPr>
          <w:rFonts w:ascii="Times New Roman" w:eastAsia="Times New Roman" w:hAnsi="Times New Roman" w:cs="Times New Roman"/>
          <w:color w:val="000000"/>
          <w:sz w:val="24"/>
          <w:szCs w:val="27"/>
          <w:lang w:val="tr-TR" w:eastAsia="tr-TR"/>
        </w:rPr>
        <w:t>TCK'nun</w:t>
      </w:r>
      <w:proofErr w:type="spellEnd"/>
      <w:r w:rsidRPr="00E11893">
        <w:rPr>
          <w:rFonts w:ascii="Times New Roman" w:eastAsia="Times New Roman" w:hAnsi="Times New Roman" w:cs="Times New Roman"/>
          <w:color w:val="000000"/>
          <w:sz w:val="24"/>
          <w:szCs w:val="27"/>
          <w:lang w:val="tr-TR" w:eastAsia="tr-TR"/>
        </w:rPr>
        <w:t xml:space="preserve"> 403. maddesinin son fıkrası ile 36. maddesi arasındaki uyumsuzluğu da ortadan kaldırmış olmaktadır.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Anayasa'nın 38. maddesinin, genel müsadere cezasını kaldıran yedinci fıkrası, içeriği itibariyle, tedbir niteliğindeki müsadere yönünden yasaların öngördüğü genel kuralların ve genel müsadere niteliği taşımayan özel hükümlerin uygulanmasına; belirli, açık ve </w:t>
      </w:r>
      <w:proofErr w:type="spellStart"/>
      <w:r w:rsidRPr="00E11893">
        <w:rPr>
          <w:rFonts w:ascii="Times New Roman" w:eastAsia="Times New Roman" w:hAnsi="Times New Roman" w:cs="Times New Roman"/>
          <w:color w:val="000000"/>
          <w:sz w:val="24"/>
          <w:szCs w:val="27"/>
          <w:lang w:val="tr-TR" w:eastAsia="tr-TR"/>
        </w:rPr>
        <w:t>kesinbuyruğuyla</w:t>
      </w:r>
      <w:proofErr w:type="spellEnd"/>
      <w:r w:rsidRPr="00E11893">
        <w:rPr>
          <w:rFonts w:ascii="Times New Roman" w:eastAsia="Times New Roman" w:hAnsi="Times New Roman" w:cs="Times New Roman"/>
          <w:color w:val="000000"/>
          <w:sz w:val="24"/>
          <w:szCs w:val="27"/>
          <w:lang w:val="tr-TR" w:eastAsia="tr-TR"/>
        </w:rPr>
        <w:t xml:space="preserve"> </w:t>
      </w:r>
      <w:proofErr w:type="spellStart"/>
      <w:r w:rsidRPr="00E11893">
        <w:rPr>
          <w:rFonts w:ascii="Times New Roman" w:eastAsia="Times New Roman" w:hAnsi="Times New Roman" w:cs="Times New Roman"/>
          <w:color w:val="000000"/>
          <w:sz w:val="24"/>
          <w:szCs w:val="27"/>
          <w:lang w:val="tr-TR" w:eastAsia="tr-TR"/>
        </w:rPr>
        <w:t>TCK'nun</w:t>
      </w:r>
      <w:proofErr w:type="spellEnd"/>
      <w:r w:rsidRPr="00E11893">
        <w:rPr>
          <w:rFonts w:ascii="Times New Roman" w:eastAsia="Times New Roman" w:hAnsi="Times New Roman" w:cs="Times New Roman"/>
          <w:color w:val="000000"/>
          <w:sz w:val="24"/>
          <w:szCs w:val="27"/>
          <w:lang w:val="tr-TR" w:eastAsia="tr-TR"/>
        </w:rPr>
        <w:t xml:space="preserve"> 2. maddesinin ikinci fıkrası hükmünün işletilmesine de yol açmıştır. </w:t>
      </w:r>
      <w:proofErr w:type="gramStart"/>
      <w:r w:rsidRPr="00E11893">
        <w:rPr>
          <w:rFonts w:ascii="Times New Roman" w:eastAsia="Times New Roman" w:hAnsi="Times New Roman" w:cs="Times New Roman"/>
          <w:color w:val="000000"/>
          <w:sz w:val="24"/>
          <w:szCs w:val="27"/>
          <w:lang w:val="tr-TR" w:eastAsia="tr-TR"/>
        </w:rPr>
        <w:t xml:space="preserve">Gerçekten </w:t>
      </w:r>
      <w:proofErr w:type="spellStart"/>
      <w:r w:rsidRPr="00E11893">
        <w:rPr>
          <w:rFonts w:ascii="Times New Roman" w:eastAsia="Times New Roman" w:hAnsi="Times New Roman" w:cs="Times New Roman"/>
          <w:color w:val="000000"/>
          <w:sz w:val="24"/>
          <w:szCs w:val="27"/>
          <w:lang w:val="tr-TR" w:eastAsia="tr-TR"/>
        </w:rPr>
        <w:t>TCK'nun</w:t>
      </w:r>
      <w:proofErr w:type="spellEnd"/>
      <w:r w:rsidRPr="00E11893">
        <w:rPr>
          <w:rFonts w:ascii="Times New Roman" w:eastAsia="Times New Roman" w:hAnsi="Times New Roman" w:cs="Times New Roman"/>
          <w:color w:val="000000"/>
          <w:sz w:val="24"/>
          <w:szCs w:val="27"/>
          <w:lang w:val="tr-TR" w:eastAsia="tr-TR"/>
        </w:rPr>
        <w:t xml:space="preserve"> 2. maddesinin "Bir cürüm veya kabahatin işlendiği zamanın kanunu ile sonradan neşir olunan kanunun hükümleri birbirinden farklı ise, failin lehinde olan kanun tatbik ve infaz olunur." biçimindeki ikinci fıkrası hükmüne rağmen, Anayasa'nın 38. maddesinin yedinci fıkrasıyla kaldırılan genel müsadere cezasının hayatiyetini, dolayısıyla </w:t>
      </w:r>
      <w:proofErr w:type="spellStart"/>
      <w:r w:rsidRPr="00E11893">
        <w:rPr>
          <w:rFonts w:ascii="Times New Roman" w:eastAsia="Times New Roman" w:hAnsi="Times New Roman" w:cs="Times New Roman"/>
          <w:color w:val="000000"/>
          <w:sz w:val="24"/>
          <w:szCs w:val="27"/>
          <w:lang w:val="tr-TR" w:eastAsia="tr-TR"/>
        </w:rPr>
        <w:t>TCK'nun</w:t>
      </w:r>
      <w:proofErr w:type="spellEnd"/>
      <w:r w:rsidRPr="00E11893">
        <w:rPr>
          <w:rFonts w:ascii="Times New Roman" w:eastAsia="Times New Roman" w:hAnsi="Times New Roman" w:cs="Times New Roman"/>
          <w:color w:val="000000"/>
          <w:sz w:val="24"/>
          <w:szCs w:val="27"/>
          <w:lang w:val="tr-TR" w:eastAsia="tr-TR"/>
        </w:rPr>
        <w:t xml:space="preserve"> 403. maddesinin son fıkrasının geçerliliğini sürdürdüğü kabul edilemez.</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Bu durumda, genel müsadere cezası konusunda, sonradan yürürlüğe giren Anayasa'nın 38. maddesinin yedinci fıkrasının, aynı konu ile ilgili bulunan ve kendisinden önce yürürlükte olan </w:t>
      </w:r>
      <w:proofErr w:type="spellStart"/>
      <w:r w:rsidRPr="00E11893">
        <w:rPr>
          <w:rFonts w:ascii="Times New Roman" w:eastAsia="Times New Roman" w:hAnsi="Times New Roman" w:cs="Times New Roman"/>
          <w:color w:val="000000"/>
          <w:sz w:val="24"/>
          <w:szCs w:val="27"/>
          <w:lang w:val="tr-TR" w:eastAsia="tr-TR"/>
        </w:rPr>
        <w:t>TCK'nun</w:t>
      </w:r>
      <w:proofErr w:type="spellEnd"/>
      <w:r w:rsidRPr="00E11893">
        <w:rPr>
          <w:rFonts w:ascii="Times New Roman" w:eastAsia="Times New Roman" w:hAnsi="Times New Roman" w:cs="Times New Roman"/>
          <w:color w:val="000000"/>
          <w:sz w:val="24"/>
          <w:szCs w:val="27"/>
          <w:lang w:val="tr-TR" w:eastAsia="tr-TR"/>
        </w:rPr>
        <w:t xml:space="preserve"> 403. maddesinin son fıkrasını üstü kapalı olarak yürürlükten kaldırdığı ortadadır.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1893">
        <w:rPr>
          <w:rFonts w:ascii="Times New Roman" w:eastAsia="Times New Roman" w:hAnsi="Times New Roman" w:cs="Times New Roman"/>
          <w:color w:val="000000"/>
          <w:sz w:val="24"/>
          <w:szCs w:val="27"/>
          <w:lang w:val="tr-TR" w:eastAsia="tr-TR"/>
        </w:rPr>
        <w:t>Anayasa Mahkemesinin, TC. Anayasası'nda sadece özü belirlenmiş temel hukuk kurallarına değil, kimi konuları özenle ve doğrudan doğruya düzenleyen hükümlere de yer verildiğine, Anayasa'nın bağlayıcılığı ve üstünlüğü niteliği karşısında, bu tür hükümlerin doğrudan doğruya uygulanması gerektiğine değinen 3.6.1976 günlü, E. 1976/13 ve K. 1976/31 sayılı kararı ile 6.5.1982 günlü, E. 1981/8 ve K. 1982/3 sayılı kararının ve Yargıtay Ceza Genel Kurulunun, anılan kararların öngördüğü esas ve ilkeler çerçevesinde oluşturduğu 28.3.1988 günlü, E. 1988/5-76 ve K. 1988/135 sayılı kararı ile bu kararda sözü edilen Yargıtay Ceza ve Hukuk Genel Kurulları kararlarının da esasta aynı görüşü benimsediği açıkça gözlenmektedir.</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Anayasa'nın 38. maddesinin, kamu düzeniyle doğrudan ilgili ve bütünüyle suçlular lehinde içerik taşıyan yedinci fıkrasının, </w:t>
      </w:r>
      <w:proofErr w:type="spellStart"/>
      <w:r w:rsidRPr="00E11893">
        <w:rPr>
          <w:rFonts w:ascii="Times New Roman" w:eastAsia="Times New Roman" w:hAnsi="Times New Roman" w:cs="Times New Roman"/>
          <w:color w:val="000000"/>
          <w:sz w:val="24"/>
          <w:szCs w:val="27"/>
          <w:lang w:val="tr-TR" w:eastAsia="tr-TR"/>
        </w:rPr>
        <w:t>TCK'nun</w:t>
      </w:r>
      <w:proofErr w:type="spellEnd"/>
      <w:r w:rsidRPr="00E11893">
        <w:rPr>
          <w:rFonts w:ascii="Times New Roman" w:eastAsia="Times New Roman" w:hAnsi="Times New Roman" w:cs="Times New Roman"/>
          <w:color w:val="000000"/>
          <w:sz w:val="24"/>
          <w:szCs w:val="27"/>
          <w:lang w:val="tr-TR" w:eastAsia="tr-TR"/>
        </w:rPr>
        <w:t xml:space="preserve"> 403. maddesinin son fıkrasını üstü kapalı olarak ortadan kaldırmış olması karşısında; uygulama alanından kalkmış bulunan itiraz konusu fıkra hükmünün "Anayasa'ya aykırı olduğuna ve iptaline" ilişkin olarak oyçokluğuyla oluşturulan karara bu nedenlerle katılmamaktayım.</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E11893" w:rsidRPr="00E11893" w:rsidTr="00E11893">
        <w:trPr>
          <w:tblCellSpacing w:w="0" w:type="dxa"/>
          <w:jc w:val="right"/>
        </w:trPr>
        <w:tc>
          <w:tcPr>
            <w:tcW w:w="3119" w:type="dxa"/>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Üye</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Necdet DARICIOĞLU</w:t>
            </w:r>
          </w:p>
        </w:tc>
      </w:tr>
    </w:tbl>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p w:rsidR="00E11893" w:rsidRPr="00E11893" w:rsidRDefault="00E11893" w:rsidP="00E1189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KARŞIOY YAZISI</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İptali oyçokluğuyla kararlaştırılan 765 sayılı Türk Ceza Kanunu'nun 403. maddesinin son fıkrası aynen </w:t>
      </w:r>
      <w:proofErr w:type="gramStart"/>
      <w:r w:rsidRPr="00E11893">
        <w:rPr>
          <w:rFonts w:ascii="Times New Roman" w:eastAsia="Times New Roman" w:hAnsi="Times New Roman" w:cs="Times New Roman"/>
          <w:color w:val="000000"/>
          <w:sz w:val="24"/>
          <w:szCs w:val="27"/>
          <w:lang w:val="tr-TR" w:eastAsia="tr-TR"/>
        </w:rPr>
        <w:t>şöyledir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lastRenderedPageBreak/>
        <w:t xml:space="preserve">"... </w:t>
      </w:r>
      <w:proofErr w:type="gramStart"/>
      <w:r w:rsidRPr="00E11893">
        <w:rPr>
          <w:rFonts w:ascii="Times New Roman" w:eastAsia="Times New Roman" w:hAnsi="Times New Roman" w:cs="Times New Roman"/>
          <w:color w:val="000000"/>
          <w:sz w:val="24"/>
          <w:szCs w:val="27"/>
          <w:lang w:val="tr-TR" w:eastAsia="tr-TR"/>
        </w:rPr>
        <w:t>idam</w:t>
      </w:r>
      <w:proofErr w:type="gramEnd"/>
      <w:r w:rsidRPr="00E11893">
        <w:rPr>
          <w:rFonts w:ascii="Times New Roman" w:eastAsia="Times New Roman" w:hAnsi="Times New Roman" w:cs="Times New Roman"/>
          <w:color w:val="000000"/>
          <w:sz w:val="24"/>
          <w:szCs w:val="27"/>
          <w:lang w:val="tr-TR" w:eastAsia="tr-TR"/>
        </w:rPr>
        <w:t xml:space="preserve"> cezası tertip veya bu cezalar yerine başka bir ceza tayin olunduğu hallerde failin bilcümle menkul ve gayrimenkul mallarının müsaderesine dahi hükmolunur."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Anayasa'mızın 38. maddesinin yedinci fıkrası ise "Genel müsadere cezası verilemez" hükmünü ihtiva etmektedir.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Ceza Kanunumuzdaki menkul ve gayrimenkul malların müsaderesini, Anayasa'mızda yer alan genel müsadere anlamıyla eş anlamda kabul etmek mümkün değildir. Türk Ceza Kanunu'nun 403/son fıkrasında yer alan müsadere hükmü şahsın sadece menkul ve gayrimenkul mallarını hedef almakta olup bunlar dışında kalan ve ekonomik değeri olan diğer hak ve menfaatleri kapsam dışı tutmaktadır. Yasa koyucu dileseydi genel kelimesini kullanırdı. Yasa koyucunun maksadına uygun bularak kullandığı ifadeyi zorlama bir yaklaşımla bilcümle menkul ve gayrimenkul malların müsaderesini, genel müsadere anlamına gelir şeklinde bir neticeye varmayı hukuk ilkesiyle de bağdaştırmak güçtür.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Diğer taraftan Ceza Kanunumuzdaki söz konusu müsadere bir tedbir niteliğinde getirilmiştir.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TBMM'ndeki görüşmeler sırasında Adalet Komisyonu Başkanı Halil </w:t>
      </w:r>
      <w:proofErr w:type="spellStart"/>
      <w:r w:rsidRPr="00E11893">
        <w:rPr>
          <w:rFonts w:ascii="Times New Roman" w:eastAsia="Times New Roman" w:hAnsi="Times New Roman" w:cs="Times New Roman"/>
          <w:color w:val="000000"/>
          <w:sz w:val="24"/>
          <w:szCs w:val="27"/>
          <w:lang w:val="tr-TR" w:eastAsia="tr-TR"/>
        </w:rPr>
        <w:t>Özyörük</w:t>
      </w:r>
      <w:proofErr w:type="spellEnd"/>
      <w:r w:rsidRPr="00E11893">
        <w:rPr>
          <w:rFonts w:ascii="Times New Roman" w:eastAsia="Times New Roman" w:hAnsi="Times New Roman" w:cs="Times New Roman"/>
          <w:color w:val="000000"/>
          <w:sz w:val="24"/>
          <w:szCs w:val="27"/>
          <w:lang w:val="tr-TR" w:eastAsia="tr-TR"/>
        </w:rPr>
        <w:t>, beyaz zehir kaçakçılığının önlenebilmesi için bazı önlemler alınması zorunluğundan söz ederek konuyla ilgili bu açıklamayı yapmıştır.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"Beyaz </w:t>
      </w:r>
      <w:proofErr w:type="spellStart"/>
      <w:r w:rsidRPr="00E11893">
        <w:rPr>
          <w:rFonts w:ascii="Times New Roman" w:eastAsia="Times New Roman" w:hAnsi="Times New Roman" w:cs="Times New Roman"/>
          <w:color w:val="000000"/>
          <w:sz w:val="24"/>
          <w:szCs w:val="27"/>
          <w:lang w:val="tr-TR" w:eastAsia="tr-TR"/>
        </w:rPr>
        <w:t>zehirin</w:t>
      </w:r>
      <w:proofErr w:type="spellEnd"/>
      <w:r w:rsidRPr="00E11893">
        <w:rPr>
          <w:rFonts w:ascii="Times New Roman" w:eastAsia="Times New Roman" w:hAnsi="Times New Roman" w:cs="Times New Roman"/>
          <w:color w:val="000000"/>
          <w:sz w:val="24"/>
          <w:szCs w:val="27"/>
          <w:lang w:val="tr-TR" w:eastAsia="tr-TR"/>
        </w:rPr>
        <w:t xml:space="preserve"> bütün dünya milletlerini endişeye düşüren ve gün geçtikçe vüsat bulan </w:t>
      </w:r>
      <w:proofErr w:type="gramStart"/>
      <w:r w:rsidRPr="00E11893">
        <w:rPr>
          <w:rFonts w:ascii="Times New Roman" w:eastAsia="Times New Roman" w:hAnsi="Times New Roman" w:cs="Times New Roman"/>
          <w:color w:val="000000"/>
          <w:sz w:val="24"/>
          <w:szCs w:val="27"/>
          <w:lang w:val="tr-TR" w:eastAsia="tr-TR"/>
        </w:rPr>
        <w:t>tahripkar</w:t>
      </w:r>
      <w:proofErr w:type="gramEnd"/>
      <w:r w:rsidRPr="00E11893">
        <w:rPr>
          <w:rFonts w:ascii="Times New Roman" w:eastAsia="Times New Roman" w:hAnsi="Times New Roman" w:cs="Times New Roman"/>
          <w:color w:val="000000"/>
          <w:sz w:val="24"/>
          <w:szCs w:val="27"/>
          <w:lang w:val="tr-TR" w:eastAsia="tr-TR"/>
        </w:rPr>
        <w:t xml:space="preserve"> tesirlerini önlemek veya asgari hadde indirmek için milletlerarası yapılan toplantılarda ittihaz olunan </w:t>
      </w:r>
      <w:proofErr w:type="spellStart"/>
      <w:r w:rsidRPr="00E11893">
        <w:rPr>
          <w:rFonts w:ascii="Times New Roman" w:eastAsia="Times New Roman" w:hAnsi="Times New Roman" w:cs="Times New Roman"/>
          <w:color w:val="000000"/>
          <w:sz w:val="24"/>
          <w:szCs w:val="27"/>
          <w:lang w:val="tr-TR" w:eastAsia="tr-TR"/>
        </w:rPr>
        <w:t>mukarrarata</w:t>
      </w:r>
      <w:proofErr w:type="spellEnd"/>
      <w:r w:rsidRPr="00E11893">
        <w:rPr>
          <w:rFonts w:ascii="Times New Roman" w:eastAsia="Times New Roman" w:hAnsi="Times New Roman" w:cs="Times New Roman"/>
          <w:color w:val="000000"/>
          <w:sz w:val="24"/>
          <w:szCs w:val="27"/>
          <w:lang w:val="tr-TR" w:eastAsia="tr-TR"/>
        </w:rPr>
        <w:t xml:space="preserve"> uygun olarak memleketimizde de bu içtimai felaketin önlenebilmesini sağlayıcı tedbirler alınması bir zaruret halini almış bulunduğundan kaçakçılık suretiyle gerek yurt içinde ve gerek yurt dışındaki faaliyetleri şiddetle cezalandırmak iktiza eylemektedir. Bu sebeple alelade münferit kaçakçılık fiillerine ağır cezalar konmakla beraber teşekkül halinde bu zehir ticaretini yapan, imal ve ithal eden veya satanlara ölüm cezası tertip edilmiş ve failin bütün menkul ve gayrimenkul emvalinin müsaderesine cevaz verilmiştir."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Uyuşturucu madde imal, ithal, ihraç ve sair faaliyetlerin sermayeye muhtaç bir hal olması, teşekkül halinde bu işi yapan kimsenin bütün menkul ve gayrimenkul mallarını da kullanarak kısa zamanda haksız yoldan servet sahibi olma arzusunun iticiliği karşısında alınan bu tedbiri; müessir, caydırıcılık etkisi ağır basan bir tedbir olarak görmek gerekir.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Anayasa'mızın 12. maddesinin ikinci fıkrası "Temel hak ve hürriyetler, kişinin topluma, ailesine ve diğer kişilere karşı ödev ve sorumluluklarını da ihtiva eder".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Yine Anayasa'mızın 14. maddesinin son fıkrası "Anayasanın hiçbir hükmü, Anayasada yer alan hak ve hürriyetleri yok etmeye yönelik bir faaliyette bulunma hakkını verir şekilde yorumlanamaz" hükümlerini ihtiva etmektedir.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Hakları kullanmakta hüsnüniyet kaidelerine uymak esastır. Mülkiyet hakkı temel bir hak olmakla birlikte bunun toplum zararına korunamayacağı tabiidir.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Olay insanlarımızın ve diğer ülkeler insanlarının sağlığını, insanca yaşamını ve toplum huzurunu ve güvenini ciddi şekilde tehdit etmektedir.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lastRenderedPageBreak/>
        <w:t xml:space="preserve">Diğer toplumlar için de büyük tehlike oluşturmasına karşın onların aynı sert tedbirlere başvurmamaları ülkemiz için ölçü olmamalıdır. Aradaki bu farkı Anayasa Mahkemesi </w:t>
      </w:r>
      <w:proofErr w:type="spellStart"/>
      <w:r w:rsidRPr="00E11893">
        <w:rPr>
          <w:rFonts w:ascii="Times New Roman" w:eastAsia="Times New Roman" w:hAnsi="Times New Roman" w:cs="Times New Roman"/>
          <w:color w:val="000000"/>
          <w:sz w:val="24"/>
          <w:szCs w:val="27"/>
          <w:lang w:val="tr-TR" w:eastAsia="tr-TR"/>
        </w:rPr>
        <w:t>TCK'nun</w:t>
      </w:r>
      <w:proofErr w:type="spellEnd"/>
      <w:r w:rsidRPr="00E11893">
        <w:rPr>
          <w:rFonts w:ascii="Times New Roman" w:eastAsia="Times New Roman" w:hAnsi="Times New Roman" w:cs="Times New Roman"/>
          <w:color w:val="000000"/>
          <w:sz w:val="24"/>
          <w:szCs w:val="27"/>
          <w:lang w:val="tr-TR" w:eastAsia="tr-TR"/>
        </w:rPr>
        <w:t xml:space="preserve"> 403. maddesinin 1. ve 2. bentleri ile ilgili olarak verdiği bir kararında şöyle </w:t>
      </w:r>
      <w:proofErr w:type="gramStart"/>
      <w:r w:rsidRPr="00E11893">
        <w:rPr>
          <w:rFonts w:ascii="Times New Roman" w:eastAsia="Times New Roman" w:hAnsi="Times New Roman" w:cs="Times New Roman"/>
          <w:color w:val="000000"/>
          <w:sz w:val="24"/>
          <w:szCs w:val="27"/>
          <w:lang w:val="tr-TR" w:eastAsia="tr-TR"/>
        </w:rPr>
        <w:t>açıklamaktadır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"Türk Ceza Yasası'nın 403. maddesinin 2. bendi hükmü, uyuşturucu maddeler arasında bir ayırım yaparak eroin, kokain, morfin ve esrarı ruhsatsız ya da ruhsata aykırı olarak imal, ithal ve ihraç yahut bu fiillere teşebbüs edenler için müebbet ağır hapis cezasını öngörmüştür. Bu cezanın kimi devletlerin yasalarında aynı eylem için saptanan cezalardan ağır olduğu da bilinen bir gerçektir.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Ne var ki, uyuşturucu maddelerin kullanılması kişilerde ve toplumlarda çok ağır yıkıntılara yol açtığından, tüm uluslar bu soruna bir çözüm bulabilmek için işbirliği yapmak gereksinimini duymuş ve devletler zamana ve kendi koşullarına göre cezaları artırıcı tedbirler almışlardır. Türkiye bu maddelerin elde edildiği ana bitkiler bakımından çok büyük olanaklara sahip olduğu gibi, bol miktarda uyuşturucu madde üreten Asya ile bu maddelerin büyük oranda arandığı batı ülkeleri arasında bir köprü durumundadır. Bu maddelerin ticaretinin genişliği ve çok büyük kazançlar sağladığı da bilinmektedir.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Bu bakımdan Türkiye Cumhuriyeti Devleti'nin, insanlığın geleceği için çok büyük tehlike olan keyif verici zehirlerin kullanılmasını önlemek konusunda kimi devletlerden daha duyarlı olmasını doğal saymak gerekir."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Netice </w:t>
      </w:r>
      <w:proofErr w:type="gramStart"/>
      <w:r w:rsidRPr="00E11893">
        <w:rPr>
          <w:rFonts w:ascii="Times New Roman" w:eastAsia="Times New Roman" w:hAnsi="Times New Roman" w:cs="Times New Roman"/>
          <w:color w:val="000000"/>
          <w:sz w:val="24"/>
          <w:szCs w:val="27"/>
          <w:lang w:val="tr-TR" w:eastAsia="tr-TR"/>
        </w:rPr>
        <w:t>olarak :</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xml:space="preserve">1. </w:t>
      </w:r>
      <w:proofErr w:type="spellStart"/>
      <w:r w:rsidRPr="00E11893">
        <w:rPr>
          <w:rFonts w:ascii="Times New Roman" w:eastAsia="Times New Roman" w:hAnsi="Times New Roman" w:cs="Times New Roman"/>
          <w:color w:val="000000"/>
          <w:sz w:val="24"/>
          <w:szCs w:val="27"/>
          <w:lang w:val="tr-TR" w:eastAsia="tr-TR"/>
        </w:rPr>
        <w:t>TCK'nun</w:t>
      </w:r>
      <w:proofErr w:type="spellEnd"/>
      <w:r w:rsidRPr="00E11893">
        <w:rPr>
          <w:rFonts w:ascii="Times New Roman" w:eastAsia="Times New Roman" w:hAnsi="Times New Roman" w:cs="Times New Roman"/>
          <w:color w:val="000000"/>
          <w:sz w:val="24"/>
          <w:szCs w:val="27"/>
          <w:lang w:val="tr-TR" w:eastAsia="tr-TR"/>
        </w:rPr>
        <w:t xml:space="preserve"> 403/son fıkrasında konu edilen müsadere Anayasamızın 38. maddesindeki genel müsadere anlamını kapsamamaktadır.</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1893">
        <w:rPr>
          <w:rFonts w:ascii="Times New Roman" w:eastAsia="Times New Roman" w:hAnsi="Times New Roman" w:cs="Times New Roman"/>
          <w:color w:val="000000"/>
          <w:sz w:val="24"/>
          <w:szCs w:val="27"/>
          <w:lang w:val="tr-TR" w:eastAsia="tr-TR"/>
        </w:rPr>
        <w:t>2. Ülkemiz ve diğer ülkeler için tehlikeli boyut kazanan söz konusu suçların önlenmesi maksadıyla; yasa koyucu tarafından, teşekkül halinde zehir ticaretini yapıp idam cezası veya bu cezalar yerine başka bir ceza tayin olunduğu hallerde, sadece bu derece ağır suç işlemiş bir suçlu için, cevaz verilen ve işin mahiyeti itibariyle ülkemizde caydırıcılık vasfı ağır basan bu tedbirin zaman içindeki durum ve gelişmeye göre kaldırılması veya hafifletilmesi gibi hususlar Anayasa'mızın 87. maddesi gereğince yasa koyucunun görev ve yetki kapsamında görülmektedir.</w:t>
      </w:r>
      <w:proofErr w:type="gramEnd"/>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Yasa koyucunun bu görev ve yetkisini kullanırken yukarıda arz ve izaha çalışılan sebep ve amaçlarda Anayasa'mızın 11</w:t>
      </w:r>
      <w:proofErr w:type="gramStart"/>
      <w:r w:rsidRPr="00E11893">
        <w:rPr>
          <w:rFonts w:ascii="Times New Roman" w:eastAsia="Times New Roman" w:hAnsi="Times New Roman" w:cs="Times New Roman"/>
          <w:color w:val="000000"/>
          <w:sz w:val="24"/>
          <w:szCs w:val="27"/>
          <w:lang w:val="tr-TR" w:eastAsia="tr-TR"/>
        </w:rPr>
        <w:t>.,</w:t>
      </w:r>
      <w:proofErr w:type="gramEnd"/>
      <w:r w:rsidRPr="00E11893">
        <w:rPr>
          <w:rFonts w:ascii="Times New Roman" w:eastAsia="Times New Roman" w:hAnsi="Times New Roman" w:cs="Times New Roman"/>
          <w:color w:val="000000"/>
          <w:sz w:val="24"/>
          <w:szCs w:val="27"/>
          <w:lang w:val="tr-TR" w:eastAsia="tr-TR"/>
        </w:rPr>
        <w:t xml:space="preserve"> 13., 35. ve 38. maddelerine aykırı hareket ettiği söylenemez.</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Açıklanan nedenlerle çoğunluk görüşüne katılmıyorum.</w:t>
      </w:r>
    </w:p>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tbl>
      <w:tblPr>
        <w:tblW w:w="2490" w:type="dxa"/>
        <w:jc w:val="right"/>
        <w:tblCellSpacing w:w="0" w:type="dxa"/>
        <w:tblCellMar>
          <w:top w:w="60" w:type="dxa"/>
          <w:left w:w="60" w:type="dxa"/>
          <w:bottom w:w="60" w:type="dxa"/>
          <w:right w:w="60" w:type="dxa"/>
        </w:tblCellMar>
        <w:tblLook w:val="04A0" w:firstRow="1" w:lastRow="0" w:firstColumn="1" w:lastColumn="0" w:noHBand="0" w:noVBand="1"/>
      </w:tblPr>
      <w:tblGrid>
        <w:gridCol w:w="2490"/>
      </w:tblGrid>
      <w:tr w:rsidR="00E11893" w:rsidRPr="00E11893" w:rsidTr="00E11893">
        <w:trPr>
          <w:tblCellSpacing w:w="0" w:type="dxa"/>
          <w:jc w:val="right"/>
        </w:trPr>
        <w:tc>
          <w:tcPr>
            <w:tcW w:w="0" w:type="auto"/>
            <w:hideMark/>
          </w:tcPr>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Üye</w:t>
            </w:r>
          </w:p>
          <w:p w:rsidR="00E11893" w:rsidRPr="00E11893" w:rsidRDefault="00E11893" w:rsidP="00E1189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1893">
              <w:rPr>
                <w:rFonts w:ascii="Times New Roman" w:eastAsia="Times New Roman" w:hAnsi="Times New Roman" w:cs="Times New Roman"/>
                <w:sz w:val="24"/>
                <w:szCs w:val="24"/>
                <w:lang w:val="tr-TR" w:eastAsia="tr-TR"/>
              </w:rPr>
              <w:t>İhsan PEKEL</w:t>
            </w:r>
          </w:p>
        </w:tc>
      </w:tr>
    </w:tbl>
    <w:p w:rsidR="00E11893" w:rsidRPr="00E11893" w:rsidRDefault="00E11893" w:rsidP="00E11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1893">
        <w:rPr>
          <w:rFonts w:ascii="Times New Roman" w:eastAsia="Times New Roman" w:hAnsi="Times New Roman" w:cs="Times New Roman"/>
          <w:color w:val="000000"/>
          <w:sz w:val="24"/>
          <w:szCs w:val="27"/>
          <w:lang w:val="tr-TR" w:eastAsia="tr-TR"/>
        </w:rPr>
        <w:t> </w:t>
      </w:r>
    </w:p>
    <w:p w:rsidR="00F74073" w:rsidRPr="00E11893" w:rsidRDefault="00E11893" w:rsidP="00E11893">
      <w:pPr>
        <w:spacing w:before="100" w:beforeAutospacing="1" w:after="100" w:afterAutospacing="1" w:line="240" w:lineRule="auto"/>
        <w:ind w:firstLine="709"/>
        <w:jc w:val="both"/>
        <w:rPr>
          <w:rFonts w:ascii="Times New Roman" w:hAnsi="Times New Roman" w:cs="Times New Roman"/>
          <w:sz w:val="24"/>
        </w:rPr>
      </w:pPr>
      <w:r w:rsidRPr="00E11893">
        <w:rPr>
          <w:rFonts w:ascii="Times New Roman" w:eastAsia="Times New Roman" w:hAnsi="Times New Roman" w:cs="Times New Roman"/>
          <w:color w:val="000000"/>
          <w:sz w:val="24"/>
          <w:szCs w:val="27"/>
          <w:lang w:val="tr-TR" w:eastAsia="tr-TR"/>
        </w:rPr>
        <w:t> </w:t>
      </w:r>
      <w:bookmarkStart w:id="0" w:name="_GoBack"/>
      <w:bookmarkEnd w:id="0"/>
    </w:p>
    <w:sectPr w:rsidR="00F74073" w:rsidRPr="00E11893" w:rsidSect="00E118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93" w:rsidRDefault="00E11893" w:rsidP="00E11893">
      <w:pPr>
        <w:spacing w:after="0" w:line="240" w:lineRule="auto"/>
      </w:pPr>
      <w:r>
        <w:separator/>
      </w:r>
    </w:p>
  </w:endnote>
  <w:endnote w:type="continuationSeparator" w:id="0">
    <w:p w:rsidR="00E11893" w:rsidRDefault="00E11893" w:rsidP="00E1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Default="00E11893" w:rsidP="007619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1893" w:rsidRDefault="00E11893" w:rsidP="00E118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Pr="00E11893" w:rsidRDefault="00E11893" w:rsidP="0076190E">
    <w:pPr>
      <w:pStyle w:val="Altbilgi"/>
      <w:framePr w:wrap="around" w:vAnchor="text" w:hAnchor="margin" w:xAlign="right" w:y="1"/>
      <w:rPr>
        <w:rStyle w:val="SayfaNumaras"/>
        <w:rFonts w:ascii="Times New Roman" w:hAnsi="Times New Roman" w:cs="Times New Roman"/>
      </w:rPr>
    </w:pPr>
    <w:r w:rsidRPr="00E11893">
      <w:rPr>
        <w:rStyle w:val="SayfaNumaras"/>
        <w:rFonts w:ascii="Times New Roman" w:hAnsi="Times New Roman" w:cs="Times New Roman"/>
      </w:rPr>
      <w:fldChar w:fldCharType="begin"/>
    </w:r>
    <w:r w:rsidRPr="00E11893">
      <w:rPr>
        <w:rStyle w:val="SayfaNumaras"/>
        <w:rFonts w:ascii="Times New Roman" w:hAnsi="Times New Roman" w:cs="Times New Roman"/>
      </w:rPr>
      <w:instrText xml:space="preserve">PAGE  </w:instrText>
    </w:r>
    <w:r w:rsidRPr="00E11893">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E11893">
      <w:rPr>
        <w:rStyle w:val="SayfaNumaras"/>
        <w:rFonts w:ascii="Times New Roman" w:hAnsi="Times New Roman" w:cs="Times New Roman"/>
      </w:rPr>
      <w:fldChar w:fldCharType="end"/>
    </w:r>
  </w:p>
  <w:p w:rsidR="00E11893" w:rsidRPr="00E11893" w:rsidRDefault="00E11893" w:rsidP="00E118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Default="00E118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93" w:rsidRDefault="00E11893" w:rsidP="00E11893">
      <w:pPr>
        <w:spacing w:after="0" w:line="240" w:lineRule="auto"/>
      </w:pPr>
      <w:r>
        <w:separator/>
      </w:r>
    </w:p>
  </w:footnote>
  <w:footnote w:type="continuationSeparator" w:id="0">
    <w:p w:rsidR="00E11893" w:rsidRDefault="00E11893" w:rsidP="00E11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Default="00E118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Default="00E1189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1987/28</w:t>
    </w:r>
  </w:p>
  <w:p w:rsidR="00E11893" w:rsidRDefault="00E1189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1988/16</w:t>
    </w:r>
  </w:p>
  <w:p w:rsidR="00E11893" w:rsidRPr="00E11893" w:rsidRDefault="00E1189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Default="00E118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4B"/>
    <w:rsid w:val="007D70D8"/>
    <w:rsid w:val="00885C4B"/>
    <w:rsid w:val="00A040FC"/>
    <w:rsid w:val="00CE160E"/>
    <w:rsid w:val="00E1189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E9B25-91E1-41F6-BEF1-27441E92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11893"/>
    <w:rPr>
      <w:color w:val="0000FF"/>
      <w:u w:val="single"/>
    </w:rPr>
  </w:style>
  <w:style w:type="paragraph" w:styleId="NormalWeb">
    <w:name w:val="Normal (Web)"/>
    <w:basedOn w:val="Normal"/>
    <w:uiPriority w:val="99"/>
    <w:semiHidden/>
    <w:unhideWhenUsed/>
    <w:rsid w:val="00E1189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118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1893"/>
    <w:rPr>
      <w:lang w:val="en-US"/>
    </w:rPr>
  </w:style>
  <w:style w:type="character" w:styleId="SayfaNumaras">
    <w:name w:val="page number"/>
    <w:basedOn w:val="VarsaylanParagrafYazTipi"/>
    <w:uiPriority w:val="99"/>
    <w:semiHidden/>
    <w:unhideWhenUsed/>
    <w:rsid w:val="00E1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3392</Words>
  <Characters>19336</Characters>
  <Application>Microsoft Office Word</Application>
  <DocSecurity>0</DocSecurity>
  <Lines>161</Lines>
  <Paragraphs>45</Paragraphs>
  <ScaleCrop>false</ScaleCrop>
  <Company/>
  <LinksUpToDate>false</LinksUpToDate>
  <CharactersWithSpaces>22683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2018-12-06T13:07:00Z</dcterms:created>
  <dcterms:modified xsi:type="dcterms:W3CDTF">2018-12-06T13:09:00Z</dcterms:modified>
</cp:coreProperties>
</file>