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70" w:rsidRPr="00B04070" w:rsidRDefault="00B04070" w:rsidP="00B0407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b/>
          <w:bCs/>
          <w:color w:val="000000"/>
          <w:sz w:val="24"/>
          <w:szCs w:val="27"/>
          <w:lang w:val="tr-TR" w:eastAsia="tr-TR"/>
        </w:rPr>
        <w:t>ANAYASA MAHKEMESİ KARARI</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p w:rsidR="00B04070" w:rsidRPr="00612342" w:rsidRDefault="00B04070" w:rsidP="00612342">
      <w:pPr>
        <w:spacing w:after="0" w:line="240" w:lineRule="auto"/>
        <w:jc w:val="both"/>
        <w:rPr>
          <w:rFonts w:ascii="Times New Roman" w:eastAsia="Times New Roman" w:hAnsi="Times New Roman" w:cs="Times New Roman"/>
          <w:b/>
          <w:color w:val="000000"/>
          <w:sz w:val="24"/>
          <w:szCs w:val="27"/>
          <w:lang w:val="tr-TR" w:eastAsia="tr-TR"/>
        </w:rPr>
      </w:pPr>
      <w:r w:rsidRPr="00612342">
        <w:rPr>
          <w:rFonts w:ascii="Times New Roman" w:eastAsia="Times New Roman" w:hAnsi="Times New Roman" w:cs="Times New Roman"/>
          <w:b/>
          <w:color w:val="000000"/>
          <w:sz w:val="24"/>
          <w:szCs w:val="27"/>
          <w:lang w:val="tr-TR" w:eastAsia="tr-TR"/>
        </w:rPr>
        <w:t xml:space="preserve">Esas </w:t>
      </w:r>
      <w:proofErr w:type="gramStart"/>
      <w:r w:rsidRPr="00612342">
        <w:rPr>
          <w:rFonts w:ascii="Times New Roman" w:eastAsia="Times New Roman" w:hAnsi="Times New Roman" w:cs="Times New Roman"/>
          <w:b/>
          <w:color w:val="000000"/>
          <w:sz w:val="24"/>
          <w:szCs w:val="27"/>
          <w:lang w:val="tr-TR" w:eastAsia="tr-TR"/>
        </w:rPr>
        <w:t>Sayısı : 1985</w:t>
      </w:r>
      <w:proofErr w:type="gramEnd"/>
      <w:r w:rsidRPr="00612342">
        <w:rPr>
          <w:rFonts w:ascii="Times New Roman" w:eastAsia="Times New Roman" w:hAnsi="Times New Roman" w:cs="Times New Roman"/>
          <w:b/>
          <w:color w:val="000000"/>
          <w:sz w:val="24"/>
          <w:szCs w:val="27"/>
          <w:lang w:val="tr-TR" w:eastAsia="tr-TR"/>
        </w:rPr>
        <w:t>/5</w:t>
      </w:r>
    </w:p>
    <w:p w:rsidR="00B04070" w:rsidRPr="00612342" w:rsidRDefault="00B04070" w:rsidP="00612342">
      <w:pPr>
        <w:spacing w:after="0" w:line="240" w:lineRule="auto"/>
        <w:jc w:val="both"/>
        <w:rPr>
          <w:rFonts w:ascii="Times New Roman" w:eastAsia="Times New Roman" w:hAnsi="Times New Roman" w:cs="Times New Roman"/>
          <w:b/>
          <w:color w:val="000000"/>
          <w:sz w:val="24"/>
          <w:szCs w:val="27"/>
          <w:lang w:val="tr-TR" w:eastAsia="tr-TR"/>
        </w:rPr>
      </w:pPr>
      <w:r w:rsidRPr="00612342">
        <w:rPr>
          <w:rFonts w:ascii="Times New Roman" w:eastAsia="Times New Roman" w:hAnsi="Times New Roman" w:cs="Times New Roman"/>
          <w:b/>
          <w:color w:val="000000"/>
          <w:sz w:val="24"/>
          <w:szCs w:val="27"/>
          <w:lang w:val="tr-TR" w:eastAsia="tr-TR"/>
        </w:rPr>
        <w:t xml:space="preserve">Karar </w:t>
      </w:r>
      <w:proofErr w:type="gramStart"/>
      <w:r w:rsidRPr="00612342">
        <w:rPr>
          <w:rFonts w:ascii="Times New Roman" w:eastAsia="Times New Roman" w:hAnsi="Times New Roman" w:cs="Times New Roman"/>
          <w:b/>
          <w:color w:val="000000"/>
          <w:sz w:val="24"/>
          <w:szCs w:val="27"/>
          <w:lang w:val="tr-TR" w:eastAsia="tr-TR"/>
        </w:rPr>
        <w:t>Sayısı : 1985</w:t>
      </w:r>
      <w:proofErr w:type="gramEnd"/>
      <w:r w:rsidRPr="00612342">
        <w:rPr>
          <w:rFonts w:ascii="Times New Roman" w:eastAsia="Times New Roman" w:hAnsi="Times New Roman" w:cs="Times New Roman"/>
          <w:b/>
          <w:color w:val="000000"/>
          <w:sz w:val="24"/>
          <w:szCs w:val="27"/>
          <w:lang w:val="tr-TR" w:eastAsia="tr-TR"/>
        </w:rPr>
        <w:t>/23</w:t>
      </w:r>
    </w:p>
    <w:p w:rsidR="00B04070" w:rsidRPr="00612342" w:rsidRDefault="00B04070" w:rsidP="00612342">
      <w:pPr>
        <w:spacing w:after="0" w:line="240" w:lineRule="auto"/>
        <w:jc w:val="both"/>
        <w:rPr>
          <w:rFonts w:ascii="Times New Roman" w:eastAsia="Times New Roman" w:hAnsi="Times New Roman" w:cs="Times New Roman"/>
          <w:b/>
          <w:color w:val="000000"/>
          <w:sz w:val="24"/>
          <w:szCs w:val="27"/>
          <w:lang w:val="tr-TR" w:eastAsia="tr-TR"/>
        </w:rPr>
      </w:pPr>
      <w:r w:rsidRPr="00612342">
        <w:rPr>
          <w:rFonts w:ascii="Times New Roman" w:eastAsia="Times New Roman" w:hAnsi="Times New Roman" w:cs="Times New Roman"/>
          <w:b/>
          <w:color w:val="000000"/>
          <w:sz w:val="24"/>
          <w:szCs w:val="27"/>
          <w:lang w:val="tr-TR" w:eastAsia="tr-TR"/>
        </w:rPr>
        <w:t xml:space="preserve">Karar </w:t>
      </w:r>
      <w:proofErr w:type="gramStart"/>
      <w:r w:rsidRPr="00612342">
        <w:rPr>
          <w:rFonts w:ascii="Times New Roman" w:eastAsia="Times New Roman" w:hAnsi="Times New Roman" w:cs="Times New Roman"/>
          <w:b/>
          <w:color w:val="000000"/>
          <w:sz w:val="24"/>
          <w:szCs w:val="27"/>
          <w:lang w:val="tr-TR" w:eastAsia="tr-TR"/>
        </w:rPr>
        <w:t>Günü : 10</w:t>
      </w:r>
      <w:proofErr w:type="gramEnd"/>
      <w:r w:rsidRPr="00612342">
        <w:rPr>
          <w:rFonts w:ascii="Times New Roman" w:eastAsia="Times New Roman" w:hAnsi="Times New Roman" w:cs="Times New Roman"/>
          <w:b/>
          <w:color w:val="000000"/>
          <w:sz w:val="24"/>
          <w:szCs w:val="27"/>
          <w:lang w:val="tr-TR" w:eastAsia="tr-TR"/>
        </w:rPr>
        <w:t>/12/1985</w:t>
      </w:r>
    </w:p>
    <w:p w:rsidR="00B04070" w:rsidRPr="00612342" w:rsidRDefault="00B04070" w:rsidP="00612342">
      <w:pPr>
        <w:spacing w:after="0" w:line="240" w:lineRule="auto"/>
        <w:jc w:val="both"/>
        <w:rPr>
          <w:rFonts w:ascii="Times New Roman" w:eastAsia="Times New Roman" w:hAnsi="Times New Roman" w:cs="Times New Roman"/>
          <w:b/>
          <w:color w:val="000000"/>
          <w:sz w:val="24"/>
          <w:szCs w:val="27"/>
          <w:lang w:val="tr-TR" w:eastAsia="tr-TR"/>
        </w:rPr>
      </w:pPr>
      <w:r w:rsidRPr="00612342">
        <w:rPr>
          <w:rFonts w:ascii="Times New Roman" w:eastAsia="Times New Roman" w:hAnsi="Times New Roman" w:cs="Times New Roman"/>
          <w:b/>
          <w:bCs/>
          <w:color w:val="000000"/>
          <w:sz w:val="24"/>
          <w:szCs w:val="26"/>
          <w:lang w:val="tr-TR" w:eastAsia="tr-TR"/>
        </w:rPr>
        <w:t>R.G. Tarih-</w:t>
      </w:r>
      <w:proofErr w:type="gramStart"/>
      <w:r w:rsidRPr="00612342">
        <w:rPr>
          <w:rFonts w:ascii="Times New Roman" w:eastAsia="Times New Roman" w:hAnsi="Times New Roman" w:cs="Times New Roman"/>
          <w:b/>
          <w:bCs/>
          <w:color w:val="000000"/>
          <w:sz w:val="24"/>
          <w:szCs w:val="26"/>
          <w:lang w:val="tr-TR" w:eastAsia="tr-TR"/>
        </w:rPr>
        <w:t>Sayı :21</w:t>
      </w:r>
      <w:proofErr w:type="gramEnd"/>
      <w:r w:rsidRPr="00612342">
        <w:rPr>
          <w:rFonts w:ascii="Times New Roman" w:eastAsia="Times New Roman" w:hAnsi="Times New Roman" w:cs="Times New Roman"/>
          <w:b/>
          <w:bCs/>
          <w:color w:val="000000"/>
          <w:sz w:val="24"/>
          <w:szCs w:val="26"/>
          <w:lang w:val="tr-TR" w:eastAsia="tr-TR"/>
        </w:rPr>
        <w:t>.01.1986-18995</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İptal Davasını </w:t>
      </w:r>
      <w:proofErr w:type="gramStart"/>
      <w:r w:rsidRPr="00B04070">
        <w:rPr>
          <w:rFonts w:ascii="Times New Roman" w:eastAsia="Times New Roman" w:hAnsi="Times New Roman" w:cs="Times New Roman"/>
          <w:color w:val="000000"/>
          <w:sz w:val="24"/>
          <w:szCs w:val="27"/>
          <w:lang w:val="tr-TR" w:eastAsia="tr-TR"/>
        </w:rPr>
        <w:t>Açan : Türkiye</w:t>
      </w:r>
      <w:proofErr w:type="gramEnd"/>
      <w:r w:rsidRPr="00B04070">
        <w:rPr>
          <w:rFonts w:ascii="Times New Roman" w:eastAsia="Times New Roman" w:hAnsi="Times New Roman" w:cs="Times New Roman"/>
          <w:color w:val="000000"/>
          <w:sz w:val="24"/>
          <w:szCs w:val="27"/>
          <w:lang w:val="tr-TR" w:eastAsia="tr-TR"/>
        </w:rPr>
        <w:t xml:space="preserve"> Büyük Millet Meclisinin </w:t>
      </w:r>
      <w:proofErr w:type="spellStart"/>
      <w:r w:rsidRPr="00B04070">
        <w:rPr>
          <w:rFonts w:ascii="Times New Roman" w:eastAsia="Times New Roman" w:hAnsi="Times New Roman" w:cs="Times New Roman"/>
          <w:color w:val="000000"/>
          <w:sz w:val="24"/>
          <w:szCs w:val="27"/>
          <w:lang w:val="tr-TR" w:eastAsia="tr-TR"/>
        </w:rPr>
        <w:t>seksensekiz</w:t>
      </w:r>
      <w:proofErr w:type="spellEnd"/>
      <w:r w:rsidRPr="00B04070">
        <w:rPr>
          <w:rFonts w:ascii="Times New Roman" w:eastAsia="Times New Roman" w:hAnsi="Times New Roman" w:cs="Times New Roman"/>
          <w:color w:val="000000"/>
          <w:sz w:val="24"/>
          <w:szCs w:val="27"/>
          <w:lang w:val="tr-TR" w:eastAsia="tr-TR"/>
        </w:rPr>
        <w:t xml:space="preserve"> üyesi.</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İptal Davasının Konusu : 28/3/1965 günlü, 3175 sayılı "Köy Kanununun 74 üncü Maddesine İki Fıkra Eklenmesine Dair </w:t>
      </w:r>
      <w:proofErr w:type="spellStart"/>
      <w:r w:rsidRPr="00B04070">
        <w:rPr>
          <w:rFonts w:ascii="Times New Roman" w:eastAsia="Times New Roman" w:hAnsi="Times New Roman" w:cs="Times New Roman"/>
          <w:color w:val="000000"/>
          <w:sz w:val="24"/>
          <w:szCs w:val="27"/>
          <w:lang w:val="tr-TR" w:eastAsia="tr-TR"/>
        </w:rPr>
        <w:t>Kanun"un</w:t>
      </w:r>
      <w:proofErr w:type="spellEnd"/>
      <w:r w:rsidRPr="00B04070">
        <w:rPr>
          <w:rFonts w:ascii="Times New Roman" w:eastAsia="Times New Roman" w:hAnsi="Times New Roman" w:cs="Times New Roman"/>
          <w:color w:val="000000"/>
          <w:sz w:val="24"/>
          <w:szCs w:val="27"/>
          <w:lang w:val="tr-TR" w:eastAsia="tr-TR"/>
        </w:rPr>
        <w:t xml:space="preserve"> 1. maddesinin Anayasa'nın 15</w:t>
      </w:r>
      <w:proofErr w:type="gramStart"/>
      <w:r w:rsidRPr="00B04070">
        <w:rPr>
          <w:rFonts w:ascii="Times New Roman" w:eastAsia="Times New Roman" w:hAnsi="Times New Roman" w:cs="Times New Roman"/>
          <w:color w:val="000000"/>
          <w:sz w:val="24"/>
          <w:szCs w:val="27"/>
          <w:lang w:val="tr-TR" w:eastAsia="tr-TR"/>
        </w:rPr>
        <w:t>.,</w:t>
      </w:r>
      <w:proofErr w:type="gramEnd"/>
      <w:r w:rsidRPr="00B04070">
        <w:rPr>
          <w:rFonts w:ascii="Times New Roman" w:eastAsia="Times New Roman" w:hAnsi="Times New Roman" w:cs="Times New Roman"/>
          <w:color w:val="000000"/>
          <w:sz w:val="24"/>
          <w:szCs w:val="27"/>
          <w:lang w:val="tr-TR" w:eastAsia="tr-TR"/>
        </w:rPr>
        <w:t xml:space="preserve"> 119., 120., 121. ve 128. maddelerine aykırılığı nedeniyle iptali istemidir.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II - METİNLER :</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A - İptali İstenen Yasa </w:t>
      </w:r>
      <w:proofErr w:type="gramStart"/>
      <w:r w:rsidRPr="00B04070">
        <w:rPr>
          <w:rFonts w:ascii="Times New Roman" w:eastAsia="Times New Roman" w:hAnsi="Times New Roman" w:cs="Times New Roman"/>
          <w:color w:val="000000"/>
          <w:sz w:val="24"/>
          <w:szCs w:val="27"/>
          <w:lang w:val="tr-TR" w:eastAsia="tr-TR"/>
        </w:rPr>
        <w:t>Kuralı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28/3/1985 günlü, 3175 sayılı Kanun'un 1. maddesi </w:t>
      </w:r>
      <w:proofErr w:type="gramStart"/>
      <w:r w:rsidRPr="00B04070">
        <w:rPr>
          <w:rFonts w:ascii="Times New Roman" w:eastAsia="Times New Roman" w:hAnsi="Times New Roman" w:cs="Times New Roman"/>
          <w:color w:val="000000"/>
          <w:sz w:val="24"/>
          <w:szCs w:val="27"/>
          <w:lang w:val="tr-TR" w:eastAsia="tr-TR"/>
        </w:rPr>
        <w:t>şöyledir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"Madde 1. 18 Mart 1340 tarihli ve 442 sayılı Köy Kanununun 74 üncü maddesine aşağıdaki fıkralar eklenmiştir.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Bakanlar Kurulunca tespit edilecek illerde; Olağanüstü Hal İlanını gerektiren sebeplere ve şiddet hareketlerine ait ciddi belirtilerin köyde veya çevrede ortaya çıkması veya ne sebeple olursa, olsun köylünün, canına ve malına tecavüz hareketlerinin artması hallerinde de, valinin teklifi ve İçişleri Bakanlığının onayı ile yeteri kadar "Geçici Köy Korucusu" görevlendirilebilir. Bu şekilde görevlendirilen geçici köy korucularına görevleri süresince ödenecek ücret ile hizmetin bitiminde verilecek tazminat miktarı ile giyim bedelleri İçişleri Bakanlığının teklifi üzerine Bakanlar Kurulunca tespit edilir ve Maliye ve Gümrük Bakanlığı bütçesine ilgili transfer harcamaları bölümünden İçişleri Bakanlığı bütçesine aktarılacak ödenekten bu Bakanlıkça karşılanır.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Köy Korucuları ve Geçici Köy Korucuları görevde bulundukları süre içinde yaralanmaları, sakatlanmaları veya ölmeleri halinde "2330 sayılı Nakdi Tazminat ve Aylık Bağlanması Hakkında, Kanun" hükümleri uygulanır."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B - Dayanılan Anayasa </w:t>
      </w:r>
      <w:proofErr w:type="gramStart"/>
      <w:r w:rsidRPr="00B04070">
        <w:rPr>
          <w:rFonts w:ascii="Times New Roman" w:eastAsia="Times New Roman" w:hAnsi="Times New Roman" w:cs="Times New Roman"/>
          <w:color w:val="000000"/>
          <w:sz w:val="24"/>
          <w:szCs w:val="27"/>
          <w:lang w:val="tr-TR" w:eastAsia="tr-TR"/>
        </w:rPr>
        <w:t>Kuralları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Madde 15.- Savaş, seferberlik, sıkıyönetim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Birinci fıkrada belirlenen durumlarda da, savaş hukukuna uygun fiiller sonucu meydana gelen ölümler </w:t>
      </w:r>
      <w:proofErr w:type="gramStart"/>
      <w:r w:rsidRPr="00B04070">
        <w:rPr>
          <w:rFonts w:ascii="Times New Roman" w:eastAsia="Times New Roman" w:hAnsi="Times New Roman" w:cs="Times New Roman"/>
          <w:color w:val="000000"/>
          <w:sz w:val="24"/>
          <w:szCs w:val="27"/>
          <w:lang w:val="tr-TR" w:eastAsia="tr-TR"/>
        </w:rPr>
        <w:t>ile,</w:t>
      </w:r>
      <w:proofErr w:type="gramEnd"/>
      <w:r w:rsidRPr="00B04070">
        <w:rPr>
          <w:rFonts w:ascii="Times New Roman" w:eastAsia="Times New Roman" w:hAnsi="Times New Roman" w:cs="Times New Roman"/>
          <w:color w:val="000000"/>
          <w:sz w:val="24"/>
          <w:szCs w:val="27"/>
          <w:lang w:val="tr-TR" w:eastAsia="tr-TR"/>
        </w:rPr>
        <w:t xml:space="preserve"> ölüm cezalarının infazı dışında, kişinin yaşama hakkına; maddi ve manevi varlığının bütünlüğüne dokunulamaz; kimse din, vicdan, düşünce ve kanaatlerini açıklamaya </w:t>
      </w:r>
      <w:r w:rsidRPr="00B04070">
        <w:rPr>
          <w:rFonts w:ascii="Times New Roman" w:eastAsia="Times New Roman" w:hAnsi="Times New Roman" w:cs="Times New Roman"/>
          <w:color w:val="000000"/>
          <w:sz w:val="24"/>
          <w:szCs w:val="27"/>
          <w:lang w:val="tr-TR" w:eastAsia="tr-TR"/>
        </w:rPr>
        <w:lastRenderedPageBreak/>
        <w:t>zorlanamaz ve bundan dolayı suçlanamaz; suç ve cezalar geçmişe yürütülemez; suçluluğu mahkeme kararı ile saptanıncaya kadar kimse suçlu sayılamaz.</w:t>
      </w:r>
      <w:bookmarkStart w:id="0" w:name="_GoBack"/>
      <w:bookmarkEnd w:id="0"/>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"Madde 119.- Tabii afet, tehlikeli salgın hastalıklar veya ağır ekonomik bunalım hallerinde, Cumhurbaşkanı başkanlığında toplanan Bakanlar Kurulu, yurdun bir veya birden fazla bölgesinde veya bütününde süresi altı ayı geçmemek üzere olağanüstü hal ilan edebilir."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"Madde 120.- Anayasa ile kurulan hür demokrasi düzenini veya temel hak ve hürriyetleri ortadan kaldırmaya yönelik yaygın şiddet hareketlerine ait ciddi belirtilerin ortaya çıkması veya şiddet olayları sebebiyle kamu düzeninin ciddi şekilde bozulması hallerinde, Cumhurbaşkanı başkanlığında toplanan Bakanlar Kurulu, Milli Güvenlik Kurulunun da görüşünü aldıktan sonra yurdun bir veya birden fazla bölgesinde veya bütününde, süresi altı ayı geçmemek üzere olağanüstü hal ilan edebilir."</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"Madde 121.- Anayasanın 119 ve 120 </w:t>
      </w:r>
      <w:proofErr w:type="spellStart"/>
      <w:r w:rsidRPr="00B04070">
        <w:rPr>
          <w:rFonts w:ascii="Times New Roman" w:eastAsia="Times New Roman" w:hAnsi="Times New Roman" w:cs="Times New Roman"/>
          <w:color w:val="000000"/>
          <w:sz w:val="24"/>
          <w:szCs w:val="27"/>
          <w:lang w:val="tr-TR" w:eastAsia="tr-TR"/>
        </w:rPr>
        <w:t>nci</w:t>
      </w:r>
      <w:proofErr w:type="spellEnd"/>
      <w:r w:rsidRPr="00B04070">
        <w:rPr>
          <w:rFonts w:ascii="Times New Roman" w:eastAsia="Times New Roman" w:hAnsi="Times New Roman" w:cs="Times New Roman"/>
          <w:color w:val="000000"/>
          <w:sz w:val="24"/>
          <w:szCs w:val="27"/>
          <w:lang w:val="tr-TR" w:eastAsia="tr-TR"/>
        </w:rPr>
        <w:t xml:space="preserve"> maddeleri uyarınca olağanüstü hal ilanına karar verilmesi durumunda, bu karar Resmi </w:t>
      </w:r>
      <w:proofErr w:type="spellStart"/>
      <w:r w:rsidRPr="00B04070">
        <w:rPr>
          <w:rFonts w:ascii="Times New Roman" w:eastAsia="Times New Roman" w:hAnsi="Times New Roman" w:cs="Times New Roman"/>
          <w:color w:val="000000"/>
          <w:sz w:val="24"/>
          <w:szCs w:val="27"/>
          <w:lang w:val="tr-TR" w:eastAsia="tr-TR"/>
        </w:rPr>
        <w:t>Gazete'de</w:t>
      </w:r>
      <w:proofErr w:type="spellEnd"/>
      <w:r w:rsidRPr="00B04070">
        <w:rPr>
          <w:rFonts w:ascii="Times New Roman" w:eastAsia="Times New Roman" w:hAnsi="Times New Roman" w:cs="Times New Roman"/>
          <w:color w:val="000000"/>
          <w:sz w:val="24"/>
          <w:szCs w:val="27"/>
          <w:lang w:val="tr-TR" w:eastAsia="tr-TR"/>
        </w:rPr>
        <w:t xml:space="preserve"> yayınlanır ve hemen Türkiye Büyük Millet Meclisinin onayına sunulur. Türkiye Büyük Millet Meclisi tatilde ise derhal toplantıya çağrılır. Meclis, olağanüstü hal süresini değiştirebilir. Bakanlar Kurulunun istemi üzerine, her defasında dört ayı geçmemek üzere, süreyi uzatabilir veya olağanüstü hali kaldırabilir.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119 uncu madde uyarınca ilan edilen olağanüstü hallerde vatandaşlar için getirilecek para, mal ve çalışma yükümlülükleri ile olağanüstü hallerin her türü için ayrı ayrı geçerli olmak üzere; Anayasanın 15 inci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düzenlenir.</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Olağanüstü hal süresince, Cumhurbaşkanının başkanlığında toplanan Bakanlar Kurulu, olağanüstü halin gerekli kıldığı konularda, kanun hükmünde kararnameler çıkarabilir. Bu kararnameler, Resmi </w:t>
      </w:r>
      <w:proofErr w:type="spellStart"/>
      <w:r w:rsidRPr="00B04070">
        <w:rPr>
          <w:rFonts w:ascii="Times New Roman" w:eastAsia="Times New Roman" w:hAnsi="Times New Roman" w:cs="Times New Roman"/>
          <w:color w:val="000000"/>
          <w:sz w:val="24"/>
          <w:szCs w:val="27"/>
          <w:lang w:val="tr-TR" w:eastAsia="tr-TR"/>
        </w:rPr>
        <w:t>Gazete'de</w:t>
      </w:r>
      <w:proofErr w:type="spellEnd"/>
      <w:r w:rsidRPr="00B04070">
        <w:rPr>
          <w:rFonts w:ascii="Times New Roman" w:eastAsia="Times New Roman" w:hAnsi="Times New Roman" w:cs="Times New Roman"/>
          <w:color w:val="000000"/>
          <w:sz w:val="24"/>
          <w:szCs w:val="27"/>
          <w:lang w:val="tr-TR" w:eastAsia="tr-TR"/>
        </w:rPr>
        <w:t xml:space="preserve"> yayımlanır ve aynı gün Türkiye Büyük Millet Meclisinin onayına sunulur; bunların </w:t>
      </w:r>
      <w:proofErr w:type="spellStart"/>
      <w:r w:rsidRPr="00B04070">
        <w:rPr>
          <w:rFonts w:ascii="Times New Roman" w:eastAsia="Times New Roman" w:hAnsi="Times New Roman" w:cs="Times New Roman"/>
          <w:color w:val="000000"/>
          <w:sz w:val="24"/>
          <w:szCs w:val="27"/>
          <w:lang w:val="tr-TR" w:eastAsia="tr-TR"/>
        </w:rPr>
        <w:t>Meclisce</w:t>
      </w:r>
      <w:proofErr w:type="spellEnd"/>
      <w:r w:rsidRPr="00B04070">
        <w:rPr>
          <w:rFonts w:ascii="Times New Roman" w:eastAsia="Times New Roman" w:hAnsi="Times New Roman" w:cs="Times New Roman"/>
          <w:color w:val="000000"/>
          <w:sz w:val="24"/>
          <w:szCs w:val="27"/>
          <w:lang w:val="tr-TR" w:eastAsia="tr-TR"/>
        </w:rPr>
        <w:t xml:space="preserve"> onaylanmasına ilişkin süre ve usul, İçtüzükte belirlenir."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"Madde 18.- Devletin, kamu iktisadi teşebbüsleri ve diğer kamu tüzelkişilerinin genel idare esaslarına göre yürütmekle yükümlü oldukları kamu hizmetlerinin gerektirdiği asli ve sürekli görevler, memurlar ve diğer kamu görevlileri eliyle görülür.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III - İLK </w:t>
      </w:r>
      <w:proofErr w:type="gramStart"/>
      <w:r w:rsidRPr="00B04070">
        <w:rPr>
          <w:rFonts w:ascii="Times New Roman" w:eastAsia="Times New Roman" w:hAnsi="Times New Roman" w:cs="Times New Roman"/>
          <w:color w:val="000000"/>
          <w:sz w:val="24"/>
          <w:szCs w:val="27"/>
          <w:lang w:val="tr-TR" w:eastAsia="tr-TR"/>
        </w:rPr>
        <w:t>İNCELEME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B04070">
        <w:rPr>
          <w:rFonts w:ascii="Times New Roman" w:eastAsia="Times New Roman" w:hAnsi="Times New Roman" w:cs="Times New Roman"/>
          <w:color w:val="000000"/>
          <w:sz w:val="24"/>
          <w:szCs w:val="27"/>
          <w:lang w:val="tr-TR" w:eastAsia="tr-TR"/>
        </w:rPr>
        <w:t>Özmert</w:t>
      </w:r>
      <w:proofErr w:type="spellEnd"/>
      <w:r w:rsidRPr="00B04070">
        <w:rPr>
          <w:rFonts w:ascii="Times New Roman" w:eastAsia="Times New Roman" w:hAnsi="Times New Roman" w:cs="Times New Roman"/>
          <w:color w:val="000000"/>
          <w:sz w:val="24"/>
          <w:szCs w:val="27"/>
          <w:lang w:val="tr-TR" w:eastAsia="tr-TR"/>
        </w:rPr>
        <w:t xml:space="preserve">, Orhan Onar, Necdet </w:t>
      </w:r>
      <w:proofErr w:type="spellStart"/>
      <w:r w:rsidRPr="00B04070">
        <w:rPr>
          <w:rFonts w:ascii="Times New Roman" w:eastAsia="Times New Roman" w:hAnsi="Times New Roman" w:cs="Times New Roman"/>
          <w:color w:val="000000"/>
          <w:sz w:val="24"/>
          <w:szCs w:val="27"/>
          <w:lang w:val="tr-TR" w:eastAsia="tr-TR"/>
        </w:rPr>
        <w:t>Darıcıoğlu</w:t>
      </w:r>
      <w:proofErr w:type="spellEnd"/>
      <w:r w:rsidRPr="00B04070">
        <w:rPr>
          <w:rFonts w:ascii="Times New Roman" w:eastAsia="Times New Roman" w:hAnsi="Times New Roman" w:cs="Times New Roman"/>
          <w:color w:val="000000"/>
          <w:sz w:val="24"/>
          <w:szCs w:val="27"/>
          <w:lang w:val="tr-TR" w:eastAsia="tr-TR"/>
        </w:rPr>
        <w:t xml:space="preserve">, Kenan Terzioğlu, Yılmaz </w:t>
      </w:r>
      <w:proofErr w:type="spellStart"/>
      <w:r w:rsidRPr="00B04070">
        <w:rPr>
          <w:rFonts w:ascii="Times New Roman" w:eastAsia="Times New Roman" w:hAnsi="Times New Roman" w:cs="Times New Roman"/>
          <w:color w:val="000000"/>
          <w:sz w:val="24"/>
          <w:szCs w:val="27"/>
          <w:lang w:val="tr-TR" w:eastAsia="tr-TR"/>
        </w:rPr>
        <w:t>Aliefendioğlu</w:t>
      </w:r>
      <w:proofErr w:type="spellEnd"/>
      <w:r w:rsidRPr="00B04070">
        <w:rPr>
          <w:rFonts w:ascii="Times New Roman" w:eastAsia="Times New Roman" w:hAnsi="Times New Roman" w:cs="Times New Roman"/>
          <w:color w:val="000000"/>
          <w:sz w:val="24"/>
          <w:szCs w:val="27"/>
          <w:lang w:val="tr-TR" w:eastAsia="tr-TR"/>
        </w:rPr>
        <w:t xml:space="preserve">, Yekta Güngör Özden, Muammer Turan, Mehmet Çınarlı, Selahattin Metin, Mahmut C. </w:t>
      </w:r>
      <w:proofErr w:type="spellStart"/>
      <w:r w:rsidRPr="00B04070">
        <w:rPr>
          <w:rFonts w:ascii="Times New Roman" w:eastAsia="Times New Roman" w:hAnsi="Times New Roman" w:cs="Times New Roman"/>
          <w:color w:val="000000"/>
          <w:sz w:val="24"/>
          <w:szCs w:val="27"/>
          <w:lang w:val="tr-TR" w:eastAsia="tr-TR"/>
        </w:rPr>
        <w:t>Cuhruk</w:t>
      </w:r>
      <w:proofErr w:type="spellEnd"/>
      <w:r w:rsidRPr="00B04070">
        <w:rPr>
          <w:rFonts w:ascii="Times New Roman" w:eastAsia="Times New Roman" w:hAnsi="Times New Roman" w:cs="Times New Roman"/>
          <w:color w:val="000000"/>
          <w:sz w:val="24"/>
          <w:szCs w:val="27"/>
          <w:lang w:val="tr-TR" w:eastAsia="tr-TR"/>
        </w:rPr>
        <w:t xml:space="preserve"> ve Mustafa Şahin'in katılmalarıyla </w:t>
      </w:r>
      <w:proofErr w:type="gramStart"/>
      <w:r w:rsidRPr="00B04070">
        <w:rPr>
          <w:rFonts w:ascii="Times New Roman" w:eastAsia="Times New Roman" w:hAnsi="Times New Roman" w:cs="Times New Roman"/>
          <w:color w:val="000000"/>
          <w:sz w:val="24"/>
          <w:szCs w:val="27"/>
          <w:lang w:val="tr-TR" w:eastAsia="tr-TR"/>
        </w:rPr>
        <w:t>25/6/1985</w:t>
      </w:r>
      <w:proofErr w:type="gramEnd"/>
      <w:r w:rsidRPr="00B04070">
        <w:rPr>
          <w:rFonts w:ascii="Times New Roman" w:eastAsia="Times New Roman" w:hAnsi="Times New Roman" w:cs="Times New Roman"/>
          <w:color w:val="000000"/>
          <w:sz w:val="24"/>
          <w:szCs w:val="27"/>
          <w:lang w:val="tr-TR" w:eastAsia="tr-TR"/>
        </w:rPr>
        <w:t xml:space="preserve"> gününde yapılan ilk inceleme toplantısında; işin esasının incelenmesine oybirliğiyle karar verilmiştir.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lastRenderedPageBreak/>
        <w:t xml:space="preserve">IV - ESASIN </w:t>
      </w:r>
      <w:proofErr w:type="gramStart"/>
      <w:r w:rsidRPr="00B04070">
        <w:rPr>
          <w:rFonts w:ascii="Times New Roman" w:eastAsia="Times New Roman" w:hAnsi="Times New Roman" w:cs="Times New Roman"/>
          <w:color w:val="000000"/>
          <w:sz w:val="24"/>
          <w:szCs w:val="27"/>
          <w:lang w:val="tr-TR" w:eastAsia="tr-TR"/>
        </w:rPr>
        <w:t>İNCELENMESİ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İşin esasına ilişkin rapor, dava dilekçesi, iptali istenilen kanun maddeleri, Anayasaya aykırılık iddiasına dayanak yapılan Anayasa maddeleri, bunlarla ilgili gerekçeler ve öteki metinler incelendikten sonra gereği görüşülüp </w:t>
      </w:r>
      <w:proofErr w:type="gramStart"/>
      <w:r w:rsidRPr="00B04070">
        <w:rPr>
          <w:rFonts w:ascii="Times New Roman" w:eastAsia="Times New Roman" w:hAnsi="Times New Roman" w:cs="Times New Roman"/>
          <w:color w:val="000000"/>
          <w:sz w:val="24"/>
          <w:szCs w:val="27"/>
          <w:lang w:val="tr-TR" w:eastAsia="tr-TR"/>
        </w:rPr>
        <w:t>düşünüldü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Dava konusu Yasanın amaç ve </w:t>
      </w:r>
      <w:proofErr w:type="gramStart"/>
      <w:r w:rsidRPr="00B04070">
        <w:rPr>
          <w:rFonts w:ascii="Times New Roman" w:eastAsia="Times New Roman" w:hAnsi="Times New Roman" w:cs="Times New Roman"/>
          <w:color w:val="000000"/>
          <w:sz w:val="24"/>
          <w:szCs w:val="27"/>
          <w:lang w:val="tr-TR" w:eastAsia="tr-TR"/>
        </w:rPr>
        <w:t>kapsamı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Anayasa'ya aykırılık savlarının incelenmesine geçilmeden önce, iptali istenilen Yasa hükümlerinin amaç ve kapsamı üzerinde durulmasında yarar görülmüştür: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Yasa tasarısının gerekçesinde, olağanüstü hal ilanını gerektiren muhtemel şiddet hareketlerinin köylerde veya çevrede ortaya çıkması hallerinde veya her ne sebeple olursa olsun köylünün canına ve malına yönelik tecavüz hareketlerinin artması durumlarında, bu tür olaylara anında müdahale edebilmek maksadıyla, ilgili valinin önerisi ve İçişleri Bakanlığının onayı ile "Geçici Köy </w:t>
      </w:r>
      <w:proofErr w:type="spellStart"/>
      <w:r w:rsidRPr="00B04070">
        <w:rPr>
          <w:rFonts w:ascii="Times New Roman" w:eastAsia="Times New Roman" w:hAnsi="Times New Roman" w:cs="Times New Roman"/>
          <w:color w:val="000000"/>
          <w:sz w:val="24"/>
          <w:szCs w:val="27"/>
          <w:lang w:val="tr-TR" w:eastAsia="tr-TR"/>
        </w:rPr>
        <w:t>Korucusu"nun</w:t>
      </w:r>
      <w:proofErr w:type="spellEnd"/>
      <w:r w:rsidRPr="00B04070">
        <w:rPr>
          <w:rFonts w:ascii="Times New Roman" w:eastAsia="Times New Roman" w:hAnsi="Times New Roman" w:cs="Times New Roman"/>
          <w:color w:val="000000"/>
          <w:sz w:val="24"/>
          <w:szCs w:val="27"/>
          <w:lang w:val="tr-TR" w:eastAsia="tr-TR"/>
        </w:rPr>
        <w:t xml:space="preserve"> görevlendirilmesi </w:t>
      </w:r>
      <w:proofErr w:type="gramStart"/>
      <w:r w:rsidRPr="00B04070">
        <w:rPr>
          <w:rFonts w:ascii="Times New Roman" w:eastAsia="Times New Roman" w:hAnsi="Times New Roman" w:cs="Times New Roman"/>
          <w:color w:val="000000"/>
          <w:sz w:val="24"/>
          <w:szCs w:val="27"/>
          <w:lang w:val="tr-TR" w:eastAsia="tr-TR"/>
        </w:rPr>
        <w:t>imkanının</w:t>
      </w:r>
      <w:proofErr w:type="gramEnd"/>
      <w:r w:rsidRPr="00B04070">
        <w:rPr>
          <w:rFonts w:ascii="Times New Roman" w:eastAsia="Times New Roman" w:hAnsi="Times New Roman" w:cs="Times New Roman"/>
          <w:color w:val="000000"/>
          <w:sz w:val="24"/>
          <w:szCs w:val="27"/>
          <w:lang w:val="tr-TR" w:eastAsia="tr-TR"/>
        </w:rPr>
        <w:t xml:space="preserve"> sağlanmak istendiği ifade edilmiştir.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Son günlerde özellikle doğu ve güneydoğu illerinin köylerinde yasa dışı örgüt mensuplarının savunmasız vatandaşlara acımasız davrandıkları ve bunların can ve mallarına tecavüzde bulundukları bir gerçektir. Nitekim bu hususlar, tasarının Türkiye Büyük Millet Meclisindeki görüşülmesi sırasında, İçişleri Bakanı tarafından dile getirilmiştir.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Mahalli idarelerin en küçük birimini oluşturan köylerde asayiş ve düzeni korumak Devlete olduğu kadar köy tüzelkişiliğini temsil eden muhtara ve onun emrindeki köy korucularına ait bir görevdir.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Birbirinden oldukça uzak mesafelerde bulunan köy ve mezraların tümünde Devletin jandarma karakolu bulundurmasının güçlüğü ortadadır. Gerçi 442 sayılı Köy Kanunu, köylerde mevcut köy korucularının sayılarını belli koşullarda artırma </w:t>
      </w:r>
      <w:proofErr w:type="gramStart"/>
      <w:r w:rsidRPr="00B04070">
        <w:rPr>
          <w:rFonts w:ascii="Times New Roman" w:eastAsia="Times New Roman" w:hAnsi="Times New Roman" w:cs="Times New Roman"/>
          <w:color w:val="000000"/>
          <w:sz w:val="24"/>
          <w:szCs w:val="27"/>
          <w:lang w:val="tr-TR" w:eastAsia="tr-TR"/>
        </w:rPr>
        <w:t>imkanını</w:t>
      </w:r>
      <w:proofErr w:type="gramEnd"/>
      <w:r w:rsidRPr="00B04070">
        <w:rPr>
          <w:rFonts w:ascii="Times New Roman" w:eastAsia="Times New Roman" w:hAnsi="Times New Roman" w:cs="Times New Roman"/>
          <w:color w:val="000000"/>
          <w:sz w:val="24"/>
          <w:szCs w:val="27"/>
          <w:lang w:val="tr-TR" w:eastAsia="tr-TR"/>
        </w:rPr>
        <w:t xml:space="preserve"> öngören hükümler içermektedir. Ancak bunların, ortaya çıkan yeni durumlarda ihtiyacı karşılamaya elverişli olduğu söylenemez.</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Gerçekten, "Köy Kanununun Köy Korucuları ve Göreceği İşler" başlıklı 8. Faslında yer alan 68. maddesinde; "Köy sınırı içinde herkesin ırzını, canını ve malını korumak için köy korucuları bulundurulur."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69. maddesinde : "Her köyde en aşağı bir korucu bulunur. Nüfusu binden yukarı köylerde her </w:t>
      </w:r>
      <w:proofErr w:type="spellStart"/>
      <w:r w:rsidRPr="00B04070">
        <w:rPr>
          <w:rFonts w:ascii="Times New Roman" w:eastAsia="Times New Roman" w:hAnsi="Times New Roman" w:cs="Times New Roman"/>
          <w:color w:val="000000"/>
          <w:sz w:val="24"/>
          <w:szCs w:val="27"/>
          <w:lang w:val="tr-TR" w:eastAsia="tr-TR"/>
        </w:rPr>
        <w:t>beşyüz</w:t>
      </w:r>
      <w:proofErr w:type="spellEnd"/>
      <w:r w:rsidRPr="00B04070">
        <w:rPr>
          <w:rFonts w:ascii="Times New Roman" w:eastAsia="Times New Roman" w:hAnsi="Times New Roman" w:cs="Times New Roman"/>
          <w:color w:val="000000"/>
          <w:sz w:val="24"/>
          <w:szCs w:val="27"/>
          <w:lang w:val="tr-TR" w:eastAsia="tr-TR"/>
        </w:rPr>
        <w:t xml:space="preserve"> kişiye bir korucu daha tutulur."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74. maddesinde ise : "Köy muhtarı ve ihtiyar mecl1isi mahsul zamanlarında çapulcular ve </w:t>
      </w:r>
      <w:proofErr w:type="spellStart"/>
      <w:r w:rsidRPr="00B04070">
        <w:rPr>
          <w:rFonts w:ascii="Times New Roman" w:eastAsia="Times New Roman" w:hAnsi="Times New Roman" w:cs="Times New Roman"/>
          <w:color w:val="000000"/>
          <w:sz w:val="24"/>
          <w:szCs w:val="27"/>
          <w:lang w:val="tr-TR" w:eastAsia="tr-TR"/>
        </w:rPr>
        <w:t>eşkiya</w:t>
      </w:r>
      <w:proofErr w:type="spellEnd"/>
      <w:r w:rsidRPr="00B04070">
        <w:rPr>
          <w:rFonts w:ascii="Times New Roman" w:eastAsia="Times New Roman" w:hAnsi="Times New Roman" w:cs="Times New Roman"/>
          <w:color w:val="000000"/>
          <w:sz w:val="24"/>
          <w:szCs w:val="27"/>
          <w:lang w:val="tr-TR" w:eastAsia="tr-TR"/>
        </w:rPr>
        <w:t xml:space="preserve"> türemiş ise yağmada köy halkını korumak için köylünün eli silah tutanlarından lüzumu kadarını gönüllü korucu ayırarak bunların isimlerini bir </w:t>
      </w:r>
      <w:proofErr w:type="gramStart"/>
      <w:r w:rsidRPr="00B04070">
        <w:rPr>
          <w:rFonts w:ascii="Times New Roman" w:eastAsia="Times New Roman" w:hAnsi="Times New Roman" w:cs="Times New Roman"/>
          <w:color w:val="000000"/>
          <w:sz w:val="24"/>
          <w:szCs w:val="27"/>
          <w:lang w:val="tr-TR" w:eastAsia="tr-TR"/>
        </w:rPr>
        <w:t>kağıda</w:t>
      </w:r>
      <w:proofErr w:type="gramEnd"/>
      <w:r w:rsidRPr="00B04070">
        <w:rPr>
          <w:rFonts w:ascii="Times New Roman" w:eastAsia="Times New Roman" w:hAnsi="Times New Roman" w:cs="Times New Roman"/>
          <w:color w:val="000000"/>
          <w:sz w:val="24"/>
          <w:szCs w:val="27"/>
          <w:lang w:val="tr-TR" w:eastAsia="tr-TR"/>
        </w:rPr>
        <w:t xml:space="preserve"> yazıp kaymakama götürür. Kaymakamın müsaadesi olursa bu gönüllü korucular asıl korucularla beraber yağmacılara ve </w:t>
      </w:r>
      <w:proofErr w:type="spellStart"/>
      <w:r w:rsidRPr="00B04070">
        <w:rPr>
          <w:rFonts w:ascii="Times New Roman" w:eastAsia="Times New Roman" w:hAnsi="Times New Roman" w:cs="Times New Roman"/>
          <w:color w:val="000000"/>
          <w:sz w:val="24"/>
          <w:szCs w:val="27"/>
          <w:lang w:val="tr-TR" w:eastAsia="tr-TR"/>
        </w:rPr>
        <w:t>eşkiyaya</w:t>
      </w:r>
      <w:proofErr w:type="spellEnd"/>
      <w:r w:rsidRPr="00B04070">
        <w:rPr>
          <w:rFonts w:ascii="Times New Roman" w:eastAsia="Times New Roman" w:hAnsi="Times New Roman" w:cs="Times New Roman"/>
          <w:color w:val="000000"/>
          <w:sz w:val="24"/>
          <w:szCs w:val="27"/>
          <w:lang w:val="tr-TR" w:eastAsia="tr-TR"/>
        </w:rPr>
        <w:t xml:space="preserve"> karşı köy ve köylüyü korurlar."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hükümlerine</w:t>
      </w:r>
      <w:proofErr w:type="gramEnd"/>
      <w:r w:rsidRPr="00B04070">
        <w:rPr>
          <w:rFonts w:ascii="Times New Roman" w:eastAsia="Times New Roman" w:hAnsi="Times New Roman" w:cs="Times New Roman"/>
          <w:color w:val="000000"/>
          <w:sz w:val="24"/>
          <w:szCs w:val="27"/>
          <w:lang w:val="tr-TR" w:eastAsia="tr-TR"/>
        </w:rPr>
        <w:t xml:space="preserve"> yer verilmiştir.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Görülüyor ki; 442 sayılı Köy Kanununun 74. maddesindeki köy korucularının sayılarının artırılması nedenleri, bu maddeye eklenen ve iptali istenilen fıkralar hükümlerinde öngörülen nedenlerden farklıdır.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lastRenderedPageBreak/>
        <w:t>İptali istenilen Yasa kuralları ile hangi koşullarda köy zabıtasının takviye edileceği gösterilmekte, sayıları artırılacak köy korucularına kimi mali olanaklar sağlanmakta ve bunların özlük hakları düzenlenmektedir.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Yasa, köylerde geçici korucuların görevlendirilebilmesini üç koşula bağlı tutmuştur. </w:t>
      </w:r>
      <w:proofErr w:type="gramStart"/>
      <w:r w:rsidRPr="00B04070">
        <w:rPr>
          <w:rFonts w:ascii="Times New Roman" w:eastAsia="Times New Roman" w:hAnsi="Times New Roman" w:cs="Times New Roman"/>
          <w:color w:val="000000"/>
          <w:sz w:val="24"/>
          <w:szCs w:val="27"/>
          <w:lang w:val="tr-TR" w:eastAsia="tr-TR"/>
        </w:rPr>
        <w:t>Bunlar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a) Geçici köy korucularının görevlendirileceği illerin Bakanlar Kurulunca </w:t>
      </w:r>
      <w:proofErr w:type="spellStart"/>
      <w:r w:rsidRPr="00B04070">
        <w:rPr>
          <w:rFonts w:ascii="Times New Roman" w:eastAsia="Times New Roman" w:hAnsi="Times New Roman" w:cs="Times New Roman"/>
          <w:color w:val="000000"/>
          <w:sz w:val="24"/>
          <w:szCs w:val="27"/>
          <w:lang w:val="tr-TR" w:eastAsia="tr-TR"/>
        </w:rPr>
        <w:t>tesbiti</w:t>
      </w:r>
      <w:proofErr w:type="spellEnd"/>
      <w:r w:rsidRPr="00B04070">
        <w:rPr>
          <w:rFonts w:ascii="Times New Roman" w:eastAsia="Times New Roman" w:hAnsi="Times New Roman" w:cs="Times New Roman"/>
          <w:color w:val="000000"/>
          <w:sz w:val="24"/>
          <w:szCs w:val="27"/>
          <w:lang w:val="tr-TR" w:eastAsia="tr-TR"/>
        </w:rPr>
        <w:t>;</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b) Olağanüstü hal ilanını gerektiren sebeplere ve şiddet eylemlerine ilişkin belirtilerin köyde veya çevresinde ortaya çıkması veya her ne suretle olursa olsun köylünün canına ve malına tecavüz hareketlerinin artması;</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c) Bu sebeplerin köyün bağlı olduğu ilin valisi tarafından değerlendirilerek yeterli sayıda köy korucusunun görevlendirilmesinin İçişleri Bakanlığına önerilmesi ve bu önerinin adı geçen Bakanlıkça onaylanması;</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koşullarıdır</w:t>
      </w:r>
      <w:proofErr w:type="gramEnd"/>
      <w:r w:rsidRPr="00B04070">
        <w:rPr>
          <w:rFonts w:ascii="Times New Roman" w:eastAsia="Times New Roman" w:hAnsi="Times New Roman" w:cs="Times New Roman"/>
          <w:color w:val="000000"/>
          <w:sz w:val="24"/>
          <w:szCs w:val="27"/>
          <w:lang w:val="tr-TR" w:eastAsia="tr-TR"/>
        </w:rPr>
        <w:t>.</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İptali istenilen Yasa kurallarının amaç ve kapsamı hakkında yapılan bu kısa açıklamadan sonra Anayasa'ya aykırılık savlarının incelenmesine geçilebilir.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1 - Anayasa'nın 15. maddesi yönünden </w:t>
      </w:r>
      <w:proofErr w:type="gramStart"/>
      <w:r w:rsidRPr="00B04070">
        <w:rPr>
          <w:rFonts w:ascii="Times New Roman" w:eastAsia="Times New Roman" w:hAnsi="Times New Roman" w:cs="Times New Roman"/>
          <w:color w:val="000000"/>
          <w:sz w:val="24"/>
          <w:szCs w:val="27"/>
          <w:lang w:val="tr-TR" w:eastAsia="tr-TR"/>
        </w:rPr>
        <w:t>inceleme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Dava dilekçesinde, iptali istenilen Yasa kuralının üstü kapalı olarak yeni bir olağanüstü hal yönetimi oluşturduğu, böylece Anayasa'nın 15. maddesinde belirtildiği üzere, temel hak ve hürriyetlerin kullanılmasının kısmen veya tamamen durdurulabilmesine veya bunlar için Anayasa'da öngörülen güvencelere aykırı tedbirler alınabilmesine olanak tanındığı, oysa yeni olağanüstü hal yönetimleri ihdasının mümkün olmadığı ileri sürülmüştür.</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Yasanın amaç ve kapsamı bölümünde açıklandığı gibi, iptali istenilen Yasa maddesi; köylerde mevcut köy korucularının, kimi koşulların gerçekleşmesi durumunda, geçici köy korucuları ile takviye edilmesini amaçlamaktadır. Maddede yer </w:t>
      </w:r>
      <w:proofErr w:type="gramStart"/>
      <w:r w:rsidRPr="00B04070">
        <w:rPr>
          <w:rFonts w:ascii="Times New Roman" w:eastAsia="Times New Roman" w:hAnsi="Times New Roman" w:cs="Times New Roman"/>
          <w:color w:val="000000"/>
          <w:sz w:val="24"/>
          <w:szCs w:val="27"/>
          <w:lang w:val="tr-TR" w:eastAsia="tr-TR"/>
        </w:rPr>
        <w:t>lan</w:t>
      </w:r>
      <w:proofErr w:type="gramEnd"/>
      <w:r w:rsidRPr="00B04070">
        <w:rPr>
          <w:rFonts w:ascii="Times New Roman" w:eastAsia="Times New Roman" w:hAnsi="Times New Roman" w:cs="Times New Roman"/>
          <w:color w:val="000000"/>
          <w:sz w:val="24"/>
          <w:szCs w:val="27"/>
          <w:lang w:val="tr-TR" w:eastAsia="tr-TR"/>
        </w:rPr>
        <w:t xml:space="preserve"> "... Olağanüstü hal ilanını gerektiren sebeplere ve şiddet hareketlerine ait ciddi belirtilerin köyde veya çevrede ortaya çıkması veya ne sebeple olursa olsun köylünün canına ve malına tecavüz hareketlerinin artması..." ibareleri, bu yola başvurmanın bir koşuludur.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Öte yandan bu düzenleme, olağanüstü hallerde Anayasa'nın 15. maddesinin öngördüğü, temel hak ve hürriyetlerin kullanılmasının kısmen veya tamamen durdurulabilmesine veya bunlar için Anayasa'da öngörülen güvencelere aykırı tedbirler alınabilmesine </w:t>
      </w:r>
      <w:proofErr w:type="gramStart"/>
      <w:r w:rsidRPr="00B04070">
        <w:rPr>
          <w:rFonts w:ascii="Times New Roman" w:eastAsia="Times New Roman" w:hAnsi="Times New Roman" w:cs="Times New Roman"/>
          <w:color w:val="000000"/>
          <w:sz w:val="24"/>
          <w:szCs w:val="27"/>
          <w:lang w:val="tr-TR" w:eastAsia="tr-TR"/>
        </w:rPr>
        <w:t>imkan</w:t>
      </w:r>
      <w:proofErr w:type="gramEnd"/>
      <w:r w:rsidRPr="00B04070">
        <w:rPr>
          <w:rFonts w:ascii="Times New Roman" w:eastAsia="Times New Roman" w:hAnsi="Times New Roman" w:cs="Times New Roman"/>
          <w:color w:val="000000"/>
          <w:sz w:val="24"/>
          <w:szCs w:val="27"/>
          <w:lang w:val="tr-TR" w:eastAsia="tr-TR"/>
        </w:rPr>
        <w:t xml:space="preserve"> veren hükümler içermemektedir.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Bu itibarla, 3175 sayılı Kanunun 1. maddesinin Anayasa'nın 15. maddesine aykırı olduğuna ilişkin iddia yerinde görülmemiştir.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2 - Anayasa'nın 119</w:t>
      </w:r>
      <w:proofErr w:type="gramStart"/>
      <w:r w:rsidRPr="00B04070">
        <w:rPr>
          <w:rFonts w:ascii="Times New Roman" w:eastAsia="Times New Roman" w:hAnsi="Times New Roman" w:cs="Times New Roman"/>
          <w:color w:val="000000"/>
          <w:sz w:val="24"/>
          <w:szCs w:val="27"/>
          <w:lang w:val="tr-TR" w:eastAsia="tr-TR"/>
        </w:rPr>
        <w:t>.,</w:t>
      </w:r>
      <w:proofErr w:type="gramEnd"/>
      <w:r w:rsidRPr="00B04070">
        <w:rPr>
          <w:rFonts w:ascii="Times New Roman" w:eastAsia="Times New Roman" w:hAnsi="Times New Roman" w:cs="Times New Roman"/>
          <w:color w:val="000000"/>
          <w:sz w:val="24"/>
          <w:szCs w:val="27"/>
          <w:lang w:val="tr-TR" w:eastAsia="tr-TR"/>
        </w:rPr>
        <w:t xml:space="preserve"> 120. ve 121. maddeleri yönünden inceleme :</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Dava dilekçesindeki Anayasa'ya aykırılık savlarının bir bölümü de, dava konusu Yasa maddesinin yeni olağanüstü hal durumunun </w:t>
      </w:r>
      <w:proofErr w:type="spellStart"/>
      <w:r w:rsidRPr="00B04070">
        <w:rPr>
          <w:rFonts w:ascii="Times New Roman" w:eastAsia="Times New Roman" w:hAnsi="Times New Roman" w:cs="Times New Roman"/>
          <w:color w:val="000000"/>
          <w:sz w:val="24"/>
          <w:szCs w:val="27"/>
          <w:lang w:val="tr-TR" w:eastAsia="tr-TR"/>
        </w:rPr>
        <w:t>tesbiti</w:t>
      </w:r>
      <w:proofErr w:type="spellEnd"/>
      <w:r w:rsidRPr="00B04070">
        <w:rPr>
          <w:rFonts w:ascii="Times New Roman" w:eastAsia="Times New Roman" w:hAnsi="Times New Roman" w:cs="Times New Roman"/>
          <w:color w:val="000000"/>
          <w:sz w:val="24"/>
          <w:szCs w:val="27"/>
          <w:lang w:val="tr-TR" w:eastAsia="tr-TR"/>
        </w:rPr>
        <w:t xml:space="preserve"> ve bu duruma ilişkin yöntemin oluşturulmasına yönelik bulunmaktadır. İddiaya göre, olağanüstü hal ilanına ilişkin usule </w:t>
      </w:r>
      <w:r w:rsidRPr="00B04070">
        <w:rPr>
          <w:rFonts w:ascii="Times New Roman" w:eastAsia="Times New Roman" w:hAnsi="Times New Roman" w:cs="Times New Roman"/>
          <w:color w:val="000000"/>
          <w:sz w:val="24"/>
          <w:szCs w:val="27"/>
          <w:lang w:val="tr-TR" w:eastAsia="tr-TR"/>
        </w:rPr>
        <w:lastRenderedPageBreak/>
        <w:t xml:space="preserve">uyulmamış, Milli Güvenlik Kurulunun görüşü alınmadan ve Bakanlar Kurulunun kararına gerek görülmeden, valinin önerisi ve İçişleri Bakanlığının onayı ile yeni bir sistem oluşturulmasına </w:t>
      </w:r>
      <w:proofErr w:type="gramStart"/>
      <w:r w:rsidRPr="00B04070">
        <w:rPr>
          <w:rFonts w:ascii="Times New Roman" w:eastAsia="Times New Roman" w:hAnsi="Times New Roman" w:cs="Times New Roman"/>
          <w:color w:val="000000"/>
          <w:sz w:val="24"/>
          <w:szCs w:val="27"/>
          <w:lang w:val="tr-TR" w:eastAsia="tr-TR"/>
        </w:rPr>
        <w:t>imkan</w:t>
      </w:r>
      <w:proofErr w:type="gramEnd"/>
      <w:r w:rsidRPr="00B04070">
        <w:rPr>
          <w:rFonts w:ascii="Times New Roman" w:eastAsia="Times New Roman" w:hAnsi="Times New Roman" w:cs="Times New Roman"/>
          <w:color w:val="000000"/>
          <w:sz w:val="24"/>
          <w:szCs w:val="27"/>
          <w:lang w:val="tr-TR" w:eastAsia="tr-TR"/>
        </w:rPr>
        <w:t xml:space="preserve"> tanınmıştır. Bu yönlerden Yasa maddesi Anayasa'nın 119</w:t>
      </w:r>
      <w:proofErr w:type="gramStart"/>
      <w:r w:rsidRPr="00B04070">
        <w:rPr>
          <w:rFonts w:ascii="Times New Roman" w:eastAsia="Times New Roman" w:hAnsi="Times New Roman" w:cs="Times New Roman"/>
          <w:color w:val="000000"/>
          <w:sz w:val="24"/>
          <w:szCs w:val="27"/>
          <w:lang w:val="tr-TR" w:eastAsia="tr-TR"/>
        </w:rPr>
        <w:t>.,</w:t>
      </w:r>
      <w:proofErr w:type="gramEnd"/>
      <w:r w:rsidRPr="00B04070">
        <w:rPr>
          <w:rFonts w:ascii="Times New Roman" w:eastAsia="Times New Roman" w:hAnsi="Times New Roman" w:cs="Times New Roman"/>
          <w:color w:val="000000"/>
          <w:sz w:val="24"/>
          <w:szCs w:val="27"/>
          <w:lang w:val="tr-TR" w:eastAsia="tr-TR"/>
        </w:rPr>
        <w:t xml:space="preserve"> 120, ve 121. maddeleriyle çelişmektedir.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Bundan önceki bölümlerde, dava konusu maddenin geçici köy korucularının görevlendirilme koşullarını ve bunlara ilişkin kimi özlük haklarını düzenlediği, yeni bir olağanüstü hal yönteminin ihdasının söz konusu olmadığı açıklanmıştı. Bu durumda konunun, olağanüstü yönetim usullerini düzenleyen, tabii afet ve ağır ekonomik bunalım sebebiyle olağanüstü hal durumuna ilişkin 119</w:t>
      </w:r>
      <w:proofErr w:type="gramStart"/>
      <w:r w:rsidRPr="00B04070">
        <w:rPr>
          <w:rFonts w:ascii="Times New Roman" w:eastAsia="Times New Roman" w:hAnsi="Times New Roman" w:cs="Times New Roman"/>
          <w:color w:val="000000"/>
          <w:sz w:val="24"/>
          <w:szCs w:val="27"/>
          <w:lang w:val="tr-TR" w:eastAsia="tr-TR"/>
        </w:rPr>
        <w:t>.,</w:t>
      </w:r>
      <w:proofErr w:type="gramEnd"/>
      <w:r w:rsidRPr="00B04070">
        <w:rPr>
          <w:rFonts w:ascii="Times New Roman" w:eastAsia="Times New Roman" w:hAnsi="Times New Roman" w:cs="Times New Roman"/>
          <w:color w:val="000000"/>
          <w:sz w:val="24"/>
          <w:szCs w:val="27"/>
          <w:lang w:val="tr-TR" w:eastAsia="tr-TR"/>
        </w:rPr>
        <w:t xml:space="preserve"> şiddet olaylarının yaygınlaşması ve kamu düzeninin ciddi şekilde bozulması sebebiyle olağanüstü hal ilanı ile ilgili 120. ve olağanüstü hallerle ilgili düzenleme başlıklı 121. maddesiyle ilişkisi bulunmadığı fazla açıklamaya gerek bırakmayacak kadar açıktır.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2 - Anayasa'nın 128. maddesi yönünden </w:t>
      </w:r>
      <w:proofErr w:type="gramStart"/>
      <w:r w:rsidRPr="00B04070">
        <w:rPr>
          <w:rFonts w:ascii="Times New Roman" w:eastAsia="Times New Roman" w:hAnsi="Times New Roman" w:cs="Times New Roman"/>
          <w:color w:val="000000"/>
          <w:sz w:val="24"/>
          <w:szCs w:val="27"/>
          <w:lang w:val="tr-TR" w:eastAsia="tr-TR"/>
        </w:rPr>
        <w:t>inceleme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Davacılar, 3175, sayılı Kanunun 1. maddesinde; özel bir kolluk kuvveti olarak oluşturulan geçici köy korucularının niteliklerinin, görev ve yetkilerinin, hakları ve yükümlülüklerinin belirtilmediğini, bu durumun Anayasa'nın 128. maddesinin ikinci fıkrasının "Memurların ve diğer kamu görevlilerinin nitelikleri, atanmaları, görev ve yetkileri, hakları ve yükümlülükleri... </w:t>
      </w:r>
      <w:proofErr w:type="gramStart"/>
      <w:r w:rsidRPr="00B04070">
        <w:rPr>
          <w:rFonts w:ascii="Times New Roman" w:eastAsia="Times New Roman" w:hAnsi="Times New Roman" w:cs="Times New Roman"/>
          <w:color w:val="000000"/>
          <w:sz w:val="24"/>
          <w:szCs w:val="27"/>
          <w:lang w:val="tr-TR" w:eastAsia="tr-TR"/>
        </w:rPr>
        <w:t>kanunla</w:t>
      </w:r>
      <w:proofErr w:type="gramEnd"/>
      <w:r w:rsidRPr="00B04070">
        <w:rPr>
          <w:rFonts w:ascii="Times New Roman" w:eastAsia="Times New Roman" w:hAnsi="Times New Roman" w:cs="Times New Roman"/>
          <w:color w:val="000000"/>
          <w:sz w:val="24"/>
          <w:szCs w:val="27"/>
          <w:lang w:val="tr-TR" w:eastAsia="tr-TR"/>
        </w:rPr>
        <w:t xml:space="preserve"> düzenlenir" hükmüne aykırı bulunduğunu öne sürmüşlerdir: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(12 Şaban 1342) 18 Mart 1340 günlü, 442 sayılı "Köy Kanununun Köy Korucuları ve Göreceği İşler" başlıklı 8. Faslında yer alan 68. ve takip eden maddelerinde köy korucularının atanmaları, nitelikleri, görev ve yetkileri, hakları ve yükümlülüklerine ilişkin hükümler mevcuttur. 442 sayılı Köy Kanununun 74. maddesine 3175 sayılı Kanunla eklenen dava konusu hükümlere göre köylerde görevlendirilecek olan geçici köy korucularının bu yönden köy "korucularına ilişkin hükümlere tabi olacaklarında kuşku yoktur.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04070">
        <w:rPr>
          <w:rFonts w:ascii="Times New Roman" w:eastAsia="Times New Roman" w:hAnsi="Times New Roman" w:cs="Times New Roman"/>
          <w:color w:val="000000"/>
          <w:sz w:val="24"/>
          <w:szCs w:val="27"/>
          <w:lang w:val="tr-TR" w:eastAsia="tr-TR"/>
        </w:rPr>
        <w:t>Kaldıki</w:t>
      </w:r>
      <w:proofErr w:type="spellEnd"/>
      <w:r w:rsidRPr="00B04070">
        <w:rPr>
          <w:rFonts w:ascii="Times New Roman" w:eastAsia="Times New Roman" w:hAnsi="Times New Roman" w:cs="Times New Roman"/>
          <w:color w:val="000000"/>
          <w:sz w:val="24"/>
          <w:szCs w:val="27"/>
          <w:lang w:val="tr-TR" w:eastAsia="tr-TR"/>
        </w:rPr>
        <w:t>, geçici köy korucularının yerine getirecekleri görevler, genel idare esaslarına göre yürütülmesi gereken sürekli görev niteliğinde de değildir.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Bu nedenlerle; Anayasa'nın 128. maddesine aykırılık savı da yerinde görülmemiştir.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Açıklanan nedenlerden dolayı </w:t>
      </w:r>
      <w:proofErr w:type="gramStart"/>
      <w:r w:rsidRPr="00B04070">
        <w:rPr>
          <w:rFonts w:ascii="Times New Roman" w:eastAsia="Times New Roman" w:hAnsi="Times New Roman" w:cs="Times New Roman"/>
          <w:color w:val="000000"/>
          <w:sz w:val="24"/>
          <w:szCs w:val="27"/>
          <w:lang w:val="tr-TR" w:eastAsia="tr-TR"/>
        </w:rPr>
        <w:t>28/3/1985</w:t>
      </w:r>
      <w:proofErr w:type="gramEnd"/>
      <w:r w:rsidRPr="00B04070">
        <w:rPr>
          <w:rFonts w:ascii="Times New Roman" w:eastAsia="Times New Roman" w:hAnsi="Times New Roman" w:cs="Times New Roman"/>
          <w:color w:val="000000"/>
          <w:sz w:val="24"/>
          <w:szCs w:val="27"/>
          <w:lang w:val="tr-TR" w:eastAsia="tr-TR"/>
        </w:rPr>
        <w:t xml:space="preserve"> günlü, 3175 sayılı Köy Kanununun 74 üncü Maddesine İki Fıkra Eklenmesine Dair </w:t>
      </w:r>
      <w:proofErr w:type="spellStart"/>
      <w:r w:rsidRPr="00B04070">
        <w:rPr>
          <w:rFonts w:ascii="Times New Roman" w:eastAsia="Times New Roman" w:hAnsi="Times New Roman" w:cs="Times New Roman"/>
          <w:color w:val="000000"/>
          <w:sz w:val="24"/>
          <w:szCs w:val="27"/>
          <w:lang w:val="tr-TR" w:eastAsia="tr-TR"/>
        </w:rPr>
        <w:t>Kanun"un</w:t>
      </w:r>
      <w:proofErr w:type="spellEnd"/>
      <w:r w:rsidRPr="00B04070">
        <w:rPr>
          <w:rFonts w:ascii="Times New Roman" w:eastAsia="Times New Roman" w:hAnsi="Times New Roman" w:cs="Times New Roman"/>
          <w:color w:val="000000"/>
          <w:sz w:val="24"/>
          <w:szCs w:val="27"/>
          <w:lang w:val="tr-TR" w:eastAsia="tr-TR"/>
        </w:rPr>
        <w:t xml:space="preserve"> 1. maddesi Anayasa'ya aykırı olmadığından iptal davasının reddine karar verilmelidir.</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xml:space="preserve">V - </w:t>
      </w:r>
      <w:proofErr w:type="gramStart"/>
      <w:r w:rsidRPr="00B04070">
        <w:rPr>
          <w:rFonts w:ascii="Times New Roman" w:eastAsia="Times New Roman" w:hAnsi="Times New Roman" w:cs="Times New Roman"/>
          <w:color w:val="000000"/>
          <w:sz w:val="24"/>
          <w:szCs w:val="27"/>
          <w:lang w:val="tr-TR" w:eastAsia="tr-TR"/>
        </w:rPr>
        <w:t>SONUÇ :</w:t>
      </w:r>
      <w:proofErr w:type="gramEnd"/>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28/3/1985</w:t>
      </w:r>
      <w:proofErr w:type="gramEnd"/>
      <w:r w:rsidRPr="00B04070">
        <w:rPr>
          <w:rFonts w:ascii="Times New Roman" w:eastAsia="Times New Roman" w:hAnsi="Times New Roman" w:cs="Times New Roman"/>
          <w:color w:val="000000"/>
          <w:sz w:val="24"/>
          <w:szCs w:val="27"/>
          <w:lang w:val="tr-TR" w:eastAsia="tr-TR"/>
        </w:rPr>
        <w:t xml:space="preserve"> günlü, 3175 sayılı "Köy Kanununun 74 üncü Maddesine İki Fıkra Eklenmesine Dair </w:t>
      </w:r>
      <w:proofErr w:type="spellStart"/>
      <w:r w:rsidRPr="00B04070">
        <w:rPr>
          <w:rFonts w:ascii="Times New Roman" w:eastAsia="Times New Roman" w:hAnsi="Times New Roman" w:cs="Times New Roman"/>
          <w:color w:val="000000"/>
          <w:sz w:val="24"/>
          <w:szCs w:val="27"/>
          <w:lang w:val="tr-TR" w:eastAsia="tr-TR"/>
        </w:rPr>
        <w:t>Kanun"un</w:t>
      </w:r>
      <w:proofErr w:type="spellEnd"/>
      <w:r w:rsidRPr="00B04070">
        <w:rPr>
          <w:rFonts w:ascii="Times New Roman" w:eastAsia="Times New Roman" w:hAnsi="Times New Roman" w:cs="Times New Roman"/>
          <w:color w:val="000000"/>
          <w:sz w:val="24"/>
          <w:szCs w:val="27"/>
          <w:lang w:val="tr-TR" w:eastAsia="tr-TR"/>
        </w:rPr>
        <w:t xml:space="preserve"> 1. maddesinin Anayasa'ya aykırı olmadığına ve iptal isteminin reddine,</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04070">
        <w:rPr>
          <w:rFonts w:ascii="Times New Roman" w:eastAsia="Times New Roman" w:hAnsi="Times New Roman" w:cs="Times New Roman"/>
          <w:color w:val="000000"/>
          <w:sz w:val="24"/>
          <w:szCs w:val="27"/>
          <w:lang w:val="tr-TR" w:eastAsia="tr-TR"/>
        </w:rPr>
        <w:t>10/12/1985</w:t>
      </w:r>
      <w:proofErr w:type="gramEnd"/>
      <w:r w:rsidRPr="00B04070">
        <w:rPr>
          <w:rFonts w:ascii="Times New Roman" w:eastAsia="Times New Roman" w:hAnsi="Times New Roman" w:cs="Times New Roman"/>
          <w:color w:val="000000"/>
          <w:sz w:val="24"/>
          <w:szCs w:val="27"/>
          <w:lang w:val="tr-TR" w:eastAsia="tr-TR"/>
        </w:rPr>
        <w:t xml:space="preserve"> gününde oybirliğiyle karar verildi.</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304"/>
        <w:gridCol w:w="1516"/>
        <w:gridCol w:w="2126"/>
        <w:gridCol w:w="3118"/>
      </w:tblGrid>
      <w:tr w:rsidR="00B04070" w:rsidRPr="00B04070" w:rsidTr="00B04070">
        <w:trPr>
          <w:tblCellSpacing w:w="0" w:type="dxa"/>
          <w:jc w:val="center"/>
        </w:trPr>
        <w:tc>
          <w:tcPr>
            <w:tcW w:w="1642"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lastRenderedPageBreak/>
              <w:t>Başkan</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H. Semih ÖZMERT</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 </w:t>
            </w:r>
          </w:p>
        </w:tc>
        <w:tc>
          <w:tcPr>
            <w:tcW w:w="1809" w:type="pct"/>
            <w:gridSpan w:val="2"/>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Başkanvekili</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Orhan ONAR</w:t>
            </w:r>
          </w:p>
        </w:tc>
        <w:tc>
          <w:tcPr>
            <w:tcW w:w="1549"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Necdet DARICIOĞLU</w:t>
            </w:r>
          </w:p>
        </w:tc>
      </w:tr>
      <w:tr w:rsidR="00B04070" w:rsidRPr="00B04070" w:rsidTr="00B04070">
        <w:trPr>
          <w:tblCellSpacing w:w="0" w:type="dxa"/>
          <w:jc w:val="center"/>
        </w:trPr>
        <w:tc>
          <w:tcPr>
            <w:tcW w:w="1642"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Kenan TERZIOĞLU</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 </w:t>
            </w:r>
          </w:p>
        </w:tc>
        <w:tc>
          <w:tcPr>
            <w:tcW w:w="1809" w:type="pct"/>
            <w:gridSpan w:val="2"/>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Yılmaz ALİEFENDİOĞLU</w:t>
            </w:r>
          </w:p>
        </w:tc>
        <w:tc>
          <w:tcPr>
            <w:tcW w:w="1549"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Muammer TURAN</w:t>
            </w:r>
          </w:p>
        </w:tc>
      </w:tr>
      <w:tr w:rsidR="00B04070" w:rsidRPr="00B04070" w:rsidTr="00B04070">
        <w:trPr>
          <w:tblCellSpacing w:w="0" w:type="dxa"/>
          <w:jc w:val="center"/>
        </w:trPr>
        <w:tc>
          <w:tcPr>
            <w:tcW w:w="1642"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Mehmet ÇINARLI</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 </w:t>
            </w:r>
          </w:p>
        </w:tc>
        <w:tc>
          <w:tcPr>
            <w:tcW w:w="1809" w:type="pct"/>
            <w:gridSpan w:val="2"/>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Selahattin METİN</w:t>
            </w:r>
          </w:p>
        </w:tc>
        <w:tc>
          <w:tcPr>
            <w:tcW w:w="1549" w:type="pct"/>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Servet Tüzün</w:t>
            </w:r>
          </w:p>
        </w:tc>
      </w:tr>
      <w:tr w:rsidR="00B04070" w:rsidRPr="00B04070" w:rsidTr="00B04070">
        <w:trPr>
          <w:tblCellSpacing w:w="0" w:type="dxa"/>
          <w:jc w:val="center"/>
        </w:trPr>
        <w:tc>
          <w:tcPr>
            <w:tcW w:w="2395" w:type="pct"/>
            <w:gridSpan w:val="2"/>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Mahmut C. CUHRUK</w:t>
            </w:r>
          </w:p>
        </w:tc>
        <w:tc>
          <w:tcPr>
            <w:tcW w:w="2605" w:type="pct"/>
            <w:gridSpan w:val="2"/>
            <w:hideMark/>
          </w:tcPr>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Üye</w:t>
            </w:r>
          </w:p>
          <w:p w:rsidR="00B04070" w:rsidRPr="00B04070" w:rsidRDefault="00B04070" w:rsidP="00B0407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04070">
              <w:rPr>
                <w:rFonts w:ascii="Times New Roman" w:eastAsia="Times New Roman" w:hAnsi="Times New Roman" w:cs="Times New Roman"/>
                <w:sz w:val="24"/>
                <w:szCs w:val="24"/>
                <w:lang w:val="tr-TR" w:eastAsia="tr-TR"/>
              </w:rPr>
              <w:t>Mustafa ŞAHİN</w:t>
            </w:r>
          </w:p>
        </w:tc>
      </w:tr>
    </w:tbl>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p w:rsidR="00B04070" w:rsidRPr="00B04070" w:rsidRDefault="00B04070" w:rsidP="00B0407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04070">
        <w:rPr>
          <w:rFonts w:ascii="Times New Roman" w:eastAsia="Times New Roman" w:hAnsi="Times New Roman" w:cs="Times New Roman"/>
          <w:color w:val="000000"/>
          <w:sz w:val="24"/>
          <w:szCs w:val="27"/>
          <w:lang w:val="tr-TR" w:eastAsia="tr-TR"/>
        </w:rPr>
        <w:t> </w:t>
      </w:r>
    </w:p>
    <w:p w:rsidR="00F74073" w:rsidRPr="00B04070" w:rsidRDefault="00F74073" w:rsidP="00B04070">
      <w:pPr>
        <w:spacing w:before="100" w:beforeAutospacing="1" w:after="100" w:afterAutospacing="1" w:line="240" w:lineRule="auto"/>
        <w:ind w:firstLine="709"/>
        <w:jc w:val="both"/>
        <w:rPr>
          <w:rFonts w:ascii="Times New Roman" w:hAnsi="Times New Roman" w:cs="Times New Roman"/>
          <w:sz w:val="24"/>
        </w:rPr>
      </w:pPr>
    </w:p>
    <w:sectPr w:rsidR="00F74073" w:rsidRPr="00B04070" w:rsidSect="0061234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36" w:rsidRDefault="005A1436" w:rsidP="00612342">
      <w:pPr>
        <w:spacing w:after="0" w:line="240" w:lineRule="auto"/>
      </w:pPr>
      <w:r>
        <w:separator/>
      </w:r>
    </w:p>
  </w:endnote>
  <w:endnote w:type="continuationSeparator" w:id="0">
    <w:p w:rsidR="005A1436" w:rsidRDefault="005A1436" w:rsidP="0061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42" w:rsidRDefault="00612342" w:rsidP="00CB0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2342" w:rsidRDefault="00612342" w:rsidP="006123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42" w:rsidRDefault="00612342" w:rsidP="00CB0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D6F26">
      <w:rPr>
        <w:rStyle w:val="SayfaNumaras"/>
        <w:noProof/>
      </w:rPr>
      <w:t>6</w:t>
    </w:r>
    <w:r>
      <w:rPr>
        <w:rStyle w:val="SayfaNumaras"/>
      </w:rPr>
      <w:fldChar w:fldCharType="end"/>
    </w:r>
  </w:p>
  <w:p w:rsidR="00612342" w:rsidRDefault="00612342" w:rsidP="0061234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36" w:rsidRDefault="005A1436" w:rsidP="00612342">
      <w:pPr>
        <w:spacing w:after="0" w:line="240" w:lineRule="auto"/>
      </w:pPr>
      <w:r>
        <w:separator/>
      </w:r>
    </w:p>
  </w:footnote>
  <w:footnote w:type="continuationSeparator" w:id="0">
    <w:p w:rsidR="005A1436" w:rsidRDefault="005A1436" w:rsidP="00612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42" w:rsidRPr="002D6F26" w:rsidRDefault="00612342">
    <w:pPr>
      <w:pStyle w:val="stbilgi"/>
      <w:rPr>
        <w:rFonts w:ascii="Times New Roman" w:hAnsi="Times New Roman" w:cs="Times New Roman"/>
        <w:b/>
      </w:rPr>
    </w:pPr>
    <w:proofErr w:type="spellStart"/>
    <w:r w:rsidRPr="002D6F26">
      <w:rPr>
        <w:rFonts w:ascii="Times New Roman" w:hAnsi="Times New Roman" w:cs="Times New Roman"/>
        <w:b/>
      </w:rPr>
      <w:t>Esas</w:t>
    </w:r>
    <w:proofErr w:type="spellEnd"/>
    <w:r w:rsidRPr="002D6F26">
      <w:rPr>
        <w:rFonts w:ascii="Times New Roman" w:hAnsi="Times New Roman" w:cs="Times New Roman"/>
        <w:b/>
      </w:rPr>
      <w:t xml:space="preserve"> </w:t>
    </w:r>
    <w:proofErr w:type="spellStart"/>
    <w:proofErr w:type="gramStart"/>
    <w:r w:rsidRPr="002D6F26">
      <w:rPr>
        <w:rFonts w:ascii="Times New Roman" w:hAnsi="Times New Roman" w:cs="Times New Roman"/>
        <w:b/>
      </w:rPr>
      <w:t>Sayısı</w:t>
    </w:r>
    <w:proofErr w:type="spellEnd"/>
    <w:r w:rsidRPr="002D6F26">
      <w:rPr>
        <w:rFonts w:ascii="Times New Roman" w:hAnsi="Times New Roman" w:cs="Times New Roman"/>
        <w:b/>
      </w:rPr>
      <w:t xml:space="preserve"> :</w:t>
    </w:r>
    <w:proofErr w:type="gramEnd"/>
    <w:r w:rsidRPr="002D6F26">
      <w:rPr>
        <w:rFonts w:ascii="Times New Roman" w:hAnsi="Times New Roman" w:cs="Times New Roman"/>
        <w:b/>
      </w:rPr>
      <w:t xml:space="preserve"> 1985/5</w:t>
    </w:r>
  </w:p>
  <w:p w:rsidR="00612342" w:rsidRPr="002D6F26" w:rsidRDefault="00612342">
    <w:pPr>
      <w:pStyle w:val="stbilgi"/>
      <w:rPr>
        <w:rFonts w:ascii="Times New Roman" w:hAnsi="Times New Roman" w:cs="Times New Roman"/>
        <w:b/>
      </w:rPr>
    </w:pPr>
    <w:proofErr w:type="spellStart"/>
    <w:r w:rsidRPr="002D6F26">
      <w:rPr>
        <w:rFonts w:ascii="Times New Roman" w:hAnsi="Times New Roman" w:cs="Times New Roman"/>
        <w:b/>
      </w:rPr>
      <w:t>Karar</w:t>
    </w:r>
    <w:proofErr w:type="spellEnd"/>
    <w:r w:rsidRPr="002D6F26">
      <w:rPr>
        <w:rFonts w:ascii="Times New Roman" w:hAnsi="Times New Roman" w:cs="Times New Roman"/>
        <w:b/>
      </w:rPr>
      <w:t xml:space="preserve"> </w:t>
    </w:r>
    <w:proofErr w:type="spellStart"/>
    <w:proofErr w:type="gramStart"/>
    <w:r w:rsidRPr="002D6F26">
      <w:rPr>
        <w:rFonts w:ascii="Times New Roman" w:hAnsi="Times New Roman" w:cs="Times New Roman"/>
        <w:b/>
      </w:rPr>
      <w:t>Sayısı</w:t>
    </w:r>
    <w:proofErr w:type="spellEnd"/>
    <w:r w:rsidRPr="002D6F26">
      <w:rPr>
        <w:rFonts w:ascii="Times New Roman" w:hAnsi="Times New Roman" w:cs="Times New Roman"/>
        <w:b/>
      </w:rPr>
      <w:t xml:space="preserve"> :</w:t>
    </w:r>
    <w:proofErr w:type="gramEnd"/>
    <w:r w:rsidRPr="002D6F26">
      <w:rPr>
        <w:rFonts w:ascii="Times New Roman" w:hAnsi="Times New Roman" w:cs="Times New Roman"/>
        <w:b/>
      </w:rPr>
      <w:t xml:space="preserve"> 1985/23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0"/>
    <w:rsid w:val="002D6F26"/>
    <w:rsid w:val="005A1436"/>
    <w:rsid w:val="00612342"/>
    <w:rsid w:val="00A040FC"/>
    <w:rsid w:val="00A82440"/>
    <w:rsid w:val="00B0407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6725F-0BC9-45CC-829C-F1DDC57A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4070"/>
    <w:rPr>
      <w:color w:val="0000FF"/>
      <w:u w:val="single"/>
    </w:rPr>
  </w:style>
  <w:style w:type="paragraph" w:styleId="NormalWeb">
    <w:name w:val="Normal (Web)"/>
    <w:basedOn w:val="Normal"/>
    <w:uiPriority w:val="99"/>
    <w:semiHidden/>
    <w:unhideWhenUsed/>
    <w:rsid w:val="00B040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6123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2342"/>
    <w:rPr>
      <w:lang w:val="en-US"/>
    </w:rPr>
  </w:style>
  <w:style w:type="paragraph" w:styleId="Altbilgi">
    <w:name w:val="footer"/>
    <w:basedOn w:val="Normal"/>
    <w:link w:val="AltbilgiChar"/>
    <w:uiPriority w:val="99"/>
    <w:unhideWhenUsed/>
    <w:rsid w:val="006123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2342"/>
    <w:rPr>
      <w:lang w:val="en-US"/>
    </w:rPr>
  </w:style>
  <w:style w:type="character" w:styleId="SayfaNumaras">
    <w:name w:val="page number"/>
    <w:basedOn w:val="VarsaylanParagrafYazTipi"/>
    <w:uiPriority w:val="99"/>
    <w:semiHidden/>
    <w:unhideWhenUsed/>
    <w:rsid w:val="0061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2018-11-29T12:20:00Z</dcterms:created>
  <dcterms:modified xsi:type="dcterms:W3CDTF">2018-12-04T11:08:00Z</dcterms:modified>
</cp:coreProperties>
</file>