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4EF" w:rsidRPr="006614EF" w:rsidRDefault="006614EF" w:rsidP="006614EF">
      <w:pPr>
        <w:spacing w:before="100" w:after="100"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ANAY</w:t>
      </w:r>
      <w:r w:rsidRPr="006614EF">
        <w:rPr>
          <w:rFonts w:ascii="Times New Roman" w:eastAsia="Times New Roman" w:hAnsi="Times New Roman" w:cs="Times New Roman"/>
          <w:b/>
          <w:bCs/>
          <w:color w:val="000000"/>
          <w:sz w:val="24"/>
          <w:szCs w:val="27"/>
          <w:lang w:eastAsia="tr-TR"/>
        </w:rPr>
        <w:t>ASA MAHKEMESİ KARARI</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w:t>
      </w:r>
    </w:p>
    <w:p w:rsidR="006614EF" w:rsidRPr="006614EF" w:rsidRDefault="006614EF" w:rsidP="006614EF">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6614EF">
        <w:rPr>
          <w:rFonts w:ascii="Times New Roman" w:eastAsia="Times New Roman" w:hAnsi="Times New Roman" w:cs="Times New Roman"/>
          <w:b/>
          <w:color w:val="000000"/>
          <w:sz w:val="24"/>
          <w:szCs w:val="27"/>
          <w:lang w:eastAsia="tr-TR"/>
        </w:rPr>
        <w:t xml:space="preserve">Esas </w:t>
      </w:r>
      <w:proofErr w:type="gramStart"/>
      <w:r w:rsidRPr="006614EF">
        <w:rPr>
          <w:rFonts w:ascii="Times New Roman" w:eastAsia="Times New Roman" w:hAnsi="Times New Roman" w:cs="Times New Roman"/>
          <w:b/>
          <w:color w:val="000000"/>
          <w:sz w:val="24"/>
          <w:szCs w:val="27"/>
          <w:lang w:eastAsia="tr-TR"/>
        </w:rPr>
        <w:t xml:space="preserve">Sayısı </w:t>
      </w:r>
      <w:r>
        <w:rPr>
          <w:rFonts w:ascii="Times New Roman" w:eastAsia="Times New Roman" w:hAnsi="Times New Roman" w:cs="Times New Roman"/>
          <w:b/>
          <w:color w:val="000000"/>
          <w:sz w:val="24"/>
          <w:szCs w:val="27"/>
          <w:lang w:eastAsia="tr-TR"/>
        </w:rPr>
        <w:t xml:space="preserve">   </w:t>
      </w:r>
      <w:r w:rsidRPr="006614EF">
        <w:rPr>
          <w:rFonts w:ascii="Times New Roman" w:eastAsia="Times New Roman" w:hAnsi="Times New Roman" w:cs="Times New Roman"/>
          <w:b/>
          <w:color w:val="000000"/>
          <w:sz w:val="24"/>
          <w:szCs w:val="27"/>
          <w:lang w:eastAsia="tr-TR"/>
        </w:rPr>
        <w:t>: 1983</w:t>
      </w:r>
      <w:proofErr w:type="gramEnd"/>
      <w:r w:rsidRPr="006614EF">
        <w:rPr>
          <w:rFonts w:ascii="Times New Roman" w:eastAsia="Times New Roman" w:hAnsi="Times New Roman" w:cs="Times New Roman"/>
          <w:b/>
          <w:color w:val="000000"/>
          <w:sz w:val="24"/>
          <w:szCs w:val="27"/>
          <w:lang w:eastAsia="tr-TR"/>
        </w:rPr>
        <w:t>/5</w:t>
      </w:r>
    </w:p>
    <w:p w:rsidR="006614EF" w:rsidRPr="006614EF" w:rsidRDefault="006614EF" w:rsidP="006614EF">
      <w:pPr>
        <w:spacing w:after="0" w:line="240" w:lineRule="auto"/>
        <w:jc w:val="both"/>
        <w:rPr>
          <w:rFonts w:ascii="Times New Roman" w:eastAsia="Times New Roman" w:hAnsi="Times New Roman" w:cs="Times New Roman"/>
          <w:b/>
          <w:color w:val="000000"/>
          <w:sz w:val="24"/>
          <w:szCs w:val="27"/>
          <w:lang w:eastAsia="tr-TR"/>
        </w:rPr>
      </w:pPr>
      <w:r w:rsidRPr="006614EF">
        <w:rPr>
          <w:rFonts w:ascii="Times New Roman" w:eastAsia="Times New Roman" w:hAnsi="Times New Roman" w:cs="Times New Roman"/>
          <w:b/>
          <w:color w:val="000000"/>
          <w:sz w:val="24"/>
          <w:szCs w:val="27"/>
          <w:lang w:eastAsia="tr-TR"/>
        </w:rPr>
        <w:t xml:space="preserve">Karar </w:t>
      </w:r>
      <w:proofErr w:type="gramStart"/>
      <w:r w:rsidRPr="006614EF">
        <w:rPr>
          <w:rFonts w:ascii="Times New Roman" w:eastAsia="Times New Roman" w:hAnsi="Times New Roman" w:cs="Times New Roman"/>
          <w:b/>
          <w:color w:val="000000"/>
          <w:sz w:val="24"/>
          <w:szCs w:val="27"/>
          <w:lang w:eastAsia="tr-TR"/>
        </w:rPr>
        <w:t>Sayısı : 1983</w:t>
      </w:r>
      <w:proofErr w:type="gramEnd"/>
      <w:r w:rsidRPr="006614EF">
        <w:rPr>
          <w:rFonts w:ascii="Times New Roman" w:eastAsia="Times New Roman" w:hAnsi="Times New Roman" w:cs="Times New Roman"/>
          <w:b/>
          <w:color w:val="000000"/>
          <w:sz w:val="24"/>
          <w:szCs w:val="27"/>
          <w:lang w:eastAsia="tr-TR"/>
        </w:rPr>
        <w:t>/7</w:t>
      </w:r>
    </w:p>
    <w:bookmarkEnd w:id="0"/>
    <w:p w:rsidR="006614EF" w:rsidRPr="006614EF" w:rsidRDefault="006614EF" w:rsidP="006614EF">
      <w:pPr>
        <w:spacing w:after="0" w:line="240" w:lineRule="auto"/>
        <w:jc w:val="both"/>
        <w:rPr>
          <w:rFonts w:ascii="Times New Roman" w:eastAsia="Times New Roman" w:hAnsi="Times New Roman" w:cs="Times New Roman"/>
          <w:b/>
          <w:color w:val="000000"/>
          <w:sz w:val="24"/>
          <w:szCs w:val="27"/>
          <w:lang w:eastAsia="tr-TR"/>
        </w:rPr>
      </w:pPr>
      <w:r w:rsidRPr="006614EF">
        <w:rPr>
          <w:rFonts w:ascii="Times New Roman" w:eastAsia="Times New Roman" w:hAnsi="Times New Roman" w:cs="Times New Roman"/>
          <w:b/>
          <w:color w:val="000000"/>
          <w:sz w:val="24"/>
          <w:szCs w:val="27"/>
          <w:lang w:eastAsia="tr-TR"/>
        </w:rPr>
        <w:t xml:space="preserve">Karar </w:t>
      </w:r>
      <w:proofErr w:type="gramStart"/>
      <w:r w:rsidRPr="006614EF">
        <w:rPr>
          <w:rFonts w:ascii="Times New Roman" w:eastAsia="Times New Roman" w:hAnsi="Times New Roman" w:cs="Times New Roman"/>
          <w:b/>
          <w:color w:val="000000"/>
          <w:sz w:val="24"/>
          <w:szCs w:val="27"/>
          <w:lang w:eastAsia="tr-TR"/>
        </w:rPr>
        <w:t>Günü : 28</w:t>
      </w:r>
      <w:proofErr w:type="gramEnd"/>
      <w:r w:rsidRPr="006614EF">
        <w:rPr>
          <w:rFonts w:ascii="Times New Roman" w:eastAsia="Times New Roman" w:hAnsi="Times New Roman" w:cs="Times New Roman"/>
          <w:b/>
          <w:color w:val="000000"/>
          <w:sz w:val="24"/>
          <w:szCs w:val="27"/>
          <w:lang w:eastAsia="tr-TR"/>
        </w:rPr>
        <w:t>/4/1983</w:t>
      </w:r>
    </w:p>
    <w:p w:rsidR="006614EF" w:rsidRPr="006614EF" w:rsidRDefault="006614EF" w:rsidP="006614EF">
      <w:pPr>
        <w:spacing w:after="0" w:line="240" w:lineRule="auto"/>
        <w:jc w:val="both"/>
        <w:rPr>
          <w:rFonts w:ascii="Times New Roman" w:eastAsia="Times New Roman" w:hAnsi="Times New Roman" w:cs="Times New Roman"/>
          <w:b/>
          <w:color w:val="000000"/>
          <w:sz w:val="24"/>
          <w:szCs w:val="27"/>
          <w:lang w:eastAsia="tr-TR"/>
        </w:rPr>
      </w:pPr>
      <w:r w:rsidRPr="006614EF">
        <w:rPr>
          <w:rFonts w:ascii="Times New Roman" w:eastAsia="Times New Roman" w:hAnsi="Times New Roman" w:cs="Times New Roman"/>
          <w:b/>
          <w:bCs/>
          <w:color w:val="000000"/>
          <w:sz w:val="24"/>
          <w:szCs w:val="26"/>
          <w:lang w:eastAsia="tr-TR"/>
        </w:rPr>
        <w:t>R.G. Tarih-</w:t>
      </w:r>
      <w:proofErr w:type="gramStart"/>
      <w:r w:rsidRPr="006614EF">
        <w:rPr>
          <w:rFonts w:ascii="Times New Roman" w:eastAsia="Times New Roman" w:hAnsi="Times New Roman" w:cs="Times New Roman"/>
          <w:b/>
          <w:bCs/>
          <w:color w:val="000000"/>
          <w:sz w:val="24"/>
          <w:szCs w:val="26"/>
          <w:lang w:eastAsia="tr-TR"/>
        </w:rPr>
        <w:t>Sayı :11</w:t>
      </w:r>
      <w:proofErr w:type="gramEnd"/>
      <w:r w:rsidRPr="006614EF">
        <w:rPr>
          <w:rFonts w:ascii="Times New Roman" w:eastAsia="Times New Roman" w:hAnsi="Times New Roman" w:cs="Times New Roman"/>
          <w:b/>
          <w:bCs/>
          <w:color w:val="000000"/>
          <w:sz w:val="24"/>
          <w:szCs w:val="26"/>
          <w:lang w:eastAsia="tr-TR"/>
        </w:rPr>
        <w:t>.06.1984-18428</w:t>
      </w:r>
    </w:p>
    <w:p w:rsid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b/>
          <w:color w:val="000000"/>
          <w:sz w:val="24"/>
          <w:szCs w:val="27"/>
          <w:lang w:eastAsia="tr-TR"/>
        </w:rPr>
        <w:t xml:space="preserve">İTİRAZ YOLUNA </w:t>
      </w:r>
      <w:proofErr w:type="gramStart"/>
      <w:r w:rsidRPr="006614EF">
        <w:rPr>
          <w:rFonts w:ascii="Times New Roman" w:eastAsia="Times New Roman" w:hAnsi="Times New Roman" w:cs="Times New Roman"/>
          <w:b/>
          <w:color w:val="000000"/>
          <w:sz w:val="24"/>
          <w:szCs w:val="27"/>
          <w:lang w:eastAsia="tr-TR"/>
        </w:rPr>
        <w:t>BAŞVURAN :</w:t>
      </w:r>
      <w:r w:rsidRPr="006614EF">
        <w:rPr>
          <w:rFonts w:ascii="Times New Roman" w:eastAsia="Times New Roman" w:hAnsi="Times New Roman" w:cs="Times New Roman"/>
          <w:color w:val="000000"/>
          <w:sz w:val="24"/>
          <w:szCs w:val="27"/>
          <w:lang w:eastAsia="tr-TR"/>
        </w:rPr>
        <w:t xml:space="preserve"> İncesu</w:t>
      </w:r>
      <w:proofErr w:type="gramEnd"/>
      <w:r w:rsidRPr="006614EF">
        <w:rPr>
          <w:rFonts w:ascii="Times New Roman" w:eastAsia="Times New Roman" w:hAnsi="Times New Roman" w:cs="Times New Roman"/>
          <w:color w:val="000000"/>
          <w:sz w:val="24"/>
          <w:szCs w:val="27"/>
          <w:lang w:eastAsia="tr-TR"/>
        </w:rPr>
        <w:t xml:space="preserve"> Asliye Ceza Mahkemesi.</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b/>
          <w:color w:val="000000"/>
          <w:sz w:val="24"/>
          <w:szCs w:val="27"/>
          <w:lang w:eastAsia="tr-TR"/>
        </w:rPr>
        <w:t xml:space="preserve">İTİRAZIN </w:t>
      </w:r>
      <w:proofErr w:type="gramStart"/>
      <w:r w:rsidRPr="006614EF">
        <w:rPr>
          <w:rFonts w:ascii="Times New Roman" w:eastAsia="Times New Roman" w:hAnsi="Times New Roman" w:cs="Times New Roman"/>
          <w:b/>
          <w:color w:val="000000"/>
          <w:sz w:val="24"/>
          <w:szCs w:val="27"/>
          <w:lang w:eastAsia="tr-TR"/>
        </w:rPr>
        <w:t>KONUSU :</w:t>
      </w:r>
      <w:r w:rsidRPr="006614EF">
        <w:rPr>
          <w:rFonts w:ascii="Times New Roman" w:eastAsia="Times New Roman" w:hAnsi="Times New Roman" w:cs="Times New Roman"/>
          <w:color w:val="000000"/>
          <w:sz w:val="24"/>
          <w:szCs w:val="27"/>
          <w:lang w:eastAsia="tr-TR"/>
        </w:rPr>
        <w:t xml:space="preserve"> 4</w:t>
      </w:r>
      <w:proofErr w:type="gramEnd"/>
      <w:r w:rsidRPr="006614EF">
        <w:rPr>
          <w:rFonts w:ascii="Times New Roman" w:eastAsia="Times New Roman" w:hAnsi="Times New Roman" w:cs="Times New Roman"/>
          <w:color w:val="000000"/>
          <w:sz w:val="24"/>
          <w:szCs w:val="27"/>
          <w:lang w:eastAsia="tr-TR"/>
        </w:rPr>
        <w:t>/4/1929 günlü, 1412 sayılı Ceza Muhakemeleri Usulü Kanunu'nun değişik 29. maddesinin birinci fıkrasının Anayasaya aykırı olduğu ileri sürülerek iptaline karar verilmesi istenmiştir.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6614EF">
        <w:rPr>
          <w:rFonts w:ascii="Times New Roman" w:eastAsia="Times New Roman" w:hAnsi="Times New Roman" w:cs="Times New Roman"/>
          <w:b/>
          <w:color w:val="000000"/>
          <w:sz w:val="24"/>
          <w:szCs w:val="27"/>
          <w:lang w:eastAsia="tr-TR"/>
        </w:rPr>
        <w:t xml:space="preserve">I - </w:t>
      </w:r>
      <w:proofErr w:type="gramStart"/>
      <w:r w:rsidRPr="006614EF">
        <w:rPr>
          <w:rFonts w:ascii="Times New Roman" w:eastAsia="Times New Roman" w:hAnsi="Times New Roman" w:cs="Times New Roman"/>
          <w:b/>
          <w:color w:val="000000"/>
          <w:sz w:val="24"/>
          <w:szCs w:val="27"/>
          <w:lang w:eastAsia="tr-TR"/>
        </w:rPr>
        <w:t>OLAY :</w:t>
      </w:r>
      <w:proofErr w:type="gramEnd"/>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Memura görevini yaparken şiddet ve silahla mukavemet ve öteki suçlardan sanıklar hakkında açılmış bulunan kamu davasına bakmakta olan Gölköy Asliye Ceza Mahkemesi, tanıklardan, İncesu İlçesi </w:t>
      </w:r>
      <w:proofErr w:type="gramStart"/>
      <w:r w:rsidRPr="006614EF">
        <w:rPr>
          <w:rFonts w:ascii="Times New Roman" w:eastAsia="Times New Roman" w:hAnsi="Times New Roman" w:cs="Times New Roman"/>
          <w:color w:val="000000"/>
          <w:sz w:val="24"/>
          <w:szCs w:val="27"/>
          <w:lang w:eastAsia="tr-TR"/>
        </w:rPr>
        <w:t>hakiminin</w:t>
      </w:r>
      <w:proofErr w:type="gramEnd"/>
      <w:r w:rsidRPr="006614EF">
        <w:rPr>
          <w:rFonts w:ascii="Times New Roman" w:eastAsia="Times New Roman" w:hAnsi="Times New Roman" w:cs="Times New Roman"/>
          <w:color w:val="000000"/>
          <w:sz w:val="24"/>
          <w:szCs w:val="27"/>
          <w:lang w:eastAsia="tr-TR"/>
        </w:rPr>
        <w:t>, istinabe yoluyla dinlenmesi istemiyle o yer Asliye Ceza Hakimliğine yazı yazmıştır.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İncesu Asliye Ceza Mahkemesi, tanığın, aynı çatı altında bulunması nedeniyle mübaşir aracılığıyla çağrılmasını uygun görmüş; ancak, belli gün ve saatte gelmeyen tanığın, bu kez, çağırı </w:t>
      </w:r>
      <w:proofErr w:type="gramStart"/>
      <w:r w:rsidRPr="006614EF">
        <w:rPr>
          <w:rFonts w:ascii="Times New Roman" w:eastAsia="Times New Roman" w:hAnsi="Times New Roman" w:cs="Times New Roman"/>
          <w:color w:val="000000"/>
          <w:sz w:val="24"/>
          <w:szCs w:val="27"/>
          <w:lang w:eastAsia="tr-TR"/>
        </w:rPr>
        <w:t>kağıdı</w:t>
      </w:r>
      <w:proofErr w:type="gramEnd"/>
      <w:r w:rsidRPr="006614EF">
        <w:rPr>
          <w:rFonts w:ascii="Times New Roman" w:eastAsia="Times New Roman" w:hAnsi="Times New Roman" w:cs="Times New Roman"/>
          <w:color w:val="000000"/>
          <w:sz w:val="24"/>
          <w:szCs w:val="27"/>
          <w:lang w:eastAsia="tr-TR"/>
        </w:rPr>
        <w:t xml:space="preserve"> ile çağrılması yoluna gitmiştir.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Tanığın çağrıya yine uymaması üzerine Asliye Ceza </w:t>
      </w:r>
      <w:proofErr w:type="gramStart"/>
      <w:r w:rsidRPr="006614EF">
        <w:rPr>
          <w:rFonts w:ascii="Times New Roman" w:eastAsia="Times New Roman" w:hAnsi="Times New Roman" w:cs="Times New Roman"/>
          <w:color w:val="000000"/>
          <w:sz w:val="24"/>
          <w:szCs w:val="27"/>
          <w:lang w:eastAsia="tr-TR"/>
        </w:rPr>
        <w:t>Hakimi</w:t>
      </w:r>
      <w:proofErr w:type="gramEnd"/>
      <w:r w:rsidRPr="006614EF">
        <w:rPr>
          <w:rFonts w:ascii="Times New Roman" w:eastAsia="Times New Roman" w:hAnsi="Times New Roman" w:cs="Times New Roman"/>
          <w:color w:val="000000"/>
          <w:sz w:val="24"/>
          <w:szCs w:val="27"/>
          <w:lang w:eastAsia="tr-TR"/>
        </w:rPr>
        <w:t>, davaya bakmaktan çekindiğini belirterek, çekinmenin yerinde olup olmadığını incelemek üzere dosyanın Kayseri Asliye Ceza Mahkemesi'ne gönderilmesine 2/3/1983 gününde karar vermiştir.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Kayseri Asliye Ceza Mahkemesi ise, bu konudaki görevin Ağır Ceza Mahkemesine ait olduğunu belirterek dosyayı göndermesi üzerine sözü geçen Mahkeme; ileri sürülen çekinme nedenlerinin davanın sanığı veya zarar göreni ile ilgisi bulunmayıp dinlenmesi istenilen tanığa ilişkin olduğunu ve bu halin </w:t>
      </w:r>
      <w:proofErr w:type="gramStart"/>
      <w:r w:rsidRPr="006614EF">
        <w:rPr>
          <w:rFonts w:ascii="Times New Roman" w:eastAsia="Times New Roman" w:hAnsi="Times New Roman" w:cs="Times New Roman"/>
          <w:color w:val="000000"/>
          <w:sz w:val="24"/>
          <w:szCs w:val="27"/>
          <w:lang w:eastAsia="tr-TR"/>
        </w:rPr>
        <w:t>hakimin</w:t>
      </w:r>
      <w:proofErr w:type="gramEnd"/>
      <w:r w:rsidRPr="006614EF">
        <w:rPr>
          <w:rFonts w:ascii="Times New Roman" w:eastAsia="Times New Roman" w:hAnsi="Times New Roman" w:cs="Times New Roman"/>
          <w:color w:val="000000"/>
          <w:sz w:val="24"/>
          <w:szCs w:val="27"/>
          <w:lang w:eastAsia="tr-TR"/>
        </w:rPr>
        <w:t xml:space="preserve"> yansızlığında kuşku yaratacak hallerden sayılmasına olanak bulunmadığını belirterek çekinme kararını yerinde görmemiştir.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Tanığı dinlememek için çekinen </w:t>
      </w:r>
      <w:proofErr w:type="gramStart"/>
      <w:r w:rsidRPr="006614EF">
        <w:rPr>
          <w:rFonts w:ascii="Times New Roman" w:eastAsia="Times New Roman" w:hAnsi="Times New Roman" w:cs="Times New Roman"/>
          <w:color w:val="000000"/>
          <w:sz w:val="24"/>
          <w:szCs w:val="27"/>
          <w:lang w:eastAsia="tr-TR"/>
        </w:rPr>
        <w:t>hakim</w:t>
      </w:r>
      <w:proofErr w:type="gramEnd"/>
      <w:r w:rsidRPr="006614EF">
        <w:rPr>
          <w:rFonts w:ascii="Times New Roman" w:eastAsia="Times New Roman" w:hAnsi="Times New Roman" w:cs="Times New Roman"/>
          <w:color w:val="000000"/>
          <w:sz w:val="24"/>
          <w:szCs w:val="27"/>
          <w:lang w:eastAsia="tr-TR"/>
        </w:rPr>
        <w:t>, çekinme kararını yerinde görmeyen Kayseri Ağır Ceza Mahkemesi Kararına karşı, Boğazlıyan Ağır Ceza Mahkemesi'nde itirazda bulunmuş; adı geçen bu mahkeme de, aynı gerekçelerle, itirazı reddetmiştir.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Böylece, </w:t>
      </w:r>
      <w:proofErr w:type="gramStart"/>
      <w:r w:rsidRPr="006614EF">
        <w:rPr>
          <w:rFonts w:ascii="Times New Roman" w:eastAsia="Times New Roman" w:hAnsi="Times New Roman" w:cs="Times New Roman"/>
          <w:color w:val="000000"/>
          <w:sz w:val="24"/>
          <w:szCs w:val="27"/>
          <w:lang w:eastAsia="tr-TR"/>
        </w:rPr>
        <w:t>hakimin</w:t>
      </w:r>
      <w:proofErr w:type="gramEnd"/>
      <w:r w:rsidRPr="006614EF">
        <w:rPr>
          <w:rFonts w:ascii="Times New Roman" w:eastAsia="Times New Roman" w:hAnsi="Times New Roman" w:cs="Times New Roman"/>
          <w:color w:val="000000"/>
          <w:sz w:val="24"/>
          <w:szCs w:val="27"/>
          <w:lang w:eastAsia="tr-TR"/>
        </w:rPr>
        <w:t xml:space="preserve"> Ceza Muhakemeleri Usulü Kanunu'nun 29. maddesinin birinci fıkrasına dayanarak </w:t>
      </w:r>
      <w:proofErr w:type="spellStart"/>
      <w:r w:rsidRPr="006614EF">
        <w:rPr>
          <w:rFonts w:ascii="Times New Roman" w:eastAsia="Times New Roman" w:hAnsi="Times New Roman" w:cs="Times New Roman"/>
          <w:color w:val="000000"/>
          <w:sz w:val="24"/>
          <w:szCs w:val="27"/>
          <w:lang w:eastAsia="tr-TR"/>
        </w:rPr>
        <w:t>re'sen</w:t>
      </w:r>
      <w:proofErr w:type="spellEnd"/>
      <w:r w:rsidRPr="006614EF">
        <w:rPr>
          <w:rFonts w:ascii="Times New Roman" w:eastAsia="Times New Roman" w:hAnsi="Times New Roman" w:cs="Times New Roman"/>
          <w:color w:val="000000"/>
          <w:sz w:val="24"/>
          <w:szCs w:val="27"/>
          <w:lang w:eastAsia="tr-TR"/>
        </w:rPr>
        <w:t xml:space="preserve"> verdiği çekinme kararı, yine aynı fıkra hükmüne göre ortadan kalkmış olmaktadır.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İşlemler bu yolda tamamlandıktan sonra, </w:t>
      </w:r>
      <w:proofErr w:type="gramStart"/>
      <w:r w:rsidRPr="006614EF">
        <w:rPr>
          <w:rFonts w:ascii="Times New Roman" w:eastAsia="Times New Roman" w:hAnsi="Times New Roman" w:cs="Times New Roman"/>
          <w:color w:val="000000"/>
          <w:sz w:val="24"/>
          <w:szCs w:val="27"/>
          <w:lang w:eastAsia="tr-TR"/>
        </w:rPr>
        <w:t>hakim</w:t>
      </w:r>
      <w:proofErr w:type="gramEnd"/>
      <w:r w:rsidRPr="006614EF">
        <w:rPr>
          <w:rFonts w:ascii="Times New Roman" w:eastAsia="Times New Roman" w:hAnsi="Times New Roman" w:cs="Times New Roman"/>
          <w:color w:val="000000"/>
          <w:sz w:val="24"/>
          <w:szCs w:val="27"/>
          <w:lang w:eastAsia="tr-TR"/>
        </w:rPr>
        <w:t xml:space="preserve"> Ceza Muhakemeleri Usulü Kanunu'nun 29. maddesinde yer alan ve hakimin kendiliğinden çekinmesi kararının yerinde olup olmadığının yetkili mercice incelenmesini öngören kuralının Anayasaya aykırılığı nedeniyle Anayasa Mahkemesi'ne başvurulmasına karar vermiştir.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6614EF">
        <w:rPr>
          <w:rFonts w:ascii="Times New Roman" w:eastAsia="Times New Roman" w:hAnsi="Times New Roman" w:cs="Times New Roman"/>
          <w:b/>
          <w:color w:val="000000"/>
          <w:sz w:val="24"/>
          <w:szCs w:val="27"/>
          <w:lang w:eastAsia="tr-TR"/>
        </w:rPr>
        <w:lastRenderedPageBreak/>
        <w:t>III - YASA METİNLERİ :</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4/4/1929 günlü, 1412 sayılı Ceza Muhakemeleri Usulü Kanunu'nun 5/3/1973 günlü, 1696 sayılı Kanun ile değişik 29. maddesinin itiraz konusu hükmü de içeren birinci fıkrası </w:t>
      </w:r>
      <w:proofErr w:type="gramStart"/>
      <w:r w:rsidRPr="006614EF">
        <w:rPr>
          <w:rFonts w:ascii="Times New Roman" w:eastAsia="Times New Roman" w:hAnsi="Times New Roman" w:cs="Times New Roman"/>
          <w:color w:val="000000"/>
          <w:sz w:val="24"/>
          <w:szCs w:val="27"/>
          <w:lang w:eastAsia="tr-TR"/>
        </w:rPr>
        <w:t>şöyledir :</w:t>
      </w:r>
      <w:proofErr w:type="gramEnd"/>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"Bir </w:t>
      </w:r>
      <w:proofErr w:type="gramStart"/>
      <w:r w:rsidRPr="006614EF">
        <w:rPr>
          <w:rFonts w:ascii="Times New Roman" w:eastAsia="Times New Roman" w:hAnsi="Times New Roman" w:cs="Times New Roman"/>
          <w:color w:val="000000"/>
          <w:sz w:val="24"/>
          <w:szCs w:val="27"/>
          <w:lang w:eastAsia="tr-TR"/>
        </w:rPr>
        <w:t>hakim</w:t>
      </w:r>
      <w:proofErr w:type="gramEnd"/>
      <w:r w:rsidRPr="006614EF">
        <w:rPr>
          <w:rFonts w:ascii="Times New Roman" w:eastAsia="Times New Roman" w:hAnsi="Times New Roman" w:cs="Times New Roman"/>
          <w:color w:val="000000"/>
          <w:sz w:val="24"/>
          <w:szCs w:val="27"/>
          <w:lang w:eastAsia="tr-TR"/>
        </w:rPr>
        <w:t xml:space="preserve"> reddini mucip sebepleri bildirerek davaya bakmaktan çekinirse </w:t>
      </w:r>
      <w:proofErr w:type="spellStart"/>
      <w:r w:rsidRPr="006614EF">
        <w:rPr>
          <w:rFonts w:ascii="Times New Roman" w:eastAsia="Times New Roman" w:hAnsi="Times New Roman" w:cs="Times New Roman"/>
          <w:color w:val="000000"/>
          <w:sz w:val="24"/>
          <w:szCs w:val="27"/>
          <w:lang w:eastAsia="tr-TR"/>
        </w:rPr>
        <w:t>red</w:t>
      </w:r>
      <w:proofErr w:type="spellEnd"/>
      <w:r w:rsidRPr="006614EF">
        <w:rPr>
          <w:rFonts w:ascii="Times New Roman" w:eastAsia="Times New Roman" w:hAnsi="Times New Roman" w:cs="Times New Roman"/>
          <w:color w:val="000000"/>
          <w:sz w:val="24"/>
          <w:szCs w:val="27"/>
          <w:lang w:eastAsia="tr-TR"/>
        </w:rPr>
        <w:t xml:space="preserve"> talebini incelemeye yetkili olan merci, bu çekinmenin yerinde olup olmadığına karar verir".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6614EF">
        <w:rPr>
          <w:rFonts w:ascii="Times New Roman" w:eastAsia="Times New Roman" w:hAnsi="Times New Roman" w:cs="Times New Roman"/>
          <w:b/>
          <w:color w:val="000000"/>
          <w:sz w:val="24"/>
          <w:szCs w:val="27"/>
          <w:lang w:eastAsia="tr-TR"/>
        </w:rPr>
        <w:t xml:space="preserve">IV - İLK </w:t>
      </w:r>
      <w:proofErr w:type="gramStart"/>
      <w:r w:rsidRPr="006614EF">
        <w:rPr>
          <w:rFonts w:ascii="Times New Roman" w:eastAsia="Times New Roman" w:hAnsi="Times New Roman" w:cs="Times New Roman"/>
          <w:b/>
          <w:color w:val="000000"/>
          <w:sz w:val="24"/>
          <w:szCs w:val="27"/>
          <w:lang w:eastAsia="tr-TR"/>
        </w:rPr>
        <w:t>İNCELEME :</w:t>
      </w:r>
      <w:proofErr w:type="gramEnd"/>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A - İtiraz konusu yasa kuralının </w:t>
      </w:r>
      <w:proofErr w:type="gramStart"/>
      <w:r w:rsidRPr="006614EF">
        <w:rPr>
          <w:rFonts w:ascii="Times New Roman" w:eastAsia="Times New Roman" w:hAnsi="Times New Roman" w:cs="Times New Roman"/>
          <w:color w:val="000000"/>
          <w:sz w:val="24"/>
          <w:szCs w:val="27"/>
          <w:lang w:eastAsia="tr-TR"/>
        </w:rPr>
        <w:t>belirlenmesi :</w:t>
      </w:r>
      <w:proofErr w:type="gramEnd"/>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İtiraz yoluna başvuran Mahkemenin Anayasaya aykırı olduğunu iddia ettiği kural, 1412 sayılı Ceza Muhakemeleri Usulü Kanunu'nun 1696 sayılı Kanun ile değişik 29. maddesinin birinci fıkrasında yer almaktadır. Anılan fıkra, iki yönlü bir hükmü içermektedir. Hükmün birinci yönü, bir </w:t>
      </w:r>
      <w:proofErr w:type="gramStart"/>
      <w:r w:rsidRPr="006614EF">
        <w:rPr>
          <w:rFonts w:ascii="Times New Roman" w:eastAsia="Times New Roman" w:hAnsi="Times New Roman" w:cs="Times New Roman"/>
          <w:color w:val="000000"/>
          <w:sz w:val="24"/>
          <w:szCs w:val="27"/>
          <w:lang w:eastAsia="tr-TR"/>
        </w:rPr>
        <w:t>hakimin</w:t>
      </w:r>
      <w:proofErr w:type="gramEnd"/>
      <w:r w:rsidRPr="006614EF">
        <w:rPr>
          <w:rFonts w:ascii="Times New Roman" w:eastAsia="Times New Roman" w:hAnsi="Times New Roman" w:cs="Times New Roman"/>
          <w:color w:val="000000"/>
          <w:sz w:val="24"/>
          <w:szCs w:val="27"/>
          <w:lang w:eastAsia="tr-TR"/>
        </w:rPr>
        <w:t>, reddini gerektiren nedenleri bildirerek davaya bakmaktan kendiliğinden çekinmesine olanak tanımaktadır.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Fıkra hükmünün ikinci yönü ise, 1e96 sayılı Kanunla getirilmiş olan düzenlemeyi içermekte ve </w:t>
      </w:r>
      <w:proofErr w:type="gramStart"/>
      <w:r w:rsidRPr="006614EF">
        <w:rPr>
          <w:rFonts w:ascii="Times New Roman" w:eastAsia="Times New Roman" w:hAnsi="Times New Roman" w:cs="Times New Roman"/>
          <w:color w:val="000000"/>
          <w:sz w:val="24"/>
          <w:szCs w:val="27"/>
          <w:lang w:eastAsia="tr-TR"/>
        </w:rPr>
        <w:t>hakimin</w:t>
      </w:r>
      <w:proofErr w:type="gramEnd"/>
      <w:r w:rsidRPr="006614EF">
        <w:rPr>
          <w:rFonts w:ascii="Times New Roman" w:eastAsia="Times New Roman" w:hAnsi="Times New Roman" w:cs="Times New Roman"/>
          <w:color w:val="000000"/>
          <w:sz w:val="24"/>
          <w:szCs w:val="27"/>
          <w:lang w:eastAsia="tr-TR"/>
        </w:rPr>
        <w:t xml:space="preserve"> kendiliğinden çekinmesinin yerinde olup olmadığının yetkili merci tarafından denetlenmesini öngörmektedir.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Anayasaya aykırılık savı, hükmün bu ikinci yönünü hedef almış bulunmaktadır.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B - Anayasa Mahkemesi'ne başvuru yetkisi bakımından </w:t>
      </w:r>
      <w:proofErr w:type="gramStart"/>
      <w:r w:rsidRPr="006614EF">
        <w:rPr>
          <w:rFonts w:ascii="Times New Roman" w:eastAsia="Times New Roman" w:hAnsi="Times New Roman" w:cs="Times New Roman"/>
          <w:color w:val="000000"/>
          <w:sz w:val="24"/>
          <w:szCs w:val="27"/>
          <w:lang w:eastAsia="tr-TR"/>
        </w:rPr>
        <w:t>inceleme :</w:t>
      </w:r>
      <w:proofErr w:type="gramEnd"/>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1 - Anayasanın 152. maddesine göre Anayasaya aykırılık savıyla Anayasa Mahkemesi'ne başvurma yetkisi, "bir davaya bakmakta olan </w:t>
      </w:r>
      <w:proofErr w:type="spellStart"/>
      <w:r w:rsidRPr="006614EF">
        <w:rPr>
          <w:rFonts w:ascii="Times New Roman" w:eastAsia="Times New Roman" w:hAnsi="Times New Roman" w:cs="Times New Roman"/>
          <w:color w:val="000000"/>
          <w:sz w:val="24"/>
          <w:szCs w:val="27"/>
          <w:lang w:eastAsia="tr-TR"/>
        </w:rPr>
        <w:t>mahkeme"ye</w:t>
      </w:r>
      <w:proofErr w:type="spellEnd"/>
      <w:r w:rsidRPr="006614EF">
        <w:rPr>
          <w:rFonts w:ascii="Times New Roman" w:eastAsia="Times New Roman" w:hAnsi="Times New Roman" w:cs="Times New Roman"/>
          <w:color w:val="000000"/>
          <w:sz w:val="24"/>
          <w:szCs w:val="27"/>
          <w:lang w:eastAsia="tr-TR"/>
        </w:rPr>
        <w:t xml:space="preserve"> tanınmıştır. Davaya bakan mahkemenin, o davaya konu olan uyuşmazlığı bir kararla çözerek sona erdirmek görev ve yetkisini taşıyan yargı mercii olduğu tartışmasızdır.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İtiraz yoluna başvuran İncesu Asliye Ceza Mahkemesi ise böyle bir davaya bakmakta olmayıp, kendisinden yapılması istenilen iş; bir tanığın istinabe yolu ile dinlenilmesi ve tanık sözlerinin geçirileceği tutanağı, davaya bakmakta olan Gölköy Asliye Ceza Mahkemesi'ne göndermekten ibarettir. Yapılacak bu işlemlerin, Anayasa kuralı açısından bir davaya bakmak anlamına gelmediği ortadadır. Ceza Muhakemeleri Usulü Kanunu'nun istinabe yoluyla tanık dinlenmesi konusundaki düzenlemesi, yetki devrinin mutlak ve geniş kapsamlı olmadığını göstermektedir. Anılan Yasanın 63. maddesi tanıklıktan ya da yemin etmekten çekinen tanıkları zorlayıcı önlemler almaya, istinabe olunan </w:t>
      </w:r>
      <w:proofErr w:type="gramStart"/>
      <w:r w:rsidRPr="006614EF">
        <w:rPr>
          <w:rFonts w:ascii="Times New Roman" w:eastAsia="Times New Roman" w:hAnsi="Times New Roman" w:cs="Times New Roman"/>
          <w:color w:val="000000"/>
          <w:sz w:val="24"/>
          <w:szCs w:val="27"/>
          <w:lang w:eastAsia="tr-TR"/>
        </w:rPr>
        <w:t>hakimlerin</w:t>
      </w:r>
      <w:proofErr w:type="gramEnd"/>
      <w:r w:rsidRPr="006614EF">
        <w:rPr>
          <w:rFonts w:ascii="Times New Roman" w:eastAsia="Times New Roman" w:hAnsi="Times New Roman" w:cs="Times New Roman"/>
          <w:color w:val="000000"/>
          <w:sz w:val="24"/>
          <w:szCs w:val="27"/>
          <w:lang w:eastAsia="tr-TR"/>
        </w:rPr>
        <w:t xml:space="preserve"> dahi yetkili bulunduğunu ayrı bir fıkra kuralıyla belirterek, bu alandaki yetkinin yasada gösterilenlerden ibaret bulunduğunu belli etmektedir. Şu halde istinabe olunan İncesu Asliye Ceza Mahkemesi'nin Gölköy Asliye Ceza Mahkemesi'nde bakılmakta olan davaya dayanarak Anayasa Mahkemesi'ne başvurmasına olanak yoktur.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2 - İstinabe olunan mahkemede yapılması istenen iş bir davaya bakmak anlamına gelmemekte ise de, </w:t>
      </w:r>
      <w:proofErr w:type="gramStart"/>
      <w:r w:rsidRPr="006614EF">
        <w:rPr>
          <w:rFonts w:ascii="Times New Roman" w:eastAsia="Times New Roman" w:hAnsi="Times New Roman" w:cs="Times New Roman"/>
          <w:color w:val="000000"/>
          <w:sz w:val="24"/>
          <w:szCs w:val="27"/>
          <w:lang w:eastAsia="tr-TR"/>
        </w:rPr>
        <w:t>hakimin</w:t>
      </w:r>
      <w:proofErr w:type="gramEnd"/>
      <w:r w:rsidRPr="006614EF">
        <w:rPr>
          <w:rFonts w:ascii="Times New Roman" w:eastAsia="Times New Roman" w:hAnsi="Times New Roman" w:cs="Times New Roman"/>
          <w:color w:val="000000"/>
          <w:sz w:val="24"/>
          <w:szCs w:val="27"/>
          <w:lang w:eastAsia="tr-TR"/>
        </w:rPr>
        <w:t xml:space="preserve"> bu işi yapmaktan çekinmesiyle birlikte "Tali bir dava" ortaya çıkmış demektir.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lastRenderedPageBreak/>
        <w:t xml:space="preserve">Ceza Muhakemeleri Usulü Kanunu'nda, açıkça "tali ceza davası" adı verilmemiş olmakla beraber, asıl muhakeme içinde ayrı bir yargılamayı gerektiren ve bağımsız organik ayrı bir bünyesi olan tali ceza davaları, üstü örtülü bir biçimde, düzenlenmiş bulunmaktadır. Burada </w:t>
      </w:r>
      <w:proofErr w:type="spellStart"/>
      <w:r w:rsidRPr="006614EF">
        <w:rPr>
          <w:rFonts w:ascii="Times New Roman" w:eastAsia="Times New Roman" w:hAnsi="Times New Roman" w:cs="Times New Roman"/>
          <w:color w:val="000000"/>
          <w:sz w:val="24"/>
          <w:szCs w:val="27"/>
          <w:lang w:eastAsia="tr-TR"/>
        </w:rPr>
        <w:t>sözkonusu</w:t>
      </w:r>
      <w:proofErr w:type="spellEnd"/>
      <w:r w:rsidRPr="006614EF">
        <w:rPr>
          <w:rFonts w:ascii="Times New Roman" w:eastAsia="Times New Roman" w:hAnsi="Times New Roman" w:cs="Times New Roman"/>
          <w:color w:val="000000"/>
          <w:sz w:val="24"/>
          <w:szCs w:val="27"/>
          <w:lang w:eastAsia="tr-TR"/>
        </w:rPr>
        <w:t xml:space="preserve"> edilen, bir suç isnadının araştırılması ve karşılığı müeyyidelerin sanık hakkında uygulanması biçiminde olmaksızın, bir suç dolayısı ile ceza yargılaması makamlarından bir karar alınması için yapılan başvurudur. </w:t>
      </w:r>
      <w:proofErr w:type="gramStart"/>
      <w:r w:rsidRPr="006614EF">
        <w:rPr>
          <w:rFonts w:ascii="Times New Roman" w:eastAsia="Times New Roman" w:hAnsi="Times New Roman" w:cs="Times New Roman"/>
          <w:color w:val="000000"/>
          <w:sz w:val="24"/>
          <w:szCs w:val="27"/>
          <w:lang w:eastAsia="tr-TR"/>
        </w:rPr>
        <w:t>Hakimin</w:t>
      </w:r>
      <w:proofErr w:type="gramEnd"/>
      <w:r w:rsidRPr="006614EF">
        <w:rPr>
          <w:rFonts w:ascii="Times New Roman" w:eastAsia="Times New Roman" w:hAnsi="Times New Roman" w:cs="Times New Roman"/>
          <w:color w:val="000000"/>
          <w:sz w:val="24"/>
          <w:szCs w:val="27"/>
          <w:lang w:eastAsia="tr-TR"/>
        </w:rPr>
        <w:t xml:space="preserve"> reddi müessesesi bu tali ceza davalarından birini oluşturmaktadır. </w:t>
      </w:r>
      <w:proofErr w:type="gramStart"/>
      <w:r w:rsidRPr="006614EF">
        <w:rPr>
          <w:rFonts w:ascii="Times New Roman" w:eastAsia="Times New Roman" w:hAnsi="Times New Roman" w:cs="Times New Roman"/>
          <w:color w:val="000000"/>
          <w:sz w:val="24"/>
          <w:szCs w:val="27"/>
          <w:lang w:eastAsia="tr-TR"/>
        </w:rPr>
        <w:t>Hakimin</w:t>
      </w:r>
      <w:proofErr w:type="gramEnd"/>
      <w:r w:rsidRPr="006614EF">
        <w:rPr>
          <w:rFonts w:ascii="Times New Roman" w:eastAsia="Times New Roman" w:hAnsi="Times New Roman" w:cs="Times New Roman"/>
          <w:color w:val="000000"/>
          <w:sz w:val="24"/>
          <w:szCs w:val="27"/>
          <w:lang w:eastAsia="tr-TR"/>
        </w:rPr>
        <w:t xml:space="preserve"> kendiliğinden çekinmesi ise </w:t>
      </w:r>
      <w:proofErr w:type="spellStart"/>
      <w:r w:rsidRPr="006614EF">
        <w:rPr>
          <w:rFonts w:ascii="Times New Roman" w:eastAsia="Times New Roman" w:hAnsi="Times New Roman" w:cs="Times New Roman"/>
          <w:color w:val="000000"/>
          <w:sz w:val="24"/>
          <w:szCs w:val="27"/>
          <w:lang w:eastAsia="tr-TR"/>
        </w:rPr>
        <w:t>red</w:t>
      </w:r>
      <w:proofErr w:type="spellEnd"/>
      <w:r w:rsidRPr="006614EF">
        <w:rPr>
          <w:rFonts w:ascii="Times New Roman" w:eastAsia="Times New Roman" w:hAnsi="Times New Roman" w:cs="Times New Roman"/>
          <w:color w:val="000000"/>
          <w:sz w:val="24"/>
          <w:szCs w:val="27"/>
          <w:lang w:eastAsia="tr-TR"/>
        </w:rPr>
        <w:t xml:space="preserve"> davasını kendisinin açmasıdır. Bu tür dava </w:t>
      </w:r>
      <w:proofErr w:type="spellStart"/>
      <w:r w:rsidRPr="006614EF">
        <w:rPr>
          <w:rFonts w:ascii="Times New Roman" w:eastAsia="Times New Roman" w:hAnsi="Times New Roman" w:cs="Times New Roman"/>
          <w:color w:val="000000"/>
          <w:sz w:val="24"/>
          <w:szCs w:val="27"/>
          <w:lang w:eastAsia="tr-TR"/>
        </w:rPr>
        <w:t>dolayısıyle</w:t>
      </w:r>
      <w:proofErr w:type="spellEnd"/>
      <w:r w:rsidRPr="006614EF">
        <w:rPr>
          <w:rFonts w:ascii="Times New Roman" w:eastAsia="Times New Roman" w:hAnsi="Times New Roman" w:cs="Times New Roman"/>
          <w:color w:val="000000"/>
          <w:sz w:val="24"/>
          <w:szCs w:val="27"/>
          <w:lang w:eastAsia="tr-TR"/>
        </w:rPr>
        <w:t xml:space="preserve"> Anayasa Mahkemesi'ne başvuru yetkisinin de mahkemelere tanınmış olup olmadığı sorunu, öncelikle </w:t>
      </w:r>
      <w:proofErr w:type="gramStart"/>
      <w:r w:rsidRPr="006614EF">
        <w:rPr>
          <w:rFonts w:ascii="Times New Roman" w:eastAsia="Times New Roman" w:hAnsi="Times New Roman" w:cs="Times New Roman"/>
          <w:color w:val="000000"/>
          <w:sz w:val="24"/>
          <w:szCs w:val="27"/>
          <w:lang w:eastAsia="tr-TR"/>
        </w:rPr>
        <w:t>çözülmelidir :</w:t>
      </w:r>
      <w:proofErr w:type="gramEnd"/>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Olayda, istinabe olunan mahkemenin </w:t>
      </w:r>
      <w:proofErr w:type="gramStart"/>
      <w:r w:rsidRPr="006614EF">
        <w:rPr>
          <w:rFonts w:ascii="Times New Roman" w:eastAsia="Times New Roman" w:hAnsi="Times New Roman" w:cs="Times New Roman"/>
          <w:color w:val="000000"/>
          <w:sz w:val="24"/>
          <w:szCs w:val="27"/>
          <w:lang w:eastAsia="tr-TR"/>
        </w:rPr>
        <w:t>hakimi</w:t>
      </w:r>
      <w:proofErr w:type="gramEnd"/>
      <w:r w:rsidRPr="006614EF">
        <w:rPr>
          <w:rFonts w:ascii="Times New Roman" w:eastAsia="Times New Roman" w:hAnsi="Times New Roman" w:cs="Times New Roman"/>
          <w:color w:val="000000"/>
          <w:sz w:val="24"/>
          <w:szCs w:val="27"/>
          <w:lang w:eastAsia="tr-TR"/>
        </w:rPr>
        <w:t xml:space="preserve">, görevini yapmaktan çekinme kararı almış, bu suretle öğretide "hadise muhakemesi" denilen tali ceza davası açılmıştır. Yetkili merci, </w:t>
      </w:r>
      <w:proofErr w:type="gramStart"/>
      <w:r w:rsidRPr="006614EF">
        <w:rPr>
          <w:rFonts w:ascii="Times New Roman" w:eastAsia="Times New Roman" w:hAnsi="Times New Roman" w:cs="Times New Roman"/>
          <w:color w:val="000000"/>
          <w:sz w:val="24"/>
          <w:szCs w:val="27"/>
          <w:lang w:eastAsia="tr-TR"/>
        </w:rPr>
        <w:t>hakimin</w:t>
      </w:r>
      <w:proofErr w:type="gramEnd"/>
      <w:r w:rsidRPr="006614EF">
        <w:rPr>
          <w:rFonts w:ascii="Times New Roman" w:eastAsia="Times New Roman" w:hAnsi="Times New Roman" w:cs="Times New Roman"/>
          <w:color w:val="000000"/>
          <w:sz w:val="24"/>
          <w:szCs w:val="27"/>
          <w:lang w:eastAsia="tr-TR"/>
        </w:rPr>
        <w:t xml:space="preserve"> çekinmesini yerinde görmemiş ve bu karara karşı kanun yoluna başvurulmuştur. Şu halde, ortaya çıkan tali ceza davasını</w:t>
      </w:r>
      <w:proofErr w:type="gramStart"/>
      <w:r w:rsidRPr="006614EF">
        <w:rPr>
          <w:rFonts w:ascii="Times New Roman" w:eastAsia="Times New Roman" w:hAnsi="Times New Roman" w:cs="Times New Roman"/>
          <w:color w:val="000000"/>
          <w:sz w:val="24"/>
          <w:szCs w:val="27"/>
          <w:lang w:eastAsia="tr-TR"/>
        </w:rPr>
        <w:t>:,</w:t>
      </w:r>
      <w:proofErr w:type="gramEnd"/>
      <w:r w:rsidRPr="006614EF">
        <w:rPr>
          <w:rFonts w:ascii="Times New Roman" w:eastAsia="Times New Roman" w:hAnsi="Times New Roman" w:cs="Times New Roman"/>
          <w:color w:val="000000"/>
          <w:sz w:val="24"/>
          <w:szCs w:val="27"/>
          <w:lang w:eastAsia="tr-TR"/>
        </w:rPr>
        <w:t xml:space="preserve"> Anayasanın 152. maddesi kapsamına giren bir dava olarak kabul etmek gerekir. </w:t>
      </w:r>
      <w:proofErr w:type="gramStart"/>
      <w:r w:rsidRPr="006614EF">
        <w:rPr>
          <w:rFonts w:ascii="Times New Roman" w:eastAsia="Times New Roman" w:hAnsi="Times New Roman" w:cs="Times New Roman"/>
          <w:color w:val="000000"/>
          <w:sz w:val="24"/>
          <w:szCs w:val="27"/>
          <w:lang w:eastAsia="tr-TR"/>
        </w:rPr>
        <w:t>Çünkü,</w:t>
      </w:r>
      <w:proofErr w:type="gramEnd"/>
      <w:r w:rsidRPr="006614EF">
        <w:rPr>
          <w:rFonts w:ascii="Times New Roman" w:eastAsia="Times New Roman" w:hAnsi="Times New Roman" w:cs="Times New Roman"/>
          <w:color w:val="000000"/>
          <w:sz w:val="24"/>
          <w:szCs w:val="27"/>
          <w:lang w:eastAsia="tr-TR"/>
        </w:rPr>
        <w:t xml:space="preserve"> genel anlamda dava; yasalarda gösterilen yöntemlere uyularak yargı yerlerine getirilen işlerden ve orada çözümü gereken uyuşmazlıklardan oluşmaktadır. . </w:t>
      </w:r>
      <w:proofErr w:type="gramStart"/>
      <w:r w:rsidRPr="006614EF">
        <w:rPr>
          <w:rFonts w:ascii="Times New Roman" w:eastAsia="Times New Roman" w:hAnsi="Times New Roman" w:cs="Times New Roman"/>
          <w:color w:val="000000"/>
          <w:sz w:val="24"/>
          <w:szCs w:val="27"/>
          <w:lang w:eastAsia="tr-TR"/>
        </w:rPr>
        <w:t>Nitekim,</w:t>
      </w:r>
      <w:proofErr w:type="gramEnd"/>
      <w:r w:rsidRPr="006614EF">
        <w:rPr>
          <w:rFonts w:ascii="Times New Roman" w:eastAsia="Times New Roman" w:hAnsi="Times New Roman" w:cs="Times New Roman"/>
          <w:color w:val="000000"/>
          <w:sz w:val="24"/>
          <w:szCs w:val="27"/>
          <w:lang w:eastAsia="tr-TR"/>
        </w:rPr>
        <w:t xml:space="preserve"> Anayasa Mahkemesi, cezaların yerine getirilmesi sırasında ortaya çıkan tali ceza davasının varlığını ve buna göre yapılmış başvuruyu kabul etmiştir (13/3/1979 günlü, E. 1978/67, K. 1979/14 sayılı karar, Anayasa Mahkemesi Kararlar Dergisi, S. 17, </w:t>
      </w:r>
      <w:proofErr w:type="spellStart"/>
      <w:r w:rsidRPr="006614EF">
        <w:rPr>
          <w:rFonts w:ascii="Times New Roman" w:eastAsia="Times New Roman" w:hAnsi="Times New Roman" w:cs="Times New Roman"/>
          <w:color w:val="000000"/>
          <w:sz w:val="24"/>
          <w:szCs w:val="27"/>
          <w:lang w:eastAsia="tr-TR"/>
        </w:rPr>
        <w:t>Sh</w:t>
      </w:r>
      <w:proofErr w:type="spellEnd"/>
      <w:r w:rsidRPr="006614EF">
        <w:rPr>
          <w:rFonts w:ascii="Times New Roman" w:eastAsia="Times New Roman" w:hAnsi="Times New Roman" w:cs="Times New Roman"/>
          <w:color w:val="000000"/>
          <w:sz w:val="24"/>
          <w:szCs w:val="27"/>
          <w:lang w:eastAsia="tr-TR"/>
        </w:rPr>
        <w:t>. 100 - 124</w:t>
      </w:r>
      <w:proofErr w:type="gramStart"/>
      <w:r w:rsidRPr="006614EF">
        <w:rPr>
          <w:rFonts w:ascii="Times New Roman" w:eastAsia="Times New Roman" w:hAnsi="Times New Roman" w:cs="Times New Roman"/>
          <w:color w:val="000000"/>
          <w:sz w:val="24"/>
          <w:szCs w:val="27"/>
          <w:lang w:eastAsia="tr-TR"/>
        </w:rPr>
        <w:t>)</w:t>
      </w:r>
      <w:proofErr w:type="gramEnd"/>
      <w:r w:rsidRPr="006614EF">
        <w:rPr>
          <w:rFonts w:ascii="Times New Roman" w:eastAsia="Times New Roman" w:hAnsi="Times New Roman" w:cs="Times New Roman"/>
          <w:color w:val="000000"/>
          <w:sz w:val="24"/>
          <w:szCs w:val="27"/>
          <w:lang w:eastAsia="tr-TR"/>
        </w:rPr>
        <w:t xml:space="preserve"> .</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xml:space="preserve">Öte yandan, itiraz konusu yasa kuralının, </w:t>
      </w:r>
      <w:proofErr w:type="gramStart"/>
      <w:r w:rsidRPr="006614EF">
        <w:rPr>
          <w:rFonts w:ascii="Times New Roman" w:eastAsia="Times New Roman" w:hAnsi="Times New Roman" w:cs="Times New Roman"/>
          <w:color w:val="000000"/>
          <w:sz w:val="24"/>
          <w:szCs w:val="27"/>
          <w:lang w:eastAsia="tr-TR"/>
        </w:rPr>
        <w:t>hakimin</w:t>
      </w:r>
      <w:proofErr w:type="gramEnd"/>
      <w:r w:rsidRPr="006614EF">
        <w:rPr>
          <w:rFonts w:ascii="Times New Roman" w:eastAsia="Times New Roman" w:hAnsi="Times New Roman" w:cs="Times New Roman"/>
          <w:color w:val="000000"/>
          <w:sz w:val="24"/>
          <w:szCs w:val="27"/>
          <w:lang w:eastAsia="tr-TR"/>
        </w:rPr>
        <w:t xml:space="preserve"> görevini yapmaktan çekinmesi dolayısıyla ortaya çıkmış olan tali ceza davasında uygulanacak kural olduğu da belirgin bir biçimde görülmektedir. Ancak, </w:t>
      </w:r>
      <w:proofErr w:type="spellStart"/>
      <w:r w:rsidRPr="006614EF">
        <w:rPr>
          <w:rFonts w:ascii="Times New Roman" w:eastAsia="Times New Roman" w:hAnsi="Times New Roman" w:cs="Times New Roman"/>
          <w:color w:val="000000"/>
          <w:sz w:val="24"/>
          <w:szCs w:val="27"/>
          <w:lang w:eastAsia="tr-TR"/>
        </w:rPr>
        <w:t>sözkonusu</w:t>
      </w:r>
      <w:proofErr w:type="spellEnd"/>
      <w:r w:rsidRPr="006614EF">
        <w:rPr>
          <w:rFonts w:ascii="Times New Roman" w:eastAsia="Times New Roman" w:hAnsi="Times New Roman" w:cs="Times New Roman"/>
          <w:color w:val="000000"/>
          <w:sz w:val="24"/>
          <w:szCs w:val="27"/>
          <w:lang w:eastAsia="tr-TR"/>
        </w:rPr>
        <w:t xml:space="preserve"> kural, çekinmenin yerinde olup olmadığını inceleyen Kayseri ve itiraz üzerine Boğazlıyan Ağır Ceza Mahkemesi'nce uygulanmıştır. Çekinen </w:t>
      </w:r>
      <w:proofErr w:type="gramStart"/>
      <w:r w:rsidRPr="006614EF">
        <w:rPr>
          <w:rFonts w:ascii="Times New Roman" w:eastAsia="Times New Roman" w:hAnsi="Times New Roman" w:cs="Times New Roman"/>
          <w:color w:val="000000"/>
          <w:sz w:val="24"/>
          <w:szCs w:val="27"/>
          <w:lang w:eastAsia="tr-TR"/>
        </w:rPr>
        <w:t>hakim</w:t>
      </w:r>
      <w:proofErr w:type="gramEnd"/>
      <w:r w:rsidRPr="006614EF">
        <w:rPr>
          <w:rFonts w:ascii="Times New Roman" w:eastAsia="Times New Roman" w:hAnsi="Times New Roman" w:cs="Times New Roman"/>
          <w:color w:val="000000"/>
          <w:sz w:val="24"/>
          <w:szCs w:val="27"/>
          <w:lang w:eastAsia="tr-TR"/>
        </w:rPr>
        <w:t>, yasa gereği olarak kararının yetkili mercilerce incelenmesi sırasında, itiraz konusu yasa kuralının Anayasaya aykırı olduğunu öne sürmemiş ve adları geçen mahkemeler de Anayasaya aykırılık savıyla kendiliğinden Anayasa Mahkemesi'ne başvurmamışlardır.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Anayasa Mahkemesi'ne başvurmuş olan İncesu Asliye Ceza Mahkemesi'nin Gölköy Asliye Ceza Mahkemesi'nde bakılmakta olan davaya müdahale ederek o davayı bekletme yetkisi yoktur: Kaldı ki, ortaya çıkan tali ceza davası da sona ermiş durumdadır. Ceza Muhakemeleri Usulü Kanunu'nun 303. maddesi kuralına göre "itiraz üzerine verilen kararlar kesin" olduğundan, Boğazlıyan Ağır Ceza Mahkemesi'nin kararıyla, tali ceza davası da kesin karara bağlanmış bulunmaktadır. Anayasanın 152</w:t>
      </w:r>
      <w:proofErr w:type="gramStart"/>
      <w:r w:rsidRPr="006614EF">
        <w:rPr>
          <w:rFonts w:ascii="Times New Roman" w:eastAsia="Times New Roman" w:hAnsi="Times New Roman" w:cs="Times New Roman"/>
          <w:color w:val="000000"/>
          <w:sz w:val="24"/>
          <w:szCs w:val="27"/>
          <w:lang w:eastAsia="tr-TR"/>
        </w:rPr>
        <w:t>.,</w:t>
      </w:r>
      <w:proofErr w:type="gramEnd"/>
      <w:r w:rsidRPr="006614EF">
        <w:rPr>
          <w:rFonts w:ascii="Times New Roman" w:eastAsia="Times New Roman" w:hAnsi="Times New Roman" w:cs="Times New Roman"/>
          <w:color w:val="000000"/>
          <w:sz w:val="24"/>
          <w:szCs w:val="27"/>
          <w:lang w:eastAsia="tr-TR"/>
        </w:rPr>
        <w:t xml:space="preserve"> 44 sayılı Yasanın 27. maddeleri ise Anayasaya aykırılık savıyla ancak bakılmakta olan bir davanın geri bırakılmasına yetki vermiş olup, kesin yargı kararlarının yerine getirilmesinin geri bırakılmasına olanak tanımamıştır.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Bu</w:t>
      </w:r>
      <w:r w:rsidRPr="006614EF">
        <w:rPr>
          <w:rFonts w:ascii="Times New Roman" w:eastAsia="Times New Roman" w:hAnsi="Times New Roman" w:cs="Times New Roman"/>
          <w:b/>
          <w:bCs/>
          <w:color w:val="000000"/>
          <w:sz w:val="24"/>
          <w:szCs w:val="27"/>
          <w:lang w:eastAsia="tr-TR"/>
        </w:rPr>
        <w:t> </w:t>
      </w:r>
      <w:r w:rsidRPr="006614EF">
        <w:rPr>
          <w:rFonts w:ascii="Times New Roman" w:eastAsia="Times New Roman" w:hAnsi="Times New Roman" w:cs="Times New Roman"/>
          <w:color w:val="000000"/>
          <w:sz w:val="24"/>
          <w:szCs w:val="27"/>
          <w:lang w:eastAsia="tr-TR"/>
        </w:rPr>
        <w:t xml:space="preserve">nedenlerle başvurunun, itirazda bulunan mahkemenin yetkisizliği yönünden </w:t>
      </w:r>
      <w:proofErr w:type="spellStart"/>
      <w:r w:rsidRPr="006614EF">
        <w:rPr>
          <w:rFonts w:ascii="Times New Roman" w:eastAsia="Times New Roman" w:hAnsi="Times New Roman" w:cs="Times New Roman"/>
          <w:color w:val="000000"/>
          <w:sz w:val="24"/>
          <w:szCs w:val="27"/>
          <w:lang w:eastAsia="tr-TR"/>
        </w:rPr>
        <w:t>reddiiie</w:t>
      </w:r>
      <w:proofErr w:type="spellEnd"/>
      <w:r w:rsidRPr="006614EF">
        <w:rPr>
          <w:rFonts w:ascii="Times New Roman" w:eastAsia="Times New Roman" w:hAnsi="Times New Roman" w:cs="Times New Roman"/>
          <w:color w:val="000000"/>
          <w:sz w:val="24"/>
          <w:szCs w:val="27"/>
          <w:lang w:eastAsia="tr-TR"/>
        </w:rPr>
        <w:t xml:space="preserve"> karar verilmek gerekir.</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proofErr w:type="gramStart"/>
      <w:r w:rsidRPr="006614EF">
        <w:rPr>
          <w:rFonts w:ascii="Times New Roman" w:eastAsia="Times New Roman" w:hAnsi="Times New Roman" w:cs="Times New Roman"/>
          <w:b/>
          <w:color w:val="000000"/>
          <w:sz w:val="24"/>
          <w:szCs w:val="27"/>
          <w:lang w:eastAsia="tr-TR"/>
        </w:rPr>
        <w:t>SONUÇ :</w:t>
      </w:r>
      <w:proofErr w:type="gramEnd"/>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Anayasaya aykırılığı ileri sürülen Ceza Muhakemeleri Usulü Kanunu'nun değişik 29/1. maddesi hükmüne göre oluşan anlaşmazlık çözüme bağlanmış ve itiraza konu edilen yasa hükmü böylece uygulanarak gereği yerine gelmiş bulunduğundan ve Anayasanın 152</w:t>
      </w:r>
      <w:proofErr w:type="gramStart"/>
      <w:r w:rsidRPr="006614EF">
        <w:rPr>
          <w:rFonts w:ascii="Times New Roman" w:eastAsia="Times New Roman" w:hAnsi="Times New Roman" w:cs="Times New Roman"/>
          <w:color w:val="000000"/>
          <w:sz w:val="24"/>
          <w:szCs w:val="27"/>
          <w:lang w:eastAsia="tr-TR"/>
        </w:rPr>
        <w:t>.,</w:t>
      </w:r>
      <w:proofErr w:type="gramEnd"/>
      <w:r w:rsidRPr="006614EF">
        <w:rPr>
          <w:rFonts w:ascii="Times New Roman" w:eastAsia="Times New Roman" w:hAnsi="Times New Roman" w:cs="Times New Roman"/>
          <w:color w:val="000000"/>
          <w:sz w:val="24"/>
          <w:szCs w:val="27"/>
          <w:lang w:eastAsia="tr-TR"/>
        </w:rPr>
        <w:t xml:space="preserve"> 44 sayılı Yasanın 27. maddeleri de, Anayasaya aykırılık </w:t>
      </w:r>
      <w:proofErr w:type="spellStart"/>
      <w:r w:rsidRPr="006614EF">
        <w:rPr>
          <w:rFonts w:ascii="Times New Roman" w:eastAsia="Times New Roman" w:hAnsi="Times New Roman" w:cs="Times New Roman"/>
          <w:color w:val="000000"/>
          <w:sz w:val="24"/>
          <w:szCs w:val="27"/>
          <w:lang w:eastAsia="tr-TR"/>
        </w:rPr>
        <w:t>iddiasiyle</w:t>
      </w:r>
      <w:proofErr w:type="spellEnd"/>
      <w:r w:rsidRPr="006614EF">
        <w:rPr>
          <w:rFonts w:ascii="Times New Roman" w:eastAsia="Times New Roman" w:hAnsi="Times New Roman" w:cs="Times New Roman"/>
          <w:color w:val="000000"/>
          <w:sz w:val="24"/>
          <w:szCs w:val="27"/>
          <w:lang w:eastAsia="tr-TR"/>
        </w:rPr>
        <w:t xml:space="preserve"> ancak bakılmakta olan bir davanın geri bırakılmasına yetki vermiş olup kesin yargı kararlarının ertelenmesine olanak tanımadığından, başvurunun, itirazda bulunan mahkemenin yetkisizliği yönünden reddine,</w:t>
      </w:r>
    </w:p>
    <w:p w:rsid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4EF">
        <w:rPr>
          <w:rFonts w:ascii="Times New Roman" w:eastAsia="Times New Roman" w:hAnsi="Times New Roman" w:cs="Times New Roman"/>
          <w:color w:val="000000"/>
          <w:sz w:val="24"/>
          <w:szCs w:val="27"/>
          <w:lang w:eastAsia="tr-TR"/>
        </w:rPr>
        <w:lastRenderedPageBreak/>
        <w:t>28/4/1983</w:t>
      </w:r>
      <w:proofErr w:type="gramEnd"/>
      <w:r w:rsidRPr="006614EF">
        <w:rPr>
          <w:rFonts w:ascii="Times New Roman" w:eastAsia="Times New Roman" w:hAnsi="Times New Roman" w:cs="Times New Roman"/>
          <w:color w:val="000000"/>
          <w:sz w:val="24"/>
          <w:szCs w:val="27"/>
          <w:lang w:eastAsia="tr-TR"/>
        </w:rPr>
        <w:t xml:space="preserve"> gününde oybirliğiyle karar verildi.</w:t>
      </w:r>
    </w:p>
    <w:p w:rsidR="006614EF" w:rsidRP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614EF" w:rsidRPr="006614EF" w:rsidTr="006614EF">
        <w:trPr>
          <w:tblCellSpacing w:w="0" w:type="dxa"/>
          <w:jc w:val="center"/>
        </w:trPr>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Başkan</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Ahmet H. BOYACIOĞLU</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Başkanvekili</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H. Semih ÖZMERT</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Adil ESMER</w:t>
            </w:r>
          </w:p>
        </w:tc>
      </w:tr>
      <w:tr w:rsidR="006614EF" w:rsidRPr="006614EF" w:rsidTr="006614EF">
        <w:trPr>
          <w:tblCellSpacing w:w="0" w:type="dxa"/>
          <w:jc w:val="center"/>
        </w:trPr>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Nahit SAÇLIOĞLU</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Hüseyin KARAMÜSTANTİKOĞLU</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 xml:space="preserve">Osman </w:t>
            </w:r>
            <w:proofErr w:type="spellStart"/>
            <w:r w:rsidRPr="006614EF">
              <w:rPr>
                <w:rFonts w:ascii="Times New Roman" w:eastAsia="Times New Roman" w:hAnsi="Times New Roman" w:cs="Times New Roman"/>
                <w:sz w:val="24"/>
                <w:szCs w:val="24"/>
                <w:lang w:eastAsia="tr-TR"/>
              </w:rPr>
              <w:t>Mikdat</w:t>
            </w:r>
            <w:proofErr w:type="spellEnd"/>
            <w:r w:rsidRPr="006614EF">
              <w:rPr>
                <w:rFonts w:ascii="Times New Roman" w:eastAsia="Times New Roman" w:hAnsi="Times New Roman" w:cs="Times New Roman"/>
                <w:sz w:val="24"/>
                <w:szCs w:val="24"/>
                <w:lang w:eastAsia="tr-TR"/>
              </w:rPr>
              <w:t xml:space="preserve"> KILIÇ</w:t>
            </w:r>
          </w:p>
        </w:tc>
      </w:tr>
      <w:tr w:rsidR="006614EF" w:rsidRPr="006614EF" w:rsidTr="006614EF">
        <w:trPr>
          <w:tblCellSpacing w:w="0" w:type="dxa"/>
          <w:jc w:val="center"/>
        </w:trPr>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Mithat ÖZOK</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Orhan ONAR</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Selahattin METİN</w:t>
            </w:r>
          </w:p>
        </w:tc>
      </w:tr>
      <w:tr w:rsidR="006614EF" w:rsidRPr="006614EF" w:rsidTr="006614EF">
        <w:trPr>
          <w:tblCellSpacing w:w="0" w:type="dxa"/>
          <w:jc w:val="center"/>
        </w:trPr>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Muammer TURAN</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Mehmet ÇINARLI</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Mahmut C. CUHRUK</w:t>
            </w:r>
          </w:p>
        </w:tc>
      </w:tr>
      <w:tr w:rsidR="006614EF" w:rsidRPr="006614EF" w:rsidTr="006614EF">
        <w:trPr>
          <w:tblCellSpacing w:w="0" w:type="dxa"/>
          <w:jc w:val="center"/>
        </w:trPr>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Necdet DARICIOĞLU</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Servet TÜZÜN</w:t>
            </w:r>
          </w:p>
        </w:tc>
        <w:tc>
          <w:tcPr>
            <w:tcW w:w="1667" w:type="pct"/>
            <w:hideMark/>
          </w:tcPr>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Üye</w:t>
            </w:r>
          </w:p>
          <w:p w:rsidR="006614EF" w:rsidRPr="006614EF" w:rsidRDefault="006614EF" w:rsidP="00661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4EF">
              <w:rPr>
                <w:rFonts w:ascii="Times New Roman" w:eastAsia="Times New Roman" w:hAnsi="Times New Roman" w:cs="Times New Roman"/>
                <w:sz w:val="24"/>
                <w:szCs w:val="24"/>
                <w:lang w:eastAsia="tr-TR"/>
              </w:rPr>
              <w:t>Yekta Güngör ÖZDEN</w:t>
            </w:r>
          </w:p>
        </w:tc>
      </w:tr>
    </w:tbl>
    <w:p w:rsidR="006614EF" w:rsidRDefault="006614EF" w:rsidP="006614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4EF">
        <w:rPr>
          <w:rFonts w:ascii="Times New Roman" w:eastAsia="Times New Roman" w:hAnsi="Times New Roman" w:cs="Times New Roman"/>
          <w:color w:val="000000"/>
          <w:sz w:val="24"/>
          <w:szCs w:val="27"/>
          <w:lang w:eastAsia="tr-TR"/>
        </w:rPr>
        <w:t> </w:t>
      </w:r>
    </w:p>
    <w:p w:rsidR="00653D31" w:rsidRPr="006614EF" w:rsidRDefault="00653D31" w:rsidP="006614EF">
      <w:pPr>
        <w:spacing w:before="100" w:beforeAutospacing="1" w:after="100" w:afterAutospacing="1" w:line="240" w:lineRule="auto"/>
        <w:ind w:firstLine="709"/>
        <w:jc w:val="both"/>
        <w:rPr>
          <w:rFonts w:ascii="Times New Roman" w:hAnsi="Times New Roman" w:cs="Times New Roman"/>
          <w:sz w:val="24"/>
        </w:rPr>
      </w:pPr>
    </w:p>
    <w:sectPr w:rsidR="00653D31" w:rsidRPr="006614EF" w:rsidSect="006614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DB" w:rsidRDefault="00962BDB" w:rsidP="006614EF">
      <w:pPr>
        <w:spacing w:after="0" w:line="240" w:lineRule="auto"/>
      </w:pPr>
      <w:r>
        <w:separator/>
      </w:r>
    </w:p>
  </w:endnote>
  <w:endnote w:type="continuationSeparator" w:id="0">
    <w:p w:rsidR="00962BDB" w:rsidRDefault="00962BDB" w:rsidP="0066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EF" w:rsidRDefault="006614EF" w:rsidP="001D30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14EF" w:rsidRDefault="006614EF" w:rsidP="006614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EF" w:rsidRPr="006614EF" w:rsidRDefault="006614EF" w:rsidP="001D3046">
    <w:pPr>
      <w:pStyle w:val="Altbilgi"/>
      <w:framePr w:wrap="around" w:vAnchor="text" w:hAnchor="margin" w:xAlign="right" w:y="1"/>
      <w:rPr>
        <w:rStyle w:val="SayfaNumaras"/>
        <w:rFonts w:ascii="Times New Roman" w:hAnsi="Times New Roman" w:cs="Times New Roman"/>
      </w:rPr>
    </w:pPr>
    <w:r w:rsidRPr="006614EF">
      <w:rPr>
        <w:rStyle w:val="SayfaNumaras"/>
        <w:rFonts w:ascii="Times New Roman" w:hAnsi="Times New Roman" w:cs="Times New Roman"/>
      </w:rPr>
      <w:fldChar w:fldCharType="begin"/>
    </w:r>
    <w:r w:rsidRPr="006614EF">
      <w:rPr>
        <w:rStyle w:val="SayfaNumaras"/>
        <w:rFonts w:ascii="Times New Roman" w:hAnsi="Times New Roman" w:cs="Times New Roman"/>
      </w:rPr>
      <w:instrText xml:space="preserve">PAGE  </w:instrText>
    </w:r>
    <w:r w:rsidRPr="006614EF">
      <w:rPr>
        <w:rStyle w:val="SayfaNumaras"/>
        <w:rFonts w:ascii="Times New Roman" w:hAnsi="Times New Roman" w:cs="Times New Roman"/>
      </w:rPr>
      <w:fldChar w:fldCharType="separate"/>
    </w:r>
    <w:r w:rsidR="00F332DA">
      <w:rPr>
        <w:rStyle w:val="SayfaNumaras"/>
        <w:rFonts w:ascii="Times New Roman" w:hAnsi="Times New Roman" w:cs="Times New Roman"/>
        <w:noProof/>
      </w:rPr>
      <w:t>4</w:t>
    </w:r>
    <w:r w:rsidRPr="006614EF">
      <w:rPr>
        <w:rStyle w:val="SayfaNumaras"/>
        <w:rFonts w:ascii="Times New Roman" w:hAnsi="Times New Roman" w:cs="Times New Roman"/>
      </w:rPr>
      <w:fldChar w:fldCharType="end"/>
    </w:r>
  </w:p>
  <w:p w:rsidR="006614EF" w:rsidRPr="006614EF" w:rsidRDefault="006614EF" w:rsidP="006614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EF" w:rsidRDefault="006614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DB" w:rsidRDefault="00962BDB" w:rsidP="006614EF">
      <w:pPr>
        <w:spacing w:after="0" w:line="240" w:lineRule="auto"/>
      </w:pPr>
      <w:r>
        <w:separator/>
      </w:r>
    </w:p>
  </w:footnote>
  <w:footnote w:type="continuationSeparator" w:id="0">
    <w:p w:rsidR="00962BDB" w:rsidRDefault="00962BDB" w:rsidP="00661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EF" w:rsidRDefault="006614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DA" w:rsidRDefault="00F332D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1983</w:t>
    </w:r>
    <w:proofErr w:type="gramEnd"/>
    <w:r>
      <w:rPr>
        <w:rFonts w:ascii="Times New Roman" w:hAnsi="Times New Roman" w:cs="Times New Roman"/>
        <w:b/>
      </w:rPr>
      <w:t>/5</w:t>
    </w:r>
  </w:p>
  <w:p w:rsidR="00F332DA" w:rsidRDefault="00F332D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1983</w:t>
    </w:r>
    <w:proofErr w:type="gramEnd"/>
    <w:r>
      <w:rPr>
        <w:rFonts w:ascii="Times New Roman" w:hAnsi="Times New Roman" w:cs="Times New Roman"/>
        <w:b/>
      </w:rPr>
      <w:t>/7</w:t>
    </w:r>
  </w:p>
  <w:p w:rsidR="006614EF" w:rsidRPr="006614EF" w:rsidRDefault="006614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EF" w:rsidRDefault="006614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F"/>
    <w:rsid w:val="00653D31"/>
    <w:rsid w:val="006614EF"/>
    <w:rsid w:val="008110CF"/>
    <w:rsid w:val="00962BDB"/>
    <w:rsid w:val="00E45198"/>
    <w:rsid w:val="00F22226"/>
    <w:rsid w:val="00F33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507-307F-4C41-A785-927F4DA3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14EF"/>
    <w:rPr>
      <w:color w:val="0000FF"/>
      <w:u w:val="single"/>
    </w:rPr>
  </w:style>
  <w:style w:type="paragraph" w:styleId="NormalWeb">
    <w:name w:val="Normal (Web)"/>
    <w:basedOn w:val="Normal"/>
    <w:uiPriority w:val="99"/>
    <w:semiHidden/>
    <w:unhideWhenUsed/>
    <w:rsid w:val="006614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14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14EF"/>
  </w:style>
  <w:style w:type="paragraph" w:styleId="Altbilgi">
    <w:name w:val="footer"/>
    <w:basedOn w:val="Normal"/>
    <w:link w:val="AltbilgiChar"/>
    <w:uiPriority w:val="99"/>
    <w:unhideWhenUsed/>
    <w:rsid w:val="006614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14EF"/>
  </w:style>
  <w:style w:type="character" w:styleId="SayfaNumaras">
    <w:name w:val="page number"/>
    <w:basedOn w:val="VarsaylanParagrafYazTipi"/>
    <w:uiPriority w:val="99"/>
    <w:semiHidden/>
    <w:unhideWhenUsed/>
    <w:rsid w:val="00661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2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3</cp:revision>
  <dcterms:created xsi:type="dcterms:W3CDTF">2019-12-13T06:44:00Z</dcterms:created>
  <dcterms:modified xsi:type="dcterms:W3CDTF">2019-12-13T06:50:00Z</dcterms:modified>
</cp:coreProperties>
</file>