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A14C0D">
        <w:rPr>
          <w:rFonts w:ascii="Times New Roman" w:eastAsia="Times New Roman" w:hAnsi="Times New Roman" w:cs="Times New Roman"/>
          <w:b/>
          <w:bCs/>
          <w:color w:val="000000"/>
          <w:sz w:val="24"/>
          <w:szCs w:val="26"/>
          <w:lang w:eastAsia="tr-TR"/>
        </w:rPr>
        <w:t>80</w:t>
      </w:r>
      <w:r w:rsidR="00AD6C42" w:rsidRPr="00AD6C42">
        <w:rPr>
          <w:rFonts w:ascii="Times New Roman" w:eastAsia="Times New Roman" w:hAnsi="Times New Roman" w:cs="Times New Roman"/>
          <w:b/>
          <w:bCs/>
          <w:color w:val="000000"/>
          <w:sz w:val="24"/>
          <w:szCs w:val="26"/>
          <w:lang w:eastAsia="tr-TR"/>
        </w:rPr>
        <w:t>/</w:t>
      </w:r>
      <w:r w:rsidR="00A14C0D">
        <w:rPr>
          <w:rFonts w:ascii="Times New Roman" w:eastAsia="Times New Roman" w:hAnsi="Times New Roman" w:cs="Times New Roman"/>
          <w:b/>
          <w:bCs/>
          <w:color w:val="000000"/>
          <w:sz w:val="24"/>
          <w:szCs w:val="26"/>
          <w:lang w:eastAsia="tr-TR"/>
        </w:rPr>
        <w:t>46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A14C0D">
        <w:rPr>
          <w:rFonts w:ascii="Times New Roman" w:eastAsia="Times New Roman" w:hAnsi="Times New Roman" w:cs="Times New Roman"/>
          <w:b/>
          <w:bCs/>
          <w:color w:val="000000"/>
          <w:sz w:val="24"/>
          <w:szCs w:val="26"/>
          <w:lang w:eastAsia="tr-TR"/>
        </w:rPr>
        <w:t>80</w:t>
      </w:r>
      <w:r w:rsidR="00D23CC0">
        <w:rPr>
          <w:rFonts w:ascii="Times New Roman" w:eastAsia="Times New Roman" w:hAnsi="Times New Roman" w:cs="Times New Roman"/>
          <w:b/>
          <w:bCs/>
          <w:color w:val="000000"/>
          <w:sz w:val="24"/>
          <w:szCs w:val="26"/>
          <w:lang w:eastAsia="tr-TR"/>
        </w:rPr>
        <w:t>/</w:t>
      </w:r>
      <w:r w:rsidR="00A14C0D">
        <w:rPr>
          <w:rFonts w:ascii="Times New Roman" w:eastAsia="Times New Roman" w:hAnsi="Times New Roman" w:cs="Times New Roman"/>
          <w:b/>
          <w:bCs/>
          <w:color w:val="000000"/>
          <w:sz w:val="24"/>
          <w:szCs w:val="26"/>
          <w:lang w:eastAsia="tr-TR"/>
        </w:rPr>
        <w:t>39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14C0D">
        <w:rPr>
          <w:rFonts w:ascii="Times New Roman" w:eastAsia="Times New Roman" w:hAnsi="Times New Roman" w:cs="Times New Roman"/>
          <w:b/>
          <w:bCs/>
          <w:color w:val="000000"/>
          <w:sz w:val="24"/>
          <w:szCs w:val="26"/>
          <w:lang w:eastAsia="tr-TR"/>
        </w:rPr>
        <w:t>3/</w:t>
      </w:r>
      <w:r w:rsidR="002962A6">
        <w:rPr>
          <w:rFonts w:ascii="Times New Roman" w:eastAsia="Times New Roman" w:hAnsi="Times New Roman" w:cs="Times New Roman"/>
          <w:b/>
          <w:bCs/>
          <w:color w:val="000000"/>
          <w:sz w:val="24"/>
          <w:szCs w:val="26"/>
          <w:lang w:eastAsia="tr-TR"/>
        </w:rPr>
        <w:t>6</w:t>
      </w:r>
      <w:r w:rsidR="00A14C0D">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A14C0D">
        <w:rPr>
          <w:rFonts w:ascii="Times New Roman" w:eastAsia="Times New Roman" w:hAnsi="Times New Roman" w:cs="Times New Roman"/>
          <w:b/>
          <w:bCs/>
          <w:color w:val="000000"/>
          <w:sz w:val="24"/>
          <w:szCs w:val="26"/>
          <w:lang w:eastAsia="tr-TR"/>
        </w:rPr>
        <w:t>80</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142C" w:rsidRPr="002962A6" w:rsidRDefault="00A14C0D" w:rsidP="002962A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Ordu Sulh Ceza Mahkemesi.</w:t>
      </w:r>
    </w:p>
    <w:p w:rsidR="009C3AC9"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A14C0D">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86A3B" w:rsidRPr="00A14C0D">
        <w:rPr>
          <w:rFonts w:ascii="Times New Roman" w:eastAsia="Times New Roman" w:hAnsi="Times New Roman" w:cs="Times New Roman"/>
          <w:color w:val="000000"/>
          <w:sz w:val="24"/>
          <w:szCs w:val="26"/>
          <w:lang w:eastAsia="tr-TR"/>
        </w:rPr>
        <w:t>1</w:t>
      </w:r>
      <w:r w:rsidR="005C4D19" w:rsidRPr="00A14C0D">
        <w:rPr>
          <w:rFonts w:ascii="Times New Roman" w:eastAsia="Times New Roman" w:hAnsi="Times New Roman" w:cs="Times New Roman"/>
          <w:color w:val="000000"/>
          <w:sz w:val="24"/>
          <w:szCs w:val="26"/>
          <w:lang w:eastAsia="tr-TR"/>
        </w:rPr>
        <w:t>.</w:t>
      </w:r>
      <w:r w:rsidR="00E86A3B">
        <w:rPr>
          <w:rFonts w:ascii="Times New Roman" w:eastAsia="Times New Roman" w:hAnsi="Times New Roman" w:cs="Times New Roman"/>
          <w:color w:val="000000"/>
          <w:sz w:val="24"/>
          <w:szCs w:val="26"/>
          <w:lang w:eastAsia="tr-TR"/>
        </w:rPr>
        <w:t>3</w:t>
      </w:r>
      <w:r w:rsidR="005C4D19">
        <w:rPr>
          <w:rFonts w:ascii="Times New Roman" w:eastAsia="Times New Roman" w:hAnsi="Times New Roman" w:cs="Times New Roman"/>
          <w:color w:val="000000"/>
          <w:sz w:val="24"/>
          <w:szCs w:val="26"/>
          <w:lang w:eastAsia="tr-TR"/>
        </w:rPr>
        <w:t>.19</w:t>
      </w:r>
      <w:r w:rsidR="00A14C0D">
        <w:rPr>
          <w:rFonts w:ascii="Times New Roman" w:eastAsia="Times New Roman" w:hAnsi="Times New Roman" w:cs="Times New Roman"/>
          <w:color w:val="000000"/>
          <w:sz w:val="24"/>
          <w:szCs w:val="26"/>
          <w:lang w:eastAsia="tr-TR"/>
        </w:rPr>
        <w:t>26</w:t>
      </w:r>
      <w:r w:rsidR="005C4D19">
        <w:rPr>
          <w:rFonts w:ascii="Times New Roman" w:eastAsia="Times New Roman" w:hAnsi="Times New Roman" w:cs="Times New Roman"/>
          <w:color w:val="000000"/>
          <w:sz w:val="24"/>
          <w:szCs w:val="26"/>
          <w:lang w:eastAsia="tr-TR"/>
        </w:rPr>
        <w:t xml:space="preserve"> gün</w:t>
      </w:r>
      <w:r w:rsidR="00A14C0D">
        <w:rPr>
          <w:rFonts w:ascii="Times New Roman" w:eastAsia="Times New Roman" w:hAnsi="Times New Roman" w:cs="Times New Roman"/>
          <w:color w:val="000000"/>
          <w:sz w:val="24"/>
          <w:szCs w:val="26"/>
          <w:lang w:eastAsia="tr-TR"/>
        </w:rPr>
        <w:t>lü,</w:t>
      </w:r>
      <w:r w:rsidR="005C4D19">
        <w:rPr>
          <w:rFonts w:ascii="Times New Roman" w:eastAsia="Times New Roman" w:hAnsi="Times New Roman" w:cs="Times New Roman"/>
          <w:color w:val="000000"/>
          <w:sz w:val="24"/>
          <w:szCs w:val="26"/>
          <w:lang w:eastAsia="tr-TR"/>
        </w:rPr>
        <w:t xml:space="preserve"> </w:t>
      </w:r>
      <w:r w:rsidR="00A14C0D">
        <w:rPr>
          <w:rFonts w:ascii="Times New Roman" w:eastAsia="Times New Roman" w:hAnsi="Times New Roman" w:cs="Times New Roman"/>
          <w:color w:val="000000"/>
          <w:sz w:val="24"/>
          <w:szCs w:val="26"/>
          <w:lang w:eastAsia="tr-TR"/>
        </w:rPr>
        <w:t>765 sayılı Türk Ceza Yasasının</w:t>
      </w:r>
      <w:r w:rsidR="003936B7">
        <w:rPr>
          <w:rFonts w:ascii="Times New Roman" w:eastAsia="Times New Roman" w:hAnsi="Times New Roman" w:cs="Times New Roman"/>
          <w:color w:val="000000"/>
          <w:sz w:val="24"/>
          <w:szCs w:val="26"/>
          <w:lang w:eastAsia="tr-TR"/>
        </w:rPr>
        <w:t xml:space="preserve"> </w:t>
      </w:r>
      <w:r w:rsidR="00A14C0D">
        <w:rPr>
          <w:rFonts w:ascii="Times New Roman" w:eastAsia="Times New Roman" w:hAnsi="Times New Roman" w:cs="Times New Roman"/>
          <w:color w:val="000000"/>
          <w:sz w:val="24"/>
          <w:szCs w:val="26"/>
          <w:lang w:eastAsia="tr-TR"/>
        </w:rPr>
        <w:t xml:space="preserve">12.6.1979 günlü, 2248 sayılı Yasa ile değişik 536. </w:t>
      </w:r>
      <w:r w:rsidR="003936B7">
        <w:rPr>
          <w:rFonts w:ascii="Times New Roman" w:eastAsia="Times New Roman" w:hAnsi="Times New Roman" w:cs="Times New Roman"/>
          <w:color w:val="000000"/>
          <w:sz w:val="24"/>
          <w:szCs w:val="26"/>
          <w:lang w:eastAsia="tr-TR"/>
        </w:rPr>
        <w:t>m</w:t>
      </w:r>
      <w:r w:rsidR="00A14C0D">
        <w:rPr>
          <w:rFonts w:ascii="Times New Roman" w:eastAsia="Times New Roman" w:hAnsi="Times New Roman" w:cs="Times New Roman"/>
          <w:color w:val="000000"/>
          <w:sz w:val="24"/>
          <w:szCs w:val="26"/>
          <w:lang w:eastAsia="tr-TR"/>
        </w:rPr>
        <w:t>addesinin altıncı fıkrasının Anayasaya aykırı olduğu ileri sürülerek iptali istenmiştir.</w:t>
      </w:r>
    </w:p>
    <w:p w:rsidR="00A14C0D" w:rsidRDefault="00A14C0D"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Pr>
          <w:rFonts w:ascii="Times New Roman" w:eastAsia="Times New Roman" w:hAnsi="Times New Roman" w:cs="Times New Roman"/>
          <w:color w:val="000000"/>
          <w:sz w:val="24"/>
          <w:szCs w:val="26"/>
          <w:lang w:eastAsia="tr-TR"/>
        </w:rPr>
        <w:t>OLAY :</w:t>
      </w:r>
      <w:proofErr w:type="gramEnd"/>
    </w:p>
    <w:p w:rsidR="00A14C0D" w:rsidRDefault="00A14C0D"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Sanığın 2.6.1979 gününde okul duvarlarına yazı yazdığı ileri sürülerek, eylemine uyan Türk Ceza Yasasının</w:t>
      </w:r>
      <w:r w:rsidR="009848C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değişik 536/2-6. </w:t>
      </w:r>
      <w:r w:rsidR="003936B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55/3.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cezalandırılması istemiyle hakkında Ordu Asliye Ceza Mahkemesinde kamu davası açılmıştır.</w:t>
      </w:r>
    </w:p>
    <w:p w:rsidR="00A14C0D" w:rsidRDefault="00A14C0D"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Adı geçen mahkeme, sanığın üzerine atılan suçun kabahat türünde bir suç olduğu ve bu suçlara bakmaya sulh ceza mahkemesinin görevli bulunduğu kanısına varmış ve dosyayı aynı yer Sulh Ceza Mahkemesine göndermiştir.</w:t>
      </w:r>
    </w:p>
    <w:p w:rsidR="00A14C0D" w:rsidRDefault="00A14C0D"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Davanın görülmesi sırasında sanık vekili, Mahkemeye verdiği bir dilekçe ile Türk Ceza Yasasının 2248 sayılı Yasa ile değişik 536.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altıncı fıkrasının Anayasaya aykırı olduğunu ileri sürmüş, bu savı ciddi bulan Mahkeme, anılan fıkranın iptali için Anayasa Mahkemesine başvurmuştur. </w:t>
      </w:r>
    </w:p>
    <w:p w:rsidR="00A14C0D" w:rsidRDefault="00A14C0D"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İTİRAZIN </w:t>
      </w:r>
      <w:proofErr w:type="gramStart"/>
      <w:r>
        <w:rPr>
          <w:rFonts w:ascii="Times New Roman" w:eastAsia="Times New Roman" w:hAnsi="Times New Roman" w:cs="Times New Roman"/>
          <w:color w:val="000000"/>
          <w:sz w:val="24"/>
          <w:szCs w:val="26"/>
          <w:lang w:eastAsia="tr-TR"/>
        </w:rPr>
        <w:t>GEREKÇESİ</w:t>
      </w:r>
      <w:r w:rsidR="009848C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Mahkemenin gerekçesi özetle şöyledir: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Yasalarda erteleme kurumuna yer verilmesinin nedeni, nesnel ölçülere göre ceza süreleri ve kişisel durumları elverişli olan sanıklar hakkında tayin olunan cezaların çektirilmesinde kamu yararının görülmemesidir. Ancak, Türk Ceza Yasasının 2248 sayılı Yasa ile değişik 536.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altıncı fıkrasında yer alan </w:t>
      </w:r>
      <w:proofErr w:type="gramStart"/>
      <w:r>
        <w:rPr>
          <w:rFonts w:ascii="Times New Roman" w:eastAsia="Times New Roman" w:hAnsi="Times New Roman" w:cs="Times New Roman"/>
          <w:color w:val="000000"/>
          <w:sz w:val="24"/>
          <w:szCs w:val="26"/>
          <w:lang w:eastAsia="tr-TR"/>
        </w:rPr>
        <w:t>“ Birinci</w:t>
      </w:r>
      <w:proofErr w:type="gramEnd"/>
      <w:r>
        <w:rPr>
          <w:rFonts w:ascii="Times New Roman" w:eastAsia="Times New Roman" w:hAnsi="Times New Roman" w:cs="Times New Roman"/>
          <w:color w:val="000000"/>
          <w:sz w:val="24"/>
          <w:szCs w:val="26"/>
          <w:lang w:eastAsia="tr-TR"/>
        </w:rPr>
        <w:t xml:space="preserve">, ikinci, üçüncü ve dördüncü fıkralarındaki suçlardan dolayı hükmolunacak cezalar ertelemez ve bunların yerine 647 sayılı Cezaların İnfazı Hakkındaki Kanunun 4 üncü maddesinde belirtilen ceza ve tedbirler uygulanamaz.” </w:t>
      </w:r>
      <w:r w:rsidR="003936B7">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içimindeki kural, mahkemece değerlendirme yapılmasını önleyecek niteliktedir.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Cezaların infazına ilişkin 647 sayılı Yasa, kişinin maddi ve manevi varlığının geliştirilmesi ve cezanın şahsileştirilmesi yönünden kişi özgürlükleri ile kamu yararını dengeleyen ve Anayasa tarafından gösterilen hedeflere uygun kuralları içeren bir yasadır. 647 sayılı Yasanın 1712 sayılı Yasa ile değişik 6.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fıkrasında yer alan “Bazı suçlara ilişkin cezalar ile askeri suçlar ve disiplin suçlarına ilişkin cezaların ertelenemeyeceğine dair özel kanun hükümleri saklıdır.” </w:t>
      </w:r>
      <w:r w:rsidR="003936B7">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içimindeki kurala üstünlük tanınması ve Anayasa kuralları dışında bir içerik kazandırılarak bu kuralın tem hak ve özgürlüklerin kısıtlanmasına dayanak yapılması olanağı yoktur.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 Ceza Yasasının 56.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ise kamu düzenine ilişkin kabahatler babında yer almış olup, 2248 sayılı Yasa ile değişiklik yapılırken kabahat olma niteliğine dokunulmamış, sadece ceza miktarı artırılmakla yetinilmiş ve 647 sayılı Yasanın 4.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tecil hükümlerinin </w:t>
      </w:r>
      <w:proofErr w:type="spellStart"/>
      <w:r>
        <w:rPr>
          <w:rFonts w:ascii="Times New Roman" w:eastAsia="Times New Roman" w:hAnsi="Times New Roman" w:cs="Times New Roman"/>
          <w:color w:val="000000"/>
          <w:sz w:val="24"/>
          <w:szCs w:val="26"/>
          <w:lang w:eastAsia="tr-TR"/>
        </w:rPr>
        <w:t>uygulanmıyacağını</w:t>
      </w:r>
      <w:proofErr w:type="spellEnd"/>
      <w:r>
        <w:rPr>
          <w:rFonts w:ascii="Times New Roman" w:eastAsia="Times New Roman" w:hAnsi="Times New Roman" w:cs="Times New Roman"/>
          <w:color w:val="000000"/>
          <w:sz w:val="24"/>
          <w:szCs w:val="26"/>
          <w:lang w:eastAsia="tr-TR"/>
        </w:rPr>
        <w:t xml:space="preserve"> öngören yeni bir fıkra eklenmiştir. Kabahat olma vasfında değişiklik yapılmasına dahi gerek görülmeyen bir konuda yeni bir fıkra eklenerek kişinin maddi ve manevi varlığının geliştirilmesine yönelik anayasal haklarda sınırlandırma yapılmasının bir geriye döşü olarak kabulü gerekir ve Anayasanın Başlangıç’ı ile 2., 10., 11., 12. </w:t>
      </w:r>
      <w:r w:rsidR="003936B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14.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aykırıdır.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bir infaz yasası olan 647 sayılı Yasanın 4. </w:t>
      </w:r>
      <w:r w:rsidR="003936B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uygulanıp uygulanmaması ancak suçun işlenip yargılama yapılması ve hatta hüküm verilerek sanığın kişisel durumunun nesnel esaslara göre değerlendirilmesi ile mümkündür. Suçun hangi iktisadi ve sosyal koşullar altında işlendiği, sanığın kişiliği, suçun işlenmesindeki özellikler, sanığın geçmişteki durumu, pişmanlık duyup duymadığı ve cezanın etkisinin ne olacağı bilinmeden failin dışındaki bazı nedenlerle ve önceden 647 sayılı Yasadan yararlanmayı </w:t>
      </w:r>
      <w:proofErr w:type="spellStart"/>
      <w:r>
        <w:rPr>
          <w:rFonts w:ascii="Times New Roman" w:eastAsia="Times New Roman" w:hAnsi="Times New Roman" w:cs="Times New Roman"/>
          <w:color w:val="000000"/>
          <w:sz w:val="24"/>
          <w:szCs w:val="26"/>
          <w:lang w:eastAsia="tr-TR"/>
        </w:rPr>
        <w:t>haketmediğinin</w:t>
      </w:r>
      <w:proofErr w:type="spellEnd"/>
      <w:r>
        <w:rPr>
          <w:rFonts w:ascii="Times New Roman" w:eastAsia="Times New Roman" w:hAnsi="Times New Roman" w:cs="Times New Roman"/>
          <w:color w:val="000000"/>
          <w:sz w:val="24"/>
          <w:szCs w:val="26"/>
          <w:lang w:eastAsia="tr-TR"/>
        </w:rPr>
        <w:t xml:space="preserve"> ve h</w:t>
      </w:r>
      <w:r w:rsidR="003936B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kim kararına gerek olmadığının kabulü mahkemelerin yargı yetkisine karışma niteliğindedir. Bu nedenlerle de söz konusu fıkra Anayasanın 7., 14. </w:t>
      </w:r>
      <w:r w:rsidR="003936B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132.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gibi, savunması gereksiz ve önceden sonuçsuz kılması yönünden de Anayasanın 31. </w:t>
      </w:r>
      <w:r w:rsidR="003936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lang w:eastAsia="tr-TR"/>
        </w:rPr>
        <w:t>METİNLER :</w:t>
      </w:r>
      <w:proofErr w:type="gramEnd"/>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1-İtiraz konusu yasa kuralı:</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1.3.1926 günlü, 765 sayılı Türk Ceza Yasasının 12.6.1979 günlü, 2248 sayılı Yasa ile değişik 536. maddesinin birinci ve ikinci fıkrası ile iptali istenen altıncı fıkrası şöyledir: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w:t>
      </w:r>
      <w:r w:rsidR="003936B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Pr>
          <w:rFonts w:ascii="Times New Roman" w:eastAsia="Times New Roman" w:hAnsi="Times New Roman" w:cs="Times New Roman"/>
          <w:color w:val="000000"/>
          <w:sz w:val="24"/>
          <w:szCs w:val="26"/>
          <w:lang w:eastAsia="tr-TR"/>
        </w:rPr>
        <w:t>ikibin</w:t>
      </w:r>
      <w:proofErr w:type="spellEnd"/>
      <w:r>
        <w:rPr>
          <w:rFonts w:ascii="Times New Roman" w:eastAsia="Times New Roman" w:hAnsi="Times New Roman" w:cs="Times New Roman"/>
          <w:color w:val="000000"/>
          <w:sz w:val="24"/>
          <w:szCs w:val="26"/>
          <w:lang w:eastAsia="tr-TR"/>
        </w:rPr>
        <w:t xml:space="preserve"> liradan az olmamak üzere hafif para cezasına çarptırılır.</w:t>
      </w:r>
    </w:p>
    <w:p w:rsidR="00883E4C" w:rsidRDefault="00883E4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Birinci, ikinci, üçüncü ve dördüncü fıkralarındaki suçlardan dolayı hükmolunacak cezalar ertelenemez ve bunların yerine 647 sayılı Cezaların İnfazı Hakkındaki Kanunun </w:t>
      </w:r>
      <w:proofErr w:type="gramStart"/>
      <w:r>
        <w:rPr>
          <w:rFonts w:ascii="Times New Roman" w:eastAsia="Times New Roman" w:hAnsi="Times New Roman" w:cs="Times New Roman"/>
          <w:color w:val="000000"/>
          <w:sz w:val="24"/>
          <w:szCs w:val="26"/>
          <w:lang w:eastAsia="tr-TR"/>
        </w:rPr>
        <w:t>4 üncü</w:t>
      </w:r>
      <w:proofErr w:type="gramEnd"/>
      <w:r>
        <w:rPr>
          <w:rFonts w:ascii="Times New Roman" w:eastAsia="Times New Roman" w:hAnsi="Times New Roman" w:cs="Times New Roman"/>
          <w:color w:val="000000"/>
          <w:sz w:val="24"/>
          <w:szCs w:val="26"/>
          <w:lang w:eastAsia="tr-TR"/>
        </w:rPr>
        <w:t xml:space="preserve"> maddesinde belirtilen ceza ve tedbirler uygulanamaz.”</w:t>
      </w:r>
    </w:p>
    <w:p w:rsidR="00CC4E25" w:rsidRDefault="00CC4E2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İlgili Yasa </w:t>
      </w:r>
      <w:proofErr w:type="gramStart"/>
      <w:r>
        <w:rPr>
          <w:rFonts w:ascii="Times New Roman" w:eastAsia="Times New Roman" w:hAnsi="Times New Roman" w:cs="Times New Roman"/>
          <w:color w:val="000000"/>
          <w:sz w:val="24"/>
          <w:szCs w:val="26"/>
          <w:lang w:eastAsia="tr-TR"/>
        </w:rPr>
        <w:t>Kuralları :</w:t>
      </w:r>
      <w:proofErr w:type="gramEnd"/>
    </w:p>
    <w:p w:rsidR="00CC4E25" w:rsidRDefault="00CC4E2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 Ceza Yasasının 28.9.1971 günlü, 1490 sayılı Yasa ile değişik 537. </w:t>
      </w:r>
      <w:r w:rsidR="00C14BB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ikinci ve üçüncü fıkraları şöyledir:</w:t>
      </w:r>
    </w:p>
    <w:p w:rsidR="00CC4E25" w:rsidRDefault="00CC4E2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537- Her kim, kamu hizmeti gören daire veya kurumlar veya her nevi ve derecedeki eğitim ve öğretim müesseseleri yetkilileri tarafından duvarlara yapıştırılmış veya mahsus yerlerine konulmuş basılı veya basılı olmayan evrak, resim veya </w:t>
      </w:r>
      <w:proofErr w:type="spellStart"/>
      <w:r>
        <w:rPr>
          <w:rFonts w:ascii="Times New Roman" w:eastAsia="Times New Roman" w:hAnsi="Times New Roman" w:cs="Times New Roman"/>
          <w:color w:val="000000"/>
          <w:sz w:val="24"/>
          <w:szCs w:val="26"/>
          <w:lang w:eastAsia="tr-TR"/>
        </w:rPr>
        <w:t>elyazısı</w:t>
      </w:r>
      <w:proofErr w:type="spellEnd"/>
      <w:r>
        <w:rPr>
          <w:rFonts w:ascii="Times New Roman" w:eastAsia="Times New Roman" w:hAnsi="Times New Roman" w:cs="Times New Roman"/>
          <w:color w:val="000000"/>
          <w:sz w:val="24"/>
          <w:szCs w:val="26"/>
          <w:lang w:eastAsia="tr-TR"/>
        </w:rPr>
        <w:t xml:space="preserve"> kağıt veya levhaları bulundukları yerlerden çıkarır yahut yırtar veya tahrip eder veya bunları her ne suretle olursa olsun okunmayacak veya muhtevalarının başka şekilde anlaşılmasına sebebiyet verecek şekillere veya işe yaramayacak hale sokarsa bir aydan üç aya kadar hafif hapse ve yüz liradan beş yüz liraya kadar hafif para cezasına mahkum edilir. Ayrıca, bu fiillerin işlenmesi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sebebiyet verilen zararların tazminine de hükmolunur.</w:t>
      </w:r>
    </w:p>
    <w:p w:rsidR="00C9404F" w:rsidRDefault="00CC4E2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Kanunda yazılı olan ağır cezayı gerektiren hükümler saklı kalmak üzere, kamu hizmetine tahsis edilmiş binaların veya </w:t>
      </w:r>
      <w:proofErr w:type="spellStart"/>
      <w:r>
        <w:rPr>
          <w:rFonts w:ascii="Times New Roman" w:eastAsia="Times New Roman" w:hAnsi="Times New Roman" w:cs="Times New Roman"/>
          <w:color w:val="000000"/>
          <w:sz w:val="24"/>
          <w:szCs w:val="26"/>
          <w:lang w:eastAsia="tr-TR"/>
        </w:rPr>
        <w:t>m</w:t>
      </w:r>
      <w:r w:rsidR="00F92B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betlerin</w:t>
      </w:r>
      <w:proofErr w:type="spellEnd"/>
      <w:r>
        <w:rPr>
          <w:rFonts w:ascii="Times New Roman" w:eastAsia="Times New Roman" w:hAnsi="Times New Roman" w:cs="Times New Roman"/>
          <w:color w:val="000000"/>
          <w:sz w:val="24"/>
          <w:szCs w:val="26"/>
          <w:lang w:eastAsia="tr-TR"/>
        </w:rPr>
        <w:t xml:space="preserve"> veya her</w:t>
      </w:r>
      <w:r w:rsidR="009848C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nev’i ve derecedeki eğitim ve öğretim müesseselerinin ve öğrencilerinin toplu de ikamet etikleri yurt veya benzeri yerlerin veya bunların müştemilatının herhangi bir yerine basılı veya basılmamış, elle yapılmış veya yazılmış her türlü yazı veya resimleri veya bunları havi k</w:t>
      </w:r>
      <w:r w:rsidR="00F92B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ğıt, pano, pankart, bant veya benzerlerini, yetkili memur ve mercilerin, evvelden verilmiş yazılı müsaadesi olmadan asanlar veya koyanlar yahut bunlardan suç konusu teşkil edenlerin asılmasına veya konulmasına müsaade edenler hakkında da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w:t>
      </w:r>
      <w:r w:rsidR="00C9404F">
        <w:rPr>
          <w:rFonts w:ascii="Times New Roman" w:eastAsia="Times New Roman" w:hAnsi="Times New Roman" w:cs="Times New Roman"/>
          <w:color w:val="000000"/>
          <w:sz w:val="24"/>
          <w:szCs w:val="26"/>
          <w:lang w:eastAsia="tr-TR"/>
        </w:rPr>
        <w:t>fıkrada yazılı cezalar uygulanır.</w:t>
      </w:r>
    </w:p>
    <w:p w:rsidR="00A14C0D" w:rsidRDefault="00C9404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fıkrada gösterilen bina ve müştemil</w:t>
      </w:r>
      <w:r w:rsidR="00F92B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tın herhangi bir yerini he ne suretle olursa olsun, boyayanlar veya bu yerlere yazı veya resim yapanlar hakkında da birinci fıkrada yazılı ceza uygulanır.”</w:t>
      </w:r>
    </w:p>
    <w:p w:rsidR="00F92BB0" w:rsidRDefault="00C9404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F92BB0">
        <w:rPr>
          <w:rFonts w:ascii="Times New Roman" w:eastAsia="Times New Roman" w:hAnsi="Times New Roman" w:cs="Times New Roman"/>
          <w:color w:val="000000"/>
          <w:sz w:val="24"/>
          <w:szCs w:val="26"/>
          <w:lang w:eastAsia="tr-TR"/>
        </w:rPr>
        <w:t>IV-</w:t>
      </w:r>
      <w:proofErr w:type="gramStart"/>
      <w:r w:rsidR="00807035" w:rsidRPr="00F92BB0">
        <w:rPr>
          <w:rFonts w:ascii="Times New Roman" w:eastAsia="Times New Roman" w:hAnsi="Times New Roman" w:cs="Times New Roman"/>
          <w:color w:val="000000"/>
          <w:sz w:val="24"/>
          <w:szCs w:val="26"/>
          <w:u w:val="single"/>
          <w:lang w:eastAsia="tr-TR"/>
        </w:rPr>
        <w:t>İNCELEME :</w:t>
      </w:r>
      <w:proofErr w:type="gramEnd"/>
      <w:r w:rsidR="00EE47B9">
        <w:rPr>
          <w:rFonts w:ascii="Times New Roman" w:eastAsia="Times New Roman" w:hAnsi="Times New Roman" w:cs="Times New Roman"/>
          <w:b/>
          <w:color w:val="000000"/>
          <w:sz w:val="24"/>
          <w:szCs w:val="26"/>
          <w:lang w:eastAsia="tr-TR"/>
        </w:rPr>
        <w:t xml:space="preserve"> </w:t>
      </w:r>
    </w:p>
    <w:p w:rsidR="00C9404F" w:rsidRDefault="00B56426"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CB5486">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uyarınca</w:t>
      </w:r>
      <w:r w:rsidR="00CB5486">
        <w:rPr>
          <w:rFonts w:ascii="Times New Roman" w:eastAsia="Times New Roman" w:hAnsi="Times New Roman" w:cs="Times New Roman"/>
          <w:color w:val="000000"/>
          <w:sz w:val="24"/>
          <w:szCs w:val="26"/>
          <w:lang w:eastAsia="tr-TR"/>
        </w:rPr>
        <w:t xml:space="preserve"> yapılan</w:t>
      </w:r>
      <w:r>
        <w:rPr>
          <w:rFonts w:ascii="Times New Roman" w:eastAsia="Times New Roman" w:hAnsi="Times New Roman" w:cs="Times New Roman"/>
          <w:color w:val="000000"/>
          <w:sz w:val="24"/>
          <w:szCs w:val="26"/>
          <w:lang w:eastAsia="tr-TR"/>
        </w:rPr>
        <w:t xml:space="preserve"> </w:t>
      </w:r>
      <w:r w:rsidR="00E22FAC">
        <w:rPr>
          <w:rFonts w:ascii="Times New Roman" w:eastAsia="Times New Roman" w:hAnsi="Times New Roman" w:cs="Times New Roman"/>
          <w:color w:val="000000"/>
          <w:sz w:val="24"/>
          <w:szCs w:val="26"/>
          <w:lang w:eastAsia="tr-TR"/>
        </w:rPr>
        <w:t>ilk inceleme toplantı</w:t>
      </w:r>
      <w:r w:rsidR="00CB5486">
        <w:rPr>
          <w:rFonts w:ascii="Times New Roman" w:eastAsia="Times New Roman" w:hAnsi="Times New Roman" w:cs="Times New Roman"/>
          <w:color w:val="000000"/>
          <w:sz w:val="24"/>
          <w:szCs w:val="26"/>
          <w:lang w:eastAsia="tr-TR"/>
        </w:rPr>
        <w:t>sın</w:t>
      </w:r>
      <w:r w:rsidR="00E22FAC">
        <w:rPr>
          <w:rFonts w:ascii="Times New Roman" w:eastAsia="Times New Roman" w:hAnsi="Times New Roman" w:cs="Times New Roman"/>
          <w:color w:val="000000"/>
          <w:sz w:val="24"/>
          <w:szCs w:val="26"/>
          <w:lang w:eastAsia="tr-TR"/>
        </w:rPr>
        <w:t>da</w:t>
      </w:r>
      <w:r w:rsidR="00C9404F">
        <w:rPr>
          <w:rFonts w:ascii="Times New Roman" w:eastAsia="Times New Roman" w:hAnsi="Times New Roman" w:cs="Times New Roman"/>
          <w:color w:val="000000"/>
          <w:sz w:val="24"/>
          <w:szCs w:val="26"/>
          <w:lang w:eastAsia="tr-TR"/>
        </w:rPr>
        <w:t xml:space="preserve">, itiraz yoluna başvuran Mahkemenin, Anayasa Mahkemesine başvurmaya yetkili olup olmadığı sorunu üzerinde durulmuştur. </w:t>
      </w:r>
    </w:p>
    <w:p w:rsidR="009C3AC9" w:rsidRDefault="009C3AC9"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w:t>
      </w:r>
      <w:r w:rsidR="00C9404F">
        <w:rPr>
          <w:rFonts w:ascii="Times New Roman" w:eastAsia="Times New Roman" w:hAnsi="Times New Roman" w:cs="Times New Roman"/>
          <w:color w:val="000000"/>
          <w:sz w:val="24"/>
          <w:szCs w:val="26"/>
          <w:lang w:eastAsia="tr-TR"/>
        </w:rPr>
        <w:t>51</w:t>
      </w:r>
      <w:r>
        <w:rPr>
          <w:rFonts w:ascii="Times New Roman" w:eastAsia="Times New Roman" w:hAnsi="Times New Roman" w:cs="Times New Roman"/>
          <w:color w:val="000000"/>
          <w:sz w:val="24"/>
          <w:szCs w:val="26"/>
          <w:lang w:eastAsia="tr-TR"/>
        </w:rPr>
        <w:t>.</w:t>
      </w:r>
      <w:r w:rsidR="00C9404F">
        <w:rPr>
          <w:rFonts w:ascii="Times New Roman" w:eastAsia="Times New Roman" w:hAnsi="Times New Roman" w:cs="Times New Roman"/>
          <w:color w:val="000000"/>
          <w:sz w:val="24"/>
          <w:szCs w:val="26"/>
          <w:lang w:eastAsia="tr-TR"/>
        </w:rPr>
        <w:t xml:space="preserve"> </w:t>
      </w:r>
      <w:r w:rsidR="00F92BB0">
        <w:rPr>
          <w:rFonts w:ascii="Times New Roman" w:eastAsia="Times New Roman" w:hAnsi="Times New Roman" w:cs="Times New Roman"/>
          <w:color w:val="000000"/>
          <w:sz w:val="24"/>
          <w:szCs w:val="26"/>
          <w:lang w:eastAsia="tr-TR"/>
        </w:rPr>
        <w:t>m</w:t>
      </w:r>
      <w:r w:rsidR="00C9404F">
        <w:rPr>
          <w:rFonts w:ascii="Times New Roman" w:eastAsia="Times New Roman" w:hAnsi="Times New Roman" w:cs="Times New Roman"/>
          <w:color w:val="000000"/>
          <w:sz w:val="24"/>
          <w:szCs w:val="26"/>
          <w:lang w:eastAsia="tr-TR"/>
        </w:rPr>
        <w:t xml:space="preserve">addesinde </w:t>
      </w:r>
      <w:proofErr w:type="gramStart"/>
      <w:r w:rsidR="00C9404F">
        <w:rPr>
          <w:rFonts w:ascii="Times New Roman" w:eastAsia="Times New Roman" w:hAnsi="Times New Roman" w:cs="Times New Roman"/>
          <w:color w:val="000000"/>
          <w:sz w:val="24"/>
          <w:szCs w:val="26"/>
          <w:lang w:eastAsia="tr-TR"/>
        </w:rPr>
        <w:t>“ Bir</w:t>
      </w:r>
      <w:proofErr w:type="gramEnd"/>
      <w:r w:rsidR="00C9404F">
        <w:rPr>
          <w:rFonts w:ascii="Times New Roman" w:eastAsia="Times New Roman" w:hAnsi="Times New Roman" w:cs="Times New Roman"/>
          <w:color w:val="000000"/>
          <w:sz w:val="24"/>
          <w:szCs w:val="26"/>
          <w:lang w:eastAsia="tr-TR"/>
        </w:rPr>
        <w:t xml:space="preserve"> davaya bakmakta olan mahkeme, uygulanacak bir kanun hükümlerini Anayasaya aykırı görürse veya taraflardan birinin ileri sürdüğü aykırılık iddiasının ciddi olduğu kanısına varırsa, Anayasa Mahkemesinin bu konuda vereceği karara kadar davayı geri bırakır.” </w:t>
      </w:r>
      <w:r w:rsidR="00F92BB0">
        <w:rPr>
          <w:rFonts w:ascii="Times New Roman" w:eastAsia="Times New Roman" w:hAnsi="Times New Roman" w:cs="Times New Roman"/>
          <w:color w:val="000000"/>
          <w:sz w:val="24"/>
          <w:szCs w:val="26"/>
          <w:lang w:eastAsia="tr-TR"/>
        </w:rPr>
        <w:t>d</w:t>
      </w:r>
      <w:r w:rsidR="00C9404F">
        <w:rPr>
          <w:rFonts w:ascii="Times New Roman" w:eastAsia="Times New Roman" w:hAnsi="Times New Roman" w:cs="Times New Roman"/>
          <w:color w:val="000000"/>
          <w:sz w:val="24"/>
          <w:szCs w:val="26"/>
          <w:lang w:eastAsia="tr-TR"/>
        </w:rPr>
        <w:t xml:space="preserve">enilmekte ve </w:t>
      </w:r>
      <w:r>
        <w:rPr>
          <w:rFonts w:ascii="Times New Roman" w:eastAsia="Times New Roman" w:hAnsi="Times New Roman" w:cs="Times New Roman"/>
          <w:color w:val="000000"/>
          <w:sz w:val="24"/>
          <w:szCs w:val="26"/>
          <w:lang w:eastAsia="tr-TR"/>
        </w:rPr>
        <w:t>Anayasa Mahkemesinin Kuruluş</w:t>
      </w:r>
      <w:r w:rsidR="00F92BB0">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ve Yargılama Usulleri </w:t>
      </w:r>
      <w:r w:rsidR="00F92BB0">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akkındaki 22.4.1962 günlü, 44 sayılı Kanunun 2</w:t>
      </w:r>
      <w:r w:rsidR="00C9404F">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w:t>
      </w:r>
      <w:r w:rsidR="00F92BB0">
        <w:rPr>
          <w:rFonts w:ascii="Times New Roman" w:eastAsia="Times New Roman" w:hAnsi="Times New Roman" w:cs="Times New Roman"/>
          <w:color w:val="000000"/>
          <w:sz w:val="24"/>
          <w:szCs w:val="26"/>
          <w:lang w:eastAsia="tr-TR"/>
        </w:rPr>
        <w:t>m</w:t>
      </w:r>
      <w:r w:rsidR="00C9404F">
        <w:rPr>
          <w:rFonts w:ascii="Times New Roman" w:eastAsia="Times New Roman" w:hAnsi="Times New Roman" w:cs="Times New Roman"/>
          <w:color w:val="000000"/>
          <w:sz w:val="24"/>
          <w:szCs w:val="26"/>
          <w:lang w:eastAsia="tr-TR"/>
        </w:rPr>
        <w:t xml:space="preserve">addesinde </w:t>
      </w:r>
      <w:r>
        <w:rPr>
          <w:rFonts w:ascii="Times New Roman" w:eastAsia="Times New Roman" w:hAnsi="Times New Roman" w:cs="Times New Roman"/>
          <w:color w:val="000000"/>
          <w:sz w:val="24"/>
          <w:szCs w:val="26"/>
          <w:lang w:eastAsia="tr-TR"/>
        </w:rPr>
        <w:t>de</w:t>
      </w:r>
      <w:r w:rsidR="00C9404F">
        <w:rPr>
          <w:rFonts w:ascii="Times New Roman" w:eastAsia="Times New Roman" w:hAnsi="Times New Roman" w:cs="Times New Roman"/>
          <w:color w:val="000000"/>
          <w:sz w:val="24"/>
          <w:szCs w:val="26"/>
          <w:lang w:eastAsia="tr-TR"/>
        </w:rPr>
        <w:t xml:space="preserve"> aynı kural yinelenmektedir. Buna göre, bir mahkemenin itiraz yoluyla Anayasa Mahkemesine başvurabilmesi Anayasanın öngördüğü koşullarla sınırlıdır. Bu koşullardan biri </w:t>
      </w:r>
      <w:proofErr w:type="gramStart"/>
      <w:r w:rsidR="00C9404F">
        <w:rPr>
          <w:rFonts w:ascii="Times New Roman" w:eastAsia="Times New Roman" w:hAnsi="Times New Roman" w:cs="Times New Roman"/>
          <w:color w:val="000000"/>
          <w:sz w:val="24"/>
          <w:szCs w:val="26"/>
          <w:lang w:eastAsia="tr-TR"/>
        </w:rPr>
        <w:t>de,</w:t>
      </w:r>
      <w:proofErr w:type="gramEnd"/>
      <w:r w:rsidR="00C9404F">
        <w:rPr>
          <w:rFonts w:ascii="Times New Roman" w:eastAsia="Times New Roman" w:hAnsi="Times New Roman" w:cs="Times New Roman"/>
          <w:color w:val="000000"/>
          <w:sz w:val="24"/>
          <w:szCs w:val="26"/>
          <w:lang w:eastAsia="tr-TR"/>
        </w:rPr>
        <w:t xml:space="preserve"> itiraz yoluna başvuran mahkemenin iptalini istediği yasa kuralının bakmakta olduğu davada uygulayacağı yasa kuralı olmasıdır. Bu koşulun gerçekleşmemesi durumunda, Anayasa Mahkemesince, başvurmanın yetkisizlik nedeniyle reddine karar verilmesi gerekmektedir. </w:t>
      </w:r>
    </w:p>
    <w:p w:rsidR="00C9404F" w:rsidRDefault="00C9404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İddianamede, okul </w:t>
      </w:r>
      <w:r w:rsidR="00187E8C">
        <w:rPr>
          <w:rFonts w:ascii="Times New Roman" w:eastAsia="Times New Roman" w:hAnsi="Times New Roman" w:cs="Times New Roman"/>
          <w:color w:val="000000"/>
          <w:sz w:val="24"/>
          <w:szCs w:val="26"/>
          <w:lang w:eastAsia="tr-TR"/>
        </w:rPr>
        <w:t xml:space="preserve">duvarlarına yazı yazmak suçundan dolayı sanık hakkında Türk Ceza Yasasının 536. </w:t>
      </w:r>
      <w:r w:rsidR="00F92BB0">
        <w:rPr>
          <w:rFonts w:ascii="Times New Roman" w:eastAsia="Times New Roman" w:hAnsi="Times New Roman" w:cs="Times New Roman"/>
          <w:color w:val="000000"/>
          <w:sz w:val="24"/>
          <w:szCs w:val="26"/>
          <w:lang w:eastAsia="tr-TR"/>
        </w:rPr>
        <w:t>m</w:t>
      </w:r>
      <w:r w:rsidR="00187E8C">
        <w:rPr>
          <w:rFonts w:ascii="Times New Roman" w:eastAsia="Times New Roman" w:hAnsi="Times New Roman" w:cs="Times New Roman"/>
          <w:color w:val="000000"/>
          <w:sz w:val="24"/>
          <w:szCs w:val="26"/>
          <w:lang w:eastAsia="tr-TR"/>
        </w:rPr>
        <w:t xml:space="preserve">addesinin 2-6. </w:t>
      </w:r>
      <w:r w:rsidR="00F92BB0">
        <w:rPr>
          <w:rFonts w:ascii="Times New Roman" w:eastAsia="Times New Roman" w:hAnsi="Times New Roman" w:cs="Times New Roman"/>
          <w:color w:val="000000"/>
          <w:sz w:val="24"/>
          <w:szCs w:val="26"/>
          <w:lang w:eastAsia="tr-TR"/>
        </w:rPr>
        <w:t>f</w:t>
      </w:r>
      <w:r w:rsidR="00187E8C">
        <w:rPr>
          <w:rFonts w:ascii="Times New Roman" w:eastAsia="Times New Roman" w:hAnsi="Times New Roman" w:cs="Times New Roman"/>
          <w:color w:val="000000"/>
          <w:sz w:val="24"/>
          <w:szCs w:val="26"/>
          <w:lang w:eastAsia="tr-TR"/>
        </w:rPr>
        <w:t>ıkralarının uygulanması istenmektedir. Bu maddenin birinci fıkrasında, yetkili makamlarca önceden ayrılmış veya başvuru üzerine ayrılan yerlere izin almaksızın veya verilen izne aykırı biçimde her türlü resim, yazı ve işaretleri veya bunları içeren k</w:t>
      </w:r>
      <w:r w:rsidR="00F92BB0">
        <w:rPr>
          <w:rFonts w:ascii="Times New Roman" w:eastAsia="Times New Roman" w:hAnsi="Times New Roman" w:cs="Times New Roman"/>
          <w:color w:val="000000"/>
          <w:sz w:val="24"/>
          <w:szCs w:val="26"/>
          <w:lang w:eastAsia="tr-TR"/>
        </w:rPr>
        <w:t>â</w:t>
      </w:r>
      <w:r w:rsidR="00187E8C">
        <w:rPr>
          <w:rFonts w:ascii="Times New Roman" w:eastAsia="Times New Roman" w:hAnsi="Times New Roman" w:cs="Times New Roman"/>
          <w:color w:val="000000"/>
          <w:sz w:val="24"/>
          <w:szCs w:val="26"/>
          <w:lang w:eastAsia="tr-TR"/>
        </w:rPr>
        <w:t xml:space="preserve">ğıt, pano, pankart, bant ya da benzerlerini asan veya yapıştıran </w:t>
      </w:r>
      <w:r w:rsidR="005558E3">
        <w:rPr>
          <w:rFonts w:ascii="Times New Roman" w:eastAsia="Times New Roman" w:hAnsi="Times New Roman" w:cs="Times New Roman"/>
          <w:color w:val="000000"/>
          <w:sz w:val="24"/>
          <w:szCs w:val="26"/>
          <w:lang w:eastAsia="tr-TR"/>
        </w:rPr>
        <w:t xml:space="preserve">veya izne dayalı olsa bile bu yerleri boyayan veya bu yerlere yazı yazan, resim ya da işaret yapanların cezalandırılacağı, ikinci fıkrasında da, bu eylemleri yukarıdaki fıkra dışında kalan yerlerde veya kamuya ayrılmış veya kamuya açık veya herkes tarafından görülebilecek yerlerde işleyenlerin cezalandırılacağı hükme bağlanmıştır. Aynı yasanın 537. </w:t>
      </w:r>
      <w:r w:rsidR="00F92BB0">
        <w:rPr>
          <w:rFonts w:ascii="Times New Roman" w:eastAsia="Times New Roman" w:hAnsi="Times New Roman" w:cs="Times New Roman"/>
          <w:color w:val="000000"/>
          <w:sz w:val="24"/>
          <w:szCs w:val="26"/>
          <w:lang w:eastAsia="tr-TR"/>
        </w:rPr>
        <w:t>m</w:t>
      </w:r>
      <w:r w:rsidR="005558E3">
        <w:rPr>
          <w:rFonts w:ascii="Times New Roman" w:eastAsia="Times New Roman" w:hAnsi="Times New Roman" w:cs="Times New Roman"/>
          <w:color w:val="000000"/>
          <w:sz w:val="24"/>
          <w:szCs w:val="26"/>
          <w:lang w:eastAsia="tr-TR"/>
        </w:rPr>
        <w:t xml:space="preserve">addesinin ikinci fıkrasında “…. </w:t>
      </w:r>
      <w:r w:rsidR="00F92BB0">
        <w:rPr>
          <w:rFonts w:ascii="Times New Roman" w:eastAsia="Times New Roman" w:hAnsi="Times New Roman" w:cs="Times New Roman"/>
          <w:color w:val="000000"/>
          <w:sz w:val="24"/>
          <w:szCs w:val="26"/>
          <w:lang w:eastAsia="tr-TR"/>
        </w:rPr>
        <w:t>k</w:t>
      </w:r>
      <w:r w:rsidR="005558E3">
        <w:rPr>
          <w:rFonts w:ascii="Times New Roman" w:eastAsia="Times New Roman" w:hAnsi="Times New Roman" w:cs="Times New Roman"/>
          <w:color w:val="000000"/>
          <w:sz w:val="24"/>
          <w:szCs w:val="26"/>
          <w:lang w:eastAsia="tr-TR"/>
        </w:rPr>
        <w:t xml:space="preserve">amu hizmetine tahsis edilmiş binaların veya </w:t>
      </w:r>
      <w:proofErr w:type="spellStart"/>
      <w:r w:rsidR="005558E3">
        <w:rPr>
          <w:rFonts w:ascii="Times New Roman" w:eastAsia="Times New Roman" w:hAnsi="Times New Roman" w:cs="Times New Roman"/>
          <w:color w:val="000000"/>
          <w:sz w:val="24"/>
          <w:szCs w:val="26"/>
          <w:lang w:eastAsia="tr-TR"/>
        </w:rPr>
        <w:t>m</w:t>
      </w:r>
      <w:r w:rsidR="00F92BB0">
        <w:rPr>
          <w:rFonts w:ascii="Times New Roman" w:eastAsia="Times New Roman" w:hAnsi="Times New Roman" w:cs="Times New Roman"/>
          <w:color w:val="000000"/>
          <w:sz w:val="24"/>
          <w:szCs w:val="26"/>
          <w:lang w:eastAsia="tr-TR"/>
        </w:rPr>
        <w:t>â</w:t>
      </w:r>
      <w:r w:rsidR="005558E3">
        <w:rPr>
          <w:rFonts w:ascii="Times New Roman" w:eastAsia="Times New Roman" w:hAnsi="Times New Roman" w:cs="Times New Roman"/>
          <w:color w:val="000000"/>
          <w:sz w:val="24"/>
          <w:szCs w:val="26"/>
          <w:lang w:eastAsia="tr-TR"/>
        </w:rPr>
        <w:t>betlerin</w:t>
      </w:r>
      <w:proofErr w:type="spellEnd"/>
      <w:r w:rsidR="005558E3">
        <w:rPr>
          <w:rFonts w:ascii="Times New Roman" w:eastAsia="Times New Roman" w:hAnsi="Times New Roman" w:cs="Times New Roman"/>
          <w:color w:val="000000"/>
          <w:sz w:val="24"/>
          <w:szCs w:val="26"/>
          <w:lang w:eastAsia="tr-TR"/>
        </w:rPr>
        <w:t xml:space="preserve"> veya her nev’i ve derecedeki eğitim ve öğretim müesseselerinin veya öğrencilerin toplu halde ikamet ettikleri yurt veya benzeri yerlerin veya müştemilatının herhangi bir yerine basılı veya basılmamış; elle yapılmış veya yazılmış her türlü yazı veya resimleri veya bunları havi k</w:t>
      </w:r>
      <w:r w:rsidR="00F92BB0">
        <w:rPr>
          <w:rFonts w:ascii="Times New Roman" w:eastAsia="Times New Roman" w:hAnsi="Times New Roman" w:cs="Times New Roman"/>
          <w:color w:val="000000"/>
          <w:sz w:val="24"/>
          <w:szCs w:val="26"/>
          <w:lang w:eastAsia="tr-TR"/>
        </w:rPr>
        <w:t>â</w:t>
      </w:r>
      <w:r w:rsidR="005558E3">
        <w:rPr>
          <w:rFonts w:ascii="Times New Roman" w:eastAsia="Times New Roman" w:hAnsi="Times New Roman" w:cs="Times New Roman"/>
          <w:color w:val="000000"/>
          <w:sz w:val="24"/>
          <w:szCs w:val="26"/>
          <w:lang w:eastAsia="tr-TR"/>
        </w:rPr>
        <w:t>ğıt, pano, pankart, bant veya benzerlerini, yetkili memur ve mercilerin</w:t>
      </w:r>
      <w:r w:rsidR="009848C0">
        <w:rPr>
          <w:rFonts w:ascii="Times New Roman" w:eastAsia="Times New Roman" w:hAnsi="Times New Roman" w:cs="Times New Roman"/>
          <w:color w:val="000000"/>
          <w:sz w:val="24"/>
          <w:szCs w:val="26"/>
          <w:lang w:eastAsia="tr-TR"/>
        </w:rPr>
        <w:t xml:space="preserve"> </w:t>
      </w:r>
      <w:r w:rsidR="005558E3">
        <w:rPr>
          <w:rFonts w:ascii="Times New Roman" w:eastAsia="Times New Roman" w:hAnsi="Times New Roman" w:cs="Times New Roman"/>
          <w:color w:val="000000"/>
          <w:sz w:val="24"/>
          <w:szCs w:val="26"/>
          <w:lang w:eastAsia="tr-TR"/>
        </w:rPr>
        <w:t>evvelden verilmiş yazılı müsaadesi olmadan asanlar, koyanlar….”; üçün</w:t>
      </w:r>
      <w:r w:rsidR="00F92BB0">
        <w:rPr>
          <w:rFonts w:ascii="Times New Roman" w:eastAsia="Times New Roman" w:hAnsi="Times New Roman" w:cs="Times New Roman"/>
          <w:color w:val="000000"/>
          <w:sz w:val="24"/>
          <w:szCs w:val="26"/>
          <w:lang w:eastAsia="tr-TR"/>
        </w:rPr>
        <w:t>c</w:t>
      </w:r>
      <w:r w:rsidR="005558E3">
        <w:rPr>
          <w:rFonts w:ascii="Times New Roman" w:eastAsia="Times New Roman" w:hAnsi="Times New Roman" w:cs="Times New Roman"/>
          <w:color w:val="000000"/>
          <w:sz w:val="24"/>
          <w:szCs w:val="26"/>
          <w:lang w:eastAsia="tr-TR"/>
        </w:rPr>
        <w:t>ü fıkrasında da “</w:t>
      </w:r>
      <w:proofErr w:type="spellStart"/>
      <w:r w:rsidR="005558E3">
        <w:rPr>
          <w:rFonts w:ascii="Times New Roman" w:eastAsia="Times New Roman" w:hAnsi="Times New Roman" w:cs="Times New Roman"/>
          <w:color w:val="000000"/>
          <w:sz w:val="24"/>
          <w:szCs w:val="26"/>
          <w:lang w:eastAsia="tr-TR"/>
        </w:rPr>
        <w:t>yukarıki</w:t>
      </w:r>
      <w:proofErr w:type="spellEnd"/>
      <w:r w:rsidR="005558E3">
        <w:rPr>
          <w:rFonts w:ascii="Times New Roman" w:eastAsia="Times New Roman" w:hAnsi="Times New Roman" w:cs="Times New Roman"/>
          <w:color w:val="000000"/>
          <w:sz w:val="24"/>
          <w:szCs w:val="26"/>
          <w:lang w:eastAsia="tr-TR"/>
        </w:rPr>
        <w:t xml:space="preserve"> fıkrada gösterilen bina ve müştemil</w:t>
      </w:r>
      <w:r w:rsidR="00F92BB0">
        <w:rPr>
          <w:rFonts w:ascii="Times New Roman" w:eastAsia="Times New Roman" w:hAnsi="Times New Roman" w:cs="Times New Roman"/>
          <w:color w:val="000000"/>
          <w:sz w:val="24"/>
          <w:szCs w:val="26"/>
          <w:lang w:eastAsia="tr-TR"/>
        </w:rPr>
        <w:t>â</w:t>
      </w:r>
      <w:r w:rsidR="005558E3">
        <w:rPr>
          <w:rFonts w:ascii="Times New Roman" w:eastAsia="Times New Roman" w:hAnsi="Times New Roman" w:cs="Times New Roman"/>
          <w:color w:val="000000"/>
          <w:sz w:val="24"/>
          <w:szCs w:val="26"/>
          <w:lang w:eastAsia="tr-TR"/>
        </w:rPr>
        <w:t xml:space="preserve">tın herhangi bir yerini her ne suretle olursa olsun, boyayanlar veya bu yerlere yazı veya resim yapanlar….” </w:t>
      </w:r>
      <w:r w:rsidR="00F92BB0">
        <w:rPr>
          <w:rFonts w:ascii="Times New Roman" w:eastAsia="Times New Roman" w:hAnsi="Times New Roman" w:cs="Times New Roman"/>
          <w:color w:val="000000"/>
          <w:sz w:val="24"/>
          <w:szCs w:val="26"/>
          <w:lang w:eastAsia="tr-TR"/>
        </w:rPr>
        <w:t>h</w:t>
      </w:r>
      <w:r w:rsidR="005558E3">
        <w:rPr>
          <w:rFonts w:ascii="Times New Roman" w:eastAsia="Times New Roman" w:hAnsi="Times New Roman" w:cs="Times New Roman"/>
          <w:color w:val="000000"/>
          <w:sz w:val="24"/>
          <w:szCs w:val="26"/>
          <w:lang w:eastAsia="tr-TR"/>
        </w:rPr>
        <w:t xml:space="preserve">akkında 537. </w:t>
      </w:r>
      <w:r w:rsidR="00F92BB0">
        <w:rPr>
          <w:rFonts w:ascii="Times New Roman" w:eastAsia="Times New Roman" w:hAnsi="Times New Roman" w:cs="Times New Roman"/>
          <w:color w:val="000000"/>
          <w:sz w:val="24"/>
          <w:szCs w:val="26"/>
          <w:lang w:eastAsia="tr-TR"/>
        </w:rPr>
        <w:t>m</w:t>
      </w:r>
      <w:r w:rsidR="005558E3">
        <w:rPr>
          <w:rFonts w:ascii="Times New Roman" w:eastAsia="Times New Roman" w:hAnsi="Times New Roman" w:cs="Times New Roman"/>
          <w:color w:val="000000"/>
          <w:sz w:val="24"/>
          <w:szCs w:val="26"/>
          <w:lang w:eastAsia="tr-TR"/>
        </w:rPr>
        <w:t>addenin birinci fıkrasında yazılı cezanın uygulanması öngörülmüştür.</w:t>
      </w:r>
    </w:p>
    <w:p w:rsidR="005558E3" w:rsidRDefault="00512D42"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düzenleme biçimi ile, 536.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birinci fıkrası dışında kalan ya da kamuya ayrılmış veya kamuya açık yerlerde yazı yazmak suçunun cezası 536.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fıkrasında, kamu hizmetine ayrılmış binalara veya her dereceden eğitim ve öğretim kurumları binalarına veya müştemil</w:t>
      </w:r>
      <w:r w:rsidR="00F92B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tına yazı yazmanın cezası da 537.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ve üçüncü fıkralarında saptanmıştır.</w:t>
      </w:r>
    </w:p>
    <w:p w:rsidR="00512D42" w:rsidRDefault="00512D42"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536. maddenin ikinci fıkrasında yer alan “Bu eylemler yukarıdaki fıkra dışında kalan yerlerde veya kamuya ayrılmış veya kamuya açık…” biçimindeki sözcüklerin 537.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konu olan eğitim ve öğretim kurumlarını da kapsadığı ve bu yerlere yazı yazmanın yaptırımını da içerdiği öne sürülemez. Çünkü 536.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ile genel bir düzenleme getirilmiş, 537.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ise özel bir yaptırımı öngörmüştür. Bu durumda 536.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genel nitelikte olan ikinci fıkrasının</w:t>
      </w:r>
      <w:r w:rsidR="00F92BB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özel nitelik gösteren 537. </w:t>
      </w:r>
      <w:r w:rsidR="00F92B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addeyi içermediği açıktır.</w:t>
      </w:r>
    </w:p>
    <w:p w:rsidR="00512D42" w:rsidRDefault="00512D42"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Türk Ceza Yasasının 536. maddesinin 2248 sayılı Yasayla değiştirilerek maddede belirtilen cezaların ağırlaştırılmasına ve aynı maddeni</w:t>
      </w:r>
      <w:r w:rsidR="001E5BB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itiraz konusu fıkrasıyla da birinci, ikinci, üçüncü ve dördüncü fıkralardaki suçlardan dolayı hükmolunacak cezaların </w:t>
      </w:r>
      <w:proofErr w:type="spellStart"/>
      <w:r>
        <w:rPr>
          <w:rFonts w:ascii="Times New Roman" w:eastAsia="Times New Roman" w:hAnsi="Times New Roman" w:cs="Times New Roman"/>
          <w:color w:val="000000"/>
          <w:sz w:val="24"/>
          <w:szCs w:val="26"/>
          <w:lang w:eastAsia="tr-TR"/>
        </w:rPr>
        <w:t>ertelenemiyeceğinin</w:t>
      </w:r>
      <w:proofErr w:type="spellEnd"/>
      <w:r>
        <w:rPr>
          <w:rFonts w:ascii="Times New Roman" w:eastAsia="Times New Roman" w:hAnsi="Times New Roman" w:cs="Times New Roman"/>
          <w:color w:val="000000"/>
          <w:sz w:val="24"/>
          <w:szCs w:val="26"/>
          <w:lang w:eastAsia="tr-TR"/>
        </w:rPr>
        <w:t xml:space="preserve"> ve bunların yerine 647 sayılı Cezaların İnfazı Hakkındaki Yasanın 4. </w:t>
      </w:r>
      <w:r w:rsidR="001E5B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belirtilen ceza ve tedbirlerin </w:t>
      </w:r>
      <w:proofErr w:type="spellStart"/>
      <w:r>
        <w:rPr>
          <w:rFonts w:ascii="Times New Roman" w:eastAsia="Times New Roman" w:hAnsi="Times New Roman" w:cs="Times New Roman"/>
          <w:color w:val="000000"/>
          <w:sz w:val="24"/>
          <w:szCs w:val="26"/>
          <w:lang w:eastAsia="tr-TR"/>
        </w:rPr>
        <w:t>uygulanamıyacağının</w:t>
      </w:r>
      <w:proofErr w:type="spellEnd"/>
      <w:r>
        <w:rPr>
          <w:rFonts w:ascii="Times New Roman" w:eastAsia="Times New Roman" w:hAnsi="Times New Roman" w:cs="Times New Roman"/>
          <w:color w:val="000000"/>
          <w:sz w:val="24"/>
          <w:szCs w:val="26"/>
          <w:lang w:eastAsia="tr-TR"/>
        </w:rPr>
        <w:t xml:space="preserve"> hüküm altına alınmasına </w:t>
      </w:r>
      <w:r w:rsidR="000B1CAF">
        <w:rPr>
          <w:rFonts w:ascii="Times New Roman" w:eastAsia="Times New Roman" w:hAnsi="Times New Roman" w:cs="Times New Roman"/>
          <w:color w:val="000000"/>
          <w:sz w:val="24"/>
          <w:szCs w:val="26"/>
          <w:lang w:eastAsia="tr-TR"/>
        </w:rPr>
        <w:t>karşın, kamu hizmetine ayrılan binalara, okula, mabede yazı yazılması gibi kamu vicdanını daha ço</w:t>
      </w:r>
      <w:r w:rsidR="001E5BB2">
        <w:rPr>
          <w:rFonts w:ascii="Times New Roman" w:eastAsia="Times New Roman" w:hAnsi="Times New Roman" w:cs="Times New Roman"/>
          <w:color w:val="000000"/>
          <w:sz w:val="24"/>
          <w:szCs w:val="26"/>
          <w:lang w:eastAsia="tr-TR"/>
        </w:rPr>
        <w:t>k</w:t>
      </w:r>
      <w:r w:rsidR="000B1CAF">
        <w:rPr>
          <w:rFonts w:ascii="Times New Roman" w:eastAsia="Times New Roman" w:hAnsi="Times New Roman" w:cs="Times New Roman"/>
          <w:color w:val="000000"/>
          <w:sz w:val="24"/>
          <w:szCs w:val="26"/>
          <w:lang w:eastAsia="tr-TR"/>
        </w:rPr>
        <w:t xml:space="preserve"> üzen suçlara ilişkin 537. </w:t>
      </w:r>
      <w:r w:rsidR="001E5BB2">
        <w:rPr>
          <w:rFonts w:ascii="Times New Roman" w:eastAsia="Times New Roman" w:hAnsi="Times New Roman" w:cs="Times New Roman"/>
          <w:color w:val="000000"/>
          <w:sz w:val="24"/>
          <w:szCs w:val="26"/>
          <w:lang w:eastAsia="tr-TR"/>
        </w:rPr>
        <w:t>m</w:t>
      </w:r>
      <w:r w:rsidR="000B1CAF">
        <w:rPr>
          <w:rFonts w:ascii="Times New Roman" w:eastAsia="Times New Roman" w:hAnsi="Times New Roman" w:cs="Times New Roman"/>
          <w:color w:val="000000"/>
          <w:sz w:val="24"/>
          <w:szCs w:val="26"/>
          <w:lang w:eastAsia="tr-TR"/>
        </w:rPr>
        <w:t xml:space="preserve">addede 536. </w:t>
      </w:r>
      <w:r w:rsidR="001E5BB2">
        <w:rPr>
          <w:rFonts w:ascii="Times New Roman" w:eastAsia="Times New Roman" w:hAnsi="Times New Roman" w:cs="Times New Roman"/>
          <w:color w:val="000000"/>
          <w:sz w:val="24"/>
          <w:szCs w:val="26"/>
          <w:lang w:eastAsia="tr-TR"/>
        </w:rPr>
        <w:t>m</w:t>
      </w:r>
      <w:r w:rsidR="000B1CAF">
        <w:rPr>
          <w:rFonts w:ascii="Times New Roman" w:eastAsia="Times New Roman" w:hAnsi="Times New Roman" w:cs="Times New Roman"/>
          <w:color w:val="000000"/>
          <w:sz w:val="24"/>
          <w:szCs w:val="26"/>
          <w:lang w:eastAsia="tr-TR"/>
        </w:rPr>
        <w:t xml:space="preserve">addeye koşut bir değişiklik yapılmamıştır. Sonuçta, 537. </w:t>
      </w:r>
      <w:r w:rsidR="001E5BB2">
        <w:rPr>
          <w:rFonts w:ascii="Times New Roman" w:eastAsia="Times New Roman" w:hAnsi="Times New Roman" w:cs="Times New Roman"/>
          <w:color w:val="000000"/>
          <w:sz w:val="24"/>
          <w:szCs w:val="26"/>
          <w:lang w:eastAsia="tr-TR"/>
        </w:rPr>
        <w:t>m</w:t>
      </w:r>
      <w:r w:rsidR="000B1CAF">
        <w:rPr>
          <w:rFonts w:ascii="Times New Roman" w:eastAsia="Times New Roman" w:hAnsi="Times New Roman" w:cs="Times New Roman"/>
          <w:color w:val="000000"/>
          <w:sz w:val="24"/>
          <w:szCs w:val="26"/>
          <w:lang w:eastAsia="tr-TR"/>
        </w:rPr>
        <w:t xml:space="preserve">addede sözü edilen suçlara verilebilecek cezalar, daha hafif sayılabilecek suçları belirleyen 536. </w:t>
      </w:r>
      <w:r w:rsidR="001E5BB2">
        <w:rPr>
          <w:rFonts w:ascii="Times New Roman" w:eastAsia="Times New Roman" w:hAnsi="Times New Roman" w:cs="Times New Roman"/>
          <w:color w:val="000000"/>
          <w:sz w:val="24"/>
          <w:szCs w:val="26"/>
          <w:lang w:eastAsia="tr-TR"/>
        </w:rPr>
        <w:t>m</w:t>
      </w:r>
      <w:r w:rsidR="000B1CAF">
        <w:rPr>
          <w:rFonts w:ascii="Times New Roman" w:eastAsia="Times New Roman" w:hAnsi="Times New Roman" w:cs="Times New Roman"/>
          <w:color w:val="000000"/>
          <w:sz w:val="24"/>
          <w:szCs w:val="26"/>
          <w:lang w:eastAsia="tr-TR"/>
        </w:rPr>
        <w:t xml:space="preserve">addeye göre verilecek ceza yanında hafif kalmıştır. Bu duruma karşın, okul binasına yazı yazılması suçlarına 536. </w:t>
      </w:r>
      <w:r w:rsidR="001E5BB2">
        <w:rPr>
          <w:rFonts w:ascii="Times New Roman" w:eastAsia="Times New Roman" w:hAnsi="Times New Roman" w:cs="Times New Roman"/>
          <w:color w:val="000000"/>
          <w:sz w:val="24"/>
          <w:szCs w:val="26"/>
          <w:lang w:eastAsia="tr-TR"/>
        </w:rPr>
        <w:t>m</w:t>
      </w:r>
      <w:r w:rsidR="000B1CAF">
        <w:rPr>
          <w:rFonts w:ascii="Times New Roman" w:eastAsia="Times New Roman" w:hAnsi="Times New Roman" w:cs="Times New Roman"/>
          <w:color w:val="000000"/>
          <w:sz w:val="24"/>
          <w:szCs w:val="26"/>
          <w:lang w:eastAsia="tr-TR"/>
        </w:rPr>
        <w:t>addenin uygulanması düşünülemez. Çünkü yasada bir suç için özel bir hüküm varken, onun ihmali yoluyla başka eylemler için öngörülen yaptırımların uygulanmasına hukukça olanak yoktur. Tersine yapılan uygulamanın, yasasız suç ve ceza olmaz kuralına da aykırı düşeceğinde kuşku yoktur.</w:t>
      </w:r>
    </w:p>
    <w:p w:rsidR="000B1CAF" w:rsidRDefault="000B1CA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yöne de değinmek gerekir ki, 537. </w:t>
      </w:r>
      <w:r w:rsidR="001E5B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fıkrasında “kanunda yazılı olan daha ağır cezayı gerektiren hükümler saklı kalmak… “biçiminde yer alan hükmün, söz konusu fıkrada ceza yaptırımına bağlanan eylemleri değil o eylemin daha ağır cezayı gerektiren başka bir suçu oluşturması durumunu kas</w:t>
      </w:r>
      <w:r w:rsidR="001E5BB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ettiği açıktır. Nitekim 536. </w:t>
      </w:r>
      <w:r w:rsidR="001E5B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birinci fıkrasında da aynı yön “… eylem başka bir suç oluştursa </w:t>
      </w:r>
      <w:proofErr w:type="gramStart"/>
      <w:r>
        <w:rPr>
          <w:rFonts w:ascii="Times New Roman" w:eastAsia="Times New Roman" w:hAnsi="Times New Roman" w:cs="Times New Roman"/>
          <w:color w:val="000000"/>
          <w:sz w:val="24"/>
          <w:szCs w:val="26"/>
          <w:lang w:eastAsia="tr-TR"/>
        </w:rPr>
        <w:t>bile….</w:t>
      </w:r>
      <w:proofErr w:type="gramEnd"/>
      <w:r>
        <w:rPr>
          <w:rFonts w:ascii="Times New Roman" w:eastAsia="Times New Roman" w:hAnsi="Times New Roman" w:cs="Times New Roman"/>
          <w:color w:val="000000"/>
          <w:sz w:val="24"/>
          <w:szCs w:val="26"/>
          <w:lang w:eastAsia="tr-TR"/>
        </w:rPr>
        <w:t xml:space="preserve">” </w:t>
      </w:r>
      <w:r w:rsidR="001E5BB2">
        <w:rPr>
          <w:rFonts w:ascii="Times New Roman" w:eastAsia="Times New Roman" w:hAnsi="Times New Roman" w:cs="Times New Roman"/>
          <w:color w:val="000000"/>
          <w:sz w:val="24"/>
          <w:szCs w:val="26"/>
          <w:lang w:eastAsia="tr-TR"/>
        </w:rPr>
        <w:t>ş</w:t>
      </w:r>
      <w:r>
        <w:rPr>
          <w:rFonts w:ascii="Times New Roman" w:eastAsia="Times New Roman" w:hAnsi="Times New Roman" w:cs="Times New Roman"/>
          <w:color w:val="000000"/>
          <w:sz w:val="24"/>
          <w:szCs w:val="26"/>
          <w:lang w:eastAsia="tr-TR"/>
        </w:rPr>
        <w:t>eklinde açıklanarak kurala bağlanmıştır.</w:t>
      </w:r>
    </w:p>
    <w:p w:rsidR="000B1CAF" w:rsidRPr="001E5BB2" w:rsidRDefault="000B1CA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1E5BB2">
        <w:rPr>
          <w:rFonts w:ascii="Times New Roman" w:eastAsia="Times New Roman" w:hAnsi="Times New Roman" w:cs="Times New Roman"/>
          <w:color w:val="000000"/>
          <w:sz w:val="24"/>
          <w:szCs w:val="24"/>
          <w:lang w:eastAsia="tr-TR"/>
        </w:rPr>
        <w:t>Bu konuda bir noktaya daha değinmekte yarar görülmüştür. İddianamede, okul duvarlarına yazı yazmak suçundan dolayı sanığın Türk Ceza Yasasının</w:t>
      </w:r>
      <w:r w:rsidRPr="001E5BB2">
        <w:rPr>
          <w:rFonts w:ascii="Times New Roman" w:hAnsi="Times New Roman" w:cs="Times New Roman"/>
          <w:sz w:val="24"/>
          <w:szCs w:val="24"/>
        </w:rPr>
        <w:t xml:space="preserve"> 536/2-6. </w:t>
      </w:r>
      <w:r w:rsidR="001E5BB2">
        <w:rPr>
          <w:rFonts w:ascii="Times New Roman" w:hAnsi="Times New Roman" w:cs="Times New Roman"/>
          <w:sz w:val="24"/>
          <w:szCs w:val="24"/>
        </w:rPr>
        <w:t>m</w:t>
      </w:r>
      <w:r w:rsidRPr="001E5BB2">
        <w:rPr>
          <w:rFonts w:ascii="Times New Roman" w:hAnsi="Times New Roman" w:cs="Times New Roman"/>
          <w:sz w:val="24"/>
          <w:szCs w:val="24"/>
        </w:rPr>
        <w:t>addesi uyarınca cezalandırılmasının istenmesinden, itiraz yoluna başvuran Mahkemenin iddianam</w:t>
      </w:r>
      <w:r w:rsidR="001E5BB2">
        <w:rPr>
          <w:rFonts w:ascii="Times New Roman" w:hAnsi="Times New Roman" w:cs="Times New Roman"/>
          <w:sz w:val="24"/>
          <w:szCs w:val="24"/>
        </w:rPr>
        <w:t>e</w:t>
      </w:r>
      <w:r w:rsidRPr="001E5BB2">
        <w:rPr>
          <w:rFonts w:ascii="Times New Roman" w:hAnsi="Times New Roman" w:cs="Times New Roman"/>
          <w:sz w:val="24"/>
          <w:szCs w:val="24"/>
        </w:rPr>
        <w:t xml:space="preserve">de yazılı madde ile bağlı olduğu ve 536. </w:t>
      </w:r>
      <w:r w:rsidR="001E5BB2">
        <w:rPr>
          <w:rFonts w:ascii="Times New Roman" w:hAnsi="Times New Roman" w:cs="Times New Roman"/>
          <w:sz w:val="24"/>
          <w:szCs w:val="24"/>
        </w:rPr>
        <w:t>m</w:t>
      </w:r>
      <w:r w:rsidRPr="001E5BB2">
        <w:rPr>
          <w:rFonts w:ascii="Times New Roman" w:hAnsi="Times New Roman" w:cs="Times New Roman"/>
          <w:sz w:val="24"/>
          <w:szCs w:val="24"/>
        </w:rPr>
        <w:t xml:space="preserve">addeyi uygulaması gerektiği sonucu çıkarılamaz. Mahkeme iddianamede belirtilen olayla bağlı ise </w:t>
      </w:r>
      <w:proofErr w:type="gramStart"/>
      <w:r w:rsidRPr="001E5BB2">
        <w:rPr>
          <w:rFonts w:ascii="Times New Roman" w:hAnsi="Times New Roman" w:cs="Times New Roman"/>
          <w:sz w:val="24"/>
          <w:szCs w:val="24"/>
        </w:rPr>
        <w:t>de,</w:t>
      </w:r>
      <w:proofErr w:type="gramEnd"/>
      <w:r w:rsidRPr="001E5BB2">
        <w:rPr>
          <w:rFonts w:ascii="Times New Roman" w:hAnsi="Times New Roman" w:cs="Times New Roman"/>
          <w:sz w:val="24"/>
          <w:szCs w:val="24"/>
        </w:rPr>
        <w:t xml:space="preserve"> bu olayın </w:t>
      </w:r>
      <w:r w:rsidRPr="001E5BB2">
        <w:rPr>
          <w:rFonts w:ascii="Times New Roman" w:eastAsia="Times New Roman" w:hAnsi="Times New Roman" w:cs="Times New Roman"/>
          <w:color w:val="000000"/>
          <w:sz w:val="24"/>
          <w:szCs w:val="24"/>
          <w:lang w:eastAsia="tr-TR"/>
        </w:rPr>
        <w:t xml:space="preserve">Türk Ceza Yasasının hangi maddesine uygun düştüğünü serbestçe araştırma yetkisine sahiptir. Ceza Yargılamaları Usulü Yasasının 150. </w:t>
      </w:r>
      <w:r w:rsidR="001E5BB2">
        <w:rPr>
          <w:rFonts w:ascii="Times New Roman" w:eastAsia="Times New Roman" w:hAnsi="Times New Roman" w:cs="Times New Roman"/>
          <w:color w:val="000000"/>
          <w:sz w:val="24"/>
          <w:szCs w:val="24"/>
          <w:lang w:eastAsia="tr-TR"/>
        </w:rPr>
        <w:t>v</w:t>
      </w:r>
      <w:r w:rsidRPr="001E5BB2">
        <w:rPr>
          <w:rFonts w:ascii="Times New Roman" w:eastAsia="Times New Roman" w:hAnsi="Times New Roman" w:cs="Times New Roman"/>
          <w:color w:val="000000"/>
          <w:sz w:val="24"/>
          <w:szCs w:val="24"/>
          <w:lang w:eastAsia="tr-TR"/>
        </w:rPr>
        <w:t xml:space="preserve">e 257. </w:t>
      </w:r>
      <w:r w:rsidR="001E5BB2">
        <w:rPr>
          <w:rFonts w:ascii="Times New Roman" w:eastAsia="Times New Roman" w:hAnsi="Times New Roman" w:cs="Times New Roman"/>
          <w:color w:val="000000"/>
          <w:sz w:val="24"/>
          <w:szCs w:val="24"/>
          <w:lang w:eastAsia="tr-TR"/>
        </w:rPr>
        <w:t>m</w:t>
      </w:r>
      <w:r w:rsidRPr="001E5BB2">
        <w:rPr>
          <w:rFonts w:ascii="Times New Roman" w:eastAsia="Times New Roman" w:hAnsi="Times New Roman" w:cs="Times New Roman"/>
          <w:color w:val="000000"/>
          <w:sz w:val="24"/>
          <w:szCs w:val="24"/>
          <w:lang w:eastAsia="tr-TR"/>
        </w:rPr>
        <w:t>addeleri, bu konuda hiçbir kuşkuya yer bırakmayacak kadar açık kurallar koymuştur.</w:t>
      </w:r>
    </w:p>
    <w:p w:rsidR="000B1CAF" w:rsidRPr="001E5BB2" w:rsidRDefault="000B1CA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1E5BB2">
        <w:rPr>
          <w:rFonts w:ascii="Times New Roman" w:eastAsia="Times New Roman" w:hAnsi="Times New Roman" w:cs="Times New Roman"/>
          <w:color w:val="000000"/>
          <w:sz w:val="24"/>
          <w:szCs w:val="24"/>
          <w:lang w:eastAsia="tr-TR"/>
        </w:rPr>
        <w:t xml:space="preserve">Ayrıca belirtmek gerekir ki, Anayasaya uygunluk denetiminde Anayasa Mahkemesi, iptali istenen yasa kurallarının uygulama yeri olup olmadığını kendisi saptamak </w:t>
      </w:r>
      <w:r w:rsidR="001E5BB2">
        <w:rPr>
          <w:rFonts w:ascii="Times New Roman" w:eastAsia="Times New Roman" w:hAnsi="Times New Roman" w:cs="Times New Roman"/>
          <w:color w:val="000000"/>
          <w:sz w:val="24"/>
          <w:szCs w:val="24"/>
          <w:lang w:eastAsia="tr-TR"/>
        </w:rPr>
        <w:t>durumun</w:t>
      </w:r>
      <w:r w:rsidRPr="001E5BB2">
        <w:rPr>
          <w:rFonts w:ascii="Times New Roman" w:eastAsia="Times New Roman" w:hAnsi="Times New Roman" w:cs="Times New Roman"/>
          <w:color w:val="000000"/>
          <w:sz w:val="24"/>
          <w:szCs w:val="24"/>
          <w:lang w:eastAsia="tr-TR"/>
        </w:rPr>
        <w:t>dadır.</w:t>
      </w:r>
    </w:p>
    <w:p w:rsidR="000B1CAF" w:rsidRPr="001E5BB2" w:rsidRDefault="000B1CAF"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1E5BB2">
        <w:rPr>
          <w:rFonts w:ascii="Times New Roman" w:eastAsia="Times New Roman" w:hAnsi="Times New Roman" w:cs="Times New Roman"/>
          <w:color w:val="000000"/>
          <w:sz w:val="24"/>
          <w:szCs w:val="24"/>
          <w:lang w:eastAsia="tr-TR"/>
        </w:rPr>
        <w:t xml:space="preserve">Yukarıdan beri yapılan açıklamalar karşısında, Türk Ceza Yasasının 536. </w:t>
      </w:r>
      <w:r w:rsidR="001E5BB2">
        <w:rPr>
          <w:rFonts w:ascii="Times New Roman" w:eastAsia="Times New Roman" w:hAnsi="Times New Roman" w:cs="Times New Roman"/>
          <w:color w:val="000000"/>
          <w:sz w:val="24"/>
          <w:szCs w:val="24"/>
          <w:lang w:eastAsia="tr-TR"/>
        </w:rPr>
        <w:t>m</w:t>
      </w:r>
      <w:r w:rsidRPr="001E5BB2">
        <w:rPr>
          <w:rFonts w:ascii="Times New Roman" w:eastAsia="Times New Roman" w:hAnsi="Times New Roman" w:cs="Times New Roman"/>
          <w:color w:val="000000"/>
          <w:sz w:val="24"/>
          <w:szCs w:val="24"/>
          <w:lang w:eastAsia="tr-TR"/>
        </w:rPr>
        <w:t>addesinin ve bu arada itiraz konusu altıncı fıkrasının bu davada uygulanmasına olanak bulunmadığından, başvurunun, mahkemenin yetkisizliği nedeniyle reddine karar verilmelidir.</w:t>
      </w:r>
    </w:p>
    <w:p w:rsidR="000B1CAF" w:rsidRPr="000B1CAF" w:rsidRDefault="000B1CAF" w:rsidP="009C3AC9">
      <w:pPr>
        <w:shd w:val="clear" w:color="auto" w:fill="FFFFFF"/>
        <w:spacing w:before="100" w:beforeAutospacing="1" w:after="100" w:afterAutospacing="1" w:line="240" w:lineRule="auto"/>
        <w:ind w:firstLine="708"/>
        <w:jc w:val="both"/>
      </w:pPr>
      <w:r>
        <w:rPr>
          <w:rFonts w:ascii="Times New Roman" w:eastAsia="Times New Roman" w:hAnsi="Times New Roman" w:cs="Times New Roman"/>
          <w:color w:val="000000"/>
          <w:sz w:val="24"/>
          <w:szCs w:val="26"/>
          <w:lang w:eastAsia="tr-TR"/>
        </w:rPr>
        <w:t xml:space="preserve">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Muammer Yazar ve Necdet </w:t>
      </w:r>
      <w:proofErr w:type="spellStart"/>
      <w:r>
        <w:rPr>
          <w:rFonts w:ascii="Times New Roman" w:eastAsia="Times New Roman" w:hAnsi="Times New Roman" w:cs="Times New Roman"/>
          <w:color w:val="000000"/>
          <w:sz w:val="24"/>
          <w:szCs w:val="26"/>
          <w:lang w:eastAsia="tr-TR"/>
        </w:rPr>
        <w:t>Darıcıoğlu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C71922" w:rsidRPr="001E5BB2" w:rsidRDefault="001E5BB2" w:rsidP="00C719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E5BB2">
        <w:rPr>
          <w:rFonts w:ascii="Times New Roman" w:eastAsia="Times New Roman" w:hAnsi="Times New Roman" w:cs="Times New Roman"/>
          <w:color w:val="000000"/>
          <w:sz w:val="24"/>
          <w:szCs w:val="26"/>
          <w:lang w:eastAsia="tr-TR"/>
        </w:rPr>
        <w:t>V-</w:t>
      </w:r>
      <w:proofErr w:type="gramStart"/>
      <w:r w:rsidR="00665C7F" w:rsidRPr="001E5BB2">
        <w:rPr>
          <w:rFonts w:ascii="Times New Roman" w:eastAsia="Times New Roman" w:hAnsi="Times New Roman" w:cs="Times New Roman"/>
          <w:color w:val="000000"/>
          <w:sz w:val="24"/>
          <w:szCs w:val="26"/>
          <w:u w:val="single"/>
          <w:lang w:eastAsia="tr-TR"/>
        </w:rPr>
        <w:t>SONUÇ :</w:t>
      </w:r>
      <w:proofErr w:type="gramEnd"/>
      <w:r w:rsidR="00665C7F" w:rsidRPr="001E5BB2">
        <w:rPr>
          <w:rFonts w:ascii="Times New Roman" w:eastAsia="Times New Roman" w:hAnsi="Times New Roman" w:cs="Times New Roman"/>
          <w:color w:val="000000"/>
          <w:sz w:val="24"/>
          <w:szCs w:val="26"/>
          <w:lang w:eastAsia="tr-TR"/>
        </w:rPr>
        <w:t xml:space="preserve"> </w:t>
      </w:r>
    </w:p>
    <w:p w:rsidR="009C3AC9" w:rsidRDefault="00C71922" w:rsidP="00C719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Suçu oluşturan eylem nedeniyle açılan davada uygulanma durumunda bulunmayan Türk Ceza Yasasının 2248 sayılı Yasayla değişik 536. </w:t>
      </w:r>
      <w:r w:rsidR="001E5BB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ilişkin başvurunun, başvuran Mahkemenin yetkisizliği nedeniyle reddine,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Muammer Yazar ve Necdet </w:t>
      </w:r>
      <w:proofErr w:type="spellStart"/>
      <w:r>
        <w:rPr>
          <w:rFonts w:ascii="Times New Roman" w:eastAsia="Times New Roman" w:hAnsi="Times New Roman" w:cs="Times New Roman"/>
          <w:color w:val="000000"/>
          <w:sz w:val="24"/>
          <w:szCs w:val="26"/>
          <w:lang w:eastAsia="tr-TR"/>
        </w:rPr>
        <w:t>Darıcıoğlu’nun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karşıoylarıyla</w:t>
      </w:r>
      <w:proofErr w:type="spellEnd"/>
      <w:r>
        <w:rPr>
          <w:rFonts w:ascii="Times New Roman" w:eastAsia="Times New Roman" w:hAnsi="Times New Roman" w:cs="Times New Roman"/>
          <w:color w:val="000000"/>
          <w:sz w:val="24"/>
          <w:szCs w:val="26"/>
          <w:lang w:eastAsia="tr-TR"/>
        </w:rPr>
        <w:t xml:space="preserve"> ve oyçokluğuyla,</w:t>
      </w:r>
    </w:p>
    <w:p w:rsidR="009C3AC9" w:rsidRDefault="00C71922"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9C3AC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6</w:t>
      </w:r>
      <w:r w:rsidR="009C3AC9">
        <w:rPr>
          <w:rFonts w:ascii="Times New Roman" w:eastAsia="Times New Roman" w:hAnsi="Times New Roman" w:cs="Times New Roman"/>
          <w:color w:val="000000"/>
          <w:sz w:val="24"/>
          <w:szCs w:val="26"/>
          <w:lang w:eastAsia="tr-TR"/>
        </w:rPr>
        <w:t>.19</w:t>
      </w:r>
      <w:r>
        <w:rPr>
          <w:rFonts w:ascii="Times New Roman" w:eastAsia="Times New Roman" w:hAnsi="Times New Roman" w:cs="Times New Roman"/>
          <w:color w:val="000000"/>
          <w:sz w:val="24"/>
          <w:szCs w:val="26"/>
          <w:lang w:eastAsia="tr-TR"/>
        </w:rPr>
        <w:t>80</w:t>
      </w:r>
      <w:r w:rsidR="00106B33">
        <w:rPr>
          <w:rFonts w:ascii="Times New Roman" w:eastAsia="Times New Roman" w:hAnsi="Times New Roman" w:cs="Times New Roman"/>
          <w:color w:val="000000"/>
          <w:sz w:val="24"/>
          <w:szCs w:val="26"/>
          <w:lang w:eastAsia="tr-TR"/>
        </w:rPr>
        <w:t xml:space="preserve"> gününde karar verildi:</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2A6" w:rsidRPr="00226AD4" w:rsidTr="00870142">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2962A6"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2962A6" w:rsidRPr="00E223A7"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c>
          <w:tcPr>
            <w:tcW w:w="1666" w:type="pct"/>
            <w:shd w:val="clear" w:color="auto" w:fill="FFFFFF"/>
            <w:tcMar>
              <w:top w:w="0" w:type="dxa"/>
              <w:left w:w="70" w:type="dxa"/>
              <w:bottom w:w="0" w:type="dxa"/>
              <w:right w:w="70" w:type="dxa"/>
            </w:tcMar>
            <w:hideMark/>
          </w:tcPr>
          <w:p w:rsidR="002962A6"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62A6"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Rüştü ARAL</w:t>
            </w:r>
          </w:p>
        </w:tc>
      </w:tr>
    </w:tbl>
    <w:p w:rsidR="002962A6" w:rsidRPr="00EC4965" w:rsidRDefault="002962A6" w:rsidP="002962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2962A6" w:rsidRPr="00EC4965" w:rsidRDefault="002962A6" w:rsidP="002962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2A6" w:rsidRPr="00226AD4" w:rsidTr="00870142">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C71922"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A24521"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YAZAR</w:t>
            </w:r>
            <w:r w:rsidRPr="00A24521">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9848C0" w:rsidP="009C3AC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2A6" w:rsidRPr="00226AD4" w:rsidTr="00870142">
        <w:tc>
          <w:tcPr>
            <w:tcW w:w="1667" w:type="pct"/>
            <w:shd w:val="clear" w:color="auto" w:fill="FFFFFF"/>
            <w:tcMar>
              <w:top w:w="0" w:type="dxa"/>
              <w:left w:w="70" w:type="dxa"/>
              <w:bottom w:w="0" w:type="dxa"/>
              <w:right w:w="70" w:type="dxa"/>
            </w:tcMar>
            <w:hideMark/>
          </w:tcPr>
          <w:p w:rsidR="002962A6" w:rsidRDefault="002962A6"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C4965" w:rsidRDefault="00C71922"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w:t>
            </w:r>
            <w:r w:rsidR="009848C0">
              <w:rPr>
                <w:rFonts w:ascii="Times New Roman" w:eastAsia="Times New Roman" w:hAnsi="Times New Roman" w:cs="Times New Roman"/>
                <w:sz w:val="24"/>
                <w:szCs w:val="24"/>
                <w:lang w:eastAsia="tr-TR"/>
              </w:rPr>
              <w:t xml:space="preserve">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96C92" w:rsidRDefault="00C71922" w:rsidP="009848C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Nahit</w:t>
            </w:r>
            <w:r w:rsidR="001E5BB2">
              <w:rPr>
                <w:rFonts w:ascii="Times New Roman" w:eastAsia="Times New Roman" w:hAnsi="Times New Roman" w:cs="Times New Roman"/>
                <w:sz w:val="24"/>
                <w:szCs w:val="24"/>
                <w:lang w:eastAsia="tr-TR"/>
              </w:rPr>
              <w:t xml:space="preserve"> SAÇLIOĞLU</w:t>
            </w:r>
            <w:r w:rsidR="009848C0">
              <w:rPr>
                <w:rFonts w:ascii="Times New Roman" w:eastAsia="Times New Roman" w:hAnsi="Times New Roman" w:cs="Times New Roman"/>
                <w:sz w:val="24"/>
                <w:szCs w:val="24"/>
                <w:lang w:eastAsia="tr-TR"/>
              </w:rPr>
              <w:t xml:space="preserve"> </w:t>
            </w:r>
          </w:p>
        </w:tc>
        <w:tc>
          <w:tcPr>
            <w:tcW w:w="1667" w:type="pct"/>
            <w:shd w:val="clear" w:color="auto" w:fill="FFFFFF"/>
            <w:tcMar>
              <w:top w:w="0" w:type="dxa"/>
              <w:left w:w="70" w:type="dxa"/>
              <w:bottom w:w="0" w:type="dxa"/>
              <w:right w:w="70" w:type="dxa"/>
            </w:tcMar>
            <w:hideMark/>
          </w:tcPr>
          <w:p w:rsidR="002962A6"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C4965" w:rsidRDefault="00C71922" w:rsidP="00C719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r>
    </w:tbl>
    <w:p w:rsidR="002962A6" w:rsidRPr="00EC4965" w:rsidRDefault="009848C0" w:rsidP="002962A6">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962A6"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2962A6" w:rsidRPr="00EC4965" w:rsidRDefault="002962A6" w:rsidP="002962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2A6" w:rsidRPr="00226AD4" w:rsidTr="00870142">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c>
          <w:tcPr>
            <w:tcW w:w="1667" w:type="pct"/>
            <w:shd w:val="clear" w:color="auto" w:fill="FFFFFF"/>
            <w:tcMar>
              <w:top w:w="0" w:type="dxa"/>
              <w:left w:w="70" w:type="dxa"/>
              <w:bottom w:w="0" w:type="dxa"/>
              <w:right w:w="70" w:type="dxa"/>
            </w:tcMar>
            <w:hideMark/>
          </w:tcPr>
          <w:p w:rsidR="002962A6"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Orhan ONAR</w:t>
            </w:r>
          </w:p>
        </w:tc>
        <w:tc>
          <w:tcPr>
            <w:tcW w:w="1667" w:type="pct"/>
            <w:shd w:val="clear" w:color="auto" w:fill="FFFFFF"/>
            <w:tcMar>
              <w:top w:w="0" w:type="dxa"/>
              <w:left w:w="70" w:type="dxa"/>
              <w:bottom w:w="0" w:type="dxa"/>
              <w:right w:w="70" w:type="dxa"/>
            </w:tcMar>
            <w:hideMark/>
          </w:tcPr>
          <w:p w:rsidR="002962A6" w:rsidRPr="00EC4965"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p w:rsidR="00C71922" w:rsidRPr="00EC4965" w:rsidRDefault="00C7192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2962A6" w:rsidRPr="00EC4965" w:rsidRDefault="009848C0" w:rsidP="002962A6">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962A6" w:rsidRPr="00EC4965">
        <w:rPr>
          <w:rFonts w:ascii="Times New Roman" w:eastAsia="Times New Roman" w:hAnsi="Times New Roman" w:cs="Times New Roman"/>
          <w:sz w:val="24"/>
          <w:szCs w:val="26"/>
          <w:lang w:eastAsia="tr-TR"/>
        </w:rPr>
        <w:t> </w:t>
      </w:r>
    </w:p>
    <w:p w:rsidR="002962A6" w:rsidRPr="00EC4965" w:rsidRDefault="002962A6" w:rsidP="002962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2962A6" w:rsidRPr="00EC4965" w:rsidTr="009848C0">
        <w:trPr>
          <w:trHeight w:val="691"/>
        </w:trPr>
        <w:tc>
          <w:tcPr>
            <w:tcW w:w="1667" w:type="pct"/>
            <w:shd w:val="clear" w:color="auto" w:fill="FFFFFF"/>
            <w:tcMar>
              <w:top w:w="0" w:type="dxa"/>
              <w:left w:w="70" w:type="dxa"/>
              <w:bottom w:w="0" w:type="dxa"/>
              <w:right w:w="70" w:type="dxa"/>
            </w:tcMar>
            <w:hideMark/>
          </w:tcPr>
          <w:p w:rsidR="002962A6" w:rsidRDefault="002962A6"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962A6" w:rsidRPr="00EC4965" w:rsidRDefault="002962A6"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İhsan </w:t>
            </w:r>
            <w:proofErr w:type="gramStart"/>
            <w:r w:rsidR="00C71922">
              <w:rPr>
                <w:rFonts w:ascii="Times New Roman" w:eastAsia="Times New Roman" w:hAnsi="Times New Roman" w:cs="Times New Roman"/>
                <w:sz w:val="24"/>
                <w:szCs w:val="26"/>
                <w:lang w:eastAsia="tr-TR"/>
              </w:rPr>
              <w:t>N.</w:t>
            </w:r>
            <w:r>
              <w:rPr>
                <w:rFonts w:ascii="Times New Roman" w:eastAsia="Times New Roman" w:hAnsi="Times New Roman" w:cs="Times New Roman"/>
                <w:sz w:val="24"/>
                <w:szCs w:val="26"/>
                <w:lang w:eastAsia="tr-TR"/>
              </w:rPr>
              <w:t>TANYILDIZ</w:t>
            </w:r>
            <w:proofErr w:type="gramEnd"/>
          </w:p>
        </w:tc>
        <w:tc>
          <w:tcPr>
            <w:tcW w:w="1667" w:type="pct"/>
            <w:shd w:val="clear" w:color="auto" w:fill="FFFFFF"/>
            <w:tcMar>
              <w:top w:w="0" w:type="dxa"/>
              <w:left w:w="70" w:type="dxa"/>
              <w:bottom w:w="0" w:type="dxa"/>
              <w:right w:w="70" w:type="dxa"/>
            </w:tcMar>
            <w:hideMark/>
          </w:tcPr>
          <w:p w:rsidR="002962A6" w:rsidRDefault="002962A6"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62A6" w:rsidRPr="00AC3752" w:rsidRDefault="009848C0"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962A6">
              <w:rPr>
                <w:rFonts w:ascii="Times New Roman" w:eastAsia="Times New Roman" w:hAnsi="Times New Roman" w:cs="Times New Roman"/>
                <w:sz w:val="24"/>
                <w:szCs w:val="26"/>
                <w:lang w:eastAsia="tr-TR"/>
              </w:rPr>
              <w:t>Bülent OLÇAY</w:t>
            </w:r>
          </w:p>
        </w:tc>
        <w:tc>
          <w:tcPr>
            <w:tcW w:w="1666" w:type="pct"/>
            <w:shd w:val="clear" w:color="auto" w:fill="FFFFFF"/>
            <w:tcMar>
              <w:top w:w="0" w:type="dxa"/>
              <w:left w:w="70" w:type="dxa"/>
              <w:bottom w:w="0" w:type="dxa"/>
              <w:right w:w="70" w:type="dxa"/>
            </w:tcMar>
            <w:hideMark/>
          </w:tcPr>
          <w:p w:rsidR="002962A6" w:rsidRPr="00EC4965" w:rsidRDefault="009848C0"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962A6" w:rsidRPr="00FD04BD">
              <w:rPr>
                <w:rFonts w:ascii="Times New Roman" w:eastAsia="Times New Roman" w:hAnsi="Times New Roman" w:cs="Times New Roman"/>
                <w:sz w:val="24"/>
                <w:szCs w:val="26"/>
                <w:lang w:eastAsia="tr-TR"/>
              </w:rPr>
              <w:t>Üye</w:t>
            </w:r>
          </w:p>
          <w:p w:rsidR="00722C4B" w:rsidRPr="00EC4965" w:rsidRDefault="002962A6"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9848C0" w:rsidRDefault="009848C0" w:rsidP="002962A6">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722C4B" w:rsidRDefault="002962A6"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722C4B">
        <w:rPr>
          <w:rFonts w:ascii="Times New Roman" w:eastAsia="Times New Roman" w:hAnsi="Times New Roman" w:cs="Times New Roman"/>
          <w:sz w:val="24"/>
          <w:szCs w:val="26"/>
          <w:lang w:eastAsia="tr-TR"/>
        </w:rPr>
        <w:t xml:space="preserve">KARŞIOY YAZISI </w:t>
      </w:r>
    </w:p>
    <w:p w:rsidR="00713849"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13849" w:rsidRPr="00713849">
        <w:rPr>
          <w:rFonts w:ascii="Times New Roman" w:eastAsia="Times New Roman" w:hAnsi="Times New Roman" w:cs="Times New Roman"/>
          <w:sz w:val="24"/>
          <w:szCs w:val="26"/>
          <w:lang w:eastAsia="tr-TR"/>
        </w:rPr>
        <w:t xml:space="preserve">Sanığın Okul </w:t>
      </w:r>
      <w:r w:rsidR="00713849">
        <w:rPr>
          <w:rFonts w:ascii="Times New Roman" w:eastAsia="Times New Roman" w:hAnsi="Times New Roman" w:cs="Times New Roman"/>
          <w:sz w:val="24"/>
          <w:szCs w:val="26"/>
          <w:lang w:eastAsia="tr-TR"/>
        </w:rPr>
        <w:t xml:space="preserve">binasının duvarlarına, yasalara aykırı olarak yazı yazdığı ileri sürülmüş ve hakkında T.C.K. 536.maddesinin uygulanması isteği ile kamu davası açılmıştır. Çoğunluk, söz konusu eylemden ötürü sanık hakkında Türk Ceza Yasasının 537. </w:t>
      </w:r>
      <w:r w:rsidR="001E5BB2">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addesinin uygulanması gerektiği, iptali istenilen 536. </w:t>
      </w:r>
      <w:r w:rsidR="001E5BB2">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 hükümlerinin uygulanacak hüküm olmadığı ve bunun sonucu olarak da yerel mahkemenin 536. </w:t>
      </w:r>
      <w:r w:rsidR="001E5BB2">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addenin iptalini istemeye yetkisi bulunmadığı gerekçe</w:t>
      </w:r>
      <w:r w:rsidR="00B2352C">
        <w:rPr>
          <w:rFonts w:ascii="Times New Roman" w:eastAsia="Times New Roman" w:hAnsi="Times New Roman" w:cs="Times New Roman"/>
          <w:sz w:val="24"/>
          <w:szCs w:val="26"/>
          <w:lang w:eastAsia="tr-TR"/>
        </w:rPr>
        <w:t>ler</w:t>
      </w:r>
      <w:r w:rsidR="00713849">
        <w:rPr>
          <w:rFonts w:ascii="Times New Roman" w:eastAsia="Times New Roman" w:hAnsi="Times New Roman" w:cs="Times New Roman"/>
          <w:sz w:val="24"/>
          <w:szCs w:val="26"/>
          <w:lang w:eastAsia="tr-TR"/>
        </w:rPr>
        <w:t>i ile başvuruyu reddetmiştir. Biz bu karara katılmıyoruz. Nedenleri de şunlardır:</w:t>
      </w:r>
    </w:p>
    <w:p w:rsidR="00713849"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13849">
        <w:rPr>
          <w:rFonts w:ascii="Times New Roman" w:eastAsia="Times New Roman" w:hAnsi="Times New Roman" w:cs="Times New Roman"/>
          <w:sz w:val="24"/>
          <w:szCs w:val="26"/>
          <w:lang w:eastAsia="tr-TR"/>
        </w:rPr>
        <w:t xml:space="preserve">1- 22.6.1979 günlü </w:t>
      </w:r>
      <w:proofErr w:type="gramStart"/>
      <w:r w:rsidR="00713849">
        <w:rPr>
          <w:rFonts w:ascii="Times New Roman" w:eastAsia="Times New Roman" w:hAnsi="Times New Roman" w:cs="Times New Roman"/>
          <w:sz w:val="24"/>
          <w:szCs w:val="26"/>
          <w:lang w:eastAsia="tr-TR"/>
        </w:rPr>
        <w:t>Resmi</w:t>
      </w:r>
      <w:proofErr w:type="gramEnd"/>
      <w:r w:rsidR="00713849">
        <w:rPr>
          <w:rFonts w:ascii="Times New Roman" w:eastAsia="Times New Roman" w:hAnsi="Times New Roman" w:cs="Times New Roman"/>
          <w:sz w:val="24"/>
          <w:szCs w:val="26"/>
          <w:lang w:eastAsia="tr-TR"/>
        </w:rPr>
        <w:t xml:space="preserve"> </w:t>
      </w:r>
      <w:proofErr w:type="spellStart"/>
      <w:r w:rsidR="00713849">
        <w:rPr>
          <w:rFonts w:ascii="Times New Roman" w:eastAsia="Times New Roman" w:hAnsi="Times New Roman" w:cs="Times New Roman"/>
          <w:sz w:val="24"/>
          <w:szCs w:val="26"/>
          <w:lang w:eastAsia="tr-TR"/>
        </w:rPr>
        <w:t>Gazete’de</w:t>
      </w:r>
      <w:proofErr w:type="spellEnd"/>
      <w:r w:rsidR="00713849">
        <w:rPr>
          <w:rFonts w:ascii="Times New Roman" w:eastAsia="Times New Roman" w:hAnsi="Times New Roman" w:cs="Times New Roman"/>
          <w:sz w:val="24"/>
          <w:szCs w:val="26"/>
          <w:lang w:eastAsia="tr-TR"/>
        </w:rPr>
        <w:t xml:space="preserve"> yayımlanan ve Türk Ceza Yasasının 536.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addesini değiştiren 2248 sayılı Yasanın yürürlüğe girmesinden sonra sözü geçen 537.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addenin konumuzla ilgili 2. </w:t>
      </w:r>
      <w:r w:rsidR="00B2352C">
        <w:rPr>
          <w:rFonts w:ascii="Times New Roman" w:eastAsia="Times New Roman" w:hAnsi="Times New Roman" w:cs="Times New Roman"/>
          <w:sz w:val="24"/>
          <w:szCs w:val="26"/>
          <w:lang w:eastAsia="tr-TR"/>
        </w:rPr>
        <w:t>v</w:t>
      </w:r>
      <w:r w:rsidR="00713849">
        <w:rPr>
          <w:rFonts w:ascii="Times New Roman" w:eastAsia="Times New Roman" w:hAnsi="Times New Roman" w:cs="Times New Roman"/>
          <w:sz w:val="24"/>
          <w:szCs w:val="26"/>
          <w:lang w:eastAsia="tr-TR"/>
        </w:rPr>
        <w:t xml:space="preserve">e 3. </w:t>
      </w:r>
      <w:r w:rsidR="00B2352C">
        <w:rPr>
          <w:rFonts w:ascii="Times New Roman" w:eastAsia="Times New Roman" w:hAnsi="Times New Roman" w:cs="Times New Roman"/>
          <w:sz w:val="24"/>
          <w:szCs w:val="26"/>
          <w:lang w:eastAsia="tr-TR"/>
        </w:rPr>
        <w:t>f</w:t>
      </w:r>
      <w:r w:rsidR="00713849">
        <w:rPr>
          <w:rFonts w:ascii="Times New Roman" w:eastAsia="Times New Roman" w:hAnsi="Times New Roman" w:cs="Times New Roman"/>
          <w:sz w:val="24"/>
          <w:szCs w:val="26"/>
          <w:lang w:eastAsia="tr-TR"/>
        </w:rPr>
        <w:t xml:space="preserve">ıkralarının uygulanma olanağı kalmamıştır. Değiştirilmeden önce 536.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adde şöyle idi: “Bir kimse salahiyettar makamdan izin almaksızın yahut il</w:t>
      </w:r>
      <w:r w:rsidR="00B2352C">
        <w:rPr>
          <w:rFonts w:ascii="Times New Roman" w:eastAsia="Times New Roman" w:hAnsi="Times New Roman" w:cs="Times New Roman"/>
          <w:sz w:val="24"/>
          <w:szCs w:val="26"/>
          <w:lang w:eastAsia="tr-TR"/>
        </w:rPr>
        <w:t>â</w:t>
      </w:r>
      <w:r w:rsidR="00713849">
        <w:rPr>
          <w:rFonts w:ascii="Times New Roman" w:eastAsia="Times New Roman" w:hAnsi="Times New Roman" w:cs="Times New Roman"/>
          <w:sz w:val="24"/>
          <w:szCs w:val="26"/>
          <w:lang w:eastAsia="tr-TR"/>
        </w:rPr>
        <w:t xml:space="preserve">n yapıştırmaya izin verilmiş olan mahallerin </w:t>
      </w:r>
      <w:proofErr w:type="spellStart"/>
      <w:r w:rsidR="00713849">
        <w:rPr>
          <w:rFonts w:ascii="Times New Roman" w:eastAsia="Times New Roman" w:hAnsi="Times New Roman" w:cs="Times New Roman"/>
          <w:sz w:val="24"/>
          <w:szCs w:val="26"/>
          <w:lang w:eastAsia="tr-TR"/>
        </w:rPr>
        <w:t>maadasına</w:t>
      </w:r>
      <w:proofErr w:type="spellEnd"/>
      <w:r w:rsidR="00713849">
        <w:rPr>
          <w:rFonts w:ascii="Times New Roman" w:eastAsia="Times New Roman" w:hAnsi="Times New Roman" w:cs="Times New Roman"/>
          <w:sz w:val="24"/>
          <w:szCs w:val="26"/>
          <w:lang w:eastAsia="tr-TR"/>
        </w:rPr>
        <w:t xml:space="preserve">, matbu evrak ve resim yahut el yazılı evrak talik eder veya ettirirse </w:t>
      </w:r>
      <w:proofErr w:type="spellStart"/>
      <w:r w:rsidR="00713849">
        <w:rPr>
          <w:rFonts w:ascii="Times New Roman" w:eastAsia="Times New Roman" w:hAnsi="Times New Roman" w:cs="Times New Roman"/>
          <w:sz w:val="24"/>
          <w:szCs w:val="26"/>
          <w:lang w:eastAsia="tr-TR"/>
        </w:rPr>
        <w:t>onbeş</w:t>
      </w:r>
      <w:proofErr w:type="spellEnd"/>
      <w:r w:rsidR="00713849">
        <w:rPr>
          <w:rFonts w:ascii="Times New Roman" w:eastAsia="Times New Roman" w:hAnsi="Times New Roman" w:cs="Times New Roman"/>
          <w:sz w:val="24"/>
          <w:szCs w:val="26"/>
          <w:lang w:eastAsia="tr-TR"/>
        </w:rPr>
        <w:t xml:space="preserve"> liraya kadar hafif </w:t>
      </w:r>
      <w:proofErr w:type="spellStart"/>
      <w:r w:rsidR="00713849">
        <w:rPr>
          <w:rFonts w:ascii="Times New Roman" w:eastAsia="Times New Roman" w:hAnsi="Times New Roman" w:cs="Times New Roman"/>
          <w:sz w:val="24"/>
          <w:szCs w:val="26"/>
          <w:lang w:eastAsia="tr-TR"/>
        </w:rPr>
        <w:t>cezayi</w:t>
      </w:r>
      <w:proofErr w:type="spellEnd"/>
      <w:r w:rsidR="00713849">
        <w:rPr>
          <w:rFonts w:ascii="Times New Roman" w:eastAsia="Times New Roman" w:hAnsi="Times New Roman" w:cs="Times New Roman"/>
          <w:sz w:val="24"/>
          <w:szCs w:val="26"/>
          <w:lang w:eastAsia="tr-TR"/>
        </w:rPr>
        <w:t xml:space="preserve"> nakdiye </w:t>
      </w:r>
      <w:proofErr w:type="gramStart"/>
      <w:r w:rsidR="00713849">
        <w:rPr>
          <w:rFonts w:ascii="Times New Roman" w:eastAsia="Times New Roman" w:hAnsi="Times New Roman" w:cs="Times New Roman"/>
          <w:sz w:val="24"/>
          <w:szCs w:val="26"/>
          <w:lang w:eastAsia="tr-TR"/>
        </w:rPr>
        <w:t>mahkum</w:t>
      </w:r>
      <w:proofErr w:type="gramEnd"/>
      <w:r w:rsidR="00713849">
        <w:rPr>
          <w:rFonts w:ascii="Times New Roman" w:eastAsia="Times New Roman" w:hAnsi="Times New Roman" w:cs="Times New Roman"/>
          <w:sz w:val="24"/>
          <w:szCs w:val="26"/>
          <w:lang w:eastAsia="tr-TR"/>
        </w:rPr>
        <w:t xml:space="preserve"> olur.” 537.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addenin metni de yukarıda, kararın metinler bölümünde, yazılmıştır. Bu hükümler karşılaştırılınca görülüyor ki, her iki maddenin kapsadığı eylemler başka </w:t>
      </w:r>
      <w:proofErr w:type="spellStart"/>
      <w:r w:rsidR="00713849">
        <w:rPr>
          <w:rFonts w:ascii="Times New Roman" w:eastAsia="Times New Roman" w:hAnsi="Times New Roman" w:cs="Times New Roman"/>
          <w:sz w:val="24"/>
          <w:szCs w:val="26"/>
          <w:lang w:eastAsia="tr-TR"/>
        </w:rPr>
        <w:t>başka</w:t>
      </w:r>
      <w:proofErr w:type="spellEnd"/>
      <w:r w:rsidR="00713849">
        <w:rPr>
          <w:rFonts w:ascii="Times New Roman" w:eastAsia="Times New Roman" w:hAnsi="Times New Roman" w:cs="Times New Roman"/>
          <w:sz w:val="24"/>
          <w:szCs w:val="26"/>
          <w:lang w:eastAsia="tr-TR"/>
        </w:rPr>
        <w:t xml:space="preserve"> olduğu gibi, 536.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addede öngörülen ceza da hafif para cezası ibarettir. Yapılan değişiklik ile 537. </w:t>
      </w:r>
      <w:r w:rsidR="00B2352C">
        <w:rPr>
          <w:rFonts w:ascii="Times New Roman" w:eastAsia="Times New Roman" w:hAnsi="Times New Roman" w:cs="Times New Roman"/>
          <w:sz w:val="24"/>
          <w:szCs w:val="26"/>
          <w:lang w:eastAsia="tr-TR"/>
        </w:rPr>
        <w:t>m</w:t>
      </w:r>
      <w:r w:rsidR="00713849">
        <w:rPr>
          <w:rFonts w:ascii="Times New Roman" w:eastAsia="Times New Roman" w:hAnsi="Times New Roman" w:cs="Times New Roman"/>
          <w:sz w:val="24"/>
          <w:szCs w:val="26"/>
          <w:lang w:eastAsia="tr-TR"/>
        </w:rPr>
        <w:t xml:space="preserve">addenin bahsi geçen </w:t>
      </w:r>
      <w:r w:rsidR="00D110B0">
        <w:rPr>
          <w:rFonts w:ascii="Times New Roman" w:eastAsia="Times New Roman" w:hAnsi="Times New Roman" w:cs="Times New Roman"/>
          <w:sz w:val="24"/>
          <w:szCs w:val="26"/>
          <w:lang w:eastAsia="tr-TR"/>
        </w:rPr>
        <w:t xml:space="preserve">2. </w:t>
      </w:r>
      <w:r w:rsidR="00B2352C">
        <w:rPr>
          <w:rFonts w:ascii="Times New Roman" w:eastAsia="Times New Roman" w:hAnsi="Times New Roman" w:cs="Times New Roman"/>
          <w:sz w:val="24"/>
          <w:szCs w:val="26"/>
          <w:lang w:eastAsia="tr-TR"/>
        </w:rPr>
        <w:t>v</w:t>
      </w:r>
      <w:r w:rsidR="00D110B0">
        <w:rPr>
          <w:rFonts w:ascii="Times New Roman" w:eastAsia="Times New Roman" w:hAnsi="Times New Roman" w:cs="Times New Roman"/>
          <w:sz w:val="24"/>
          <w:szCs w:val="26"/>
          <w:lang w:eastAsia="tr-TR"/>
        </w:rPr>
        <w:t xml:space="preserve">e 3. </w:t>
      </w:r>
      <w:r w:rsidR="00B2352C">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ıkralarındaki eylemler 536.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B2352C">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ıkrası kapsamı içine alınmış, cezaları da ağırlaştırılmıştır. Bir başka söyleyişle, değişiklikten önceki kurallara göre, suçun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 gösterilen yerlerde işlenmesi durumunda eski 536.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 yazılı ceza yeterli görülmemiş, bu yerlerin özelliği </w:t>
      </w:r>
      <w:proofErr w:type="spellStart"/>
      <w:r w:rsidR="00D110B0">
        <w:rPr>
          <w:rFonts w:ascii="Times New Roman" w:eastAsia="Times New Roman" w:hAnsi="Times New Roman" w:cs="Times New Roman"/>
          <w:sz w:val="24"/>
          <w:szCs w:val="26"/>
          <w:lang w:eastAsia="tr-TR"/>
        </w:rPr>
        <w:t>gözönüne</w:t>
      </w:r>
      <w:proofErr w:type="spellEnd"/>
      <w:r w:rsidR="00D110B0">
        <w:rPr>
          <w:rFonts w:ascii="Times New Roman" w:eastAsia="Times New Roman" w:hAnsi="Times New Roman" w:cs="Times New Roman"/>
          <w:sz w:val="24"/>
          <w:szCs w:val="26"/>
          <w:lang w:eastAsia="tr-TR"/>
        </w:rPr>
        <w:t xml:space="preserve"> alınarak daha ağır sayılan bu eylemler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B2352C">
        <w:rPr>
          <w:rFonts w:ascii="Times New Roman" w:eastAsia="Times New Roman" w:hAnsi="Times New Roman" w:cs="Times New Roman"/>
          <w:sz w:val="24"/>
          <w:szCs w:val="26"/>
          <w:lang w:eastAsia="tr-TR"/>
        </w:rPr>
        <w:t>v</w:t>
      </w:r>
      <w:r w:rsidR="00D110B0">
        <w:rPr>
          <w:rFonts w:ascii="Times New Roman" w:eastAsia="Times New Roman" w:hAnsi="Times New Roman" w:cs="Times New Roman"/>
          <w:sz w:val="24"/>
          <w:szCs w:val="26"/>
          <w:lang w:eastAsia="tr-TR"/>
        </w:rPr>
        <w:t xml:space="preserve">e 3. </w:t>
      </w:r>
      <w:r w:rsidR="00B2352C">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ıkraları ile daha ağır ceza yaptırımına bağlanmış bulunmakta idi. 2248 sayılı Yasa ile yapılan değişiklikle, 536.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B2352C">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ıkrasına “bu eylemler yukarıdaki fıkra dışında kalan yerlerde… işlenirse” tümcesi konularak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addedeki yerler bu fıkra içine alınmış, suçun cezası da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addedeki belirtilen cezadan daha ağır olarak saptanmıştır. Buna karşın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B2352C">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ıkrasında “Kanunda yazılı olan daha ağır cezayı gerektiren hükümler saklı kalmak üzere” denilmekle de bu fıkradaki suçlara bir başka yasal hükümle daha ağır ceza konulması halinde o cezanın uygulanması gereği belirtilmiştir. Örneğin, bir kişi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 belli edilen yerlere, sözü geçen maddelerde gösterilen bir nesne asmak, koymak, yapıştırmak gibi yollarla sırrın ifşası niteliğinde bir </w:t>
      </w:r>
      <w:proofErr w:type="spellStart"/>
      <w:r w:rsidR="00D110B0">
        <w:rPr>
          <w:rFonts w:ascii="Times New Roman" w:eastAsia="Times New Roman" w:hAnsi="Times New Roman" w:cs="Times New Roman"/>
          <w:sz w:val="24"/>
          <w:szCs w:val="26"/>
          <w:lang w:eastAsia="tr-TR"/>
        </w:rPr>
        <w:t>suçda</w:t>
      </w:r>
      <w:proofErr w:type="spellEnd"/>
      <w:r w:rsidR="00D110B0">
        <w:rPr>
          <w:rFonts w:ascii="Times New Roman" w:eastAsia="Times New Roman" w:hAnsi="Times New Roman" w:cs="Times New Roman"/>
          <w:sz w:val="24"/>
          <w:szCs w:val="26"/>
          <w:lang w:eastAsia="tr-TR"/>
        </w:rPr>
        <w:t xml:space="preserve"> işleyebilir. Bu durumda o kişi iki suç işlemiş olur. Çünkü,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yasakladığı eylemler sözü geçen nesneyi o yerlere izinsiz olarak asmak, koymak gibi eylemlerdir. Yoksa (sırrın ifşası) gibi eylemler değildir. 537.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 işaret olunan yerlere yine o maddedeki şeyleri asmak, koymak…. </w:t>
      </w:r>
      <w:proofErr w:type="gramStart"/>
      <w:r w:rsidR="00B2352C">
        <w:rPr>
          <w:rFonts w:ascii="Times New Roman" w:eastAsia="Times New Roman" w:hAnsi="Times New Roman" w:cs="Times New Roman"/>
          <w:sz w:val="24"/>
          <w:szCs w:val="26"/>
          <w:lang w:eastAsia="tr-TR"/>
        </w:rPr>
        <w:t>s</w:t>
      </w:r>
      <w:r w:rsidR="00D110B0">
        <w:rPr>
          <w:rFonts w:ascii="Times New Roman" w:eastAsia="Times New Roman" w:hAnsi="Times New Roman" w:cs="Times New Roman"/>
          <w:sz w:val="24"/>
          <w:szCs w:val="26"/>
          <w:lang w:eastAsia="tr-TR"/>
        </w:rPr>
        <w:t>uçu</w:t>
      </w:r>
      <w:proofErr w:type="gramEnd"/>
      <w:r w:rsidR="00D110B0">
        <w:rPr>
          <w:rFonts w:ascii="Times New Roman" w:eastAsia="Times New Roman" w:hAnsi="Times New Roman" w:cs="Times New Roman"/>
          <w:sz w:val="24"/>
          <w:szCs w:val="26"/>
          <w:lang w:eastAsia="tr-TR"/>
        </w:rPr>
        <w:t xml:space="preserve"> (sırrın ifşası) gibi, öğretide kullanılan adiyle, gaye suçunun aracıdır. Türk Ceza Yasasının 78. </w:t>
      </w:r>
      <w:r w:rsidR="00B2352C">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addesine göre bir suçu işlemek için diğer bir suç işlenmesi halinde araç olan suç, gaye olan suçun öğesi veya cezayı arttırıcı nedeni olmadıkça her iki suçtan ötürü ayrı ayrı ceza verilir. Asmak koymak …. </w:t>
      </w:r>
      <w:proofErr w:type="gramStart"/>
      <w:r w:rsidR="00B2352C">
        <w:rPr>
          <w:rFonts w:ascii="Times New Roman" w:eastAsia="Times New Roman" w:hAnsi="Times New Roman" w:cs="Times New Roman"/>
          <w:sz w:val="24"/>
          <w:szCs w:val="26"/>
          <w:lang w:eastAsia="tr-TR"/>
        </w:rPr>
        <w:t>s</w:t>
      </w:r>
      <w:r w:rsidR="00D110B0">
        <w:rPr>
          <w:rFonts w:ascii="Times New Roman" w:eastAsia="Times New Roman" w:hAnsi="Times New Roman" w:cs="Times New Roman"/>
          <w:sz w:val="24"/>
          <w:szCs w:val="26"/>
          <w:lang w:eastAsia="tr-TR"/>
        </w:rPr>
        <w:t>uçları</w:t>
      </w:r>
      <w:proofErr w:type="gramEnd"/>
      <w:r w:rsidR="00D110B0">
        <w:rPr>
          <w:rFonts w:ascii="Times New Roman" w:eastAsia="Times New Roman" w:hAnsi="Times New Roman" w:cs="Times New Roman"/>
          <w:sz w:val="24"/>
          <w:szCs w:val="26"/>
          <w:lang w:eastAsia="tr-TR"/>
        </w:rPr>
        <w:t xml:space="preserve"> </w:t>
      </w:r>
      <w:proofErr w:type="spellStart"/>
      <w:r w:rsidR="00D110B0">
        <w:rPr>
          <w:rFonts w:ascii="Times New Roman" w:eastAsia="Times New Roman" w:hAnsi="Times New Roman" w:cs="Times New Roman"/>
          <w:sz w:val="24"/>
          <w:szCs w:val="26"/>
          <w:lang w:eastAsia="tr-TR"/>
        </w:rPr>
        <w:t>örnekdeki</w:t>
      </w:r>
      <w:proofErr w:type="spellEnd"/>
      <w:r w:rsidR="00D110B0">
        <w:rPr>
          <w:rFonts w:ascii="Times New Roman" w:eastAsia="Times New Roman" w:hAnsi="Times New Roman" w:cs="Times New Roman"/>
          <w:sz w:val="24"/>
          <w:szCs w:val="26"/>
          <w:lang w:eastAsia="tr-TR"/>
        </w:rPr>
        <w:t xml:space="preserve"> ifşa suçunun ne öğesi ne de cezayı arttırıcı nedenleridir. Bu gibi durumlarda ortada birbirinden bağımsız iki suç varır. Bunların ayrı ayrı ceza yaptırımına bağlı tutulması doğal olduğundan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E20B1A">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ıkrasındaki ilk tümce, bir başka suçu değil, (asmak, koymak…gibi) eylemlerin daha ağır cezayı gerektirmesine dair yasa hükümlerini saklı tutmuştur. İşte burada değinilen hükümlerden biri de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2248 sayılı Yasa ile yapılan değişiklikten sonra aldığı biçimdeki hükümdür. Gaye suçu ile araç suçu ayrı ayrı ceza yaptırımına tabi bulunduklarından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addedeki araç suçunun işlenmesi halinde, bu maddenin 2. </w:t>
      </w:r>
      <w:r w:rsidR="00E20B1A">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ıkrasının başında bulunan “Kanunda yazılı olan daha ağır cezayı gerektiren hükümler saklı kalmak üzere” tümcesinin gaye suçuna bağlanması (</w:t>
      </w:r>
      <w:proofErr w:type="spellStart"/>
      <w:r w:rsidR="00D110B0">
        <w:rPr>
          <w:rFonts w:ascii="Times New Roman" w:eastAsia="Times New Roman" w:hAnsi="Times New Roman" w:cs="Times New Roman"/>
          <w:sz w:val="24"/>
          <w:szCs w:val="26"/>
          <w:lang w:eastAsia="tr-TR"/>
        </w:rPr>
        <w:t>hamlolunması</w:t>
      </w:r>
      <w:proofErr w:type="spellEnd"/>
      <w:r w:rsidR="00D110B0">
        <w:rPr>
          <w:rFonts w:ascii="Times New Roman" w:eastAsia="Times New Roman" w:hAnsi="Times New Roman" w:cs="Times New Roman"/>
          <w:sz w:val="24"/>
          <w:szCs w:val="26"/>
          <w:lang w:eastAsia="tr-TR"/>
        </w:rPr>
        <w:t xml:space="preserve">) olanaksızdır. Gaye veya araç suçlarından birinin cezasının bir başka hükümle ağırlaştırılmasının veya azaltılmasının diğerine etkisi yoktur. Fakat bunlardan birinin, örneğin araç suçunun cezasının bir başka hükümle ağırlaştırılması halinde Türk Ceza Yasasının 79.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addesinin uygulanma gereği doğar ve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addedeki cezaya yer kalmaz. Söz konusu tümcenin anlamı budur. Nitekim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 aynı eylemin cezasını artırdığından elimizdeki olaya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E20B1A">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ıkrasının uygulanması gerekir.</w:t>
      </w:r>
    </w:p>
    <w:p w:rsidR="00D110B0"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110B0">
        <w:rPr>
          <w:rFonts w:ascii="Times New Roman" w:eastAsia="Times New Roman" w:hAnsi="Times New Roman" w:cs="Times New Roman"/>
          <w:sz w:val="24"/>
          <w:szCs w:val="26"/>
          <w:lang w:eastAsia="tr-TR"/>
        </w:rPr>
        <w:t>2-</w:t>
      </w:r>
      <w:r w:rsidR="00D110B0" w:rsidRPr="00D110B0">
        <w:rPr>
          <w:rFonts w:ascii="Times New Roman" w:eastAsia="Times New Roman" w:hAnsi="Times New Roman" w:cs="Times New Roman"/>
          <w:sz w:val="24"/>
          <w:szCs w:val="26"/>
          <w:lang w:eastAsia="tr-TR"/>
        </w:rPr>
        <w:t xml:space="preserve"> </w:t>
      </w:r>
      <w:r w:rsidR="00D110B0">
        <w:rPr>
          <w:rFonts w:ascii="Times New Roman" w:eastAsia="Times New Roman" w:hAnsi="Times New Roman" w:cs="Times New Roman"/>
          <w:sz w:val="24"/>
          <w:szCs w:val="26"/>
          <w:lang w:eastAsia="tr-TR"/>
        </w:rPr>
        <w:t xml:space="preserve">Türk Ceza Yasasının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addesi, eski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içerdiği suçtan ve cezadan daha ağır bir suçu ve cezayı içermektedir. Kanun koyucu 2248 sayılı Yasa ile eski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kapsamını genişletir ve ceza yaptırımını da ağırlaştırırken bunun hemen </w:t>
      </w:r>
      <w:proofErr w:type="spellStart"/>
      <w:r w:rsidR="00D110B0">
        <w:rPr>
          <w:rFonts w:ascii="Times New Roman" w:eastAsia="Times New Roman" w:hAnsi="Times New Roman" w:cs="Times New Roman"/>
          <w:sz w:val="24"/>
          <w:szCs w:val="26"/>
          <w:lang w:eastAsia="tr-TR"/>
        </w:rPr>
        <w:t>yanıbaşındaki</w:t>
      </w:r>
      <w:proofErr w:type="spellEnd"/>
      <w:r w:rsidR="00D110B0">
        <w:rPr>
          <w:rFonts w:ascii="Times New Roman" w:eastAsia="Times New Roman" w:hAnsi="Times New Roman" w:cs="Times New Roman"/>
          <w:sz w:val="24"/>
          <w:szCs w:val="26"/>
          <w:lang w:eastAsia="tr-TR"/>
        </w:rPr>
        <w:t xml:space="preserve">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addeye dokunmamış olması bir gözden kaçma değildir. Son biçimi ile 536.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E20B1A">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ıkrası hem 537. </w:t>
      </w:r>
      <w:r w:rsidR="00E20B1A">
        <w:rPr>
          <w:rFonts w:ascii="Times New Roman" w:eastAsia="Times New Roman" w:hAnsi="Times New Roman" w:cs="Times New Roman"/>
          <w:sz w:val="24"/>
          <w:szCs w:val="26"/>
          <w:lang w:eastAsia="tr-TR"/>
        </w:rPr>
        <w:t>m</w:t>
      </w:r>
      <w:r w:rsidR="00D110B0">
        <w:rPr>
          <w:rFonts w:ascii="Times New Roman" w:eastAsia="Times New Roman" w:hAnsi="Times New Roman" w:cs="Times New Roman"/>
          <w:sz w:val="24"/>
          <w:szCs w:val="26"/>
          <w:lang w:eastAsia="tr-TR"/>
        </w:rPr>
        <w:t xml:space="preserve">addenin 2. </w:t>
      </w:r>
      <w:r w:rsidR="00E20B1A">
        <w:rPr>
          <w:rFonts w:ascii="Times New Roman" w:eastAsia="Times New Roman" w:hAnsi="Times New Roman" w:cs="Times New Roman"/>
          <w:sz w:val="24"/>
          <w:szCs w:val="26"/>
          <w:lang w:eastAsia="tr-TR"/>
        </w:rPr>
        <w:t>v</w:t>
      </w:r>
      <w:r w:rsidR="00D110B0">
        <w:rPr>
          <w:rFonts w:ascii="Times New Roman" w:eastAsia="Times New Roman" w:hAnsi="Times New Roman" w:cs="Times New Roman"/>
          <w:sz w:val="24"/>
          <w:szCs w:val="26"/>
          <w:lang w:eastAsia="tr-TR"/>
        </w:rPr>
        <w:t xml:space="preserve">e 3. </w:t>
      </w:r>
      <w:r w:rsidR="00E20B1A">
        <w:rPr>
          <w:rFonts w:ascii="Times New Roman" w:eastAsia="Times New Roman" w:hAnsi="Times New Roman" w:cs="Times New Roman"/>
          <w:sz w:val="24"/>
          <w:szCs w:val="26"/>
          <w:lang w:eastAsia="tr-TR"/>
        </w:rPr>
        <w:t>f</w:t>
      </w:r>
      <w:r w:rsidR="00D110B0">
        <w:rPr>
          <w:rFonts w:ascii="Times New Roman" w:eastAsia="Times New Roman" w:hAnsi="Times New Roman" w:cs="Times New Roman"/>
          <w:sz w:val="24"/>
          <w:szCs w:val="26"/>
          <w:lang w:eastAsia="tr-TR"/>
        </w:rPr>
        <w:t xml:space="preserve">ıkralarındaki eylemleri kapsamakta ve hem </w:t>
      </w:r>
      <w:proofErr w:type="spellStart"/>
      <w:r w:rsidR="00D110B0">
        <w:rPr>
          <w:rFonts w:ascii="Times New Roman" w:eastAsia="Times New Roman" w:hAnsi="Times New Roman" w:cs="Times New Roman"/>
          <w:sz w:val="24"/>
          <w:szCs w:val="26"/>
          <w:lang w:eastAsia="tr-TR"/>
        </w:rPr>
        <w:t>kabahatlara</w:t>
      </w:r>
      <w:proofErr w:type="spellEnd"/>
      <w:r w:rsidR="00D110B0">
        <w:rPr>
          <w:rFonts w:ascii="Times New Roman" w:eastAsia="Times New Roman" w:hAnsi="Times New Roman" w:cs="Times New Roman"/>
          <w:sz w:val="24"/>
          <w:szCs w:val="26"/>
          <w:lang w:eastAsia="tr-TR"/>
        </w:rPr>
        <w:t xml:space="preserve"> verilebilecek cezaların </w:t>
      </w:r>
      <w:r w:rsidR="00870142">
        <w:rPr>
          <w:rFonts w:ascii="Times New Roman" w:eastAsia="Times New Roman" w:hAnsi="Times New Roman" w:cs="Times New Roman"/>
          <w:sz w:val="24"/>
          <w:szCs w:val="26"/>
          <w:lang w:eastAsia="tr-TR"/>
        </w:rPr>
        <w:t xml:space="preserve">en yüksek sınırını içermektedir. Ceza hukukunun genel prensiplerine ilişkin Türk Ceza Yasasının 21. </w:t>
      </w:r>
      <w:r w:rsidR="00E20B1A">
        <w:rPr>
          <w:rFonts w:ascii="Times New Roman" w:eastAsia="Times New Roman" w:hAnsi="Times New Roman" w:cs="Times New Roman"/>
          <w:sz w:val="24"/>
          <w:szCs w:val="26"/>
          <w:lang w:eastAsia="tr-TR"/>
        </w:rPr>
        <w:t>v</w:t>
      </w:r>
      <w:r w:rsidR="00870142">
        <w:rPr>
          <w:rFonts w:ascii="Times New Roman" w:eastAsia="Times New Roman" w:hAnsi="Times New Roman" w:cs="Times New Roman"/>
          <w:sz w:val="24"/>
          <w:szCs w:val="26"/>
          <w:lang w:eastAsia="tr-TR"/>
        </w:rPr>
        <w:t xml:space="preserve">e 24.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 xml:space="preserve">addelerin koyduğu ilkeler korunduğuna, bu ilkeler kaldırılmadıkça 536.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 xml:space="preserve">addedeki eylemlerin ağır olan bazılarını ayırıp ayrı bir madde halinde daha ağır ceza yaptırımına bağlama olanağı kalmadığına göre 537.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addenin ilgili fıkralarına değinmenin bir yararı bulunmadığı düşünülmüş olsa gerektir.</w:t>
      </w:r>
    </w:p>
    <w:p w:rsidR="00870142"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70142">
        <w:rPr>
          <w:rFonts w:ascii="Times New Roman" w:eastAsia="Times New Roman" w:hAnsi="Times New Roman" w:cs="Times New Roman"/>
          <w:sz w:val="24"/>
          <w:szCs w:val="26"/>
          <w:lang w:eastAsia="tr-TR"/>
        </w:rPr>
        <w:t xml:space="preserve">3- İptali istenilen yasa kuralının iptal isteyen mahkemece bakılmakta olan davada uygulanacak bir hüküm olup olmadığının Anayasa Mahkemesince aranıp saptanması, Anayasanın 151.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 xml:space="preserve">addenin buyruğu gereğidir. Bir hükmün iptali, uygulanacak hükmün o hüküm olduğunun kabulüne bağlıdır. Ancak bu işlem, iptal davasına konu edilen kuralın Anayasaya aykırılığın incelenebilmesi için bir ön işlem, bir ön koşuldur. Bu niteliği ile </w:t>
      </w:r>
      <w:proofErr w:type="gramStart"/>
      <w:r w:rsidR="00870142">
        <w:rPr>
          <w:rFonts w:ascii="Times New Roman" w:eastAsia="Times New Roman" w:hAnsi="Times New Roman" w:cs="Times New Roman"/>
          <w:sz w:val="24"/>
          <w:szCs w:val="26"/>
          <w:lang w:eastAsia="tr-TR"/>
        </w:rPr>
        <w:t>de,</w:t>
      </w:r>
      <w:proofErr w:type="gramEnd"/>
      <w:r w:rsidR="00870142">
        <w:rPr>
          <w:rFonts w:ascii="Times New Roman" w:eastAsia="Times New Roman" w:hAnsi="Times New Roman" w:cs="Times New Roman"/>
          <w:sz w:val="24"/>
          <w:szCs w:val="26"/>
          <w:lang w:eastAsia="tr-TR"/>
        </w:rPr>
        <w:t xml:space="preserve"> Anayasa Mahkemesinin çalışmasına, böyle bir iptal davasına bakma görevinin ya da yetkisinin doğup doğmadığının belirtilmesine yönelik bir nevi </w:t>
      </w:r>
      <w:r w:rsidR="00E20B1A">
        <w:rPr>
          <w:rFonts w:ascii="Times New Roman" w:eastAsia="Times New Roman" w:hAnsi="Times New Roman" w:cs="Times New Roman"/>
          <w:sz w:val="24"/>
          <w:szCs w:val="26"/>
          <w:lang w:eastAsia="tr-TR"/>
        </w:rPr>
        <w:t xml:space="preserve">iç </w:t>
      </w:r>
      <w:r w:rsidR="00870142">
        <w:rPr>
          <w:rFonts w:ascii="Times New Roman" w:eastAsia="Times New Roman" w:hAnsi="Times New Roman" w:cs="Times New Roman"/>
          <w:sz w:val="24"/>
          <w:szCs w:val="26"/>
          <w:lang w:eastAsia="tr-TR"/>
        </w:rPr>
        <w:t xml:space="preserve">işlemdir. Anayasa Mahkemesi kararları diğer mahkemeleri bağlar, ama konumuz bu kuralla ilgili değildir. Anayasa Mahkemesi, Türk Ceza Yasasının 536.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 xml:space="preserve">addesinin, yerel mahkemenin bakmakta olduğu davada uygulanacak bir hüküm olmadığı gerekçesine dayanarak başvurunun reddine karar vermiştir; yoksa o mahkemece ceza davasında uygulanamayacağına </w:t>
      </w:r>
      <w:r w:rsidR="00E20B1A">
        <w:rPr>
          <w:rFonts w:ascii="Times New Roman" w:eastAsia="Times New Roman" w:hAnsi="Times New Roman" w:cs="Times New Roman"/>
          <w:sz w:val="24"/>
          <w:szCs w:val="26"/>
          <w:lang w:eastAsia="tr-TR"/>
        </w:rPr>
        <w:t xml:space="preserve">karar vermiş değildir. Esasen Anayasa Mahkemesinin böyle bir </w:t>
      </w:r>
      <w:r w:rsidR="00870142">
        <w:rPr>
          <w:rFonts w:ascii="Times New Roman" w:eastAsia="Times New Roman" w:hAnsi="Times New Roman" w:cs="Times New Roman"/>
          <w:sz w:val="24"/>
          <w:szCs w:val="26"/>
          <w:lang w:eastAsia="tr-TR"/>
        </w:rPr>
        <w:t xml:space="preserve">karar tesisine de yetkisi yoktur. Sözü geçen maddenin, itiraz yoluna başvuran mahkemece uygulanacak bir hüküm olmadığı yolundaki kabul bir karar olmayıp </w:t>
      </w:r>
      <w:proofErr w:type="spellStart"/>
      <w:r w:rsidR="00870142">
        <w:rPr>
          <w:rFonts w:ascii="Times New Roman" w:eastAsia="Times New Roman" w:hAnsi="Times New Roman" w:cs="Times New Roman"/>
          <w:sz w:val="24"/>
          <w:szCs w:val="26"/>
          <w:lang w:eastAsia="tr-TR"/>
        </w:rPr>
        <w:t>red</w:t>
      </w:r>
      <w:proofErr w:type="spellEnd"/>
      <w:r w:rsidR="00870142">
        <w:rPr>
          <w:rFonts w:ascii="Times New Roman" w:eastAsia="Times New Roman" w:hAnsi="Times New Roman" w:cs="Times New Roman"/>
          <w:sz w:val="24"/>
          <w:szCs w:val="26"/>
          <w:lang w:eastAsia="tr-TR"/>
        </w:rPr>
        <w:t xml:space="preserve"> kararının gerekçesidir. Bu nitelikteki bir gerekçe de diğer mahkemeleri bağlamaz. Durum böyle olunca, yerel mahkeme, elindeki davada uygulanacak hükmün 536.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adde hükmü olduğuna kani idiyse ve bundan sonra yapacağı araştırma ve inceleme kendisini başka kanıya götürmezse bu hükmü uygulayabilir, hatta uygulamak zorundadır. Sadece aynı davada aynı konu için bir daha Anayasa Mahkemesine başvur</w:t>
      </w:r>
      <w:r w:rsidR="00E20B1A">
        <w:rPr>
          <w:rFonts w:ascii="Times New Roman" w:eastAsia="Times New Roman" w:hAnsi="Times New Roman" w:cs="Times New Roman"/>
          <w:sz w:val="24"/>
          <w:szCs w:val="26"/>
          <w:lang w:eastAsia="tr-TR"/>
        </w:rPr>
        <w:t>a</w:t>
      </w:r>
      <w:r w:rsidR="00870142">
        <w:rPr>
          <w:rFonts w:ascii="Times New Roman" w:eastAsia="Times New Roman" w:hAnsi="Times New Roman" w:cs="Times New Roman"/>
          <w:sz w:val="24"/>
          <w:szCs w:val="26"/>
          <w:lang w:eastAsia="tr-TR"/>
        </w:rPr>
        <w:t xml:space="preserve">maz ve Anayasanın 151. </w:t>
      </w:r>
      <w:r w:rsidR="00E20B1A">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addesinin son fıkrasındaki yetkiyi kullanamaz. Bu takdirde mahkeme, Anayasaya aykırı olduğuna inandığı hükmü uygulama zorunda bırakılmış olur, ya da Anayasa Mahkemesi kararı, yerel mahkemeye, en az, vicdanını emrine uymayarak bir başka hükmü uygulama gereğini telkin eder. Bunlar da önemli birer sakıncadır.</w:t>
      </w:r>
    </w:p>
    <w:p w:rsidR="00870142"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70142">
        <w:rPr>
          <w:rFonts w:ascii="Times New Roman" w:eastAsia="Times New Roman" w:hAnsi="Times New Roman" w:cs="Times New Roman"/>
          <w:sz w:val="24"/>
          <w:szCs w:val="26"/>
          <w:lang w:eastAsia="tr-TR"/>
        </w:rPr>
        <w:t>O halde, Anayasa Mahkemesi, iptali istenen bir yasa kuralının isteyen mahkemece uygulanacak bir hüküm olup olmadığını arama ve saptamada olumlu davranmalı, uygulanacak hüküm olmadığı kesin bulunmayan, şüpheli hallerde Anayasaya aykırılık incelemesini yapmalıdır. Bu suretle denetim yapılmasının ve kural Anayasaya aykırı ise iptal edilmesinin sakıncası yoktur. Zira yerel mahkeme, soruşturması sonunda elindeki davada uygulanacak hükmün, iptal edilen hüküm değil de bir başka hüküm olduğu sonucuna varsa bile Anayasaya aykırı bir kuralın bu vesileyle iptal edilmiş bulunmasında bir (adli hataya) yol açılmış olmaz.</w:t>
      </w:r>
    </w:p>
    <w:p w:rsidR="00870142"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70142">
        <w:rPr>
          <w:rFonts w:ascii="Times New Roman" w:eastAsia="Times New Roman" w:hAnsi="Times New Roman" w:cs="Times New Roman"/>
          <w:sz w:val="24"/>
          <w:szCs w:val="26"/>
          <w:lang w:eastAsia="tr-TR"/>
        </w:rPr>
        <w:t xml:space="preserve">536. maddenin uygulanacak hüküm olmadığında kesinlik bulunup bulunmadığına gelince; Dava bu maddenin uygulanması isteğiyle açılmış, mahkeme uygulanacak hükmün bu olduğu kanısına varmış ve iptalini istemiştir. Yukarıda 1 ve 2 numaralar altında arz ettiğimiz nedenler karşısında (536. </w:t>
      </w:r>
      <w:r w:rsidR="00935FD4">
        <w:rPr>
          <w:rFonts w:ascii="Times New Roman" w:eastAsia="Times New Roman" w:hAnsi="Times New Roman" w:cs="Times New Roman"/>
          <w:sz w:val="24"/>
          <w:szCs w:val="26"/>
          <w:lang w:eastAsia="tr-TR"/>
        </w:rPr>
        <w:t>m</w:t>
      </w:r>
      <w:r w:rsidR="00870142">
        <w:rPr>
          <w:rFonts w:ascii="Times New Roman" w:eastAsia="Times New Roman" w:hAnsi="Times New Roman" w:cs="Times New Roman"/>
          <w:sz w:val="24"/>
          <w:szCs w:val="26"/>
          <w:lang w:eastAsia="tr-TR"/>
        </w:rPr>
        <w:t>addenin uygulanma olanağının bulunmadığı kuşkusuzdur, kesindir) denilemez.</w:t>
      </w:r>
    </w:p>
    <w:p w:rsidR="00870142" w:rsidRPr="00713849" w:rsidRDefault="009848C0" w:rsidP="009848C0">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70142">
        <w:rPr>
          <w:rFonts w:ascii="Times New Roman" w:eastAsia="Times New Roman" w:hAnsi="Times New Roman" w:cs="Times New Roman"/>
          <w:sz w:val="24"/>
          <w:szCs w:val="26"/>
          <w:lang w:eastAsia="tr-TR"/>
        </w:rPr>
        <w:t xml:space="preserve">Çoğunluk verilen karara katılmamış olmamızın gerekçeleri bunlardır. </w:t>
      </w:r>
    </w:p>
    <w:p w:rsidR="00870142" w:rsidRDefault="009848C0" w:rsidP="00713849">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70142" w:rsidRPr="00EC4965" w:rsidTr="00870142">
        <w:tc>
          <w:tcPr>
            <w:tcW w:w="1667" w:type="pct"/>
            <w:shd w:val="clear" w:color="auto" w:fill="FFFFFF"/>
            <w:tcMar>
              <w:top w:w="0" w:type="dxa"/>
              <w:left w:w="70" w:type="dxa"/>
              <w:bottom w:w="0" w:type="dxa"/>
              <w:right w:w="70" w:type="dxa"/>
            </w:tcMar>
            <w:hideMark/>
          </w:tcPr>
          <w:p w:rsidR="00870142" w:rsidRPr="00EC4965" w:rsidRDefault="0087014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70142" w:rsidRPr="00EC4965" w:rsidRDefault="00722C4B"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870142" w:rsidRDefault="0087014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70142" w:rsidRPr="00EC4965" w:rsidRDefault="00722C4B"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YAZAR</w:t>
            </w:r>
          </w:p>
        </w:tc>
        <w:tc>
          <w:tcPr>
            <w:tcW w:w="1667" w:type="pct"/>
            <w:shd w:val="clear" w:color="auto" w:fill="FFFFFF"/>
            <w:tcMar>
              <w:top w:w="0" w:type="dxa"/>
              <w:left w:w="70" w:type="dxa"/>
              <w:bottom w:w="0" w:type="dxa"/>
              <w:right w:w="70" w:type="dxa"/>
            </w:tcMar>
            <w:hideMark/>
          </w:tcPr>
          <w:p w:rsidR="00870142" w:rsidRPr="00EC4965" w:rsidRDefault="00870142" w:rsidP="008701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70142" w:rsidRPr="00EC4965" w:rsidRDefault="00870142" w:rsidP="009848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C71922" w:rsidRPr="00FD04BD" w:rsidRDefault="00C71922" w:rsidP="009848C0">
      <w:pPr>
        <w:spacing w:before="100" w:beforeAutospacing="1" w:after="100" w:afterAutospacing="1" w:line="240" w:lineRule="auto"/>
        <w:rPr>
          <w:rFonts w:ascii="Times New Roman" w:hAnsi="Times New Roman" w:cs="Times New Roman"/>
          <w:sz w:val="24"/>
        </w:rPr>
      </w:pPr>
      <w:bookmarkStart w:id="0" w:name="_GoBack"/>
      <w:bookmarkEnd w:id="0"/>
    </w:p>
    <w:sectPr w:rsidR="00C71922"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1F3" w:rsidRDefault="006851F3" w:rsidP="00FD04BD">
      <w:pPr>
        <w:spacing w:after="0" w:line="240" w:lineRule="auto"/>
      </w:pPr>
      <w:r>
        <w:separator/>
      </w:r>
    </w:p>
  </w:endnote>
  <w:endnote w:type="continuationSeparator" w:id="0">
    <w:p w:rsidR="006851F3" w:rsidRDefault="006851F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42" w:rsidRDefault="00870142" w:rsidP="008701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0142" w:rsidRDefault="0087014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42" w:rsidRPr="00FD04BD" w:rsidRDefault="00870142" w:rsidP="0087014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22C4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870142" w:rsidRPr="00FD04BD" w:rsidRDefault="0087014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1F3" w:rsidRDefault="006851F3" w:rsidP="00FD04BD">
      <w:pPr>
        <w:spacing w:after="0" w:line="240" w:lineRule="auto"/>
      </w:pPr>
      <w:r>
        <w:separator/>
      </w:r>
    </w:p>
  </w:footnote>
  <w:footnote w:type="continuationSeparator" w:id="0">
    <w:p w:rsidR="006851F3" w:rsidRDefault="006851F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42" w:rsidRPr="00FD04BD" w:rsidRDefault="0087014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722C4B">
      <w:rPr>
        <w:rFonts w:ascii="Times New Roman" w:eastAsia="Times New Roman" w:hAnsi="Times New Roman" w:cs="Times New Roman"/>
        <w:b/>
        <w:bCs/>
        <w:color w:val="000000"/>
        <w:sz w:val="24"/>
        <w:szCs w:val="26"/>
        <w:lang w:eastAsia="tr-TR"/>
      </w:rPr>
      <w:t>80</w:t>
    </w:r>
    <w:r w:rsidRPr="00AD6C42">
      <w:rPr>
        <w:rFonts w:ascii="Times New Roman" w:eastAsia="Times New Roman" w:hAnsi="Times New Roman" w:cs="Times New Roman"/>
        <w:b/>
        <w:bCs/>
        <w:color w:val="000000"/>
        <w:sz w:val="24"/>
        <w:szCs w:val="26"/>
        <w:lang w:eastAsia="tr-TR"/>
      </w:rPr>
      <w:t>/</w:t>
    </w:r>
    <w:r w:rsidR="00722C4B">
      <w:rPr>
        <w:rFonts w:ascii="Times New Roman" w:eastAsia="Times New Roman" w:hAnsi="Times New Roman" w:cs="Times New Roman"/>
        <w:b/>
        <w:bCs/>
        <w:color w:val="000000"/>
        <w:sz w:val="24"/>
        <w:szCs w:val="26"/>
        <w:lang w:eastAsia="tr-TR"/>
      </w:rPr>
      <w:t>46</w:t>
    </w:r>
  </w:p>
  <w:p w:rsidR="00870142" w:rsidRPr="00FD04BD" w:rsidRDefault="0087014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722C4B">
      <w:rPr>
        <w:rFonts w:ascii="Times New Roman" w:eastAsia="Times New Roman" w:hAnsi="Times New Roman" w:cs="Times New Roman"/>
        <w:b/>
        <w:bCs/>
        <w:color w:val="000000"/>
        <w:sz w:val="24"/>
        <w:szCs w:val="26"/>
        <w:lang w:eastAsia="tr-TR"/>
      </w:rPr>
      <w:t>80</w:t>
    </w:r>
    <w:r w:rsidRPr="00AD6C42">
      <w:rPr>
        <w:rFonts w:ascii="Times New Roman" w:eastAsia="Times New Roman" w:hAnsi="Times New Roman" w:cs="Times New Roman"/>
        <w:b/>
        <w:bCs/>
        <w:color w:val="000000"/>
        <w:sz w:val="24"/>
        <w:szCs w:val="26"/>
        <w:lang w:eastAsia="tr-TR"/>
      </w:rPr>
      <w:t>/</w:t>
    </w:r>
    <w:r w:rsidR="00722C4B">
      <w:rPr>
        <w:rFonts w:ascii="Times New Roman" w:eastAsia="Times New Roman" w:hAnsi="Times New Roman" w:cs="Times New Roman"/>
        <w:b/>
        <w:bCs/>
        <w:color w:val="000000"/>
        <w:sz w:val="24"/>
        <w:szCs w:val="26"/>
        <w:lang w:eastAsia="tr-TR"/>
      </w:rPr>
      <w:t>39</w:t>
    </w:r>
  </w:p>
  <w:p w:rsidR="00870142" w:rsidRPr="001E3E4D" w:rsidRDefault="0087014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3E18"/>
    <w:rsid w:val="000B1CAF"/>
    <w:rsid w:val="000E2621"/>
    <w:rsid w:val="00105C37"/>
    <w:rsid w:val="00106B33"/>
    <w:rsid w:val="00107B7E"/>
    <w:rsid w:val="001471EC"/>
    <w:rsid w:val="00150806"/>
    <w:rsid w:val="001554FA"/>
    <w:rsid w:val="00164F38"/>
    <w:rsid w:val="001764F4"/>
    <w:rsid w:val="001866B4"/>
    <w:rsid w:val="00187E8C"/>
    <w:rsid w:val="001949FF"/>
    <w:rsid w:val="001E3E4D"/>
    <w:rsid w:val="001E5BB2"/>
    <w:rsid w:val="001F5B9D"/>
    <w:rsid w:val="002143C9"/>
    <w:rsid w:val="00222471"/>
    <w:rsid w:val="00222853"/>
    <w:rsid w:val="00226AD4"/>
    <w:rsid w:val="00226D76"/>
    <w:rsid w:val="002369C8"/>
    <w:rsid w:val="00262D69"/>
    <w:rsid w:val="00266927"/>
    <w:rsid w:val="00271A55"/>
    <w:rsid w:val="002837FA"/>
    <w:rsid w:val="002962A6"/>
    <w:rsid w:val="002A4259"/>
    <w:rsid w:val="002A61D0"/>
    <w:rsid w:val="002B2602"/>
    <w:rsid w:val="002D1135"/>
    <w:rsid w:val="003021D2"/>
    <w:rsid w:val="00316099"/>
    <w:rsid w:val="00343D4F"/>
    <w:rsid w:val="00371349"/>
    <w:rsid w:val="00381E6F"/>
    <w:rsid w:val="00392816"/>
    <w:rsid w:val="003936B7"/>
    <w:rsid w:val="003A7341"/>
    <w:rsid w:val="003B212C"/>
    <w:rsid w:val="003B7687"/>
    <w:rsid w:val="003D0669"/>
    <w:rsid w:val="003D3133"/>
    <w:rsid w:val="004064B4"/>
    <w:rsid w:val="00410449"/>
    <w:rsid w:val="00416F58"/>
    <w:rsid w:val="0044635F"/>
    <w:rsid w:val="00466DD4"/>
    <w:rsid w:val="004A26BF"/>
    <w:rsid w:val="004E1059"/>
    <w:rsid w:val="00512D42"/>
    <w:rsid w:val="00521D1A"/>
    <w:rsid w:val="00532A44"/>
    <w:rsid w:val="00542652"/>
    <w:rsid w:val="00547EA0"/>
    <w:rsid w:val="005515A1"/>
    <w:rsid w:val="005558E3"/>
    <w:rsid w:val="00564562"/>
    <w:rsid w:val="00584B40"/>
    <w:rsid w:val="0059142C"/>
    <w:rsid w:val="005C4D19"/>
    <w:rsid w:val="005D0575"/>
    <w:rsid w:val="005D0A5A"/>
    <w:rsid w:val="005F50E2"/>
    <w:rsid w:val="0063645B"/>
    <w:rsid w:val="00651447"/>
    <w:rsid w:val="00665C7F"/>
    <w:rsid w:val="006665DD"/>
    <w:rsid w:val="0068485D"/>
    <w:rsid w:val="006851F3"/>
    <w:rsid w:val="006A2494"/>
    <w:rsid w:val="006B0F3E"/>
    <w:rsid w:val="006B362A"/>
    <w:rsid w:val="006B7F04"/>
    <w:rsid w:val="006C4D3B"/>
    <w:rsid w:val="006C72B0"/>
    <w:rsid w:val="006D533D"/>
    <w:rsid w:val="006E210C"/>
    <w:rsid w:val="0071336C"/>
    <w:rsid w:val="00713849"/>
    <w:rsid w:val="00722C4B"/>
    <w:rsid w:val="00742882"/>
    <w:rsid w:val="00751FBE"/>
    <w:rsid w:val="007801E9"/>
    <w:rsid w:val="00784AC9"/>
    <w:rsid w:val="008063CA"/>
    <w:rsid w:val="00807035"/>
    <w:rsid w:val="008172A2"/>
    <w:rsid w:val="00826402"/>
    <w:rsid w:val="00833271"/>
    <w:rsid w:val="008443FB"/>
    <w:rsid w:val="00847430"/>
    <w:rsid w:val="00861FDB"/>
    <w:rsid w:val="00866040"/>
    <w:rsid w:val="00870142"/>
    <w:rsid w:val="00875490"/>
    <w:rsid w:val="00883C4C"/>
    <w:rsid w:val="00883E4C"/>
    <w:rsid w:val="008A07C8"/>
    <w:rsid w:val="008D3793"/>
    <w:rsid w:val="008E3FB4"/>
    <w:rsid w:val="00906CD9"/>
    <w:rsid w:val="00935FD4"/>
    <w:rsid w:val="0097082A"/>
    <w:rsid w:val="009848C0"/>
    <w:rsid w:val="009A1D8C"/>
    <w:rsid w:val="009C3AC9"/>
    <w:rsid w:val="009C4165"/>
    <w:rsid w:val="00A0765A"/>
    <w:rsid w:val="00A133FD"/>
    <w:rsid w:val="00A13466"/>
    <w:rsid w:val="00A14C0D"/>
    <w:rsid w:val="00A177C7"/>
    <w:rsid w:val="00A24521"/>
    <w:rsid w:val="00A32674"/>
    <w:rsid w:val="00A455F7"/>
    <w:rsid w:val="00A461D1"/>
    <w:rsid w:val="00A7539B"/>
    <w:rsid w:val="00A96720"/>
    <w:rsid w:val="00AA0424"/>
    <w:rsid w:val="00AB2DA4"/>
    <w:rsid w:val="00AB756D"/>
    <w:rsid w:val="00AC3752"/>
    <w:rsid w:val="00AD2038"/>
    <w:rsid w:val="00AD532D"/>
    <w:rsid w:val="00AD6C42"/>
    <w:rsid w:val="00B2352C"/>
    <w:rsid w:val="00B259C3"/>
    <w:rsid w:val="00B269F4"/>
    <w:rsid w:val="00B56426"/>
    <w:rsid w:val="00B70AAD"/>
    <w:rsid w:val="00B87742"/>
    <w:rsid w:val="00BA10D1"/>
    <w:rsid w:val="00BB76BE"/>
    <w:rsid w:val="00BC1D0E"/>
    <w:rsid w:val="00BD3A75"/>
    <w:rsid w:val="00BE1663"/>
    <w:rsid w:val="00C029AB"/>
    <w:rsid w:val="00C05866"/>
    <w:rsid w:val="00C14BBF"/>
    <w:rsid w:val="00C4083B"/>
    <w:rsid w:val="00C43254"/>
    <w:rsid w:val="00C47596"/>
    <w:rsid w:val="00C71922"/>
    <w:rsid w:val="00C800DF"/>
    <w:rsid w:val="00C84530"/>
    <w:rsid w:val="00C9404F"/>
    <w:rsid w:val="00CA0FA7"/>
    <w:rsid w:val="00CB5486"/>
    <w:rsid w:val="00CB6158"/>
    <w:rsid w:val="00CC4800"/>
    <w:rsid w:val="00CC4855"/>
    <w:rsid w:val="00CC4E25"/>
    <w:rsid w:val="00CE1FB9"/>
    <w:rsid w:val="00D110B0"/>
    <w:rsid w:val="00D23CC0"/>
    <w:rsid w:val="00D32CDC"/>
    <w:rsid w:val="00D346E2"/>
    <w:rsid w:val="00D56586"/>
    <w:rsid w:val="00D96A69"/>
    <w:rsid w:val="00DA29C0"/>
    <w:rsid w:val="00DE3F00"/>
    <w:rsid w:val="00DF0227"/>
    <w:rsid w:val="00E029C1"/>
    <w:rsid w:val="00E159E4"/>
    <w:rsid w:val="00E20B1A"/>
    <w:rsid w:val="00E223A7"/>
    <w:rsid w:val="00E22FAC"/>
    <w:rsid w:val="00E31DED"/>
    <w:rsid w:val="00E35B06"/>
    <w:rsid w:val="00E44FAA"/>
    <w:rsid w:val="00E70254"/>
    <w:rsid w:val="00E8247F"/>
    <w:rsid w:val="00E8396F"/>
    <w:rsid w:val="00E86A3B"/>
    <w:rsid w:val="00E96C92"/>
    <w:rsid w:val="00EA1155"/>
    <w:rsid w:val="00EB2FD2"/>
    <w:rsid w:val="00EB74B3"/>
    <w:rsid w:val="00EC4965"/>
    <w:rsid w:val="00EE47B9"/>
    <w:rsid w:val="00F8751E"/>
    <w:rsid w:val="00F9094C"/>
    <w:rsid w:val="00F92BB0"/>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C79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3362</Words>
  <Characters>19164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2019-11-21T13:43:00Z</dcterms:created>
  <dcterms:modified xsi:type="dcterms:W3CDTF">2020-06-08T06:14:00Z</dcterms:modified>
</cp:coreProperties>
</file>