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7A3" w:rsidRDefault="004517A3" w:rsidP="004517A3">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4517A3">
        <w:rPr>
          <w:rFonts w:ascii="Times New Roman" w:eastAsia="Times New Roman" w:hAnsi="Times New Roman" w:cs="Times New Roman"/>
          <w:b/>
          <w:caps/>
          <w:color w:val="010000"/>
          <w:sz w:val="24"/>
          <w:szCs w:val="27"/>
          <w:lang w:eastAsia="tr-TR"/>
        </w:rPr>
        <w:t>ANAYASA MAHKEMESİ KARARI</w:t>
      </w:r>
    </w:p>
    <w:p w:rsidR="004517A3" w:rsidRPr="004517A3" w:rsidRDefault="004517A3" w:rsidP="004517A3">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4517A3" w:rsidRDefault="004517A3" w:rsidP="004517A3">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Sayısı:1979/41</w:t>
      </w:r>
    </w:p>
    <w:p w:rsidR="004517A3" w:rsidRDefault="004517A3" w:rsidP="004517A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Sayısı:1979/47</w:t>
      </w:r>
    </w:p>
    <w:p w:rsidR="004517A3" w:rsidRDefault="004517A3" w:rsidP="004517A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Günü:25.12.1979</w:t>
      </w:r>
    </w:p>
    <w:p w:rsidR="004517A3" w:rsidRDefault="004517A3" w:rsidP="004517A3">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tarih/sayı:21.2.1980/16907</w:t>
      </w:r>
    </w:p>
    <w:p w:rsidR="004517A3" w:rsidRPr="004517A3" w:rsidRDefault="004517A3" w:rsidP="004517A3">
      <w:pPr>
        <w:spacing w:line="240" w:lineRule="auto"/>
        <w:rPr>
          <w:rFonts w:ascii="Times New Roman" w:eastAsia="Times New Roman" w:hAnsi="Times New Roman" w:cs="Times New Roman"/>
          <w:b/>
          <w:color w:val="010000"/>
          <w:sz w:val="24"/>
          <w:szCs w:val="27"/>
          <w:lang w:eastAsia="tr-TR"/>
        </w:rPr>
      </w:pPr>
    </w:p>
    <w:p w:rsidR="004517A3" w:rsidRPr="004517A3" w:rsidRDefault="004517A3" w:rsidP="004517A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517A3">
        <w:rPr>
          <w:rFonts w:ascii="Times New Roman" w:eastAsia="Times New Roman" w:hAnsi="Times New Roman" w:cs="Times New Roman"/>
          <w:color w:val="010000"/>
          <w:sz w:val="24"/>
          <w:szCs w:val="27"/>
          <w:lang w:eastAsia="tr-TR"/>
        </w:rPr>
        <w:t>İTİRAZ YOLUNA BAŞVURAN: İstanbul Asliye 19. Hukuk Mahkemesi.</w:t>
      </w:r>
    </w:p>
    <w:p w:rsidR="004517A3" w:rsidRPr="004517A3" w:rsidRDefault="004517A3" w:rsidP="004517A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517A3">
        <w:rPr>
          <w:rFonts w:ascii="Times New Roman" w:eastAsia="Times New Roman" w:hAnsi="Times New Roman" w:cs="Times New Roman"/>
          <w:color w:val="010000"/>
          <w:sz w:val="24"/>
          <w:szCs w:val="27"/>
          <w:lang w:eastAsia="tr-TR"/>
        </w:rPr>
        <w:t xml:space="preserve">İTİRAZIN KONUSU: 27.2.1978 günlü, 2116 sayılı "Vakıflar Genel Müdürlüğü 1978 Mali Yılı Bütçe </w:t>
      </w:r>
      <w:proofErr w:type="spellStart"/>
      <w:r w:rsidRPr="004517A3">
        <w:rPr>
          <w:rFonts w:ascii="Times New Roman" w:eastAsia="Times New Roman" w:hAnsi="Times New Roman" w:cs="Times New Roman"/>
          <w:color w:val="010000"/>
          <w:sz w:val="24"/>
          <w:szCs w:val="27"/>
          <w:lang w:eastAsia="tr-TR"/>
        </w:rPr>
        <w:t>Kanunu"nun</w:t>
      </w:r>
      <w:proofErr w:type="spellEnd"/>
      <w:r w:rsidRPr="004517A3">
        <w:rPr>
          <w:rFonts w:ascii="Times New Roman" w:eastAsia="Times New Roman" w:hAnsi="Times New Roman" w:cs="Times New Roman"/>
          <w:color w:val="010000"/>
          <w:sz w:val="24"/>
          <w:szCs w:val="27"/>
          <w:lang w:eastAsia="tr-TR"/>
        </w:rPr>
        <w:t xml:space="preserve"> 9. maddesi hükmünün Anayasaya aykırı olduğu ileri sürülmüş ve iptali istenmiştir.</w:t>
      </w:r>
    </w:p>
    <w:p w:rsidR="004517A3" w:rsidRPr="004517A3" w:rsidRDefault="004517A3" w:rsidP="004517A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517A3">
        <w:rPr>
          <w:rFonts w:ascii="Times New Roman" w:eastAsia="Times New Roman" w:hAnsi="Times New Roman" w:cs="Times New Roman"/>
          <w:color w:val="010000"/>
          <w:sz w:val="24"/>
          <w:szCs w:val="27"/>
          <w:lang w:eastAsia="tr-TR"/>
        </w:rPr>
        <w:t>I- OLAY: Davacı tarafından Vakıflar Genel Müdürlüğüne karşı açılan ve kendisinden haksız olarak alındığı belirtilen 39.000 lira taviz bedelinin tahsili davasında, söz konusu edilen 9. madde hükmünün Anayasaya aykırı düştüğü ileri sürülmüş ve Mahkeme, ciddi bulduğu bu savı benimseyerek, sözü edilen hükmün iptali istemi ile Anayasa Mahkemesine başvurmuştur.</w:t>
      </w:r>
    </w:p>
    <w:p w:rsidR="004517A3" w:rsidRPr="004517A3" w:rsidRDefault="004517A3" w:rsidP="004517A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517A3">
        <w:rPr>
          <w:rFonts w:ascii="Times New Roman" w:eastAsia="Times New Roman" w:hAnsi="Times New Roman" w:cs="Times New Roman"/>
          <w:color w:val="010000"/>
          <w:sz w:val="24"/>
          <w:szCs w:val="27"/>
          <w:lang w:eastAsia="tr-TR"/>
        </w:rPr>
        <w:t>Anayasa Mahkemesi İçtüzüğünün 15. maddesi uyarınca 25.12.1979 gününde yapılan ilk inceleme toplantısında aşağıdaki konu üzerinde durulmuştur.</w:t>
      </w:r>
    </w:p>
    <w:p w:rsidR="004517A3" w:rsidRPr="004517A3" w:rsidRDefault="004517A3" w:rsidP="004517A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517A3">
        <w:rPr>
          <w:rFonts w:ascii="Times New Roman" w:eastAsia="Times New Roman" w:hAnsi="Times New Roman" w:cs="Times New Roman"/>
          <w:color w:val="010000"/>
          <w:sz w:val="24"/>
          <w:szCs w:val="27"/>
          <w:lang w:eastAsia="tr-TR"/>
        </w:rPr>
        <w:t xml:space="preserve">27.2.1978 günlü, 2116 "Vakıflar Genel Müdürlüğü 1978 Mali Yılı Bütçe </w:t>
      </w:r>
      <w:proofErr w:type="spellStart"/>
      <w:r w:rsidRPr="004517A3">
        <w:rPr>
          <w:rFonts w:ascii="Times New Roman" w:eastAsia="Times New Roman" w:hAnsi="Times New Roman" w:cs="Times New Roman"/>
          <w:color w:val="010000"/>
          <w:sz w:val="24"/>
          <w:szCs w:val="27"/>
          <w:lang w:eastAsia="tr-TR"/>
        </w:rPr>
        <w:t>Kanunu"nun</w:t>
      </w:r>
      <w:proofErr w:type="spellEnd"/>
      <w:r w:rsidRPr="004517A3">
        <w:rPr>
          <w:rFonts w:ascii="Times New Roman" w:eastAsia="Times New Roman" w:hAnsi="Times New Roman" w:cs="Times New Roman"/>
          <w:color w:val="010000"/>
          <w:sz w:val="24"/>
          <w:szCs w:val="27"/>
          <w:lang w:eastAsia="tr-TR"/>
        </w:rPr>
        <w:t xml:space="preserve"> 9. maddesi hükmü, daha önce yapılan bir itiraz üzerine Anayasaya uygunluk denetiminden geçirilerek, Anayasa Mahkemesinin 8.2.1979 günlü, E.1978/70, K.1979/7 sayılı kararı ile iptal edilmiş ve karar 18.4.1979 günlü, 16613 sayılı </w:t>
      </w:r>
      <w:proofErr w:type="gramStart"/>
      <w:r w:rsidRPr="004517A3">
        <w:rPr>
          <w:rFonts w:ascii="Times New Roman" w:eastAsia="Times New Roman" w:hAnsi="Times New Roman" w:cs="Times New Roman"/>
          <w:color w:val="010000"/>
          <w:sz w:val="24"/>
          <w:szCs w:val="27"/>
          <w:lang w:eastAsia="tr-TR"/>
        </w:rPr>
        <w:t>resmi</w:t>
      </w:r>
      <w:proofErr w:type="gramEnd"/>
      <w:r w:rsidRPr="004517A3">
        <w:rPr>
          <w:rFonts w:ascii="Times New Roman" w:eastAsia="Times New Roman" w:hAnsi="Times New Roman" w:cs="Times New Roman"/>
          <w:color w:val="010000"/>
          <w:sz w:val="24"/>
          <w:szCs w:val="27"/>
          <w:lang w:eastAsia="tr-TR"/>
        </w:rPr>
        <w:t xml:space="preserve"> Gazetede yayımlanmıştır.</w:t>
      </w:r>
    </w:p>
    <w:p w:rsidR="004517A3" w:rsidRPr="004517A3" w:rsidRDefault="004517A3" w:rsidP="004517A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517A3">
        <w:rPr>
          <w:rFonts w:ascii="Times New Roman" w:eastAsia="Times New Roman" w:hAnsi="Times New Roman" w:cs="Times New Roman"/>
          <w:color w:val="010000"/>
          <w:sz w:val="24"/>
          <w:szCs w:val="27"/>
          <w:lang w:eastAsia="tr-TR"/>
        </w:rPr>
        <w:t>Bu durumda, 18.4.1979 gününde yürürlükten kalmış bulunan hükmün iptali istemiyle yapılan ve 6.12.1979 gününde kayda geçmiş olan başvurmanın, dosyadaki eksiklikler üzerinde durulmaksızın, reddine karar verilmelidir.</w:t>
      </w:r>
    </w:p>
    <w:p w:rsidR="004517A3" w:rsidRPr="004517A3" w:rsidRDefault="004517A3" w:rsidP="004517A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517A3">
        <w:rPr>
          <w:rFonts w:ascii="Times New Roman" w:eastAsia="Times New Roman" w:hAnsi="Times New Roman" w:cs="Times New Roman"/>
          <w:color w:val="010000"/>
          <w:sz w:val="24"/>
          <w:szCs w:val="27"/>
          <w:lang w:eastAsia="tr-TR"/>
        </w:rPr>
        <w:t>III- SONUÇ:</w:t>
      </w:r>
    </w:p>
    <w:p w:rsidR="004517A3" w:rsidRPr="004517A3" w:rsidRDefault="004517A3" w:rsidP="004517A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517A3">
        <w:rPr>
          <w:rFonts w:ascii="Times New Roman" w:eastAsia="Times New Roman" w:hAnsi="Times New Roman" w:cs="Times New Roman"/>
          <w:color w:val="010000"/>
          <w:sz w:val="24"/>
          <w:szCs w:val="27"/>
          <w:lang w:eastAsia="tr-TR"/>
        </w:rPr>
        <w:t xml:space="preserve">İtiraz konusu 27.2.1978 günlü, 2116 sayılı "Vakıflar Genel Müdürlüğü 1978 Mali Yılı Bütçe </w:t>
      </w:r>
      <w:proofErr w:type="spellStart"/>
      <w:r w:rsidRPr="004517A3">
        <w:rPr>
          <w:rFonts w:ascii="Times New Roman" w:eastAsia="Times New Roman" w:hAnsi="Times New Roman" w:cs="Times New Roman"/>
          <w:color w:val="010000"/>
          <w:sz w:val="24"/>
          <w:szCs w:val="27"/>
          <w:lang w:eastAsia="tr-TR"/>
        </w:rPr>
        <w:t>Kanunu"nun</w:t>
      </w:r>
      <w:proofErr w:type="spellEnd"/>
      <w:r w:rsidRPr="004517A3">
        <w:rPr>
          <w:rFonts w:ascii="Times New Roman" w:eastAsia="Times New Roman" w:hAnsi="Times New Roman" w:cs="Times New Roman"/>
          <w:color w:val="010000"/>
          <w:sz w:val="24"/>
          <w:szCs w:val="27"/>
          <w:lang w:eastAsia="tr-TR"/>
        </w:rPr>
        <w:t xml:space="preserve"> 9. maddesi hükmü, başka bir başvuru üzerine Anayasa Mahkemesince 8.2.1979 günlü, Esas: 1978/70, Karar: 1979/7 sayılı kararla iptal edilmiş ve karar 18.4.1979 günlü, 16613 sayılı </w:t>
      </w:r>
      <w:proofErr w:type="gramStart"/>
      <w:r w:rsidRPr="004517A3">
        <w:rPr>
          <w:rFonts w:ascii="Times New Roman" w:eastAsia="Times New Roman" w:hAnsi="Times New Roman" w:cs="Times New Roman"/>
          <w:color w:val="010000"/>
          <w:sz w:val="24"/>
          <w:szCs w:val="27"/>
          <w:lang w:eastAsia="tr-TR"/>
        </w:rPr>
        <w:t>Resmi</w:t>
      </w:r>
      <w:proofErr w:type="gramEnd"/>
      <w:r w:rsidRPr="004517A3">
        <w:rPr>
          <w:rFonts w:ascii="Times New Roman" w:eastAsia="Times New Roman" w:hAnsi="Times New Roman" w:cs="Times New Roman"/>
          <w:color w:val="010000"/>
          <w:sz w:val="24"/>
          <w:szCs w:val="27"/>
          <w:lang w:eastAsia="tr-TR"/>
        </w:rPr>
        <w:t xml:space="preserve"> Gazetede yayımlanmış olduğundan, dosyadaki eksiklikler üzerinde durulmaksızın başvurunun reddine,</w:t>
      </w:r>
    </w:p>
    <w:p w:rsidR="004517A3" w:rsidRPr="004517A3" w:rsidRDefault="004517A3" w:rsidP="004517A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517A3">
        <w:rPr>
          <w:rFonts w:ascii="Times New Roman" w:eastAsia="Times New Roman" w:hAnsi="Times New Roman" w:cs="Times New Roman"/>
          <w:color w:val="010000"/>
          <w:sz w:val="24"/>
          <w:szCs w:val="27"/>
          <w:lang w:eastAsia="tr-TR"/>
        </w:rPr>
        <w:t>25.12.1979 gününde oybirliğiyle karar verildi.</w:t>
      </w:r>
    </w:p>
    <w:p w:rsidR="004517A3" w:rsidRDefault="004517A3">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3423"/>
        <w:gridCol w:w="3130"/>
      </w:tblGrid>
      <w:tr w:rsidR="004517A3" w:rsidRPr="004517A3" w:rsidTr="004517A3">
        <w:trPr>
          <w:tblCellSpacing w:w="0" w:type="dxa"/>
          <w:jc w:val="center"/>
        </w:trPr>
        <w:tc>
          <w:tcPr>
            <w:tcW w:w="16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c>
          <w:tcPr>
            <w:tcW w:w="17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c>
          <w:tcPr>
            <w:tcW w:w="160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r>
      <w:tr w:rsidR="004517A3" w:rsidRPr="004517A3" w:rsidTr="004517A3">
        <w:trPr>
          <w:tblCellSpacing w:w="0" w:type="dxa"/>
          <w:jc w:val="center"/>
        </w:trPr>
        <w:tc>
          <w:tcPr>
            <w:tcW w:w="16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Başkan</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Şevket </w:t>
            </w:r>
            <w:proofErr w:type="spellStart"/>
            <w:r w:rsidRPr="004517A3">
              <w:rPr>
                <w:rFonts w:ascii="Times New Roman" w:eastAsia="Times New Roman" w:hAnsi="Times New Roman" w:cs="Times New Roman"/>
                <w:color w:val="010000"/>
                <w:sz w:val="24"/>
                <w:szCs w:val="24"/>
                <w:lang w:eastAsia="tr-TR"/>
              </w:rPr>
              <w:t>Müftügil</w:t>
            </w:r>
            <w:proofErr w:type="spellEnd"/>
          </w:p>
        </w:tc>
        <w:tc>
          <w:tcPr>
            <w:tcW w:w="17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Başkanvekili</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Ahmet H. Boyacıoğlu</w:t>
            </w:r>
          </w:p>
        </w:tc>
        <w:tc>
          <w:tcPr>
            <w:tcW w:w="160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Ahmet Erdoğdu</w:t>
            </w:r>
          </w:p>
        </w:tc>
      </w:tr>
      <w:tr w:rsidR="004517A3" w:rsidRPr="004517A3" w:rsidTr="004517A3">
        <w:trPr>
          <w:tblCellSpacing w:w="0" w:type="dxa"/>
          <w:jc w:val="center"/>
        </w:trPr>
        <w:tc>
          <w:tcPr>
            <w:tcW w:w="16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c>
          <w:tcPr>
            <w:tcW w:w="17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c>
          <w:tcPr>
            <w:tcW w:w="160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r>
      <w:tr w:rsidR="004517A3" w:rsidRPr="004517A3" w:rsidTr="004517A3">
        <w:trPr>
          <w:tblCellSpacing w:w="0" w:type="dxa"/>
          <w:jc w:val="center"/>
        </w:trPr>
        <w:tc>
          <w:tcPr>
            <w:tcW w:w="16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Osman Tokcan</w:t>
            </w:r>
          </w:p>
        </w:tc>
        <w:tc>
          <w:tcPr>
            <w:tcW w:w="17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Rüştü Aral</w:t>
            </w:r>
          </w:p>
        </w:tc>
        <w:tc>
          <w:tcPr>
            <w:tcW w:w="160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Muammer Yazar</w:t>
            </w:r>
          </w:p>
        </w:tc>
      </w:tr>
      <w:tr w:rsidR="004517A3" w:rsidRPr="004517A3" w:rsidTr="004517A3">
        <w:trPr>
          <w:tblCellSpacing w:w="0" w:type="dxa"/>
          <w:jc w:val="center"/>
        </w:trPr>
        <w:tc>
          <w:tcPr>
            <w:tcW w:w="16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lastRenderedPageBreak/>
              <w:t xml:space="preserve"> </w:t>
            </w:r>
          </w:p>
        </w:tc>
        <w:tc>
          <w:tcPr>
            <w:tcW w:w="17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c>
          <w:tcPr>
            <w:tcW w:w="160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r>
      <w:tr w:rsidR="004517A3" w:rsidRPr="004517A3" w:rsidTr="004517A3">
        <w:trPr>
          <w:tblCellSpacing w:w="0" w:type="dxa"/>
          <w:jc w:val="center"/>
        </w:trPr>
        <w:tc>
          <w:tcPr>
            <w:tcW w:w="16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Adil Esmer</w:t>
            </w:r>
          </w:p>
        </w:tc>
        <w:tc>
          <w:tcPr>
            <w:tcW w:w="17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Nihat O. </w:t>
            </w:r>
            <w:proofErr w:type="spellStart"/>
            <w:r w:rsidRPr="004517A3">
              <w:rPr>
                <w:rFonts w:ascii="Times New Roman" w:eastAsia="Times New Roman" w:hAnsi="Times New Roman" w:cs="Times New Roman"/>
                <w:color w:val="010000"/>
                <w:sz w:val="24"/>
                <w:szCs w:val="24"/>
                <w:lang w:eastAsia="tr-TR"/>
              </w:rPr>
              <w:t>Akçakayalıoğlu</w:t>
            </w:r>
            <w:proofErr w:type="spellEnd"/>
          </w:p>
        </w:tc>
        <w:tc>
          <w:tcPr>
            <w:tcW w:w="160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Nahit Saçlıoğlu</w:t>
            </w:r>
          </w:p>
        </w:tc>
      </w:tr>
      <w:tr w:rsidR="004517A3" w:rsidRPr="004517A3" w:rsidTr="004517A3">
        <w:trPr>
          <w:tblCellSpacing w:w="0" w:type="dxa"/>
          <w:jc w:val="center"/>
        </w:trPr>
        <w:tc>
          <w:tcPr>
            <w:tcW w:w="16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c>
          <w:tcPr>
            <w:tcW w:w="17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c>
          <w:tcPr>
            <w:tcW w:w="160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r>
      <w:tr w:rsidR="004517A3" w:rsidRPr="004517A3" w:rsidTr="004517A3">
        <w:trPr>
          <w:tblCellSpacing w:w="0" w:type="dxa"/>
          <w:jc w:val="center"/>
        </w:trPr>
        <w:tc>
          <w:tcPr>
            <w:tcW w:w="16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Kenan Terzioğlu</w:t>
            </w:r>
          </w:p>
        </w:tc>
        <w:tc>
          <w:tcPr>
            <w:tcW w:w="17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Necdet </w:t>
            </w:r>
            <w:proofErr w:type="spellStart"/>
            <w:r w:rsidRPr="004517A3">
              <w:rPr>
                <w:rFonts w:ascii="Times New Roman" w:eastAsia="Times New Roman" w:hAnsi="Times New Roman" w:cs="Times New Roman"/>
                <w:color w:val="010000"/>
                <w:sz w:val="24"/>
                <w:szCs w:val="24"/>
                <w:lang w:eastAsia="tr-TR"/>
              </w:rPr>
              <w:t>Darıcıoğlu</w:t>
            </w:r>
            <w:proofErr w:type="spellEnd"/>
          </w:p>
        </w:tc>
        <w:tc>
          <w:tcPr>
            <w:tcW w:w="160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İhsan N. Tanyıldız</w:t>
            </w:r>
          </w:p>
        </w:tc>
      </w:tr>
      <w:tr w:rsidR="004517A3" w:rsidRPr="004517A3" w:rsidTr="004517A3">
        <w:trPr>
          <w:tblCellSpacing w:w="0" w:type="dxa"/>
          <w:jc w:val="center"/>
        </w:trPr>
        <w:tc>
          <w:tcPr>
            <w:tcW w:w="16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c>
          <w:tcPr>
            <w:tcW w:w="17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c>
          <w:tcPr>
            <w:tcW w:w="160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 </w:t>
            </w:r>
          </w:p>
        </w:tc>
      </w:tr>
      <w:tr w:rsidR="004517A3" w:rsidRPr="004517A3" w:rsidTr="004517A3">
        <w:trPr>
          <w:tblCellSpacing w:w="0" w:type="dxa"/>
          <w:jc w:val="center"/>
        </w:trPr>
        <w:tc>
          <w:tcPr>
            <w:tcW w:w="16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Bülent </w:t>
            </w:r>
            <w:proofErr w:type="spellStart"/>
            <w:r w:rsidRPr="004517A3">
              <w:rPr>
                <w:rFonts w:ascii="Times New Roman" w:eastAsia="Times New Roman" w:hAnsi="Times New Roman" w:cs="Times New Roman"/>
                <w:color w:val="010000"/>
                <w:sz w:val="24"/>
                <w:szCs w:val="24"/>
                <w:lang w:eastAsia="tr-TR"/>
              </w:rPr>
              <w:t>Olçay</w:t>
            </w:r>
            <w:proofErr w:type="spellEnd"/>
          </w:p>
        </w:tc>
        <w:tc>
          <w:tcPr>
            <w:tcW w:w="175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 xml:space="preserve">Yılmaz </w:t>
            </w:r>
            <w:proofErr w:type="spellStart"/>
            <w:r w:rsidRPr="004517A3">
              <w:rPr>
                <w:rFonts w:ascii="Times New Roman" w:eastAsia="Times New Roman" w:hAnsi="Times New Roman" w:cs="Times New Roman"/>
                <w:color w:val="010000"/>
                <w:sz w:val="24"/>
                <w:szCs w:val="24"/>
                <w:lang w:eastAsia="tr-TR"/>
              </w:rPr>
              <w:t>Aliefendioğlu</w:t>
            </w:r>
            <w:proofErr w:type="spellEnd"/>
          </w:p>
        </w:tc>
        <w:tc>
          <w:tcPr>
            <w:tcW w:w="1600" w:type="pct"/>
            <w:hideMark/>
          </w:tcPr>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Üye</w:t>
            </w:r>
          </w:p>
          <w:p w:rsidR="004517A3" w:rsidRPr="004517A3" w:rsidRDefault="004517A3" w:rsidP="004517A3">
            <w:pPr>
              <w:spacing w:after="120" w:line="240" w:lineRule="auto"/>
              <w:jc w:val="center"/>
              <w:rPr>
                <w:rFonts w:ascii="Times New Roman" w:eastAsia="Times New Roman" w:hAnsi="Times New Roman" w:cs="Times New Roman"/>
                <w:color w:val="010000"/>
                <w:sz w:val="24"/>
                <w:szCs w:val="24"/>
                <w:lang w:eastAsia="tr-TR"/>
              </w:rPr>
            </w:pPr>
            <w:r w:rsidRPr="004517A3">
              <w:rPr>
                <w:rFonts w:ascii="Times New Roman" w:eastAsia="Times New Roman" w:hAnsi="Times New Roman" w:cs="Times New Roman"/>
                <w:color w:val="010000"/>
                <w:sz w:val="24"/>
                <w:szCs w:val="24"/>
                <w:lang w:eastAsia="tr-TR"/>
              </w:rPr>
              <w:t>Yekta Güngör Özden</w:t>
            </w:r>
          </w:p>
        </w:tc>
      </w:tr>
    </w:tbl>
    <w:p w:rsidR="00BC1A9A" w:rsidRPr="004517A3" w:rsidRDefault="00BC570A" w:rsidP="004517A3">
      <w:pPr>
        <w:rPr>
          <w:rFonts w:ascii="Times New Roman" w:hAnsi="Times New Roman" w:cs="Times New Roman"/>
          <w:color w:val="010000"/>
          <w:sz w:val="24"/>
        </w:rPr>
      </w:pPr>
    </w:p>
    <w:sectPr w:rsidR="00BC1A9A" w:rsidRPr="004517A3" w:rsidSect="004517A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70A" w:rsidRDefault="00BC570A" w:rsidP="004517A3">
      <w:pPr>
        <w:spacing w:line="240" w:lineRule="auto"/>
      </w:pPr>
      <w:r>
        <w:separator/>
      </w:r>
    </w:p>
  </w:endnote>
  <w:endnote w:type="continuationSeparator" w:id="0">
    <w:p w:rsidR="00BC570A" w:rsidRDefault="00BC570A" w:rsidP="00451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A3" w:rsidRDefault="004517A3"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517A3" w:rsidRDefault="004517A3" w:rsidP="004517A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A3" w:rsidRPr="004517A3" w:rsidRDefault="004517A3" w:rsidP="00730AF9">
    <w:pPr>
      <w:pStyle w:val="AltBilgi"/>
      <w:framePr w:wrap="around" w:vAnchor="text" w:hAnchor="margin" w:xAlign="right" w:y="1"/>
      <w:rPr>
        <w:rStyle w:val="SayfaNumaras"/>
        <w:rFonts w:ascii="Times New Roman" w:hAnsi="Times New Roman" w:cs="Times New Roman"/>
        <w:sz w:val="24"/>
      </w:rPr>
    </w:pPr>
    <w:r w:rsidRPr="004517A3">
      <w:rPr>
        <w:rStyle w:val="SayfaNumaras"/>
        <w:rFonts w:ascii="Times New Roman" w:hAnsi="Times New Roman" w:cs="Times New Roman"/>
        <w:sz w:val="24"/>
      </w:rPr>
      <w:fldChar w:fldCharType="begin"/>
    </w:r>
    <w:r w:rsidRPr="004517A3">
      <w:rPr>
        <w:rStyle w:val="SayfaNumaras"/>
        <w:rFonts w:ascii="Times New Roman" w:hAnsi="Times New Roman" w:cs="Times New Roman"/>
        <w:sz w:val="24"/>
      </w:rPr>
      <w:instrText xml:space="preserve"> PAGE </w:instrText>
    </w:r>
    <w:r w:rsidRPr="004517A3">
      <w:rPr>
        <w:rStyle w:val="SayfaNumaras"/>
        <w:rFonts w:ascii="Times New Roman" w:hAnsi="Times New Roman" w:cs="Times New Roman"/>
        <w:sz w:val="24"/>
      </w:rPr>
      <w:fldChar w:fldCharType="separate"/>
    </w:r>
    <w:r w:rsidRPr="004517A3">
      <w:rPr>
        <w:rStyle w:val="SayfaNumaras"/>
        <w:rFonts w:ascii="Times New Roman" w:hAnsi="Times New Roman" w:cs="Times New Roman"/>
        <w:noProof/>
        <w:sz w:val="24"/>
      </w:rPr>
      <w:t>1</w:t>
    </w:r>
    <w:r w:rsidRPr="004517A3">
      <w:rPr>
        <w:rStyle w:val="SayfaNumaras"/>
        <w:rFonts w:ascii="Times New Roman" w:hAnsi="Times New Roman" w:cs="Times New Roman"/>
        <w:sz w:val="24"/>
      </w:rPr>
      <w:fldChar w:fldCharType="end"/>
    </w:r>
  </w:p>
  <w:p w:rsidR="004517A3" w:rsidRDefault="004517A3" w:rsidP="004517A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70A" w:rsidRDefault="00BC570A" w:rsidP="004517A3">
      <w:pPr>
        <w:spacing w:line="240" w:lineRule="auto"/>
      </w:pPr>
      <w:r>
        <w:separator/>
      </w:r>
    </w:p>
  </w:footnote>
  <w:footnote w:type="continuationSeparator" w:id="0">
    <w:p w:rsidR="00BC570A" w:rsidRDefault="00BC570A" w:rsidP="00451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A3" w:rsidRPr="004517A3" w:rsidRDefault="004517A3" w:rsidP="004517A3">
    <w:pPr>
      <w:pStyle w:val="stBilgi"/>
      <w:rPr>
        <w:rFonts w:ascii="Times New Roman" w:hAnsi="Times New Roman" w:cs="Times New Roman"/>
        <w:b/>
        <w:sz w:val="24"/>
      </w:rPr>
    </w:pPr>
    <w:r w:rsidRPr="004517A3">
      <w:rPr>
        <w:rFonts w:ascii="Times New Roman" w:hAnsi="Times New Roman" w:cs="Times New Roman"/>
        <w:b/>
        <w:sz w:val="24"/>
      </w:rPr>
      <w:t>Esas Sayısı:1979/41</w:t>
    </w:r>
  </w:p>
  <w:p w:rsidR="004517A3" w:rsidRDefault="004517A3" w:rsidP="004517A3">
    <w:pPr>
      <w:pStyle w:val="stBilgi"/>
      <w:rPr>
        <w:rFonts w:ascii="Times New Roman" w:hAnsi="Times New Roman" w:cs="Times New Roman"/>
        <w:b/>
        <w:sz w:val="24"/>
      </w:rPr>
    </w:pPr>
    <w:r>
      <w:rPr>
        <w:rFonts w:ascii="Times New Roman" w:hAnsi="Times New Roman" w:cs="Times New Roman"/>
        <w:b/>
        <w:sz w:val="24"/>
      </w:rPr>
      <w:t>Karar Sayısı:1979/47</w:t>
    </w:r>
  </w:p>
  <w:p w:rsidR="004517A3" w:rsidRPr="004517A3" w:rsidRDefault="004517A3" w:rsidP="004517A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A3"/>
    <w:rsid w:val="00041752"/>
    <w:rsid w:val="00065B42"/>
    <w:rsid w:val="000E45EB"/>
    <w:rsid w:val="000F1EDB"/>
    <w:rsid w:val="00124B66"/>
    <w:rsid w:val="00286DD9"/>
    <w:rsid w:val="00347E8D"/>
    <w:rsid w:val="004517A3"/>
    <w:rsid w:val="00503F1E"/>
    <w:rsid w:val="00821D56"/>
    <w:rsid w:val="008D57F7"/>
    <w:rsid w:val="00947847"/>
    <w:rsid w:val="00B04393"/>
    <w:rsid w:val="00B52EFE"/>
    <w:rsid w:val="00BC570A"/>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54420-D72F-40CF-9AF9-637EFFDF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NormalWeb">
    <w:name w:val="Normal (Web)"/>
    <w:basedOn w:val="Normal"/>
    <w:uiPriority w:val="99"/>
    <w:semiHidden/>
    <w:unhideWhenUsed/>
    <w:rsid w:val="004517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17A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517A3"/>
  </w:style>
  <w:style w:type="paragraph" w:styleId="AltBilgi">
    <w:name w:val="footer"/>
    <w:basedOn w:val="Normal"/>
    <w:link w:val="AltBilgiChar"/>
    <w:uiPriority w:val="99"/>
    <w:unhideWhenUsed/>
    <w:rsid w:val="004517A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517A3"/>
  </w:style>
  <w:style w:type="character" w:styleId="SayfaNumaras">
    <w:name w:val="page number"/>
    <w:basedOn w:val="VarsaylanParagrafYazTipi"/>
    <w:uiPriority w:val="99"/>
    <w:semiHidden/>
    <w:unhideWhenUsed/>
    <w:rsid w:val="0045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2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2020-06-27T20:45:00Z</dcterms:created>
  <dcterms:modified xsi:type="dcterms:W3CDTF">2020-06-27T20:45:00Z</dcterms:modified>
</cp:coreProperties>
</file>