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1975/185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75/200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21.10.1975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Pr="00DE1A30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Adana Devlet Güvenlik Mahkemesi.</w:t>
      </w:r>
    </w:p>
    <w:p w:rsidR="006A05F9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İTİRAZIN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Adana Devlet Güvenlik Mahkemesinin 15.5.1974 günlü 1803 sayılı Yasanın 2/A maddesinde yazılı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168. maddesinin, Ceza Muhakemeleri Usulü Kanununun 402</w:t>
      </w:r>
      <w:r w:rsidR="00F53AA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405. maddeleri uyarınca iptali istemidir.</w:t>
      </w:r>
    </w:p>
    <w:p w:rsidR="006A05F9" w:rsidRPr="00DE1A30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DE1A3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</w:t>
      </w:r>
      <w:r w:rsidR="00F53AA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-</w:t>
      </w:r>
      <w:r w:rsidRPr="00DE1A3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OLAY:</w:t>
      </w:r>
    </w:p>
    <w:p w:rsidR="006A05F9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Adana Devlet Güvenlik Mahkemesi, 13.8.1975 günlü gerekçeli kararında; hükümlüler vekili Avukat Niyazi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Ağırnaslı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tarafından </w:t>
      </w:r>
      <w:r w:rsidR="004B4D5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verilen dilekçede yazılı konuları incelemek üzere Ceza Muhakemeleri Usulü Kanununun 402. ve 405. maddeleri uyarınca inceleme yapmıştır.</w:t>
      </w:r>
    </w:p>
    <w:p w:rsidR="004B4D5B" w:rsidRDefault="004B4D5B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Mahkeme inceleme gereklerini, Sıkıyönetim Mahkemeleri görevlerinin sona ermesi sonucu 1773 sayılı Yasa gereğince,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168. maddesine giren suçlara bakmak görevinin mahkemelerine ait bulunduğu gerekçesine bağlamış, cumhuriyet Savcısının “…mahkemece yapılacak bir işlem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bulunmadığı”na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değinen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mütalâasına rağmen, doğrudan doğruya 1803 sayılı Yasanın 2/A maddesinde yazılı Türk Ceza Kanununun 168. maddesinin biçimsel açıdan iptalini istemiştir.</w:t>
      </w:r>
    </w:p>
    <w:p w:rsidR="006A05F9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II- </w:t>
      </w:r>
      <w:r w:rsidR="004B4D5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İLK İNCELEME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:</w:t>
      </w:r>
    </w:p>
    <w:p w:rsidR="006A05F9" w:rsidRDefault="004B4D5B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Anayasa Mahkemesi, İçtüzüğün 15. maddesi uyarınca </w:t>
      </w:r>
      <w:r w:rsidR="00F53AA8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1.10.1975 gününde toplanarak aşağıda yazılı eksiklikler</w:t>
      </w:r>
      <w:r w:rsidR="00F53AA8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saptamıştır.</w:t>
      </w:r>
    </w:p>
    <w:p w:rsidR="004B4D5B" w:rsidRDefault="004B4D5B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1) Sanıklar vekili Avukat Niyazi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Ağırnaslı’nın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16.7.1975 günlü, dilekçesinde itiraz ve inceleme konusu yaptığı kararın, Sıkıyönetim Askerî Mahkemesinin 5.10.1972 günlü, 1972/133-118 sayılı kararı olduğu halde, dilekçe metninde, aynı mahkemenin 25.12.1973 günlü ve 1973/68-69 sayılı kararı çerçevesinde dilekte bulunduğu,</w:t>
      </w:r>
    </w:p>
    <w:p w:rsidR="004B4D5B" w:rsidRDefault="004B4D5B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2) Adana Devlet Güvenlik Mahkemesi gerekçeli kararı dayanağının, Sıkıyönetim Askerî Mahkemesinin 1973/68-69 sayılı kararı ve buna bağlı, Askerî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Yargıtayca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onanmış tavzih kararından oluştuğu, ancak; Mahkeme gerekçesini bu karara bağladığı halde dosyaya Sıkıyönetim Askerî Mahkemesinin 1972/133-118 sayılı kararının eklendiği,</w:t>
      </w:r>
    </w:p>
    <w:p w:rsidR="004B4D5B" w:rsidRDefault="004B4D5B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Görülerek, Mahkeme gerekçeli kararını:</w:t>
      </w:r>
    </w:p>
    <w:p w:rsidR="004B4D5B" w:rsidRDefault="004B4D5B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a) </w:t>
      </w:r>
      <w:r w:rsidR="00D244B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Sıkıyönetim Askerî Mahkemesinin 1973/68-69 sayılı kararı açısından oluşturmuş ise, Mahkememize yollanmamış olan Sıkıyönetim Askerî mahkemesinin 1973/68-69 sayılı kararı örneğinin,</w:t>
      </w:r>
    </w:p>
    <w:p w:rsidR="00D244BC" w:rsidRDefault="00D244BC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lastRenderedPageBreak/>
        <w:t>b) Sıkıyönetim Mahkemesinin 1972/133-118 sayılı kararı açısından oluşturmuş ise, 1973/68-69 sayılı kararda olduğu gibi, bu kararda da, Cumhuriyet Savcısının talebi, tavzih kararı, Askerî Yargıtay onama kararı, sanıkların dilekçeleri örneği ve Güvenlik Mahkemesi Cumhuriyet Savcısının mütalâası gibi belgelerin örneklerinin,</w:t>
      </w:r>
    </w:p>
    <w:p w:rsidR="00D244BC" w:rsidRDefault="00D244BC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Gönderilmemesi 22.4.1962 günlü, 44 sayılı Kanunun 27. maddesi uyarınca eksiklik sayıldığından, bu eksikliklerin tamamlattırılması gerekli görülmüştür.</w:t>
      </w:r>
    </w:p>
    <w:p w:rsidR="006A05F9" w:rsidRDefault="00D244BC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III</w:t>
      </w:r>
      <w:r w:rsidR="006A05F9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- SONUÇ:</w:t>
      </w:r>
    </w:p>
    <w:p w:rsidR="00D244BC" w:rsidRDefault="00D244BC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Dosyanın eksiği bulunduğu anlaşıldığından, bu eksikliğin giderilmesi için dosyanın geri çevrilmesine,</w:t>
      </w:r>
    </w:p>
    <w:p w:rsidR="00D244BC" w:rsidRDefault="00D244BC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21.10.1975 gününde oybirliğiyle karar verildi.</w:t>
      </w:r>
    </w:p>
    <w:p w:rsidR="006A05F9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A05F9" w:rsidTr="00555D0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6A05F9" w:rsidRDefault="006A05F9" w:rsidP="006A0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A05F9" w:rsidRDefault="006A05F9" w:rsidP="006A0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A05F9" w:rsidTr="00555D0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A05F9" w:rsidRDefault="00D244BC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A05F9" w:rsidRDefault="00D244BC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A05F9" w:rsidRDefault="00D244BC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6A05F9" w:rsidRDefault="006A05F9" w:rsidP="006A0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A05F9" w:rsidRDefault="006A05F9" w:rsidP="006A0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A05F9" w:rsidTr="00555D0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D244B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A05F9" w:rsidRDefault="00D244BC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</w:tr>
    </w:tbl>
    <w:p w:rsidR="006A05F9" w:rsidRDefault="006A05F9" w:rsidP="006A0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A05F9" w:rsidRDefault="006A05F9" w:rsidP="006A0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A05F9" w:rsidTr="00555D0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6A05F9" w:rsidRDefault="006A05F9" w:rsidP="006A0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A05F9" w:rsidRDefault="006A05F9" w:rsidP="006A0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A05F9" w:rsidTr="00555D0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A05F9" w:rsidRDefault="006A05F9" w:rsidP="0055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6A05F9" w:rsidRPr="00444CB0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4B5413" w:rsidRPr="006A05F9" w:rsidRDefault="004B5413" w:rsidP="006A05F9"/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762" w:rsidRDefault="003C3762" w:rsidP="00FD04BD">
      <w:pPr>
        <w:spacing w:after="0" w:line="240" w:lineRule="auto"/>
      </w:pPr>
      <w:r>
        <w:separator/>
      </w:r>
    </w:p>
  </w:endnote>
  <w:endnote w:type="continuationSeparator" w:id="0">
    <w:p w:rsidR="003C3762" w:rsidRDefault="003C376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E292F">
      <w:rPr>
        <w:rStyle w:val="SayfaNumaras"/>
        <w:rFonts w:ascii="Times New Roman" w:hAnsi="Times New Roman" w:cs="Times New Roman"/>
        <w:noProof/>
      </w:rPr>
      <w:t>3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762" w:rsidRDefault="003C3762" w:rsidP="00FD04BD">
      <w:pPr>
        <w:spacing w:after="0" w:line="240" w:lineRule="auto"/>
      </w:pPr>
      <w:r>
        <w:separator/>
      </w:r>
    </w:p>
  </w:footnote>
  <w:footnote w:type="continuationSeparator" w:id="0">
    <w:p w:rsidR="003C3762" w:rsidRDefault="003C376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92F" w:rsidRPr="00FD04BD" w:rsidRDefault="00BE292F" w:rsidP="00BE292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1975/185</w:t>
    </w:r>
  </w:p>
  <w:p w:rsidR="00BE292F" w:rsidRPr="00FD04BD" w:rsidRDefault="00BE292F" w:rsidP="00BE292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75/200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63657"/>
    <w:rsid w:val="0007470A"/>
    <w:rsid w:val="00084604"/>
    <w:rsid w:val="00087558"/>
    <w:rsid w:val="000948AE"/>
    <w:rsid w:val="000A21B8"/>
    <w:rsid w:val="000A4ACB"/>
    <w:rsid w:val="000B5DFE"/>
    <w:rsid w:val="000B77CC"/>
    <w:rsid w:val="000E17F7"/>
    <w:rsid w:val="000E2CA4"/>
    <w:rsid w:val="000F0D36"/>
    <w:rsid w:val="00107B7E"/>
    <w:rsid w:val="0014386D"/>
    <w:rsid w:val="0014648F"/>
    <w:rsid w:val="00171E81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3725F"/>
    <w:rsid w:val="00237A1D"/>
    <w:rsid w:val="00253C00"/>
    <w:rsid w:val="00266927"/>
    <w:rsid w:val="00271A55"/>
    <w:rsid w:val="002837FA"/>
    <w:rsid w:val="00293F97"/>
    <w:rsid w:val="002B2602"/>
    <w:rsid w:val="002B4C1A"/>
    <w:rsid w:val="002C3C93"/>
    <w:rsid w:val="002C7F70"/>
    <w:rsid w:val="002D0B12"/>
    <w:rsid w:val="002D1135"/>
    <w:rsid w:val="002D4321"/>
    <w:rsid w:val="003041E2"/>
    <w:rsid w:val="00307E21"/>
    <w:rsid w:val="003330E1"/>
    <w:rsid w:val="00342F36"/>
    <w:rsid w:val="00343D4F"/>
    <w:rsid w:val="00354561"/>
    <w:rsid w:val="003603BE"/>
    <w:rsid w:val="00360A5C"/>
    <w:rsid w:val="00371349"/>
    <w:rsid w:val="003753D1"/>
    <w:rsid w:val="00391E37"/>
    <w:rsid w:val="003B1479"/>
    <w:rsid w:val="003B7687"/>
    <w:rsid w:val="003C3762"/>
    <w:rsid w:val="003D1B77"/>
    <w:rsid w:val="003D6D6D"/>
    <w:rsid w:val="003E31C6"/>
    <w:rsid w:val="003E7C37"/>
    <w:rsid w:val="00407209"/>
    <w:rsid w:val="00444CB0"/>
    <w:rsid w:val="0045173A"/>
    <w:rsid w:val="00455B23"/>
    <w:rsid w:val="00466DD4"/>
    <w:rsid w:val="00487B08"/>
    <w:rsid w:val="004B4D5B"/>
    <w:rsid w:val="004B5413"/>
    <w:rsid w:val="004C0C73"/>
    <w:rsid w:val="004D6945"/>
    <w:rsid w:val="004F4A19"/>
    <w:rsid w:val="00505F20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3505"/>
    <w:rsid w:val="00574391"/>
    <w:rsid w:val="005822F7"/>
    <w:rsid w:val="005910E2"/>
    <w:rsid w:val="005924B6"/>
    <w:rsid w:val="005C3D5C"/>
    <w:rsid w:val="005E429D"/>
    <w:rsid w:val="005F50E2"/>
    <w:rsid w:val="0061461F"/>
    <w:rsid w:val="00643611"/>
    <w:rsid w:val="00651447"/>
    <w:rsid w:val="0068363D"/>
    <w:rsid w:val="006A05F9"/>
    <w:rsid w:val="006A5481"/>
    <w:rsid w:val="006C4D3B"/>
    <w:rsid w:val="006D2F11"/>
    <w:rsid w:val="006D7843"/>
    <w:rsid w:val="006F2C64"/>
    <w:rsid w:val="007028C3"/>
    <w:rsid w:val="00750504"/>
    <w:rsid w:val="00790EBA"/>
    <w:rsid w:val="00791E46"/>
    <w:rsid w:val="007C65F6"/>
    <w:rsid w:val="007E19AC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C14EE"/>
    <w:rsid w:val="008C260F"/>
    <w:rsid w:val="00935E8D"/>
    <w:rsid w:val="00940D67"/>
    <w:rsid w:val="009478C2"/>
    <w:rsid w:val="00965C7D"/>
    <w:rsid w:val="00981759"/>
    <w:rsid w:val="009A4A93"/>
    <w:rsid w:val="009C710E"/>
    <w:rsid w:val="009D6D7A"/>
    <w:rsid w:val="00A029DB"/>
    <w:rsid w:val="00A07E31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93A53"/>
    <w:rsid w:val="00B9515D"/>
    <w:rsid w:val="00BB38AC"/>
    <w:rsid w:val="00BD29A0"/>
    <w:rsid w:val="00BD3A75"/>
    <w:rsid w:val="00BE292F"/>
    <w:rsid w:val="00BE3BBB"/>
    <w:rsid w:val="00C029AB"/>
    <w:rsid w:val="00C12019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52FB"/>
    <w:rsid w:val="00C819B4"/>
    <w:rsid w:val="00C84530"/>
    <w:rsid w:val="00C96479"/>
    <w:rsid w:val="00C97AE2"/>
    <w:rsid w:val="00CA0FA7"/>
    <w:rsid w:val="00CC4855"/>
    <w:rsid w:val="00CD1054"/>
    <w:rsid w:val="00CE1FB9"/>
    <w:rsid w:val="00CE5A68"/>
    <w:rsid w:val="00D23FE4"/>
    <w:rsid w:val="00D244BC"/>
    <w:rsid w:val="00D2650C"/>
    <w:rsid w:val="00D424D0"/>
    <w:rsid w:val="00D45440"/>
    <w:rsid w:val="00D82CBC"/>
    <w:rsid w:val="00D93AC4"/>
    <w:rsid w:val="00D96A69"/>
    <w:rsid w:val="00DA4772"/>
    <w:rsid w:val="00DD001B"/>
    <w:rsid w:val="00DD69D0"/>
    <w:rsid w:val="00DE1A30"/>
    <w:rsid w:val="00DE3F00"/>
    <w:rsid w:val="00E10A6C"/>
    <w:rsid w:val="00E110BA"/>
    <w:rsid w:val="00E159E4"/>
    <w:rsid w:val="00E2196F"/>
    <w:rsid w:val="00E223A7"/>
    <w:rsid w:val="00E269DA"/>
    <w:rsid w:val="00E3664D"/>
    <w:rsid w:val="00E739B9"/>
    <w:rsid w:val="00E8247F"/>
    <w:rsid w:val="00EC4965"/>
    <w:rsid w:val="00EE1D1E"/>
    <w:rsid w:val="00F14C2F"/>
    <w:rsid w:val="00F22D55"/>
    <w:rsid w:val="00F266AB"/>
    <w:rsid w:val="00F44AB5"/>
    <w:rsid w:val="00F53AA8"/>
    <w:rsid w:val="00F67B7E"/>
    <w:rsid w:val="00F83C7D"/>
    <w:rsid w:val="00F8751E"/>
    <w:rsid w:val="00F9316D"/>
    <w:rsid w:val="00FA6722"/>
    <w:rsid w:val="00FB474F"/>
    <w:rsid w:val="00FB78F5"/>
    <w:rsid w:val="00FC7EA8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1E93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6</cp:revision>
  <dcterms:created xsi:type="dcterms:W3CDTF">2019-03-29T10:58:00Z</dcterms:created>
  <dcterms:modified xsi:type="dcterms:W3CDTF">2019-08-28T08:11:00Z</dcterms:modified>
</cp:coreProperties>
</file>