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AF5C4A">
        <w:rPr>
          <w:rFonts w:ascii="Times New Roman" w:eastAsia="Times New Roman" w:hAnsi="Times New Roman" w:cs="Times New Roman"/>
          <w:b/>
          <w:bCs/>
          <w:color w:val="000000"/>
          <w:sz w:val="24"/>
          <w:szCs w:val="26"/>
          <w:lang w:eastAsia="tr-TR"/>
        </w:rPr>
        <w:t>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1</w:t>
      </w:r>
      <w:r w:rsidR="00AF5C4A">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2</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AF5C4A">
        <w:rPr>
          <w:rFonts w:ascii="Times New Roman" w:eastAsia="Times New Roman" w:hAnsi="Times New Roman" w:cs="Times New Roman"/>
          <w:color w:val="000000"/>
          <w:sz w:val="24"/>
          <w:szCs w:val="26"/>
          <w:lang w:eastAsia="tr-TR"/>
        </w:rPr>
        <w:t>İstanbul İkinci</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1A1F14">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 xml:space="preserve">Kanun” un </w:t>
      </w:r>
      <w:r w:rsidR="0085074D">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1A1F14">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addesinin</w:t>
      </w:r>
      <w:r w:rsidR="001A1F14">
        <w:rPr>
          <w:rFonts w:ascii="Times New Roman" w:eastAsia="Times New Roman" w:hAnsi="Times New Roman" w:cs="Times New Roman"/>
          <w:color w:val="000000"/>
          <w:sz w:val="24"/>
          <w:szCs w:val="26"/>
          <w:lang w:eastAsia="tr-TR"/>
        </w:rPr>
        <w:t>,</w:t>
      </w:r>
      <w:r w:rsidR="003C3775">
        <w:rPr>
          <w:rFonts w:ascii="Times New Roman" w:eastAsia="Times New Roman" w:hAnsi="Times New Roman" w:cs="Times New Roman"/>
          <w:color w:val="000000"/>
          <w:sz w:val="24"/>
          <w:szCs w:val="26"/>
          <w:lang w:eastAsia="tr-TR"/>
        </w:rPr>
        <w:t xml:space="preserve"> </w:t>
      </w:r>
      <w:r w:rsidR="00AF5C4A">
        <w:rPr>
          <w:rFonts w:ascii="Times New Roman" w:eastAsia="Times New Roman" w:hAnsi="Times New Roman" w:cs="Times New Roman"/>
          <w:color w:val="000000"/>
          <w:sz w:val="24"/>
          <w:szCs w:val="26"/>
          <w:lang w:eastAsia="tr-TR"/>
        </w:rPr>
        <w:t>Anayasaya aykırı olduğundan, iptaline karar verilmesi istenmiştir.</w:t>
      </w:r>
    </w:p>
    <w:p w:rsidR="00BC759C" w:rsidRPr="001A1F14"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proofErr w:type="gramStart"/>
      <w:r w:rsidR="00BC759C" w:rsidRPr="001A1F14">
        <w:rPr>
          <w:rFonts w:ascii="Times New Roman" w:eastAsia="Times New Roman" w:hAnsi="Times New Roman" w:cs="Times New Roman"/>
          <w:color w:val="000000"/>
          <w:sz w:val="24"/>
          <w:szCs w:val="26"/>
          <w:lang w:eastAsia="tr-TR"/>
        </w:rPr>
        <w:t>OLAY</w:t>
      </w:r>
      <w:r w:rsidR="00807035" w:rsidRPr="001A1F14">
        <w:rPr>
          <w:rFonts w:ascii="Times New Roman" w:eastAsia="Times New Roman" w:hAnsi="Times New Roman" w:cs="Times New Roman"/>
          <w:color w:val="000000"/>
          <w:sz w:val="24"/>
          <w:szCs w:val="26"/>
          <w:lang w:eastAsia="tr-TR"/>
        </w:rPr>
        <w:t xml:space="preserve"> :</w:t>
      </w:r>
      <w:proofErr w:type="gramEnd"/>
      <w:r w:rsidR="00EE47B9" w:rsidRPr="001A1F14">
        <w:rPr>
          <w:rFonts w:ascii="Times New Roman" w:eastAsia="Times New Roman" w:hAnsi="Times New Roman" w:cs="Times New Roman"/>
          <w:color w:val="000000"/>
          <w:sz w:val="24"/>
          <w:szCs w:val="26"/>
          <w:lang w:eastAsia="tr-TR"/>
        </w:rPr>
        <w:t xml:space="preserve"> </w:t>
      </w:r>
    </w:p>
    <w:p w:rsidR="008A1A28" w:rsidRDefault="00AF5C4A"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Toplu olarak uyuşturucu madde bulundurmak ve satmak suçundan ötürü sanıkların, Türk Ceza Kanununun 403.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ve dördüncü fıkraları uyarınca cezalandırılmaları isteği ile İstanbul İkinci Ağır Ceza Mahkemesinde açılan davanın yapılmakta olan duruşmasında, sanıkların birinin vekili, 1803 sayılı Yasanın 2.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Anayasaya aykırı olduğunu ileri sürmüş, Cumhuriyet Savcısının da katılığı bu savın ciddi olduğu kanısına varan Ağır Ceza Mahkemesi, 1803 sayılı Yasanın 2.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iptali istemi ile Anayasa Mahkemesine başvurulmasına karar vermiştir.</w:t>
      </w:r>
    </w:p>
    <w:p w:rsidR="00AF5C4A" w:rsidRDefault="00AF5C4A"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(Konu, daha önce yapılmış itirazlar nedeniyle Anayasa Mahkemesince incelenip karara bağlanmış olduğundan ilgili yasa hükümleriyle itirazda dayanılan Anayasa hükümlerinin buraya aktarılmasında yarar görülmemiştir.)</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A1F14">
        <w:rPr>
          <w:rFonts w:ascii="Times New Roman" w:eastAsia="Times New Roman" w:hAnsi="Times New Roman" w:cs="Times New Roman"/>
          <w:color w:val="000000"/>
          <w:sz w:val="24"/>
          <w:szCs w:val="26"/>
          <w:u w:val="single"/>
          <w:lang w:eastAsia="tr-TR"/>
        </w:rPr>
        <w:t xml:space="preserve">İLK </w:t>
      </w:r>
      <w:proofErr w:type="gramStart"/>
      <w:r w:rsidRPr="001A1F14">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CD502F">
        <w:rPr>
          <w:rFonts w:ascii="Times New Roman" w:eastAsia="Times New Roman" w:hAnsi="Times New Roman" w:cs="Times New Roman"/>
          <w:color w:val="000000"/>
          <w:sz w:val="24"/>
          <w:szCs w:val="26"/>
          <w:lang w:eastAsia="tr-TR"/>
        </w:rPr>
        <w:t>İçtüzüğün</w:t>
      </w:r>
      <w:r w:rsidR="00AF5C4A">
        <w:rPr>
          <w:rFonts w:ascii="Times New Roman" w:eastAsia="Times New Roman" w:hAnsi="Times New Roman" w:cs="Times New Roman"/>
          <w:color w:val="000000"/>
          <w:sz w:val="24"/>
          <w:szCs w:val="26"/>
          <w:lang w:eastAsia="tr-TR"/>
        </w:rPr>
        <w:t>ün</w:t>
      </w:r>
      <w:r w:rsidR="00CD502F">
        <w:rPr>
          <w:rFonts w:ascii="Times New Roman" w:eastAsia="Times New Roman" w:hAnsi="Times New Roman" w:cs="Times New Roman"/>
          <w:color w:val="000000"/>
          <w:sz w:val="24"/>
          <w:szCs w:val="26"/>
          <w:lang w:eastAsia="tr-TR"/>
        </w:rPr>
        <w:t xml:space="preserve"> 15. maddesi uyarınca </w:t>
      </w:r>
      <w:r w:rsidR="00AF5C4A">
        <w:rPr>
          <w:rFonts w:ascii="Times New Roman" w:eastAsia="Times New Roman" w:hAnsi="Times New Roman" w:cs="Times New Roman"/>
          <w:color w:val="000000"/>
          <w:sz w:val="24"/>
          <w:szCs w:val="26"/>
          <w:lang w:eastAsia="tr-TR"/>
        </w:rPr>
        <w:t>3</w:t>
      </w:r>
      <w:r w:rsidR="0085074D">
        <w:rPr>
          <w:rFonts w:ascii="Times New Roman" w:eastAsia="Times New Roman" w:hAnsi="Times New Roman" w:cs="Times New Roman"/>
          <w:color w:val="000000"/>
          <w:sz w:val="24"/>
          <w:szCs w:val="26"/>
          <w:lang w:eastAsia="tr-TR"/>
        </w:rPr>
        <w:t>.2.1975 gününde</w:t>
      </w:r>
      <w:r w:rsidR="00AF5C4A">
        <w:rPr>
          <w:rFonts w:ascii="Times New Roman" w:eastAsia="Times New Roman" w:hAnsi="Times New Roman" w:cs="Times New Roman"/>
          <w:color w:val="000000"/>
          <w:sz w:val="24"/>
          <w:szCs w:val="26"/>
          <w:lang w:eastAsia="tr-TR"/>
        </w:rPr>
        <w:t xml:space="preserve"> Muhittin Taylan, </w:t>
      </w:r>
      <w:proofErr w:type="spellStart"/>
      <w:r w:rsidR="00AF5C4A">
        <w:rPr>
          <w:rFonts w:ascii="Times New Roman" w:eastAsia="Times New Roman" w:hAnsi="Times New Roman" w:cs="Times New Roman"/>
          <w:color w:val="000000"/>
          <w:sz w:val="24"/>
          <w:szCs w:val="26"/>
          <w:lang w:eastAsia="tr-TR"/>
        </w:rPr>
        <w:t>Kâni</w:t>
      </w:r>
      <w:proofErr w:type="spellEnd"/>
      <w:r w:rsidR="00AF5C4A">
        <w:rPr>
          <w:rFonts w:ascii="Times New Roman" w:eastAsia="Times New Roman" w:hAnsi="Times New Roman" w:cs="Times New Roman"/>
          <w:color w:val="000000"/>
          <w:sz w:val="24"/>
          <w:szCs w:val="26"/>
          <w:lang w:eastAsia="tr-TR"/>
        </w:rPr>
        <w:t xml:space="preserve"> </w:t>
      </w:r>
      <w:proofErr w:type="spellStart"/>
      <w:r w:rsidR="00AF5C4A">
        <w:rPr>
          <w:rFonts w:ascii="Times New Roman" w:eastAsia="Times New Roman" w:hAnsi="Times New Roman" w:cs="Times New Roman"/>
          <w:color w:val="000000"/>
          <w:sz w:val="24"/>
          <w:szCs w:val="26"/>
          <w:lang w:eastAsia="tr-TR"/>
        </w:rPr>
        <w:t>Vrana</w:t>
      </w:r>
      <w:proofErr w:type="spellEnd"/>
      <w:r w:rsidR="00AF5C4A">
        <w:rPr>
          <w:rFonts w:ascii="Times New Roman" w:eastAsia="Times New Roman" w:hAnsi="Times New Roman" w:cs="Times New Roman"/>
          <w:color w:val="000000"/>
          <w:sz w:val="24"/>
          <w:szCs w:val="26"/>
          <w:lang w:eastAsia="tr-TR"/>
        </w:rPr>
        <w:t xml:space="preserve">, Kemal </w:t>
      </w:r>
      <w:proofErr w:type="spellStart"/>
      <w:r w:rsidR="00AF5C4A">
        <w:rPr>
          <w:rFonts w:ascii="Times New Roman" w:eastAsia="Times New Roman" w:hAnsi="Times New Roman" w:cs="Times New Roman"/>
          <w:color w:val="000000"/>
          <w:sz w:val="24"/>
          <w:szCs w:val="26"/>
          <w:lang w:eastAsia="tr-TR"/>
        </w:rPr>
        <w:t>Berkem</w:t>
      </w:r>
      <w:proofErr w:type="spellEnd"/>
      <w:r w:rsidR="00AF5C4A">
        <w:rPr>
          <w:rFonts w:ascii="Times New Roman" w:eastAsia="Times New Roman" w:hAnsi="Times New Roman" w:cs="Times New Roman"/>
          <w:color w:val="000000"/>
          <w:sz w:val="24"/>
          <w:szCs w:val="26"/>
          <w:lang w:eastAsia="tr-TR"/>
        </w:rPr>
        <w:t xml:space="preserve">, Şahap </w:t>
      </w:r>
      <w:proofErr w:type="spellStart"/>
      <w:r w:rsidR="00AF5C4A">
        <w:rPr>
          <w:rFonts w:ascii="Times New Roman" w:eastAsia="Times New Roman" w:hAnsi="Times New Roman" w:cs="Times New Roman"/>
          <w:color w:val="000000"/>
          <w:sz w:val="24"/>
          <w:szCs w:val="26"/>
          <w:lang w:eastAsia="tr-TR"/>
        </w:rPr>
        <w:t>Arıç</w:t>
      </w:r>
      <w:proofErr w:type="spellEnd"/>
      <w:r w:rsidR="00AF5C4A">
        <w:rPr>
          <w:rFonts w:ascii="Times New Roman" w:eastAsia="Times New Roman" w:hAnsi="Times New Roman" w:cs="Times New Roman"/>
          <w:color w:val="000000"/>
          <w:sz w:val="24"/>
          <w:szCs w:val="26"/>
          <w:lang w:eastAsia="tr-TR"/>
        </w:rPr>
        <w:t xml:space="preserve">, İhsan Ecemiş, Ahmet Akar, Halit </w:t>
      </w:r>
      <w:proofErr w:type="spellStart"/>
      <w:r w:rsidR="00AF5C4A">
        <w:rPr>
          <w:rFonts w:ascii="Times New Roman" w:eastAsia="Times New Roman" w:hAnsi="Times New Roman" w:cs="Times New Roman"/>
          <w:color w:val="000000"/>
          <w:sz w:val="24"/>
          <w:szCs w:val="26"/>
          <w:lang w:eastAsia="tr-TR"/>
        </w:rPr>
        <w:t>Zarbun</w:t>
      </w:r>
      <w:proofErr w:type="spellEnd"/>
      <w:r w:rsidR="00AF5C4A">
        <w:rPr>
          <w:rFonts w:ascii="Times New Roman" w:eastAsia="Times New Roman" w:hAnsi="Times New Roman" w:cs="Times New Roman"/>
          <w:color w:val="000000"/>
          <w:sz w:val="24"/>
          <w:szCs w:val="26"/>
          <w:lang w:eastAsia="tr-TR"/>
        </w:rPr>
        <w:t xml:space="preserve">, Ziya Önel, Abdullah Üner, Ahmet Koçak, Muhittin Gürün, Lütfi </w:t>
      </w:r>
      <w:proofErr w:type="spellStart"/>
      <w:r w:rsidR="00AF5C4A">
        <w:rPr>
          <w:rFonts w:ascii="Times New Roman" w:eastAsia="Times New Roman" w:hAnsi="Times New Roman" w:cs="Times New Roman"/>
          <w:color w:val="000000"/>
          <w:sz w:val="24"/>
          <w:szCs w:val="26"/>
          <w:lang w:eastAsia="tr-TR"/>
        </w:rPr>
        <w:t>Ömerbaş</w:t>
      </w:r>
      <w:proofErr w:type="spellEnd"/>
      <w:r w:rsidR="00AF5C4A">
        <w:rPr>
          <w:rFonts w:ascii="Times New Roman" w:eastAsia="Times New Roman" w:hAnsi="Times New Roman" w:cs="Times New Roman"/>
          <w:color w:val="000000"/>
          <w:sz w:val="24"/>
          <w:szCs w:val="26"/>
          <w:lang w:eastAsia="tr-TR"/>
        </w:rPr>
        <w:t xml:space="preserve">, Adil Esmer, Nihat </w:t>
      </w:r>
      <w:proofErr w:type="spellStart"/>
      <w:proofErr w:type="gramStart"/>
      <w:r w:rsidR="00AF5C4A">
        <w:rPr>
          <w:rFonts w:ascii="Times New Roman" w:eastAsia="Times New Roman" w:hAnsi="Times New Roman" w:cs="Times New Roman"/>
          <w:color w:val="000000"/>
          <w:sz w:val="24"/>
          <w:szCs w:val="26"/>
          <w:lang w:eastAsia="tr-TR"/>
        </w:rPr>
        <w:t>O.Akçakayalıoğlu</w:t>
      </w:r>
      <w:proofErr w:type="spellEnd"/>
      <w:proofErr w:type="gramEnd"/>
      <w:r w:rsidR="00AF5C4A">
        <w:rPr>
          <w:rFonts w:ascii="Times New Roman" w:eastAsia="Times New Roman" w:hAnsi="Times New Roman" w:cs="Times New Roman"/>
          <w:color w:val="000000"/>
          <w:sz w:val="24"/>
          <w:szCs w:val="26"/>
          <w:lang w:eastAsia="tr-TR"/>
        </w:rPr>
        <w:t xml:space="preserve"> ve Ahmet </w:t>
      </w:r>
      <w:proofErr w:type="spellStart"/>
      <w:r w:rsidR="00AF5C4A">
        <w:rPr>
          <w:rFonts w:ascii="Times New Roman" w:eastAsia="Times New Roman" w:hAnsi="Times New Roman" w:cs="Times New Roman"/>
          <w:color w:val="000000"/>
          <w:sz w:val="24"/>
          <w:szCs w:val="26"/>
          <w:lang w:eastAsia="tr-TR"/>
        </w:rPr>
        <w:t>H.Boyacıoğlu’nun</w:t>
      </w:r>
      <w:proofErr w:type="spellEnd"/>
      <w:r w:rsidR="00AF5C4A">
        <w:rPr>
          <w:rFonts w:ascii="Times New Roman" w:eastAsia="Times New Roman" w:hAnsi="Times New Roman" w:cs="Times New Roman"/>
          <w:color w:val="000000"/>
          <w:sz w:val="24"/>
          <w:szCs w:val="26"/>
          <w:lang w:eastAsia="tr-TR"/>
        </w:rPr>
        <w:t xml:space="preserve"> katılmaları ile yapılan ilk inceleme toplantısında:</w:t>
      </w:r>
    </w:p>
    <w:p w:rsidR="00BA2842" w:rsidRDefault="00CD502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AF5C4A">
        <w:rPr>
          <w:rFonts w:ascii="Times New Roman" w:eastAsia="Times New Roman" w:hAnsi="Times New Roman" w:cs="Times New Roman"/>
          <w:color w:val="000000"/>
          <w:sz w:val="24"/>
          <w:szCs w:val="26"/>
          <w:lang w:eastAsia="tr-TR"/>
        </w:rPr>
        <w:t>Suç ve cezaların affı hakkındaki yasama belgelerinin, Anayasaya uygunluk denetimine bağlı tutulması gerektiğine</w:t>
      </w:r>
      <w:r w:rsidR="00EA7F5F">
        <w:rPr>
          <w:rFonts w:ascii="Times New Roman" w:eastAsia="Times New Roman" w:hAnsi="Times New Roman" w:cs="Times New Roman"/>
          <w:color w:val="000000"/>
          <w:sz w:val="24"/>
          <w:szCs w:val="26"/>
          <w:lang w:eastAsia="tr-TR"/>
        </w:rPr>
        <w:t xml:space="preserve"> Şahap </w:t>
      </w:r>
      <w:proofErr w:type="spellStart"/>
      <w:r w:rsidR="00EA7F5F">
        <w:rPr>
          <w:rFonts w:ascii="Times New Roman" w:eastAsia="Times New Roman" w:hAnsi="Times New Roman" w:cs="Times New Roman"/>
          <w:color w:val="000000"/>
          <w:sz w:val="24"/>
          <w:szCs w:val="26"/>
          <w:lang w:eastAsia="tr-TR"/>
        </w:rPr>
        <w:t>Arıç</w:t>
      </w:r>
      <w:proofErr w:type="spellEnd"/>
      <w:r w:rsidR="00EA7F5F">
        <w:rPr>
          <w:rFonts w:ascii="Times New Roman" w:eastAsia="Times New Roman" w:hAnsi="Times New Roman" w:cs="Times New Roman"/>
          <w:color w:val="000000"/>
          <w:sz w:val="24"/>
          <w:szCs w:val="26"/>
          <w:lang w:eastAsia="tr-TR"/>
        </w:rPr>
        <w:t xml:space="preserve"> ile Halit </w:t>
      </w:r>
      <w:proofErr w:type="spellStart"/>
      <w:r w:rsidR="00EA7F5F">
        <w:rPr>
          <w:rFonts w:ascii="Times New Roman" w:eastAsia="Times New Roman" w:hAnsi="Times New Roman" w:cs="Times New Roman"/>
          <w:color w:val="000000"/>
          <w:sz w:val="24"/>
          <w:szCs w:val="26"/>
          <w:lang w:eastAsia="tr-TR"/>
        </w:rPr>
        <w:t>Zarbun</w:t>
      </w:r>
      <w:proofErr w:type="spellEnd"/>
      <w:r w:rsidR="00EA7F5F">
        <w:rPr>
          <w:rFonts w:ascii="Times New Roman" w:eastAsia="Times New Roman" w:hAnsi="Times New Roman" w:cs="Times New Roman"/>
          <w:color w:val="000000"/>
          <w:sz w:val="24"/>
          <w:szCs w:val="26"/>
          <w:lang w:eastAsia="tr-TR"/>
        </w:rPr>
        <w:t xml:space="preserve"> </w:t>
      </w:r>
      <w:proofErr w:type="spellStart"/>
      <w:r w:rsidR="00AF5C4A">
        <w:rPr>
          <w:rFonts w:ascii="Times New Roman" w:eastAsia="Times New Roman" w:hAnsi="Times New Roman" w:cs="Times New Roman"/>
          <w:color w:val="000000"/>
          <w:sz w:val="24"/>
          <w:szCs w:val="26"/>
          <w:lang w:eastAsia="tr-TR"/>
        </w:rPr>
        <w:t>karşıoylariyle</w:t>
      </w:r>
      <w:proofErr w:type="spellEnd"/>
      <w:r w:rsidR="00AF5C4A">
        <w:rPr>
          <w:rFonts w:ascii="Times New Roman" w:eastAsia="Times New Roman" w:hAnsi="Times New Roman" w:cs="Times New Roman"/>
          <w:color w:val="000000"/>
          <w:sz w:val="24"/>
          <w:szCs w:val="26"/>
          <w:lang w:eastAsia="tr-TR"/>
        </w:rPr>
        <w:t xml:space="preserve"> ve oyçokluğu ile;</w:t>
      </w:r>
    </w:p>
    <w:p w:rsidR="00EA7F5F"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Dosyada eksiklik bulunmadığı anlaşıldığından işin esasının</w:t>
      </w:r>
      <w:r w:rsidR="00AF5C4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1803 sayılı Yasanın 2.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Türk Ceza Kanununun 4</w:t>
      </w:r>
      <w:r w:rsidR="00AF5C4A">
        <w:rPr>
          <w:rFonts w:ascii="Times New Roman" w:eastAsia="Times New Roman" w:hAnsi="Times New Roman" w:cs="Times New Roman"/>
          <w:color w:val="000000"/>
          <w:sz w:val="24"/>
          <w:szCs w:val="26"/>
          <w:lang w:eastAsia="tr-TR"/>
        </w:rPr>
        <w:t>03</w:t>
      </w:r>
      <w:r>
        <w:rPr>
          <w:rFonts w:ascii="Times New Roman" w:eastAsia="Times New Roman" w:hAnsi="Times New Roman" w:cs="Times New Roman"/>
          <w:color w:val="000000"/>
          <w:sz w:val="24"/>
          <w:szCs w:val="26"/>
          <w:lang w:eastAsia="tr-TR"/>
        </w:rPr>
        <w:t xml:space="preserve">.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AF5C4A">
        <w:rPr>
          <w:rFonts w:ascii="Times New Roman" w:eastAsia="Times New Roman" w:hAnsi="Times New Roman" w:cs="Times New Roman"/>
          <w:color w:val="000000"/>
          <w:sz w:val="24"/>
          <w:szCs w:val="26"/>
          <w:lang w:eastAsia="tr-TR"/>
        </w:rPr>
        <w:t>nin üçüncü ve beşinci fıkraları ile</w:t>
      </w:r>
      <w:r>
        <w:rPr>
          <w:rFonts w:ascii="Times New Roman" w:eastAsia="Times New Roman" w:hAnsi="Times New Roman" w:cs="Times New Roman"/>
          <w:color w:val="000000"/>
          <w:sz w:val="24"/>
          <w:szCs w:val="26"/>
          <w:lang w:eastAsia="tr-TR"/>
        </w:rPr>
        <w:t xml:space="preserve"> sınırlı olarak incelenmesi</w:t>
      </w:r>
      <w:r w:rsidR="00AF5C4A">
        <w:rPr>
          <w:rFonts w:ascii="Times New Roman" w:eastAsia="Times New Roman" w:hAnsi="Times New Roman" w:cs="Times New Roman"/>
          <w:color w:val="000000"/>
          <w:sz w:val="24"/>
          <w:szCs w:val="26"/>
          <w:lang w:eastAsia="tr-TR"/>
        </w:rPr>
        <w:t xml:space="preserve">ne, </w:t>
      </w: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incelemenin (B) bendinin </w:t>
      </w:r>
      <w:r w:rsidR="00AF5C4A">
        <w:rPr>
          <w:rFonts w:ascii="Times New Roman" w:eastAsia="Times New Roman" w:hAnsi="Times New Roman" w:cs="Times New Roman"/>
          <w:color w:val="000000"/>
          <w:sz w:val="24"/>
          <w:szCs w:val="26"/>
          <w:lang w:eastAsia="tr-TR"/>
        </w:rPr>
        <w:t>tümünün incelenmesi gerektiği yolundaki karşı oyu ile ve oyçokluğu ile;</w:t>
      </w:r>
    </w:p>
    <w:p w:rsidR="00AF5C4A" w:rsidRDefault="00AF5C4A"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Karar vermiş ve her iki bendin içerdiği konulara ilişkin gerekçeler, Anayasa Mahkemesinin, </w:t>
      </w:r>
      <w:proofErr w:type="spellStart"/>
      <w:r>
        <w:rPr>
          <w:rFonts w:ascii="Times New Roman" w:eastAsia="Times New Roman" w:hAnsi="Times New Roman" w:cs="Times New Roman"/>
          <w:color w:val="000000"/>
          <w:sz w:val="24"/>
          <w:szCs w:val="26"/>
          <w:lang w:eastAsia="tr-TR"/>
        </w:rPr>
        <w:t>sırasiyle</w:t>
      </w:r>
      <w:proofErr w:type="spellEnd"/>
      <w:r>
        <w:rPr>
          <w:rFonts w:ascii="Times New Roman" w:eastAsia="Times New Roman" w:hAnsi="Times New Roman" w:cs="Times New Roman"/>
          <w:color w:val="000000"/>
          <w:sz w:val="24"/>
          <w:szCs w:val="26"/>
          <w:lang w:eastAsia="tr-TR"/>
        </w:rPr>
        <w:t>, 28.11.1974 günlü ve 1974/34-1974/50 ve 7.1.1975 günlü ve 1975/5-1975/3 sayılı kararlarında yeterince açıklanmış olduğundan bunların burada yinelenmesine gerek görülmemiştir.</w:t>
      </w:r>
    </w:p>
    <w:p w:rsidR="00AF5C4A" w:rsidRDefault="00AF5C4A"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Kanunun 2.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1A1F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dördüncü, beşinci ve altıncı fıkraları ile sınırlı olarak, Anayasa Mahkemesinin daha önce verdiği kararlarla iptal edildiği, işbu ilk inceleme evresinde, saptanmış ve bu nedenle de konu üzerinde esas yönünden başkaca inceleme yapılmasına gerek kalmamıştır. </w:t>
      </w:r>
    </w:p>
    <w:p w:rsidR="001A1F14" w:rsidRDefault="00665C7F" w:rsidP="00AF5C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1A1F14">
        <w:rPr>
          <w:rFonts w:ascii="Times New Roman" w:eastAsia="Times New Roman" w:hAnsi="Times New Roman" w:cs="Times New Roman"/>
          <w:color w:val="000000"/>
          <w:sz w:val="24"/>
          <w:szCs w:val="26"/>
          <w:u w:val="single"/>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BE0322" w:rsidRDefault="008A1A28" w:rsidP="00AF5C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A1F14">
        <w:rPr>
          <w:rFonts w:ascii="Times New Roman" w:eastAsia="Times New Roman" w:hAnsi="Times New Roman" w:cs="Times New Roman"/>
          <w:color w:val="000000"/>
          <w:sz w:val="24"/>
          <w:szCs w:val="26"/>
          <w:lang w:eastAsia="tr-TR"/>
        </w:rPr>
        <w:t xml:space="preserve"> </w:t>
      </w:r>
      <w:r w:rsidR="00AF5C4A">
        <w:rPr>
          <w:rFonts w:ascii="Times New Roman" w:eastAsia="Times New Roman" w:hAnsi="Times New Roman" w:cs="Times New Roman"/>
          <w:color w:val="000000"/>
          <w:sz w:val="24"/>
          <w:szCs w:val="26"/>
          <w:lang w:eastAsia="tr-TR"/>
        </w:rPr>
        <w:t xml:space="preserve">15.5.1974 günlü, 1803 sayılı Kanunun 2. </w:t>
      </w:r>
      <w:r w:rsidR="001A1F14">
        <w:rPr>
          <w:rFonts w:ascii="Times New Roman" w:eastAsia="Times New Roman" w:hAnsi="Times New Roman" w:cs="Times New Roman"/>
          <w:color w:val="000000"/>
          <w:sz w:val="24"/>
          <w:szCs w:val="26"/>
          <w:lang w:eastAsia="tr-TR"/>
        </w:rPr>
        <w:t>m</w:t>
      </w:r>
      <w:r w:rsidR="00AF5C4A">
        <w:rPr>
          <w:rFonts w:ascii="Times New Roman" w:eastAsia="Times New Roman" w:hAnsi="Times New Roman" w:cs="Times New Roman"/>
          <w:color w:val="000000"/>
          <w:sz w:val="24"/>
          <w:szCs w:val="26"/>
          <w:lang w:eastAsia="tr-TR"/>
        </w:rPr>
        <w:t xml:space="preserve">addesinin (B) bendinin, </w:t>
      </w:r>
      <w:proofErr w:type="gramStart"/>
      <w:r w:rsidR="00AF5C4A">
        <w:rPr>
          <w:rFonts w:ascii="Times New Roman" w:eastAsia="Times New Roman" w:hAnsi="Times New Roman" w:cs="Times New Roman"/>
          <w:color w:val="000000"/>
          <w:sz w:val="24"/>
          <w:szCs w:val="26"/>
          <w:lang w:eastAsia="tr-TR"/>
        </w:rPr>
        <w:t>Türk Ceza Kanununun</w:t>
      </w:r>
      <w:proofErr w:type="gramEnd"/>
      <w:r w:rsidR="00AF5C4A">
        <w:rPr>
          <w:rFonts w:ascii="Times New Roman" w:eastAsia="Times New Roman" w:hAnsi="Times New Roman" w:cs="Times New Roman"/>
          <w:color w:val="000000"/>
          <w:sz w:val="24"/>
          <w:szCs w:val="26"/>
          <w:lang w:eastAsia="tr-TR"/>
        </w:rPr>
        <w:t xml:space="preserve"> 403. </w:t>
      </w:r>
      <w:r w:rsidR="001A1F14">
        <w:rPr>
          <w:rFonts w:ascii="Times New Roman" w:eastAsia="Times New Roman" w:hAnsi="Times New Roman" w:cs="Times New Roman"/>
          <w:color w:val="000000"/>
          <w:sz w:val="24"/>
          <w:szCs w:val="26"/>
          <w:lang w:eastAsia="tr-TR"/>
        </w:rPr>
        <w:t>m</w:t>
      </w:r>
      <w:r w:rsidR="00AF5C4A">
        <w:rPr>
          <w:rFonts w:ascii="Times New Roman" w:eastAsia="Times New Roman" w:hAnsi="Times New Roman" w:cs="Times New Roman"/>
          <w:color w:val="000000"/>
          <w:sz w:val="24"/>
          <w:szCs w:val="26"/>
          <w:lang w:eastAsia="tr-TR"/>
        </w:rPr>
        <w:t xml:space="preserve">addesinin üçüncü, dördüncü ve altıncı fıkraları ile sınırlı olarak iptaline 7.1.1975 gününde, Esas: 1974/51, Karar: 1975/3 ve aynı maddenin yine (B) bendinin Türk Ceza Kanununun 403. </w:t>
      </w:r>
      <w:r w:rsidR="001A1F14">
        <w:rPr>
          <w:rFonts w:ascii="Times New Roman" w:eastAsia="Times New Roman" w:hAnsi="Times New Roman" w:cs="Times New Roman"/>
          <w:color w:val="000000"/>
          <w:sz w:val="24"/>
          <w:szCs w:val="26"/>
          <w:lang w:eastAsia="tr-TR"/>
        </w:rPr>
        <w:t>m</w:t>
      </w:r>
      <w:r w:rsidR="00AF5C4A">
        <w:rPr>
          <w:rFonts w:ascii="Times New Roman" w:eastAsia="Times New Roman" w:hAnsi="Times New Roman" w:cs="Times New Roman"/>
          <w:color w:val="000000"/>
          <w:sz w:val="24"/>
          <w:szCs w:val="26"/>
          <w:lang w:eastAsia="tr-TR"/>
        </w:rPr>
        <w:t>addesinin beşinci fıkrası açısından iptaline 28.1.1975 gününde Esas: 1974/55, Karar: 1975/11 sayı ile karar verilmiş bulunduğundan aynı konularda yeniden karar verilmesine yer olmadığına;</w:t>
      </w:r>
    </w:p>
    <w:p w:rsidR="001A1F14"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F5C4A">
        <w:rPr>
          <w:rFonts w:ascii="Times New Roman" w:eastAsia="Times New Roman" w:hAnsi="Times New Roman" w:cs="Times New Roman"/>
          <w:color w:val="000000"/>
          <w:sz w:val="24"/>
          <w:szCs w:val="26"/>
          <w:lang w:eastAsia="tr-TR"/>
        </w:rPr>
        <w:t>Oybirliğiyle</w:t>
      </w:r>
      <w:r w:rsidR="008A1A28" w:rsidRPr="008A1A28">
        <w:rPr>
          <w:rFonts w:ascii="Times New Roman" w:eastAsia="Times New Roman" w:hAnsi="Times New Roman" w:cs="Times New Roman"/>
          <w:color w:val="000000"/>
          <w:sz w:val="24"/>
          <w:szCs w:val="26"/>
          <w:lang w:eastAsia="tr-TR"/>
        </w:rPr>
        <w:t xml:space="preserve"> </w:t>
      </w:r>
      <w:r w:rsidR="00754B71">
        <w:rPr>
          <w:rFonts w:ascii="Times New Roman" w:eastAsia="Times New Roman" w:hAnsi="Times New Roman" w:cs="Times New Roman"/>
          <w:color w:val="000000"/>
          <w:sz w:val="24"/>
          <w:szCs w:val="26"/>
          <w:lang w:eastAsia="tr-TR"/>
        </w:rPr>
        <w:t>1</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754B71">
        <w:rPr>
          <w:rFonts w:ascii="Times New Roman" w:eastAsia="Times New Roman" w:hAnsi="Times New Roman" w:cs="Times New Roman"/>
          <w:color w:val="000000"/>
          <w:sz w:val="24"/>
          <w:szCs w:val="26"/>
          <w:lang w:eastAsia="tr-TR"/>
        </w:rPr>
        <w:t>2</w:t>
      </w:r>
      <w:r w:rsidR="008A1A28" w:rsidRPr="008A1A28">
        <w:rPr>
          <w:rFonts w:ascii="Times New Roman" w:eastAsia="Times New Roman" w:hAnsi="Times New Roman" w:cs="Times New Roman"/>
          <w:color w:val="000000"/>
          <w:sz w:val="24"/>
          <w:szCs w:val="26"/>
          <w:lang w:eastAsia="tr-TR"/>
        </w:rPr>
        <w:t xml:space="preserve">.1975 gününde </w:t>
      </w:r>
    </w:p>
    <w:p w:rsidR="00AC3752" w:rsidRPr="008A1A28"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8A1A28">
        <w:rPr>
          <w:rFonts w:ascii="Times New Roman" w:eastAsia="Times New Roman" w:hAnsi="Times New Roman" w:cs="Times New Roman"/>
          <w:color w:val="000000"/>
          <w:sz w:val="24"/>
          <w:szCs w:val="26"/>
          <w:lang w:eastAsia="tr-TR"/>
        </w:rPr>
        <w:t>karar</w:t>
      </w:r>
      <w:proofErr w:type="gramEnd"/>
      <w:r w:rsidRPr="008A1A28">
        <w:rPr>
          <w:rFonts w:ascii="Times New Roman" w:eastAsia="Times New Roman" w:hAnsi="Times New Roman" w:cs="Times New Roman"/>
          <w:color w:val="000000"/>
          <w:sz w:val="24"/>
          <w:szCs w:val="26"/>
          <w:lang w:eastAsia="tr-TR"/>
        </w:rPr>
        <w:t xml:space="preserve">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A24D6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A24D63">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754B7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54B71"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1A1F14" w:rsidRPr="00EC4965" w:rsidRDefault="001A1F14"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D2DC6" w:rsidRPr="00EC4965"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754B71" w:rsidP="00A24D6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754B71" w:rsidP="00A24D6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A24D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FD04BD" w:rsidRPr="00EC4965" w:rsidRDefault="00A24D6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A24D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A24D63"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A24D63" w:rsidP="00A24D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A24D63" w:rsidP="00A24D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A24D63"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A24D63"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BE0322" w:rsidP="00A24D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A24D63">
        <w:rPr>
          <w:rFonts w:ascii="Times New Roman" w:eastAsia="Times New Roman" w:hAnsi="Times New Roman" w:cs="Times New Roman"/>
          <w:color w:val="000000"/>
          <w:sz w:val="24"/>
          <w:szCs w:val="27"/>
          <w:lang w:eastAsia="tr-TR"/>
        </w:rPr>
        <w:t xml:space="preserve"> </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w:t>
      </w:r>
      <w:r w:rsidR="001A1F1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A24D6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A24D63" w:rsidRDefault="00A24D63"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24D63" w:rsidTr="00A24D63">
        <w:tc>
          <w:tcPr>
            <w:tcW w:w="1000" w:type="pct"/>
            <w:shd w:val="clear" w:color="auto" w:fill="auto"/>
          </w:tcPr>
          <w:p w:rsidR="00A24D63" w:rsidRDefault="00A24D63"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24D63" w:rsidRDefault="00A24D63"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24D63" w:rsidRDefault="00A24D63"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24D63" w:rsidRDefault="00A24D63"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24D63" w:rsidRDefault="00A24D63" w:rsidP="00A24D63">
            <w:pPr>
              <w:spacing w:after="200"/>
              <w:jc w:val="center"/>
              <w:rPr>
                <w:rFonts w:ascii="Times New Roman" w:hAnsi="Times New Roman" w:cs="Times New Roman"/>
                <w:sz w:val="24"/>
              </w:rPr>
            </w:pPr>
            <w:r>
              <w:rPr>
                <w:rFonts w:ascii="Times New Roman" w:hAnsi="Times New Roman" w:cs="Times New Roman"/>
                <w:sz w:val="24"/>
              </w:rPr>
              <w:t xml:space="preserve">Üye </w:t>
            </w:r>
          </w:p>
          <w:p w:rsidR="00A24D63" w:rsidRPr="00A24D63" w:rsidRDefault="00A24D63" w:rsidP="00A24D63">
            <w:pPr>
              <w:spacing w:after="200"/>
              <w:jc w:val="center"/>
              <w:rPr>
                <w:rFonts w:ascii="Times New Roman" w:hAnsi="Times New Roman" w:cs="Times New Roman"/>
                <w:sz w:val="24"/>
              </w:rPr>
            </w:pPr>
            <w:r>
              <w:rPr>
                <w:rFonts w:ascii="Times New Roman" w:hAnsi="Times New Roman" w:cs="Times New Roman"/>
                <w:sz w:val="24"/>
              </w:rPr>
              <w:t>Şahap ARIÇ</w:t>
            </w:r>
          </w:p>
        </w:tc>
      </w:tr>
    </w:tbl>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A24D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Resmi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w:t>
      </w:r>
      <w:r w:rsidR="00B31F54">
        <w:rPr>
          <w:rFonts w:ascii="Times New Roman" w:eastAsia="Times New Roman" w:hAnsi="Times New Roman" w:cs="Times New Roman"/>
          <w:color w:val="000000"/>
          <w:sz w:val="24"/>
          <w:szCs w:val="27"/>
          <w:lang w:eastAsia="tr-TR"/>
        </w:rPr>
        <w:t>görevle ilgili görüşlerine</w:t>
      </w:r>
      <w:r>
        <w:rPr>
          <w:rFonts w:ascii="Times New Roman" w:eastAsia="Times New Roman" w:hAnsi="Times New Roman" w:cs="Times New Roman"/>
          <w:color w:val="000000"/>
          <w:sz w:val="24"/>
          <w:szCs w:val="27"/>
          <w:lang w:eastAsia="tr-TR"/>
        </w:rPr>
        <w:t xml:space="preserve"> katılmıyorum.</w:t>
      </w:r>
    </w:p>
    <w:p w:rsidR="00A24D63" w:rsidRDefault="00A24D63"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24D63" w:rsidTr="00A24D63">
        <w:tc>
          <w:tcPr>
            <w:tcW w:w="1000" w:type="pct"/>
            <w:shd w:val="clear" w:color="auto" w:fill="auto"/>
          </w:tcPr>
          <w:p w:rsidR="00A24D63" w:rsidRDefault="00A24D63"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4D63" w:rsidRDefault="00A24D63"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4D63" w:rsidRDefault="00A24D63"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4D63" w:rsidRDefault="00A24D63"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24D63" w:rsidRDefault="00A24D63" w:rsidP="00A24D6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A24D63" w:rsidRPr="00A24D63" w:rsidRDefault="00A24D63" w:rsidP="00A24D6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98664E" w:rsidRPr="00FD04BD" w:rsidRDefault="0098664E" w:rsidP="00A24D63">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AF1" w:rsidRDefault="002D7AF1" w:rsidP="00FD04BD">
      <w:pPr>
        <w:spacing w:after="0" w:line="240" w:lineRule="auto"/>
      </w:pPr>
      <w:r>
        <w:separator/>
      </w:r>
    </w:p>
  </w:endnote>
  <w:endnote w:type="continuationSeparator" w:id="0">
    <w:p w:rsidR="002D7AF1" w:rsidRDefault="002D7AF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861A2">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AF1" w:rsidRDefault="002D7AF1" w:rsidP="00FD04BD">
      <w:pPr>
        <w:spacing w:after="0" w:line="240" w:lineRule="auto"/>
      </w:pPr>
      <w:r>
        <w:separator/>
      </w:r>
    </w:p>
  </w:footnote>
  <w:footnote w:type="continuationSeparator" w:id="0">
    <w:p w:rsidR="002D7AF1" w:rsidRDefault="002D7AF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3861A2">
      <w:rPr>
        <w:rFonts w:ascii="Times New Roman" w:eastAsia="Times New Roman" w:hAnsi="Times New Roman" w:cs="Times New Roman"/>
        <w:b/>
        <w:bCs/>
        <w:color w:val="000000"/>
        <w:sz w:val="24"/>
        <w:szCs w:val="26"/>
        <w:lang w:eastAsia="tr-TR"/>
      </w:rPr>
      <w:t>5</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754B71">
      <w:rPr>
        <w:rFonts w:ascii="Times New Roman" w:eastAsia="Times New Roman" w:hAnsi="Times New Roman" w:cs="Times New Roman"/>
        <w:b/>
        <w:bCs/>
        <w:color w:val="000000"/>
        <w:sz w:val="24"/>
        <w:szCs w:val="26"/>
        <w:lang w:eastAsia="tr-TR"/>
      </w:rPr>
      <w:t>1</w:t>
    </w:r>
    <w:r w:rsidR="003861A2">
      <w:rPr>
        <w:rFonts w:ascii="Times New Roman" w:eastAsia="Times New Roman" w:hAnsi="Times New Roman" w:cs="Times New Roman"/>
        <w:b/>
        <w:bCs/>
        <w:color w:val="000000"/>
        <w:sz w:val="24"/>
        <w:szCs w:val="26"/>
        <w:lang w:eastAsia="tr-TR"/>
      </w:rPr>
      <w:t>7</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E2621"/>
    <w:rsid w:val="00105C37"/>
    <w:rsid w:val="00107B7E"/>
    <w:rsid w:val="0012216C"/>
    <w:rsid w:val="001242B7"/>
    <w:rsid w:val="00132AB8"/>
    <w:rsid w:val="00150806"/>
    <w:rsid w:val="001554FA"/>
    <w:rsid w:val="00164F38"/>
    <w:rsid w:val="001764F4"/>
    <w:rsid w:val="00181EFE"/>
    <w:rsid w:val="00187765"/>
    <w:rsid w:val="00194632"/>
    <w:rsid w:val="001949FF"/>
    <w:rsid w:val="001A0726"/>
    <w:rsid w:val="001A1F14"/>
    <w:rsid w:val="001E3E4D"/>
    <w:rsid w:val="001F5B9D"/>
    <w:rsid w:val="00206A27"/>
    <w:rsid w:val="002143C9"/>
    <w:rsid w:val="00222471"/>
    <w:rsid w:val="00222853"/>
    <w:rsid w:val="00226AD4"/>
    <w:rsid w:val="00226D76"/>
    <w:rsid w:val="002369C8"/>
    <w:rsid w:val="00266927"/>
    <w:rsid w:val="00271A55"/>
    <w:rsid w:val="00276423"/>
    <w:rsid w:val="002837FA"/>
    <w:rsid w:val="002A61D0"/>
    <w:rsid w:val="002B2602"/>
    <w:rsid w:val="002D0A5E"/>
    <w:rsid w:val="002D1135"/>
    <w:rsid w:val="002D2DC6"/>
    <w:rsid w:val="002D7AF1"/>
    <w:rsid w:val="003021D2"/>
    <w:rsid w:val="00343D4F"/>
    <w:rsid w:val="00371349"/>
    <w:rsid w:val="00373EB4"/>
    <w:rsid w:val="003861A2"/>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64562"/>
    <w:rsid w:val="005D0575"/>
    <w:rsid w:val="005D0A5A"/>
    <w:rsid w:val="005F50E2"/>
    <w:rsid w:val="0061366D"/>
    <w:rsid w:val="00631149"/>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7A3572"/>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D3793"/>
    <w:rsid w:val="008E3FB4"/>
    <w:rsid w:val="008F03A2"/>
    <w:rsid w:val="00906CD9"/>
    <w:rsid w:val="009156AF"/>
    <w:rsid w:val="0098664E"/>
    <w:rsid w:val="009A1D8C"/>
    <w:rsid w:val="009C4165"/>
    <w:rsid w:val="00A0765A"/>
    <w:rsid w:val="00A133FD"/>
    <w:rsid w:val="00A13466"/>
    <w:rsid w:val="00A177C7"/>
    <w:rsid w:val="00A24521"/>
    <w:rsid w:val="00A24D63"/>
    <w:rsid w:val="00A32674"/>
    <w:rsid w:val="00A3370F"/>
    <w:rsid w:val="00A36B61"/>
    <w:rsid w:val="00A455F7"/>
    <w:rsid w:val="00A461D1"/>
    <w:rsid w:val="00A7539B"/>
    <w:rsid w:val="00A96720"/>
    <w:rsid w:val="00AB2DA4"/>
    <w:rsid w:val="00AB756D"/>
    <w:rsid w:val="00AC3752"/>
    <w:rsid w:val="00AD2038"/>
    <w:rsid w:val="00AD532D"/>
    <w:rsid w:val="00AD6C42"/>
    <w:rsid w:val="00AF5C4A"/>
    <w:rsid w:val="00B259C3"/>
    <w:rsid w:val="00B269F4"/>
    <w:rsid w:val="00B31F54"/>
    <w:rsid w:val="00B335FA"/>
    <w:rsid w:val="00B56426"/>
    <w:rsid w:val="00B70AAD"/>
    <w:rsid w:val="00B8102F"/>
    <w:rsid w:val="00B87742"/>
    <w:rsid w:val="00BA10D1"/>
    <w:rsid w:val="00BA2842"/>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D502F"/>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8247F"/>
    <w:rsid w:val="00E96C92"/>
    <w:rsid w:val="00EA1155"/>
    <w:rsid w:val="00EA7F5F"/>
    <w:rsid w:val="00EB2FD2"/>
    <w:rsid w:val="00EB74B3"/>
    <w:rsid w:val="00EC4965"/>
    <w:rsid w:val="00EE47B9"/>
    <w:rsid w:val="00F25F77"/>
    <w:rsid w:val="00F77DFC"/>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332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A24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818</Words>
  <Characters>4669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6</cp:revision>
  <dcterms:created xsi:type="dcterms:W3CDTF">2019-11-15T10:11:00Z</dcterms:created>
  <dcterms:modified xsi:type="dcterms:W3CDTF">2020-06-05T05:48:00Z</dcterms:modified>
</cp:coreProperties>
</file>