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2A2B76">
        <w:rPr>
          <w:rFonts w:ascii="Times New Roman" w:eastAsia="Times New Roman" w:hAnsi="Times New Roman" w:cs="Times New Roman"/>
          <w:b/>
          <w:bCs/>
          <w:color w:val="000000"/>
          <w:sz w:val="24"/>
          <w:szCs w:val="26"/>
          <w:lang w:eastAsia="tr-TR"/>
        </w:rPr>
        <w:t>144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1</w:t>
      </w:r>
      <w:r w:rsidR="008A1A28">
        <w:rPr>
          <w:rFonts w:ascii="Times New Roman" w:eastAsia="Times New Roman" w:hAnsi="Times New Roman" w:cs="Times New Roman"/>
          <w:b/>
          <w:bCs/>
          <w:color w:val="000000"/>
          <w:sz w:val="24"/>
          <w:szCs w:val="26"/>
          <w:lang w:eastAsia="tr-TR"/>
        </w:rPr>
        <w:t>6</w:t>
      </w:r>
      <w:r w:rsidR="002A2B76">
        <w:rPr>
          <w:rFonts w:ascii="Times New Roman" w:eastAsia="Times New Roman" w:hAnsi="Times New Roman" w:cs="Times New Roman"/>
          <w:b/>
          <w:bCs/>
          <w:color w:val="000000"/>
          <w:sz w:val="24"/>
          <w:szCs w:val="26"/>
          <w:lang w:eastAsia="tr-TR"/>
        </w:rPr>
        <w:t>3</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226D76">
        <w:rPr>
          <w:rFonts w:ascii="Times New Roman" w:eastAsia="Times New Roman" w:hAnsi="Times New Roman" w:cs="Times New Roman"/>
          <w:b/>
          <w:bCs/>
          <w:color w:val="000000"/>
          <w:sz w:val="24"/>
          <w:szCs w:val="26"/>
          <w:lang w:eastAsia="tr-TR"/>
        </w:rPr>
        <w:t>10</w:t>
      </w:r>
      <w:r w:rsidR="00A501D5">
        <w:rPr>
          <w:rFonts w:ascii="Times New Roman" w:eastAsia="Times New Roman" w:hAnsi="Times New Roman" w:cs="Times New Roman"/>
          <w:b/>
          <w:bCs/>
          <w:color w:val="000000"/>
          <w:sz w:val="24"/>
          <w:szCs w:val="26"/>
          <w:lang w:eastAsia="tr-TR"/>
        </w:rPr>
        <w:t>/</w:t>
      </w:r>
      <w:r w:rsidR="00226D76">
        <w:rPr>
          <w:rFonts w:ascii="Times New Roman" w:eastAsia="Times New Roman" w:hAnsi="Times New Roman" w:cs="Times New Roman"/>
          <w:b/>
          <w:bCs/>
          <w:color w:val="000000"/>
          <w:sz w:val="24"/>
          <w:szCs w:val="26"/>
          <w:lang w:eastAsia="tr-TR"/>
        </w:rPr>
        <w:t>6</w:t>
      </w:r>
      <w:r w:rsidR="00A501D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501D5" w:rsidRDefault="008A1A28"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İPTAL DAVASI</w:t>
      </w:r>
      <w:r w:rsidR="00A501D5">
        <w:rPr>
          <w:rFonts w:ascii="Times New Roman" w:eastAsia="Times New Roman" w:hAnsi="Times New Roman" w:cs="Times New Roman"/>
          <w:b/>
          <w:color w:val="000000"/>
          <w:sz w:val="24"/>
          <w:szCs w:val="26"/>
          <w:lang w:eastAsia="tr-TR"/>
        </w:rPr>
        <w:t>NI</w:t>
      </w:r>
      <w:r>
        <w:rPr>
          <w:rFonts w:ascii="Times New Roman" w:eastAsia="Times New Roman" w:hAnsi="Times New Roman" w:cs="Times New Roman"/>
          <w:b/>
          <w:color w:val="000000"/>
          <w:sz w:val="24"/>
          <w:szCs w:val="26"/>
          <w:lang w:eastAsia="tr-TR"/>
        </w:rPr>
        <w:t xml:space="preserve"> </w:t>
      </w:r>
      <w:proofErr w:type="gramStart"/>
      <w:r>
        <w:rPr>
          <w:rFonts w:ascii="Times New Roman" w:eastAsia="Times New Roman" w:hAnsi="Times New Roman" w:cs="Times New Roman"/>
          <w:b/>
          <w:color w:val="000000"/>
          <w:sz w:val="24"/>
          <w:szCs w:val="26"/>
          <w:lang w:eastAsia="tr-TR"/>
        </w:rPr>
        <w:t>AÇAN</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2A2B76">
        <w:rPr>
          <w:rFonts w:ascii="Times New Roman" w:eastAsia="Times New Roman" w:hAnsi="Times New Roman" w:cs="Times New Roman"/>
          <w:b/>
          <w:color w:val="000000"/>
          <w:sz w:val="24"/>
          <w:szCs w:val="26"/>
          <w:lang w:eastAsia="tr-TR"/>
        </w:rPr>
        <w:t xml:space="preserve"> </w:t>
      </w:r>
      <w:r w:rsidR="002A2B76" w:rsidRPr="00A501D5">
        <w:rPr>
          <w:rFonts w:ascii="Times New Roman" w:eastAsia="Times New Roman" w:hAnsi="Times New Roman" w:cs="Times New Roman"/>
          <w:color w:val="000000"/>
          <w:sz w:val="24"/>
          <w:szCs w:val="26"/>
          <w:lang w:eastAsia="tr-TR"/>
        </w:rPr>
        <w:t>Millet Meclisinin üye tamsayısının altıda birini aşan sayıda üyeleri.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A2B76">
        <w:rPr>
          <w:rFonts w:ascii="Times New Roman" w:eastAsia="Times New Roman" w:hAnsi="Times New Roman" w:cs="Times New Roman"/>
          <w:b/>
          <w:color w:val="000000"/>
          <w:sz w:val="24"/>
          <w:szCs w:val="26"/>
          <w:lang w:eastAsia="tr-TR"/>
        </w:rPr>
        <w:t>PTAL DAVASININ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2A2B76">
        <w:rPr>
          <w:rFonts w:ascii="Times New Roman" w:eastAsia="Times New Roman" w:hAnsi="Times New Roman" w:cs="Times New Roman"/>
          <w:color w:val="000000"/>
          <w:sz w:val="24"/>
          <w:szCs w:val="26"/>
          <w:lang w:eastAsia="tr-TR"/>
        </w:rPr>
        <w:t>1</w:t>
      </w:r>
      <w:r w:rsidR="007801E9">
        <w:rPr>
          <w:rFonts w:ascii="Times New Roman" w:eastAsia="Times New Roman" w:hAnsi="Times New Roman" w:cs="Times New Roman"/>
          <w:color w:val="000000"/>
          <w:sz w:val="24"/>
          <w:szCs w:val="26"/>
          <w:lang w:eastAsia="tr-TR"/>
        </w:rPr>
        <w:t>.</w:t>
      </w:r>
      <w:r w:rsidR="008A1A28">
        <w:rPr>
          <w:rFonts w:ascii="Times New Roman" w:eastAsia="Times New Roman" w:hAnsi="Times New Roman" w:cs="Times New Roman"/>
          <w:color w:val="000000"/>
          <w:sz w:val="24"/>
          <w:szCs w:val="26"/>
          <w:lang w:eastAsia="tr-TR"/>
        </w:rPr>
        <w:t>3</w:t>
      </w:r>
      <w:r w:rsidR="007801E9">
        <w:rPr>
          <w:rFonts w:ascii="Times New Roman" w:eastAsia="Times New Roman" w:hAnsi="Times New Roman" w:cs="Times New Roman"/>
          <w:color w:val="000000"/>
          <w:sz w:val="24"/>
          <w:szCs w:val="26"/>
          <w:lang w:eastAsia="tr-TR"/>
        </w:rPr>
        <w:t>.197</w:t>
      </w:r>
      <w:r w:rsidR="008A1A28">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1516</w:t>
      </w:r>
      <w:r w:rsidR="002A2B76">
        <w:rPr>
          <w:rFonts w:ascii="Times New Roman" w:eastAsia="Times New Roman" w:hAnsi="Times New Roman" w:cs="Times New Roman"/>
          <w:color w:val="000000"/>
          <w:sz w:val="24"/>
          <w:szCs w:val="26"/>
          <w:lang w:eastAsia="tr-TR"/>
        </w:rPr>
        <w:t>4</w:t>
      </w:r>
      <w:r w:rsidR="00226D76">
        <w:rPr>
          <w:rFonts w:ascii="Times New Roman" w:eastAsia="Times New Roman" w:hAnsi="Times New Roman" w:cs="Times New Roman"/>
          <w:color w:val="000000"/>
          <w:sz w:val="24"/>
          <w:szCs w:val="26"/>
          <w:lang w:eastAsia="tr-TR"/>
        </w:rPr>
        <w:t xml:space="preserve"> sayılı </w:t>
      </w:r>
      <w:r w:rsidR="008A1A28">
        <w:rPr>
          <w:rFonts w:ascii="Times New Roman" w:eastAsia="Times New Roman" w:hAnsi="Times New Roman" w:cs="Times New Roman"/>
          <w:color w:val="000000"/>
          <w:sz w:val="24"/>
          <w:szCs w:val="26"/>
          <w:lang w:eastAsia="tr-TR"/>
        </w:rPr>
        <w:t>Resmi Gazetede yayımlanan 2</w:t>
      </w:r>
      <w:r w:rsidR="002A2B76">
        <w:rPr>
          <w:rFonts w:ascii="Times New Roman" w:eastAsia="Times New Roman" w:hAnsi="Times New Roman" w:cs="Times New Roman"/>
          <w:color w:val="000000"/>
          <w:sz w:val="24"/>
          <w:szCs w:val="26"/>
          <w:lang w:eastAsia="tr-TR"/>
        </w:rPr>
        <w:t>7</w:t>
      </w:r>
      <w:r w:rsidR="008A1A28">
        <w:rPr>
          <w:rFonts w:ascii="Times New Roman" w:eastAsia="Times New Roman" w:hAnsi="Times New Roman" w:cs="Times New Roman"/>
          <w:color w:val="000000"/>
          <w:sz w:val="24"/>
          <w:szCs w:val="26"/>
          <w:lang w:eastAsia="tr-TR"/>
        </w:rPr>
        <w:t>.2.1975 günlü, 18</w:t>
      </w:r>
      <w:r w:rsidR="002A2B76">
        <w:rPr>
          <w:rFonts w:ascii="Times New Roman" w:eastAsia="Times New Roman" w:hAnsi="Times New Roman" w:cs="Times New Roman"/>
          <w:color w:val="000000"/>
          <w:sz w:val="24"/>
          <w:szCs w:val="26"/>
          <w:lang w:eastAsia="tr-TR"/>
        </w:rPr>
        <w:t>68</w:t>
      </w:r>
      <w:r w:rsidR="008A1A28">
        <w:rPr>
          <w:rFonts w:ascii="Times New Roman" w:eastAsia="Times New Roman" w:hAnsi="Times New Roman" w:cs="Times New Roman"/>
          <w:color w:val="000000"/>
          <w:sz w:val="24"/>
          <w:szCs w:val="26"/>
          <w:lang w:eastAsia="tr-TR"/>
        </w:rPr>
        <w:t xml:space="preserve"> sayılı “1975 </w:t>
      </w:r>
      <w:r w:rsidR="00A501D5">
        <w:rPr>
          <w:rFonts w:ascii="Times New Roman" w:eastAsia="Times New Roman" w:hAnsi="Times New Roman" w:cs="Times New Roman"/>
          <w:color w:val="000000"/>
          <w:sz w:val="24"/>
          <w:szCs w:val="26"/>
          <w:lang w:eastAsia="tr-TR"/>
        </w:rPr>
        <w:t>Yı</w:t>
      </w:r>
      <w:r w:rsidR="008A1A28">
        <w:rPr>
          <w:rFonts w:ascii="Times New Roman" w:eastAsia="Times New Roman" w:hAnsi="Times New Roman" w:cs="Times New Roman"/>
          <w:color w:val="000000"/>
          <w:sz w:val="24"/>
          <w:szCs w:val="26"/>
          <w:lang w:eastAsia="tr-TR"/>
        </w:rPr>
        <w:t xml:space="preserve">lı Bütçe </w:t>
      </w:r>
      <w:proofErr w:type="spellStart"/>
      <w:r w:rsidR="008A1A28">
        <w:rPr>
          <w:rFonts w:ascii="Times New Roman" w:eastAsia="Times New Roman" w:hAnsi="Times New Roman" w:cs="Times New Roman"/>
          <w:color w:val="000000"/>
          <w:sz w:val="24"/>
          <w:szCs w:val="26"/>
          <w:lang w:eastAsia="tr-TR"/>
        </w:rPr>
        <w:t>Kanunu”nun</w:t>
      </w:r>
      <w:proofErr w:type="spellEnd"/>
      <w:r w:rsidR="008A1A28">
        <w:rPr>
          <w:rFonts w:ascii="Times New Roman" w:eastAsia="Times New Roman" w:hAnsi="Times New Roman" w:cs="Times New Roman"/>
          <w:color w:val="000000"/>
          <w:sz w:val="24"/>
          <w:szCs w:val="26"/>
          <w:lang w:eastAsia="tr-TR"/>
        </w:rPr>
        <w:t xml:space="preserve"> </w:t>
      </w:r>
      <w:r w:rsidR="002A2B76">
        <w:rPr>
          <w:rFonts w:ascii="Times New Roman" w:eastAsia="Times New Roman" w:hAnsi="Times New Roman" w:cs="Times New Roman"/>
          <w:color w:val="000000"/>
          <w:sz w:val="24"/>
          <w:szCs w:val="26"/>
          <w:lang w:eastAsia="tr-TR"/>
        </w:rPr>
        <w:t>100</w:t>
      </w:r>
      <w:r w:rsidR="008A1A28">
        <w:rPr>
          <w:rFonts w:ascii="Times New Roman" w:eastAsia="Times New Roman" w:hAnsi="Times New Roman" w:cs="Times New Roman"/>
          <w:color w:val="000000"/>
          <w:sz w:val="24"/>
          <w:szCs w:val="26"/>
          <w:lang w:eastAsia="tr-TR"/>
        </w:rPr>
        <w:t xml:space="preserve">. </w:t>
      </w:r>
      <w:r w:rsidR="002A2B76">
        <w:rPr>
          <w:rFonts w:ascii="Times New Roman" w:eastAsia="Times New Roman" w:hAnsi="Times New Roman" w:cs="Times New Roman"/>
          <w:color w:val="000000"/>
          <w:sz w:val="24"/>
          <w:szCs w:val="26"/>
          <w:lang w:eastAsia="tr-TR"/>
        </w:rPr>
        <w:t>m</w:t>
      </w:r>
      <w:r w:rsidR="008A1A28">
        <w:rPr>
          <w:rFonts w:ascii="Times New Roman" w:eastAsia="Times New Roman" w:hAnsi="Times New Roman" w:cs="Times New Roman"/>
          <w:color w:val="000000"/>
          <w:sz w:val="24"/>
          <w:szCs w:val="26"/>
          <w:lang w:eastAsia="tr-TR"/>
        </w:rPr>
        <w:t xml:space="preserve">addesinin </w:t>
      </w:r>
      <w:r w:rsidR="002A2B76">
        <w:rPr>
          <w:rFonts w:ascii="Times New Roman" w:eastAsia="Times New Roman" w:hAnsi="Times New Roman" w:cs="Times New Roman"/>
          <w:color w:val="000000"/>
          <w:sz w:val="24"/>
          <w:szCs w:val="26"/>
          <w:lang w:eastAsia="tr-TR"/>
        </w:rPr>
        <w:t xml:space="preserve">(d) ve (e ) bentlerinin </w:t>
      </w:r>
      <w:r w:rsidR="008A1A28">
        <w:rPr>
          <w:rFonts w:ascii="Times New Roman" w:eastAsia="Times New Roman" w:hAnsi="Times New Roman" w:cs="Times New Roman"/>
          <w:color w:val="000000"/>
          <w:sz w:val="24"/>
          <w:szCs w:val="26"/>
          <w:lang w:eastAsia="tr-TR"/>
        </w:rPr>
        <w:t>iptali iste</w:t>
      </w:r>
      <w:r w:rsidR="002A2B76">
        <w:rPr>
          <w:rFonts w:ascii="Times New Roman" w:eastAsia="Times New Roman" w:hAnsi="Times New Roman" w:cs="Times New Roman"/>
          <w:color w:val="000000"/>
          <w:sz w:val="24"/>
          <w:szCs w:val="26"/>
          <w:lang w:eastAsia="tr-TR"/>
        </w:rPr>
        <w:t>midir.</w:t>
      </w:r>
      <w:r w:rsidR="009A3FB9">
        <w:rPr>
          <w:rFonts w:ascii="Times New Roman" w:eastAsia="Times New Roman" w:hAnsi="Times New Roman" w:cs="Times New Roman"/>
          <w:color w:val="000000"/>
          <w:sz w:val="24"/>
          <w:szCs w:val="26"/>
          <w:lang w:eastAsia="tr-TR"/>
        </w:rPr>
        <w:t xml:space="preserve"> </w:t>
      </w:r>
    </w:p>
    <w:p w:rsidR="00A501D5" w:rsidRDefault="00226D76"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sidRPr="00A501D5">
        <w:rPr>
          <w:rFonts w:ascii="Times New Roman" w:eastAsia="Times New Roman" w:hAnsi="Times New Roman" w:cs="Times New Roman"/>
          <w:color w:val="000000"/>
          <w:sz w:val="24"/>
          <w:szCs w:val="26"/>
          <w:lang w:eastAsia="tr-TR"/>
        </w:rPr>
        <w:t xml:space="preserve">I- </w:t>
      </w:r>
      <w:r w:rsidRPr="00A501D5">
        <w:rPr>
          <w:rFonts w:ascii="Times New Roman" w:eastAsia="Times New Roman" w:hAnsi="Times New Roman" w:cs="Times New Roman"/>
          <w:color w:val="000000"/>
          <w:sz w:val="24"/>
          <w:szCs w:val="26"/>
          <w:u w:val="single"/>
          <w:lang w:eastAsia="tr-TR"/>
        </w:rPr>
        <w:t xml:space="preserve">İLK </w:t>
      </w:r>
      <w:proofErr w:type="gramStart"/>
      <w:r w:rsidR="00807035" w:rsidRPr="00A501D5">
        <w:rPr>
          <w:rFonts w:ascii="Times New Roman" w:eastAsia="Times New Roman" w:hAnsi="Times New Roman" w:cs="Times New Roman"/>
          <w:color w:val="000000"/>
          <w:sz w:val="24"/>
          <w:szCs w:val="26"/>
          <w:u w:val="single"/>
          <w:lang w:eastAsia="tr-TR"/>
        </w:rPr>
        <w:t>İNCELEME</w:t>
      </w:r>
      <w:r w:rsidR="00807035" w:rsidRPr="00A501D5">
        <w:rPr>
          <w:rFonts w:ascii="Times New Roman" w:eastAsia="Times New Roman" w:hAnsi="Times New Roman" w:cs="Times New Roman"/>
          <w:color w:val="000000"/>
          <w:sz w:val="24"/>
          <w:szCs w:val="26"/>
          <w:lang w:eastAsia="tr-TR"/>
        </w:rPr>
        <w:t xml:space="preserve"> :</w:t>
      </w:r>
      <w:proofErr w:type="gramEnd"/>
      <w:r w:rsidR="00EE47B9">
        <w:rPr>
          <w:rFonts w:ascii="Times New Roman" w:eastAsia="Times New Roman" w:hAnsi="Times New Roman" w:cs="Times New Roman"/>
          <w:b/>
          <w:color w:val="000000"/>
          <w:sz w:val="24"/>
          <w:szCs w:val="26"/>
          <w:lang w:eastAsia="tr-TR"/>
        </w:rPr>
        <w:t xml:space="preserve"> </w:t>
      </w:r>
    </w:p>
    <w:p w:rsidR="00A501D5" w:rsidRDefault="00B56426"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 15. maddesi uyarınca</w:t>
      </w:r>
      <w:r w:rsidR="00A501D5">
        <w:rPr>
          <w:rFonts w:ascii="Times New Roman" w:eastAsia="Times New Roman" w:hAnsi="Times New Roman" w:cs="Times New Roman"/>
          <w:color w:val="000000"/>
          <w:sz w:val="24"/>
          <w:szCs w:val="26"/>
          <w:lang w:eastAsia="tr-TR"/>
        </w:rPr>
        <w:t xml:space="preserve"> yaptığı ilk inceleme</w:t>
      </w:r>
      <w:r>
        <w:rPr>
          <w:rFonts w:ascii="Times New Roman" w:eastAsia="Times New Roman" w:hAnsi="Times New Roman" w:cs="Times New Roman"/>
          <w:color w:val="000000"/>
          <w:sz w:val="24"/>
          <w:szCs w:val="26"/>
          <w:lang w:eastAsia="tr-TR"/>
        </w:rPr>
        <w:t xml:space="preserve"> </w:t>
      </w:r>
      <w:r w:rsidR="00226D76">
        <w:rPr>
          <w:rFonts w:ascii="Times New Roman" w:eastAsia="Times New Roman" w:hAnsi="Times New Roman" w:cs="Times New Roman"/>
          <w:color w:val="000000"/>
          <w:sz w:val="24"/>
          <w:szCs w:val="26"/>
          <w:lang w:eastAsia="tr-TR"/>
        </w:rPr>
        <w:t>toplan</w:t>
      </w:r>
      <w:r w:rsidR="00A501D5">
        <w:rPr>
          <w:rFonts w:ascii="Times New Roman" w:eastAsia="Times New Roman" w:hAnsi="Times New Roman" w:cs="Times New Roman"/>
          <w:color w:val="000000"/>
          <w:sz w:val="24"/>
          <w:szCs w:val="26"/>
          <w:lang w:eastAsia="tr-TR"/>
        </w:rPr>
        <w:t>tısında:</w:t>
      </w:r>
    </w:p>
    <w:p w:rsidR="008A1A28" w:rsidRDefault="008A1A28"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2A2B76">
        <w:rPr>
          <w:rFonts w:ascii="Times New Roman" w:eastAsia="Times New Roman" w:hAnsi="Times New Roman" w:cs="Times New Roman"/>
          <w:color w:val="000000"/>
          <w:sz w:val="24"/>
          <w:szCs w:val="26"/>
          <w:lang w:eastAsia="tr-TR"/>
        </w:rPr>
        <w:t>Dava dilekçesinin Anayasa Mahkemesi Genel Sekreterliğince</w:t>
      </w:r>
      <w:r>
        <w:rPr>
          <w:rFonts w:ascii="Times New Roman" w:eastAsia="Times New Roman" w:hAnsi="Times New Roman" w:cs="Times New Roman"/>
          <w:b/>
          <w:color w:val="000000"/>
          <w:sz w:val="24"/>
          <w:szCs w:val="26"/>
          <w:lang w:eastAsia="tr-TR"/>
        </w:rPr>
        <w:t xml:space="preserve"> </w:t>
      </w:r>
      <w:r w:rsidRPr="002A2B76">
        <w:rPr>
          <w:rFonts w:ascii="Times New Roman" w:eastAsia="Times New Roman" w:hAnsi="Times New Roman" w:cs="Times New Roman"/>
          <w:color w:val="000000"/>
          <w:sz w:val="24"/>
          <w:szCs w:val="26"/>
          <w:lang w:eastAsia="tr-TR"/>
        </w:rPr>
        <w:t>3</w:t>
      </w:r>
      <w:r w:rsidR="002A2B76" w:rsidRPr="002A2B76">
        <w:rPr>
          <w:rFonts w:ascii="Times New Roman" w:eastAsia="Times New Roman" w:hAnsi="Times New Roman" w:cs="Times New Roman"/>
          <w:color w:val="000000"/>
          <w:sz w:val="24"/>
          <w:szCs w:val="26"/>
          <w:lang w:eastAsia="tr-TR"/>
        </w:rPr>
        <w:t>0</w:t>
      </w:r>
      <w:r>
        <w:rPr>
          <w:rFonts w:ascii="Times New Roman" w:eastAsia="Times New Roman" w:hAnsi="Times New Roman" w:cs="Times New Roman"/>
          <w:b/>
          <w:color w:val="000000"/>
          <w:sz w:val="24"/>
          <w:szCs w:val="26"/>
          <w:lang w:eastAsia="tr-TR"/>
        </w:rPr>
        <w:t>.</w:t>
      </w:r>
      <w:r w:rsidR="002A2B76" w:rsidRPr="00A501D5">
        <w:rPr>
          <w:rFonts w:ascii="Times New Roman" w:eastAsia="Times New Roman" w:hAnsi="Times New Roman" w:cs="Times New Roman"/>
          <w:color w:val="000000"/>
          <w:sz w:val="24"/>
          <w:szCs w:val="26"/>
          <w:lang w:eastAsia="tr-TR"/>
        </w:rPr>
        <w:t>5</w:t>
      </w:r>
      <w:r w:rsidRPr="00A501D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1975 gününde kalem</w:t>
      </w:r>
      <w:r w:rsidR="002A2B76">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havale edildiği ve 22.4.1962 günlü, 44 sayılı Kanunun 26. </w:t>
      </w:r>
      <w:r w:rsidR="00A501D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fıkrası hükmüne göre</w:t>
      </w:r>
      <w:r w:rsidR="002A2B7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davanın bu tarihte açılmış sayılması gerektiği; öte yandan </w:t>
      </w:r>
      <w:r w:rsidR="002A2B76">
        <w:rPr>
          <w:rFonts w:ascii="Times New Roman" w:eastAsia="Times New Roman" w:hAnsi="Times New Roman" w:cs="Times New Roman"/>
          <w:color w:val="000000"/>
          <w:sz w:val="24"/>
          <w:szCs w:val="26"/>
          <w:lang w:eastAsia="tr-TR"/>
        </w:rPr>
        <w:t>kimi hükümlerinin</w:t>
      </w:r>
      <w:r>
        <w:rPr>
          <w:rFonts w:ascii="Times New Roman" w:eastAsia="Times New Roman" w:hAnsi="Times New Roman" w:cs="Times New Roman"/>
          <w:color w:val="000000"/>
          <w:sz w:val="24"/>
          <w:szCs w:val="26"/>
          <w:lang w:eastAsia="tr-TR"/>
        </w:rPr>
        <w:t xml:space="preserve"> iptali istenen 2</w:t>
      </w:r>
      <w:r w:rsidR="002A2B76">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.2.1975 günlü, 18</w:t>
      </w:r>
      <w:r w:rsidR="002A2B76">
        <w:rPr>
          <w:rFonts w:ascii="Times New Roman" w:eastAsia="Times New Roman" w:hAnsi="Times New Roman" w:cs="Times New Roman"/>
          <w:color w:val="000000"/>
          <w:sz w:val="24"/>
          <w:szCs w:val="26"/>
          <w:lang w:eastAsia="tr-TR"/>
        </w:rPr>
        <w:t>6</w:t>
      </w:r>
      <w:r w:rsidR="00A501D5">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 sayılı “1975 yılı Bütçe </w:t>
      </w:r>
      <w:proofErr w:type="spellStart"/>
      <w:r>
        <w:rPr>
          <w:rFonts w:ascii="Times New Roman" w:eastAsia="Times New Roman" w:hAnsi="Times New Roman" w:cs="Times New Roman"/>
          <w:color w:val="000000"/>
          <w:sz w:val="24"/>
          <w:szCs w:val="26"/>
          <w:lang w:eastAsia="tr-TR"/>
        </w:rPr>
        <w:t>Kanunu”nun</w:t>
      </w:r>
      <w:proofErr w:type="spellEnd"/>
      <w:r>
        <w:rPr>
          <w:rFonts w:ascii="Times New Roman" w:eastAsia="Times New Roman" w:hAnsi="Times New Roman" w:cs="Times New Roman"/>
          <w:color w:val="000000"/>
          <w:sz w:val="24"/>
          <w:szCs w:val="26"/>
          <w:lang w:eastAsia="tr-TR"/>
        </w:rPr>
        <w:t xml:space="preserve"> </w:t>
      </w:r>
      <w:r w:rsidR="002A2B76">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.3.1975 günlü, 1516</w:t>
      </w:r>
      <w:r w:rsidR="002A2B76">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 xml:space="preserve">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yayımlandığı saptanmıştır. </w:t>
      </w:r>
    </w:p>
    <w:p w:rsidR="002A2B76" w:rsidRDefault="008A1A28"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150. </w:t>
      </w:r>
      <w:r w:rsidR="002A2B76">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44 sayılı Kanunun 22. </w:t>
      </w:r>
      <w:r w:rsidR="002A2B7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w:t>
      </w:r>
      <w:r w:rsidR="002A2B76">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 Anayasa Mahkemesinde doğrudan doğruya iptal davası açma hakkı</w:t>
      </w:r>
      <w:r w:rsidR="002A2B76">
        <w:rPr>
          <w:rFonts w:ascii="Times New Roman" w:eastAsia="Times New Roman" w:hAnsi="Times New Roman" w:cs="Times New Roman"/>
          <w:color w:val="000000"/>
          <w:sz w:val="24"/>
          <w:szCs w:val="26"/>
          <w:lang w:eastAsia="tr-TR"/>
        </w:rPr>
        <w:t>nın</w:t>
      </w:r>
      <w:r>
        <w:rPr>
          <w:rFonts w:ascii="Times New Roman" w:eastAsia="Times New Roman" w:hAnsi="Times New Roman" w:cs="Times New Roman"/>
          <w:color w:val="000000"/>
          <w:sz w:val="24"/>
          <w:szCs w:val="26"/>
          <w:lang w:eastAsia="tr-TR"/>
        </w:rPr>
        <w:t xml:space="preserve">, iptali istenen </w:t>
      </w:r>
      <w:r w:rsidR="002A2B76">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anunun veya içtüzüğün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yayımlanmasından başlayarak doksan gün </w:t>
      </w:r>
      <w:r w:rsidR="002A2B76">
        <w:rPr>
          <w:rFonts w:ascii="Times New Roman" w:eastAsia="Times New Roman" w:hAnsi="Times New Roman" w:cs="Times New Roman"/>
          <w:color w:val="000000"/>
          <w:sz w:val="24"/>
          <w:szCs w:val="26"/>
          <w:lang w:eastAsia="tr-TR"/>
        </w:rPr>
        <w:t xml:space="preserve">sonra düşeceği öngörülmüştür. Bu açık ve kesin anlatıma göre doksan günlük sürenin saptanmasında, </w:t>
      </w:r>
      <w:proofErr w:type="gramStart"/>
      <w:r w:rsidR="002A2B76">
        <w:rPr>
          <w:rFonts w:ascii="Times New Roman" w:eastAsia="Times New Roman" w:hAnsi="Times New Roman" w:cs="Times New Roman"/>
          <w:color w:val="000000"/>
          <w:sz w:val="24"/>
          <w:szCs w:val="26"/>
          <w:lang w:eastAsia="tr-TR"/>
        </w:rPr>
        <w:t>Resmi</w:t>
      </w:r>
      <w:proofErr w:type="gramEnd"/>
      <w:r w:rsidR="002A2B76">
        <w:rPr>
          <w:rFonts w:ascii="Times New Roman" w:eastAsia="Times New Roman" w:hAnsi="Times New Roman" w:cs="Times New Roman"/>
          <w:color w:val="000000"/>
          <w:sz w:val="24"/>
          <w:szCs w:val="26"/>
          <w:lang w:eastAsia="tr-TR"/>
        </w:rPr>
        <w:t xml:space="preserve"> Gazetede yayınlama gününün de hesaba katılmasının zorunlu olduğu meydana çıkar. Yasanın mutlak deyimle doksan günlük süre içine aldığı yayım gününü, bir günün 24 saat olduğu esasına dayanarak ve yayım saati üzerinde varsayımlar kurarak hesap dışı bırakmağa yer verilemez. Öte yandan sürelerde kimi günlerin hesaba katılmaması öngörülmüşse Kanun Koyucu ereğini şimdiye kadar hep açık ve özel hükümlerle belli edegelmiştir. Borçlar Kanunu (madde 76), Hukuk Yargılamaları Usulü Yasası (madde 39), İcra ve İflâs Kanunu (madde 19), Vergi Usul Kanunu (madde 18) bu tutumun başlıca örnekleridir. Yukarıda sayılan kanunlarda ve benzerlerinde akdin, </w:t>
      </w:r>
      <w:proofErr w:type="spellStart"/>
      <w:r w:rsidR="002A2B76">
        <w:rPr>
          <w:rFonts w:ascii="Times New Roman" w:eastAsia="Times New Roman" w:hAnsi="Times New Roman" w:cs="Times New Roman"/>
          <w:color w:val="000000"/>
          <w:sz w:val="24"/>
          <w:szCs w:val="26"/>
          <w:lang w:eastAsia="tr-TR"/>
        </w:rPr>
        <w:t>tevfim</w:t>
      </w:r>
      <w:proofErr w:type="spellEnd"/>
      <w:r w:rsidR="002A2B76">
        <w:rPr>
          <w:rFonts w:ascii="Times New Roman" w:eastAsia="Times New Roman" w:hAnsi="Times New Roman" w:cs="Times New Roman"/>
          <w:color w:val="000000"/>
          <w:sz w:val="24"/>
          <w:szCs w:val="26"/>
          <w:lang w:eastAsia="tr-TR"/>
        </w:rPr>
        <w:t xml:space="preserve"> veya tebliğin </w:t>
      </w:r>
      <w:proofErr w:type="gramStart"/>
      <w:r w:rsidR="002A2B76">
        <w:rPr>
          <w:rFonts w:ascii="Times New Roman" w:eastAsia="Times New Roman" w:hAnsi="Times New Roman" w:cs="Times New Roman"/>
          <w:color w:val="000000"/>
          <w:sz w:val="24"/>
          <w:szCs w:val="26"/>
          <w:lang w:eastAsia="tr-TR"/>
        </w:rPr>
        <w:t>yapıldığı,</w:t>
      </w:r>
      <w:proofErr w:type="gramEnd"/>
      <w:r w:rsidR="002A2B76">
        <w:rPr>
          <w:rFonts w:ascii="Times New Roman" w:eastAsia="Times New Roman" w:hAnsi="Times New Roman" w:cs="Times New Roman"/>
          <w:color w:val="000000"/>
          <w:sz w:val="24"/>
          <w:szCs w:val="26"/>
          <w:lang w:eastAsia="tr-TR"/>
        </w:rPr>
        <w:t xml:space="preserve"> yahut sürenin başladığı günlerin hesaba katılamayacağına dair olan hükümler, ancak o yasaların kapsamına giren işlere inhisar eder. Hele Anayasanın 150. </w:t>
      </w:r>
      <w:r w:rsidR="00A501D5">
        <w:rPr>
          <w:rFonts w:ascii="Times New Roman" w:eastAsia="Times New Roman" w:hAnsi="Times New Roman" w:cs="Times New Roman"/>
          <w:color w:val="000000"/>
          <w:sz w:val="24"/>
          <w:szCs w:val="26"/>
          <w:lang w:eastAsia="tr-TR"/>
        </w:rPr>
        <w:t>m</w:t>
      </w:r>
      <w:r w:rsidR="002A2B76">
        <w:rPr>
          <w:rFonts w:ascii="Times New Roman" w:eastAsia="Times New Roman" w:hAnsi="Times New Roman" w:cs="Times New Roman"/>
          <w:color w:val="000000"/>
          <w:sz w:val="24"/>
          <w:szCs w:val="26"/>
          <w:lang w:eastAsia="tr-TR"/>
        </w:rPr>
        <w:t xml:space="preserve">addesi gibi açıklık ve kesinlik bulunan yerlerde bu çeşit hükümleri, uygulama alanlarını aşacak şekilde destek yaparak yorumlara gidilmesi doğru olmaz. </w:t>
      </w:r>
    </w:p>
    <w:p w:rsidR="00A501D5" w:rsidRDefault="00A501D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 bir başka dava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verilen ve 28.6.1967 günlü, 12633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yayımlanmış olan 8.12.1966 günlü, Esas: 1964/5, Karar: 1966/45 sayılı Anayasa Mahkemesi kararında da açıklanmıştır. </w:t>
      </w:r>
    </w:p>
    <w:p w:rsidR="002A2B76" w:rsidRDefault="009A3FB9"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A2B76">
        <w:rPr>
          <w:rFonts w:ascii="Times New Roman" w:eastAsia="Times New Roman" w:hAnsi="Times New Roman" w:cs="Times New Roman"/>
          <w:color w:val="000000"/>
          <w:sz w:val="24"/>
          <w:szCs w:val="26"/>
          <w:lang w:eastAsia="tr-TR"/>
        </w:rPr>
        <w:t xml:space="preserve">Yukarıda açıklanan tarihlere ve Anayasa hükümlerine göre </w:t>
      </w:r>
      <w:proofErr w:type="gramStart"/>
      <w:r w:rsidR="002A2B76">
        <w:rPr>
          <w:rFonts w:ascii="Times New Roman" w:eastAsia="Times New Roman" w:hAnsi="Times New Roman" w:cs="Times New Roman"/>
          <w:color w:val="000000"/>
          <w:sz w:val="24"/>
          <w:szCs w:val="26"/>
          <w:lang w:eastAsia="tr-TR"/>
        </w:rPr>
        <w:t>davanın ,</w:t>
      </w:r>
      <w:proofErr w:type="gramEnd"/>
      <w:r w:rsidR="002A2B76">
        <w:rPr>
          <w:rFonts w:ascii="Times New Roman" w:eastAsia="Times New Roman" w:hAnsi="Times New Roman" w:cs="Times New Roman"/>
          <w:color w:val="000000"/>
          <w:sz w:val="24"/>
          <w:szCs w:val="26"/>
          <w:lang w:eastAsia="tr-TR"/>
        </w:rPr>
        <w:t xml:space="preserve"> “1975 Yılı Bütçe Kanunu’nun Resmi Gazetede yayımlanmasından başlayarak </w:t>
      </w:r>
      <w:proofErr w:type="spellStart"/>
      <w:r w:rsidR="002A2B76">
        <w:rPr>
          <w:rFonts w:ascii="Times New Roman" w:eastAsia="Times New Roman" w:hAnsi="Times New Roman" w:cs="Times New Roman"/>
          <w:color w:val="000000"/>
          <w:sz w:val="24"/>
          <w:szCs w:val="26"/>
          <w:lang w:eastAsia="tr-TR"/>
        </w:rPr>
        <w:t>doksanbirinci</w:t>
      </w:r>
      <w:proofErr w:type="spellEnd"/>
      <w:r w:rsidR="002A2B76">
        <w:rPr>
          <w:rFonts w:ascii="Times New Roman" w:eastAsia="Times New Roman" w:hAnsi="Times New Roman" w:cs="Times New Roman"/>
          <w:color w:val="000000"/>
          <w:sz w:val="24"/>
          <w:szCs w:val="26"/>
          <w:lang w:eastAsia="tr-TR"/>
        </w:rPr>
        <w:t xml:space="preserve"> günü, yani iptal davasını açma hakkı düştükten sonra açılmış olduğu konusunda kuşku yoktur. Davanın bu nedenle reddedilmesi gereklidir. </w:t>
      </w:r>
    </w:p>
    <w:p w:rsidR="008A1A28" w:rsidRDefault="002A2B76"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Muhittin Taylan,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Şekip</w:t>
      </w:r>
      <w:proofErr w:type="spellEnd"/>
      <w:r>
        <w:rPr>
          <w:rFonts w:ascii="Times New Roman" w:eastAsia="Times New Roman" w:hAnsi="Times New Roman" w:cs="Times New Roman"/>
          <w:color w:val="000000"/>
          <w:sz w:val="24"/>
          <w:szCs w:val="26"/>
          <w:lang w:eastAsia="tr-TR"/>
        </w:rPr>
        <w:t xml:space="preserve"> Çopuroğlu </w:t>
      </w:r>
      <w:r w:rsidR="005B46C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bu görüşe katılmamışlardır.</w:t>
      </w:r>
      <w:r w:rsidR="008A1A28">
        <w:rPr>
          <w:rFonts w:ascii="Times New Roman" w:eastAsia="Times New Roman" w:hAnsi="Times New Roman" w:cs="Times New Roman"/>
          <w:color w:val="000000"/>
          <w:sz w:val="24"/>
          <w:szCs w:val="26"/>
          <w:lang w:eastAsia="tr-TR"/>
        </w:rPr>
        <w:t xml:space="preserve"> </w:t>
      </w:r>
    </w:p>
    <w:p w:rsidR="00A501D5" w:rsidRDefault="00A501D5"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501D5">
        <w:rPr>
          <w:rFonts w:ascii="Times New Roman" w:eastAsia="Times New Roman" w:hAnsi="Times New Roman" w:cs="Times New Roman"/>
          <w:color w:val="000000"/>
          <w:sz w:val="24"/>
          <w:szCs w:val="26"/>
          <w:lang w:eastAsia="tr-TR"/>
        </w:rPr>
        <w:t>II-</w:t>
      </w:r>
      <w:proofErr w:type="gramStart"/>
      <w:r w:rsidR="00665C7F" w:rsidRPr="00A501D5">
        <w:rPr>
          <w:rFonts w:ascii="Times New Roman" w:eastAsia="Times New Roman" w:hAnsi="Times New Roman" w:cs="Times New Roman"/>
          <w:color w:val="000000"/>
          <w:sz w:val="24"/>
          <w:szCs w:val="26"/>
          <w:lang w:eastAsia="tr-TR"/>
        </w:rPr>
        <w:t>SONUÇ :</w:t>
      </w:r>
      <w:proofErr w:type="gramEnd"/>
      <w:r w:rsidR="00665C7F" w:rsidRPr="00A96720">
        <w:rPr>
          <w:rFonts w:ascii="Times New Roman" w:eastAsia="Times New Roman" w:hAnsi="Times New Roman" w:cs="Times New Roman"/>
          <w:b/>
          <w:color w:val="000000"/>
          <w:sz w:val="24"/>
          <w:szCs w:val="26"/>
          <w:lang w:eastAsia="tr-TR"/>
        </w:rPr>
        <w:t xml:space="preserve"> </w:t>
      </w:r>
    </w:p>
    <w:p w:rsidR="009300D7" w:rsidRDefault="008A1A28"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501D5">
        <w:rPr>
          <w:rFonts w:ascii="Times New Roman" w:eastAsia="Times New Roman" w:hAnsi="Times New Roman" w:cs="Times New Roman"/>
          <w:color w:val="000000"/>
          <w:sz w:val="24"/>
          <w:szCs w:val="26"/>
          <w:lang w:eastAsia="tr-TR"/>
        </w:rPr>
        <w:t xml:space="preserve"> </w:t>
      </w:r>
      <w:r w:rsidRPr="008A1A28">
        <w:rPr>
          <w:rFonts w:ascii="Times New Roman" w:eastAsia="Times New Roman" w:hAnsi="Times New Roman" w:cs="Times New Roman"/>
          <w:color w:val="000000"/>
          <w:sz w:val="24"/>
          <w:szCs w:val="26"/>
          <w:lang w:eastAsia="tr-TR"/>
        </w:rPr>
        <w:t xml:space="preserve">Davanın, Anayasanın 150. </w:t>
      </w:r>
      <w:r w:rsidR="00A501D5">
        <w:rPr>
          <w:rFonts w:ascii="Times New Roman" w:eastAsia="Times New Roman" w:hAnsi="Times New Roman" w:cs="Times New Roman"/>
          <w:color w:val="000000"/>
          <w:sz w:val="24"/>
          <w:szCs w:val="26"/>
          <w:lang w:eastAsia="tr-TR"/>
        </w:rPr>
        <w:t>v</w:t>
      </w:r>
      <w:r w:rsidRPr="008A1A28">
        <w:rPr>
          <w:rFonts w:ascii="Times New Roman" w:eastAsia="Times New Roman" w:hAnsi="Times New Roman" w:cs="Times New Roman"/>
          <w:color w:val="000000"/>
          <w:sz w:val="24"/>
          <w:szCs w:val="26"/>
          <w:lang w:eastAsia="tr-TR"/>
        </w:rPr>
        <w:t xml:space="preserve">e 22.4.1962 günlü, 44 sayılı Kanunun 22. </w:t>
      </w:r>
      <w:r w:rsidR="00A501D5">
        <w:rPr>
          <w:rFonts w:ascii="Times New Roman" w:eastAsia="Times New Roman" w:hAnsi="Times New Roman" w:cs="Times New Roman"/>
          <w:color w:val="000000"/>
          <w:sz w:val="24"/>
          <w:szCs w:val="26"/>
          <w:lang w:eastAsia="tr-TR"/>
        </w:rPr>
        <w:t>m</w:t>
      </w:r>
      <w:r w:rsidRPr="008A1A28">
        <w:rPr>
          <w:rFonts w:ascii="Times New Roman" w:eastAsia="Times New Roman" w:hAnsi="Times New Roman" w:cs="Times New Roman"/>
          <w:color w:val="000000"/>
          <w:sz w:val="24"/>
          <w:szCs w:val="26"/>
          <w:lang w:eastAsia="tr-TR"/>
        </w:rPr>
        <w:t xml:space="preserve">addelerinde yazılı doksan günlük süre </w:t>
      </w:r>
      <w:r w:rsidR="002A2B76">
        <w:rPr>
          <w:rFonts w:ascii="Times New Roman" w:eastAsia="Times New Roman" w:hAnsi="Times New Roman" w:cs="Times New Roman"/>
          <w:color w:val="000000"/>
          <w:sz w:val="24"/>
          <w:szCs w:val="26"/>
          <w:lang w:eastAsia="tr-TR"/>
        </w:rPr>
        <w:t>geçtikten</w:t>
      </w:r>
      <w:r w:rsidRPr="008A1A28">
        <w:rPr>
          <w:rFonts w:ascii="Times New Roman" w:eastAsia="Times New Roman" w:hAnsi="Times New Roman" w:cs="Times New Roman"/>
          <w:color w:val="000000"/>
          <w:sz w:val="24"/>
          <w:szCs w:val="26"/>
          <w:lang w:eastAsia="tr-TR"/>
        </w:rPr>
        <w:t xml:space="preserve"> ve böylece dava hakkı düştükten sonra açılması nedeniyle reddine</w:t>
      </w:r>
      <w:r w:rsidR="002A2B76">
        <w:rPr>
          <w:rFonts w:ascii="Times New Roman" w:eastAsia="Times New Roman" w:hAnsi="Times New Roman" w:cs="Times New Roman"/>
          <w:color w:val="000000"/>
          <w:sz w:val="24"/>
          <w:szCs w:val="26"/>
          <w:lang w:eastAsia="tr-TR"/>
        </w:rPr>
        <w:t xml:space="preserve"> Muhittin </w:t>
      </w:r>
      <w:r w:rsidR="009300D7">
        <w:rPr>
          <w:rFonts w:ascii="Times New Roman" w:eastAsia="Times New Roman" w:hAnsi="Times New Roman" w:cs="Times New Roman"/>
          <w:color w:val="000000"/>
          <w:sz w:val="24"/>
          <w:szCs w:val="26"/>
          <w:lang w:eastAsia="tr-TR"/>
        </w:rPr>
        <w:t xml:space="preserve">Taylan, Halit </w:t>
      </w:r>
      <w:proofErr w:type="spellStart"/>
      <w:r w:rsidR="009300D7">
        <w:rPr>
          <w:rFonts w:ascii="Times New Roman" w:eastAsia="Times New Roman" w:hAnsi="Times New Roman" w:cs="Times New Roman"/>
          <w:color w:val="000000"/>
          <w:sz w:val="24"/>
          <w:szCs w:val="26"/>
          <w:lang w:eastAsia="tr-TR"/>
        </w:rPr>
        <w:t>Zarbun</w:t>
      </w:r>
      <w:proofErr w:type="spellEnd"/>
      <w:r w:rsidR="009300D7">
        <w:rPr>
          <w:rFonts w:ascii="Times New Roman" w:eastAsia="Times New Roman" w:hAnsi="Times New Roman" w:cs="Times New Roman"/>
          <w:color w:val="000000"/>
          <w:sz w:val="24"/>
          <w:szCs w:val="26"/>
          <w:lang w:eastAsia="tr-TR"/>
        </w:rPr>
        <w:t xml:space="preserve">, </w:t>
      </w:r>
      <w:proofErr w:type="spellStart"/>
      <w:r w:rsidR="009300D7">
        <w:rPr>
          <w:rFonts w:ascii="Times New Roman" w:eastAsia="Times New Roman" w:hAnsi="Times New Roman" w:cs="Times New Roman"/>
          <w:color w:val="000000"/>
          <w:sz w:val="24"/>
          <w:szCs w:val="26"/>
          <w:lang w:eastAsia="tr-TR"/>
        </w:rPr>
        <w:t>Şekip</w:t>
      </w:r>
      <w:proofErr w:type="spellEnd"/>
      <w:r w:rsidR="009300D7">
        <w:rPr>
          <w:rFonts w:ascii="Times New Roman" w:eastAsia="Times New Roman" w:hAnsi="Times New Roman" w:cs="Times New Roman"/>
          <w:color w:val="000000"/>
          <w:sz w:val="24"/>
          <w:szCs w:val="26"/>
          <w:lang w:eastAsia="tr-TR"/>
        </w:rPr>
        <w:t xml:space="preserve"> Çopuroğlu ve Şevket </w:t>
      </w:r>
      <w:proofErr w:type="spellStart"/>
      <w:r w:rsidR="009300D7">
        <w:rPr>
          <w:rFonts w:ascii="Times New Roman" w:eastAsia="Times New Roman" w:hAnsi="Times New Roman" w:cs="Times New Roman"/>
          <w:color w:val="000000"/>
          <w:sz w:val="24"/>
          <w:szCs w:val="26"/>
          <w:lang w:eastAsia="tr-TR"/>
        </w:rPr>
        <w:t>Müftügil’in</w:t>
      </w:r>
      <w:proofErr w:type="spellEnd"/>
      <w:r w:rsidR="009300D7">
        <w:rPr>
          <w:rFonts w:ascii="Times New Roman" w:eastAsia="Times New Roman" w:hAnsi="Times New Roman" w:cs="Times New Roman"/>
          <w:color w:val="000000"/>
          <w:sz w:val="24"/>
          <w:szCs w:val="26"/>
          <w:lang w:eastAsia="tr-TR"/>
        </w:rPr>
        <w:t xml:space="preserve"> </w:t>
      </w:r>
      <w:proofErr w:type="spellStart"/>
      <w:r w:rsidR="009300D7">
        <w:rPr>
          <w:rFonts w:ascii="Times New Roman" w:eastAsia="Times New Roman" w:hAnsi="Times New Roman" w:cs="Times New Roman"/>
          <w:color w:val="000000"/>
          <w:sz w:val="24"/>
          <w:szCs w:val="26"/>
          <w:lang w:eastAsia="tr-TR"/>
        </w:rPr>
        <w:t>karşıoylarıyl</w:t>
      </w:r>
      <w:r w:rsidR="00A501D5">
        <w:rPr>
          <w:rFonts w:ascii="Times New Roman" w:eastAsia="Times New Roman" w:hAnsi="Times New Roman" w:cs="Times New Roman"/>
          <w:color w:val="000000"/>
          <w:sz w:val="24"/>
          <w:szCs w:val="26"/>
          <w:lang w:eastAsia="tr-TR"/>
        </w:rPr>
        <w:t>e</w:t>
      </w:r>
      <w:proofErr w:type="spellEnd"/>
      <w:r w:rsidR="009300D7">
        <w:rPr>
          <w:rFonts w:ascii="Times New Roman" w:eastAsia="Times New Roman" w:hAnsi="Times New Roman" w:cs="Times New Roman"/>
          <w:color w:val="000000"/>
          <w:sz w:val="24"/>
          <w:szCs w:val="26"/>
          <w:lang w:eastAsia="tr-TR"/>
        </w:rPr>
        <w:t xml:space="preserve"> ve oyçokluğu ile;</w:t>
      </w:r>
    </w:p>
    <w:p w:rsidR="00AC3752" w:rsidRPr="008A1A28" w:rsidRDefault="009300D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10.6.1975 gününde </w:t>
      </w:r>
      <w:r w:rsidR="008A1A28" w:rsidRPr="008A1A28">
        <w:rPr>
          <w:rFonts w:ascii="Times New Roman" w:eastAsia="Times New Roman" w:hAnsi="Times New Roman" w:cs="Times New Roman"/>
          <w:color w:val="000000"/>
          <w:sz w:val="24"/>
          <w:szCs w:val="26"/>
          <w:lang w:eastAsia="tr-TR"/>
        </w:rPr>
        <w:t xml:space="preserve">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E223A7" w:rsidRPr="00226AD4" w:rsidTr="009A3FB9">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9A3FB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E96C9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A501D5">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r w:rsidR="009A3FB9">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Şahap ARIÇ</w:t>
            </w:r>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9A3FB9" w:rsidRPr="00EC4965" w:rsidRDefault="009A3FB9"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C375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9A3FB9" w:rsidP="00A501D5">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9A3FB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AC3752"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9A3FB9" w:rsidRPr="00EC4965" w:rsidRDefault="009A3FB9"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FD04BD" w:rsidRPr="00EC4965" w:rsidRDefault="009A3FB9"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9A3FB9" w:rsidP="009A3FB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 xml:space="preserve">Üye </w:t>
            </w:r>
          </w:p>
          <w:p w:rsidR="00751FBE" w:rsidRDefault="00AC3752" w:rsidP="009A3FB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r w:rsidRPr="00EC4965">
              <w:rPr>
                <w:rFonts w:ascii="Times New Roman" w:eastAsia="Times New Roman" w:hAnsi="Times New Roman" w:cs="Times New Roman"/>
                <w:sz w:val="24"/>
                <w:szCs w:val="26"/>
                <w:lang w:eastAsia="tr-TR"/>
              </w:rPr>
              <w:t xml:space="preserve"> </w:t>
            </w:r>
          </w:p>
          <w:p w:rsidR="009300D7" w:rsidRPr="00EC4965" w:rsidRDefault="009300D7" w:rsidP="009A3FB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eklidir.</w:t>
            </w:r>
            <w:r w:rsidR="009A3FB9"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9A3FB9"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9A3FB9"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9A3FB9" w:rsidRDefault="009A3FB9"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9300D7" w:rsidRDefault="009300D7" w:rsidP="009A3FB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KARŞIOY YAZISI</w:t>
      </w:r>
    </w:p>
    <w:p w:rsidR="009300D7"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300D7">
        <w:rPr>
          <w:rFonts w:ascii="Times New Roman" w:eastAsia="Times New Roman" w:hAnsi="Times New Roman" w:cs="Times New Roman"/>
          <w:sz w:val="24"/>
          <w:szCs w:val="26"/>
          <w:lang w:eastAsia="tr-TR"/>
        </w:rPr>
        <w:t xml:space="preserve">Çoğunluk, Anayasa Mahkemesinde doğrudan doğruya iptal davası açma süresinin hesabında, Anayasanın 150. </w:t>
      </w:r>
      <w:r w:rsidR="00A501D5">
        <w:rPr>
          <w:rFonts w:ascii="Times New Roman" w:eastAsia="Times New Roman" w:hAnsi="Times New Roman" w:cs="Times New Roman"/>
          <w:sz w:val="24"/>
          <w:szCs w:val="26"/>
          <w:lang w:eastAsia="tr-TR"/>
        </w:rPr>
        <w:t>v</w:t>
      </w:r>
      <w:r w:rsidR="009300D7">
        <w:rPr>
          <w:rFonts w:ascii="Times New Roman" w:eastAsia="Times New Roman" w:hAnsi="Times New Roman" w:cs="Times New Roman"/>
          <w:sz w:val="24"/>
          <w:szCs w:val="26"/>
          <w:lang w:eastAsia="tr-TR"/>
        </w:rPr>
        <w:t xml:space="preserve">e 44 sayılı Yasanın 22. </w:t>
      </w:r>
      <w:r w:rsidR="00A501D5">
        <w:rPr>
          <w:rFonts w:ascii="Times New Roman" w:eastAsia="Times New Roman" w:hAnsi="Times New Roman" w:cs="Times New Roman"/>
          <w:sz w:val="24"/>
          <w:szCs w:val="26"/>
          <w:lang w:eastAsia="tr-TR"/>
        </w:rPr>
        <w:t>m</w:t>
      </w:r>
      <w:r w:rsidR="009300D7">
        <w:rPr>
          <w:rFonts w:ascii="Times New Roman" w:eastAsia="Times New Roman" w:hAnsi="Times New Roman" w:cs="Times New Roman"/>
          <w:sz w:val="24"/>
          <w:szCs w:val="26"/>
          <w:lang w:eastAsia="tr-TR"/>
        </w:rPr>
        <w:t xml:space="preserve">addelerindeki “… dava hakkının iptali istenilen yasa veya </w:t>
      </w:r>
      <w:r w:rsidR="00A501D5">
        <w:rPr>
          <w:rFonts w:ascii="Times New Roman" w:eastAsia="Times New Roman" w:hAnsi="Times New Roman" w:cs="Times New Roman"/>
          <w:sz w:val="24"/>
          <w:szCs w:val="26"/>
          <w:lang w:eastAsia="tr-TR"/>
        </w:rPr>
        <w:t>İ</w:t>
      </w:r>
      <w:r w:rsidR="009300D7">
        <w:rPr>
          <w:rFonts w:ascii="Times New Roman" w:eastAsia="Times New Roman" w:hAnsi="Times New Roman" w:cs="Times New Roman"/>
          <w:sz w:val="24"/>
          <w:szCs w:val="26"/>
          <w:lang w:eastAsia="tr-TR"/>
        </w:rPr>
        <w:t xml:space="preserve">çtüzüğün </w:t>
      </w:r>
      <w:proofErr w:type="gramStart"/>
      <w:r w:rsidR="009300D7">
        <w:rPr>
          <w:rFonts w:ascii="Times New Roman" w:eastAsia="Times New Roman" w:hAnsi="Times New Roman" w:cs="Times New Roman"/>
          <w:sz w:val="24"/>
          <w:szCs w:val="26"/>
          <w:lang w:eastAsia="tr-TR"/>
        </w:rPr>
        <w:t>Resmi</w:t>
      </w:r>
      <w:proofErr w:type="gramEnd"/>
      <w:r w:rsidR="009300D7">
        <w:rPr>
          <w:rFonts w:ascii="Times New Roman" w:eastAsia="Times New Roman" w:hAnsi="Times New Roman" w:cs="Times New Roman"/>
          <w:sz w:val="24"/>
          <w:szCs w:val="26"/>
          <w:lang w:eastAsia="tr-TR"/>
        </w:rPr>
        <w:t xml:space="preserve"> Gazetede yayımlanmasından başlayarak 90 gün sonra düşer. “</w:t>
      </w:r>
      <w:proofErr w:type="gramStart"/>
      <w:r w:rsidR="009300D7">
        <w:rPr>
          <w:rFonts w:ascii="Times New Roman" w:eastAsia="Times New Roman" w:hAnsi="Times New Roman" w:cs="Times New Roman"/>
          <w:sz w:val="24"/>
          <w:szCs w:val="26"/>
          <w:lang w:eastAsia="tr-TR"/>
        </w:rPr>
        <w:t>hükmüne</w:t>
      </w:r>
      <w:proofErr w:type="gramEnd"/>
      <w:r w:rsidR="009300D7">
        <w:rPr>
          <w:rFonts w:ascii="Times New Roman" w:eastAsia="Times New Roman" w:hAnsi="Times New Roman" w:cs="Times New Roman"/>
          <w:sz w:val="24"/>
          <w:szCs w:val="26"/>
          <w:lang w:eastAsia="tr-TR"/>
        </w:rPr>
        <w:t xml:space="preserve"> dayanarak yayım gününün de hesaba katılacağı sonucuna varmakta ve bu nedenle davanın 91 gün açıldığı gerekçesiyle reddine karar vermiş bulunmaktadır. </w:t>
      </w:r>
    </w:p>
    <w:p w:rsidR="009300D7"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300D7">
        <w:rPr>
          <w:rFonts w:ascii="Times New Roman" w:eastAsia="Times New Roman" w:hAnsi="Times New Roman" w:cs="Times New Roman"/>
          <w:sz w:val="24"/>
          <w:szCs w:val="26"/>
          <w:lang w:eastAsia="tr-TR"/>
        </w:rPr>
        <w:t xml:space="preserve">1- Oysa 150. </w:t>
      </w:r>
      <w:r w:rsidR="00A501D5">
        <w:rPr>
          <w:rFonts w:ascii="Times New Roman" w:eastAsia="Times New Roman" w:hAnsi="Times New Roman" w:cs="Times New Roman"/>
          <w:sz w:val="24"/>
          <w:szCs w:val="26"/>
          <w:lang w:eastAsia="tr-TR"/>
        </w:rPr>
        <w:t>m</w:t>
      </w:r>
      <w:r w:rsidR="009300D7">
        <w:rPr>
          <w:rFonts w:ascii="Times New Roman" w:eastAsia="Times New Roman" w:hAnsi="Times New Roman" w:cs="Times New Roman"/>
          <w:sz w:val="24"/>
          <w:szCs w:val="26"/>
          <w:lang w:eastAsia="tr-TR"/>
        </w:rPr>
        <w:t xml:space="preserve">addenin tüm metin olarak anlamı bu sonucun aksini doğrulamaktadır. </w:t>
      </w:r>
    </w:p>
    <w:p w:rsidR="009300D7" w:rsidRDefault="009300D7"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proofErr w:type="gramStart"/>
      <w:r>
        <w:rPr>
          <w:rFonts w:ascii="Times New Roman" w:eastAsia="Times New Roman" w:hAnsi="Times New Roman" w:cs="Times New Roman"/>
          <w:sz w:val="24"/>
          <w:szCs w:val="26"/>
          <w:lang w:eastAsia="tr-TR"/>
        </w:rPr>
        <w:t>Şöyleki</w:t>
      </w:r>
      <w:proofErr w:type="spellEnd"/>
      <w:r>
        <w:rPr>
          <w:rFonts w:ascii="Times New Roman" w:eastAsia="Times New Roman" w:hAnsi="Times New Roman" w:cs="Times New Roman"/>
          <w:sz w:val="24"/>
          <w:szCs w:val="26"/>
          <w:lang w:eastAsia="tr-TR"/>
        </w:rPr>
        <w:t xml:space="preserve"> :</w:t>
      </w:r>
      <w:proofErr w:type="gramEnd"/>
    </w:p>
    <w:p w:rsidR="009300D7"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300D7">
        <w:rPr>
          <w:rFonts w:ascii="Times New Roman" w:eastAsia="Times New Roman" w:hAnsi="Times New Roman" w:cs="Times New Roman"/>
          <w:sz w:val="24"/>
          <w:szCs w:val="26"/>
          <w:lang w:eastAsia="tr-TR"/>
        </w:rPr>
        <w:t xml:space="preserve">a) Madde metninde yer alan “…. </w:t>
      </w:r>
      <w:proofErr w:type="gramStart"/>
      <w:r w:rsidR="00A501D5">
        <w:rPr>
          <w:rFonts w:ascii="Times New Roman" w:eastAsia="Times New Roman" w:hAnsi="Times New Roman" w:cs="Times New Roman"/>
          <w:sz w:val="24"/>
          <w:szCs w:val="26"/>
          <w:lang w:eastAsia="tr-TR"/>
        </w:rPr>
        <w:t>b</w:t>
      </w:r>
      <w:r w:rsidR="009300D7">
        <w:rPr>
          <w:rFonts w:ascii="Times New Roman" w:eastAsia="Times New Roman" w:hAnsi="Times New Roman" w:cs="Times New Roman"/>
          <w:sz w:val="24"/>
          <w:szCs w:val="26"/>
          <w:lang w:eastAsia="tr-TR"/>
        </w:rPr>
        <w:t>aşlayarak</w:t>
      </w:r>
      <w:proofErr w:type="gramEnd"/>
      <w:r w:rsidR="009300D7">
        <w:rPr>
          <w:rFonts w:ascii="Times New Roman" w:eastAsia="Times New Roman" w:hAnsi="Times New Roman" w:cs="Times New Roman"/>
          <w:sz w:val="24"/>
          <w:szCs w:val="26"/>
          <w:lang w:eastAsia="tr-TR"/>
        </w:rPr>
        <w:t xml:space="preserve">…” deyimi birçok yasalarda kullanılan (itibaren), (başlar) deyimleri ile eş anlamdadır. Bu son deyimleri kullanan yasalarda ise yayım, ya da onun yerine geçen tebliğ günü süre hesabında nazara alınmaktadır. Örneğin Danıştay’da açılacak iptal ve temyiz davalarının sürelerini saptayan 521 sayılı Yasanın 67. </w:t>
      </w:r>
      <w:r w:rsidR="00A015D5">
        <w:rPr>
          <w:rFonts w:ascii="Times New Roman" w:eastAsia="Times New Roman" w:hAnsi="Times New Roman" w:cs="Times New Roman"/>
          <w:sz w:val="24"/>
          <w:szCs w:val="26"/>
          <w:lang w:eastAsia="tr-TR"/>
        </w:rPr>
        <w:t>m</w:t>
      </w:r>
      <w:r w:rsidR="009300D7">
        <w:rPr>
          <w:rFonts w:ascii="Times New Roman" w:eastAsia="Times New Roman" w:hAnsi="Times New Roman" w:cs="Times New Roman"/>
          <w:sz w:val="24"/>
          <w:szCs w:val="26"/>
          <w:lang w:eastAsia="tr-TR"/>
        </w:rPr>
        <w:t xml:space="preserve">addesinin birinci ve sonuncu fıkralarında “yazılı bildirim”, </w:t>
      </w:r>
      <w:proofErr w:type="gramStart"/>
      <w:r w:rsidR="009300D7">
        <w:rPr>
          <w:rFonts w:ascii="Times New Roman" w:eastAsia="Times New Roman" w:hAnsi="Times New Roman" w:cs="Times New Roman"/>
          <w:sz w:val="24"/>
          <w:szCs w:val="26"/>
          <w:lang w:eastAsia="tr-TR"/>
        </w:rPr>
        <w:t>yada</w:t>
      </w:r>
      <w:proofErr w:type="gramEnd"/>
      <w:r w:rsidR="009300D7">
        <w:rPr>
          <w:rFonts w:ascii="Times New Roman" w:eastAsia="Times New Roman" w:hAnsi="Times New Roman" w:cs="Times New Roman"/>
          <w:sz w:val="24"/>
          <w:szCs w:val="26"/>
          <w:lang w:eastAsia="tr-TR"/>
        </w:rPr>
        <w:t xml:space="preserve"> “tebliğ tarihinde itibaren 90 gün” denilmesine rağmen dava açma süresinin hesabında tebliğ yada yazılı bildirim günü hesaba katılmamaktadır. </w:t>
      </w:r>
    </w:p>
    <w:p w:rsidR="009300D7"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300D7">
        <w:rPr>
          <w:rFonts w:ascii="Times New Roman" w:eastAsia="Times New Roman" w:hAnsi="Times New Roman" w:cs="Times New Roman"/>
          <w:sz w:val="24"/>
          <w:szCs w:val="26"/>
          <w:lang w:eastAsia="tr-TR"/>
        </w:rPr>
        <w:t xml:space="preserve">b) Burada kanun yapıcının amacı doğrudan açılacak iptal davalarındaki sürenin sona ermesi için 90 tam günün geçmiş olmasını belirlemektedir. Metinde dava hakkının yayım tarihinden başlayarak 90 gün sonra düşer denilmesi bu düşüncenin ifadesi içindir. Şayet çoğunluk kararında belirlendiği gibi yayım günü de hesaplanmak suretiyle 90 </w:t>
      </w:r>
      <w:proofErr w:type="spellStart"/>
      <w:r w:rsidR="009300D7">
        <w:rPr>
          <w:rFonts w:ascii="Times New Roman" w:eastAsia="Times New Roman" w:hAnsi="Times New Roman" w:cs="Times New Roman"/>
          <w:sz w:val="24"/>
          <w:szCs w:val="26"/>
          <w:lang w:eastAsia="tr-TR"/>
        </w:rPr>
        <w:t>ıncı</w:t>
      </w:r>
      <w:proofErr w:type="spellEnd"/>
      <w:r w:rsidR="009300D7">
        <w:rPr>
          <w:rFonts w:ascii="Times New Roman" w:eastAsia="Times New Roman" w:hAnsi="Times New Roman" w:cs="Times New Roman"/>
          <w:sz w:val="24"/>
          <w:szCs w:val="26"/>
          <w:lang w:eastAsia="tr-TR"/>
        </w:rPr>
        <w:t xml:space="preserve"> gün dava hakkı sonuçlandırılmak istenilseydi kullanılacak ifade, “90 gün sonra düşer” değil, “90 gün içinde düşer” olurdu. Nitekim Danıştay’da açılan bu tür davaların tebligat ve cevap günlerini düzenleyen 521 sayılı Yasanın 76. </w:t>
      </w:r>
      <w:r w:rsidR="00A015D5">
        <w:rPr>
          <w:rFonts w:ascii="Times New Roman" w:eastAsia="Times New Roman" w:hAnsi="Times New Roman" w:cs="Times New Roman"/>
          <w:sz w:val="24"/>
          <w:szCs w:val="26"/>
          <w:lang w:eastAsia="tr-TR"/>
        </w:rPr>
        <w:t>m</w:t>
      </w:r>
      <w:r w:rsidR="009300D7">
        <w:rPr>
          <w:rFonts w:ascii="Times New Roman" w:eastAsia="Times New Roman" w:hAnsi="Times New Roman" w:cs="Times New Roman"/>
          <w:sz w:val="24"/>
          <w:szCs w:val="26"/>
          <w:lang w:eastAsia="tr-TR"/>
        </w:rPr>
        <w:t xml:space="preserve">addesinin 3. </w:t>
      </w:r>
      <w:r w:rsidR="00A015D5">
        <w:rPr>
          <w:rFonts w:ascii="Times New Roman" w:eastAsia="Times New Roman" w:hAnsi="Times New Roman" w:cs="Times New Roman"/>
          <w:sz w:val="24"/>
          <w:szCs w:val="26"/>
          <w:lang w:eastAsia="tr-TR"/>
        </w:rPr>
        <w:t>f</w:t>
      </w:r>
      <w:r w:rsidR="009300D7">
        <w:rPr>
          <w:rFonts w:ascii="Times New Roman" w:eastAsia="Times New Roman" w:hAnsi="Times New Roman" w:cs="Times New Roman"/>
          <w:sz w:val="24"/>
          <w:szCs w:val="26"/>
          <w:lang w:eastAsia="tr-TR"/>
        </w:rPr>
        <w:t xml:space="preserve">ıkrasında; taraflar, yapılacak tebliğlere karşı tebliğ tarihinden itibaren 30 gün içinde cevap vermeye mecburdurlar…”, yine aynı yasanın kararın düzeltilmesi süresini saptayan 98. </w:t>
      </w:r>
      <w:r w:rsidR="00A015D5">
        <w:rPr>
          <w:rFonts w:ascii="Times New Roman" w:eastAsia="Times New Roman" w:hAnsi="Times New Roman" w:cs="Times New Roman"/>
          <w:sz w:val="24"/>
          <w:szCs w:val="26"/>
          <w:lang w:eastAsia="tr-TR"/>
        </w:rPr>
        <w:t>m</w:t>
      </w:r>
      <w:r w:rsidR="009300D7">
        <w:rPr>
          <w:rFonts w:ascii="Times New Roman" w:eastAsia="Times New Roman" w:hAnsi="Times New Roman" w:cs="Times New Roman"/>
          <w:sz w:val="24"/>
          <w:szCs w:val="26"/>
          <w:lang w:eastAsia="tr-TR"/>
        </w:rPr>
        <w:t xml:space="preserve">addesinde “…. </w:t>
      </w:r>
      <w:proofErr w:type="gramStart"/>
      <w:r w:rsidR="00A015D5">
        <w:rPr>
          <w:rFonts w:ascii="Times New Roman" w:eastAsia="Times New Roman" w:hAnsi="Times New Roman" w:cs="Times New Roman"/>
          <w:sz w:val="24"/>
          <w:szCs w:val="26"/>
          <w:lang w:eastAsia="tr-TR"/>
        </w:rPr>
        <w:t>i</w:t>
      </w:r>
      <w:r w:rsidR="009300D7">
        <w:rPr>
          <w:rFonts w:ascii="Times New Roman" w:eastAsia="Times New Roman" w:hAnsi="Times New Roman" w:cs="Times New Roman"/>
          <w:sz w:val="24"/>
          <w:szCs w:val="26"/>
          <w:lang w:eastAsia="tr-TR"/>
        </w:rPr>
        <w:t>lâmın</w:t>
      </w:r>
      <w:proofErr w:type="gramEnd"/>
      <w:r w:rsidR="009300D7">
        <w:rPr>
          <w:rFonts w:ascii="Times New Roman" w:eastAsia="Times New Roman" w:hAnsi="Times New Roman" w:cs="Times New Roman"/>
          <w:sz w:val="24"/>
          <w:szCs w:val="26"/>
          <w:lang w:eastAsia="tr-TR"/>
        </w:rPr>
        <w:t xml:space="preserve"> tebliğ; tarihinden itibaren 15 gün içinde…” denilmesi bu düşüncemizin yasal kanıtlarıdır. </w:t>
      </w:r>
    </w:p>
    <w:p w:rsidR="009300D7"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300D7">
        <w:rPr>
          <w:rFonts w:ascii="Times New Roman" w:eastAsia="Times New Roman" w:hAnsi="Times New Roman" w:cs="Times New Roman"/>
          <w:sz w:val="24"/>
          <w:szCs w:val="26"/>
          <w:lang w:eastAsia="tr-TR"/>
        </w:rPr>
        <w:t xml:space="preserve">Böylece bizatihi 150. </w:t>
      </w:r>
      <w:r w:rsidR="00A015D5">
        <w:rPr>
          <w:rFonts w:ascii="Times New Roman" w:eastAsia="Times New Roman" w:hAnsi="Times New Roman" w:cs="Times New Roman"/>
          <w:sz w:val="24"/>
          <w:szCs w:val="26"/>
          <w:lang w:eastAsia="tr-TR"/>
        </w:rPr>
        <w:t>m</w:t>
      </w:r>
      <w:r w:rsidR="009300D7">
        <w:rPr>
          <w:rFonts w:ascii="Times New Roman" w:eastAsia="Times New Roman" w:hAnsi="Times New Roman" w:cs="Times New Roman"/>
          <w:sz w:val="24"/>
          <w:szCs w:val="26"/>
          <w:lang w:eastAsia="tr-TR"/>
        </w:rPr>
        <w:t xml:space="preserve">adde metni dahi çoğunluğun anlayışına olanak sağlayacak nitelikte değildir. </w:t>
      </w:r>
    </w:p>
    <w:p w:rsidR="00C121E4"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300D7">
        <w:rPr>
          <w:rFonts w:ascii="Times New Roman" w:eastAsia="Times New Roman" w:hAnsi="Times New Roman" w:cs="Times New Roman"/>
          <w:sz w:val="24"/>
          <w:szCs w:val="26"/>
          <w:lang w:eastAsia="tr-TR"/>
        </w:rPr>
        <w:t>c) Diğer yandan konunun Temsilciler Meclisinde görüşülmesi sırasında komisyon sözcüsünün 90 günlük dava açma süresini savunurken yaptığı beyanda; bu sürenin alışılmış bir süre olduğunu, alışılmış sürede kastının da o zaman yürürlükte olan Danıştay Kanunun</w:t>
      </w:r>
      <w:r w:rsidR="00C121E4">
        <w:rPr>
          <w:rFonts w:ascii="Times New Roman" w:eastAsia="Times New Roman" w:hAnsi="Times New Roman" w:cs="Times New Roman"/>
          <w:sz w:val="24"/>
          <w:szCs w:val="26"/>
          <w:lang w:eastAsia="tr-TR"/>
        </w:rPr>
        <w:t xml:space="preserve">daki süre bulunduğunu söylemesi, 90 günlük sürenin Danıştay’daki uygulama istikâmetinde olacağını göstermektedir. Danıştay’da gerek o zaman ve gerek hale 90 günlük süre hesaplanırken tebliğ tarihi nazara alınmamak suretiyle uygulama yapılagelmekte olması, kanun yapıcının da çoğunluk kararında belirlenenin aksine süre hasında yayım gününün hesaba katılmaması düşüncesinde olduğu kanıtlamaktadır. </w:t>
      </w:r>
    </w:p>
    <w:p w:rsidR="00C121E4"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121E4">
        <w:rPr>
          <w:rFonts w:ascii="Times New Roman" w:eastAsia="Times New Roman" w:hAnsi="Times New Roman" w:cs="Times New Roman"/>
          <w:sz w:val="24"/>
          <w:szCs w:val="26"/>
          <w:lang w:eastAsia="tr-TR"/>
        </w:rPr>
        <w:t xml:space="preserve">2- Çoğunluk kararında, sürenin hesabında yayım tarihinin nazara alınması Kanun yapıcı tarafından arzulansaydı bunun açıklıkla ve özellikle belirtilmesi gerekeceğine kanıt olarak gösterilen yasalar hükümleri, yukarıda 1 numaralı </w:t>
      </w:r>
      <w:proofErr w:type="spellStart"/>
      <w:r w:rsidR="00C121E4">
        <w:rPr>
          <w:rFonts w:ascii="Times New Roman" w:eastAsia="Times New Roman" w:hAnsi="Times New Roman" w:cs="Times New Roman"/>
          <w:sz w:val="24"/>
          <w:szCs w:val="26"/>
          <w:lang w:eastAsia="tr-TR"/>
        </w:rPr>
        <w:t>bentde</w:t>
      </w:r>
      <w:proofErr w:type="spellEnd"/>
      <w:r w:rsidR="00C121E4">
        <w:rPr>
          <w:rFonts w:ascii="Times New Roman" w:eastAsia="Times New Roman" w:hAnsi="Times New Roman" w:cs="Times New Roman"/>
          <w:sz w:val="24"/>
          <w:szCs w:val="26"/>
          <w:lang w:eastAsia="tr-TR"/>
        </w:rPr>
        <w:t xml:space="preserve"> açıklanan düşünceyi değiştirecek nitelikte bulunmamaktadır. </w:t>
      </w:r>
    </w:p>
    <w:p w:rsidR="00C121E4"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121E4">
        <w:rPr>
          <w:rFonts w:ascii="Times New Roman" w:eastAsia="Times New Roman" w:hAnsi="Times New Roman" w:cs="Times New Roman"/>
          <w:sz w:val="24"/>
          <w:szCs w:val="26"/>
          <w:lang w:eastAsia="tr-TR"/>
        </w:rPr>
        <w:t>Çünkü:</w:t>
      </w:r>
    </w:p>
    <w:p w:rsidR="00FD04BD"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121E4">
        <w:rPr>
          <w:rFonts w:ascii="Times New Roman" w:eastAsia="Times New Roman" w:hAnsi="Times New Roman" w:cs="Times New Roman"/>
          <w:sz w:val="24"/>
          <w:szCs w:val="26"/>
          <w:lang w:eastAsia="tr-TR"/>
        </w:rPr>
        <w:t xml:space="preserve"> a) Kararda kanıt olarak gö</w:t>
      </w:r>
      <w:r w:rsidR="006B5261">
        <w:rPr>
          <w:rFonts w:ascii="Times New Roman" w:eastAsia="Times New Roman" w:hAnsi="Times New Roman" w:cs="Times New Roman"/>
          <w:sz w:val="24"/>
          <w:szCs w:val="26"/>
          <w:lang w:eastAsia="tr-TR"/>
        </w:rPr>
        <w:t xml:space="preserve">sterilen yasa hükümleri içerdiği konularda sürelerin ne yolda hesaplanacağını saptamaktadır. Bunların tümünün amacını kapsamına giren sürelerde tebliğ gününün hesaba katılmamasını belirtmeye yöneliktir. Bununla, kanun yapıcı bu yasaların uygulamalarında herhangi bir kuşkuya yer bırakmamak amacıyla bu açıklığa gerek görmüş; Yıl, ay, </w:t>
      </w:r>
      <w:proofErr w:type="gramStart"/>
      <w:r w:rsidR="006B5261">
        <w:rPr>
          <w:rFonts w:ascii="Times New Roman" w:eastAsia="Times New Roman" w:hAnsi="Times New Roman" w:cs="Times New Roman"/>
          <w:sz w:val="24"/>
          <w:szCs w:val="26"/>
          <w:lang w:eastAsia="tr-TR"/>
        </w:rPr>
        <w:t>hafta,</w:t>
      </w:r>
      <w:proofErr w:type="gramEnd"/>
      <w:r w:rsidR="006B5261">
        <w:rPr>
          <w:rFonts w:ascii="Times New Roman" w:eastAsia="Times New Roman" w:hAnsi="Times New Roman" w:cs="Times New Roman"/>
          <w:sz w:val="24"/>
          <w:szCs w:val="26"/>
          <w:lang w:eastAsia="tr-TR"/>
        </w:rPr>
        <w:t xml:space="preserve"> ve gün olarak belirlenen sürelerde tebliğ gününü süre hesabı dışında bırakmış; böylece bu kuralı her tür süre hesabından genel bir kural haline getirmek istemiştir. İdare Hukuku alanındaki yasaların ve uygulamaları</w:t>
      </w:r>
      <w:r w:rsidR="00A015D5">
        <w:rPr>
          <w:rFonts w:ascii="Times New Roman" w:eastAsia="Times New Roman" w:hAnsi="Times New Roman" w:cs="Times New Roman"/>
          <w:sz w:val="24"/>
          <w:szCs w:val="26"/>
          <w:lang w:eastAsia="tr-TR"/>
        </w:rPr>
        <w:t>n</w:t>
      </w:r>
      <w:r w:rsidR="006B5261">
        <w:rPr>
          <w:rFonts w:ascii="Times New Roman" w:eastAsia="Times New Roman" w:hAnsi="Times New Roman" w:cs="Times New Roman"/>
          <w:sz w:val="24"/>
          <w:szCs w:val="26"/>
          <w:lang w:eastAsia="tr-TR"/>
        </w:rPr>
        <w:t xml:space="preserve"> da bu istik=</w:t>
      </w:r>
      <w:proofErr w:type="spellStart"/>
      <w:r w:rsidR="006B5261">
        <w:rPr>
          <w:rFonts w:ascii="Times New Roman" w:eastAsia="Times New Roman" w:hAnsi="Times New Roman" w:cs="Times New Roman"/>
          <w:sz w:val="24"/>
          <w:szCs w:val="26"/>
          <w:lang w:eastAsia="tr-TR"/>
        </w:rPr>
        <w:t>amette</w:t>
      </w:r>
      <w:proofErr w:type="spellEnd"/>
      <w:r w:rsidR="006B5261">
        <w:rPr>
          <w:rFonts w:ascii="Times New Roman" w:eastAsia="Times New Roman" w:hAnsi="Times New Roman" w:cs="Times New Roman"/>
          <w:sz w:val="24"/>
          <w:szCs w:val="26"/>
          <w:lang w:eastAsia="tr-TR"/>
        </w:rPr>
        <w:t xml:space="preserve"> bulunduğu yukarıda belirtildiğinden, süre hesabında tebliğ gününün hesaba katılmaması kuralı, tüm Türk hukuk sisteminde geçerli genel bir kural niteliğine girmiştir. Şu </w:t>
      </w:r>
      <w:proofErr w:type="gramStart"/>
      <w:r w:rsidR="006B5261">
        <w:rPr>
          <w:rFonts w:ascii="Times New Roman" w:eastAsia="Times New Roman" w:hAnsi="Times New Roman" w:cs="Times New Roman"/>
          <w:sz w:val="24"/>
          <w:szCs w:val="26"/>
          <w:lang w:eastAsia="tr-TR"/>
        </w:rPr>
        <w:t>halde</w:t>
      </w:r>
      <w:proofErr w:type="gramEnd"/>
      <w:r w:rsidR="006B5261">
        <w:rPr>
          <w:rFonts w:ascii="Times New Roman" w:eastAsia="Times New Roman" w:hAnsi="Times New Roman" w:cs="Times New Roman"/>
          <w:sz w:val="24"/>
          <w:szCs w:val="26"/>
          <w:lang w:eastAsia="tr-TR"/>
        </w:rPr>
        <w:t xml:space="preserve"> gerek kamu hukuku</w:t>
      </w:r>
      <w:r>
        <w:rPr>
          <w:rFonts w:ascii="Times New Roman" w:eastAsia="Times New Roman" w:hAnsi="Times New Roman" w:cs="Times New Roman"/>
          <w:sz w:val="24"/>
          <w:szCs w:val="26"/>
          <w:lang w:eastAsia="tr-TR"/>
        </w:rPr>
        <w:t xml:space="preserve"> </w:t>
      </w:r>
      <w:r w:rsidR="006B5261">
        <w:rPr>
          <w:rFonts w:ascii="Times New Roman" w:eastAsia="Times New Roman" w:hAnsi="Times New Roman" w:cs="Times New Roman"/>
          <w:sz w:val="24"/>
          <w:szCs w:val="26"/>
          <w:lang w:eastAsia="tr-TR"/>
        </w:rPr>
        <w:t>(</w:t>
      </w:r>
      <w:r w:rsidR="003C561F">
        <w:rPr>
          <w:rFonts w:ascii="Times New Roman" w:eastAsia="Times New Roman" w:hAnsi="Times New Roman" w:cs="Times New Roman"/>
          <w:sz w:val="24"/>
          <w:szCs w:val="26"/>
          <w:lang w:eastAsia="tr-TR"/>
        </w:rPr>
        <w:t>İdare Hukuku), gerekse özel hukuk alanlarında genel kural niteliğinde erişmiş bu kuralın, Türk Hukuk Mevzuatı içerisinde bulunan Anayasal denetim uygulamasında bir ayrıcalık gösterebilmesi, ancak Anayasada bu konuda aksine bir</w:t>
      </w:r>
      <w:r>
        <w:rPr>
          <w:rFonts w:ascii="Times New Roman" w:eastAsia="Times New Roman" w:hAnsi="Times New Roman" w:cs="Times New Roman"/>
          <w:sz w:val="24"/>
          <w:szCs w:val="26"/>
          <w:lang w:eastAsia="tr-TR"/>
        </w:rPr>
        <w:t xml:space="preserve"> </w:t>
      </w:r>
      <w:r w:rsidR="003C561F">
        <w:rPr>
          <w:rFonts w:ascii="Times New Roman" w:eastAsia="Times New Roman" w:hAnsi="Times New Roman" w:cs="Times New Roman"/>
          <w:sz w:val="24"/>
          <w:szCs w:val="26"/>
          <w:lang w:eastAsia="tr-TR"/>
        </w:rPr>
        <w:t>hüküm getirilmiş olması ile mümkün olabilirdi.</w:t>
      </w:r>
      <w:r>
        <w:rPr>
          <w:rFonts w:ascii="Times New Roman" w:eastAsia="Times New Roman" w:hAnsi="Times New Roman" w:cs="Times New Roman"/>
          <w:sz w:val="24"/>
          <w:szCs w:val="26"/>
          <w:lang w:eastAsia="tr-TR"/>
        </w:rPr>
        <w:t xml:space="preserve"> </w:t>
      </w:r>
      <w:r w:rsidR="003C561F">
        <w:rPr>
          <w:rFonts w:ascii="Times New Roman" w:eastAsia="Times New Roman" w:hAnsi="Times New Roman" w:cs="Times New Roman"/>
          <w:sz w:val="24"/>
          <w:szCs w:val="26"/>
          <w:lang w:eastAsia="tr-TR"/>
        </w:rPr>
        <w:t>Oysa hük</w:t>
      </w:r>
      <w:r w:rsidR="00A015D5">
        <w:rPr>
          <w:rFonts w:ascii="Times New Roman" w:eastAsia="Times New Roman" w:hAnsi="Times New Roman" w:cs="Times New Roman"/>
          <w:sz w:val="24"/>
          <w:szCs w:val="26"/>
          <w:lang w:eastAsia="tr-TR"/>
        </w:rPr>
        <w:t>m</w:t>
      </w:r>
      <w:r w:rsidR="003C561F">
        <w:rPr>
          <w:rFonts w:ascii="Times New Roman" w:eastAsia="Times New Roman" w:hAnsi="Times New Roman" w:cs="Times New Roman"/>
          <w:sz w:val="24"/>
          <w:szCs w:val="26"/>
          <w:lang w:eastAsia="tr-TR"/>
        </w:rPr>
        <w:t>ü</w:t>
      </w:r>
      <w:r w:rsidR="00A015D5">
        <w:rPr>
          <w:rFonts w:ascii="Times New Roman" w:eastAsia="Times New Roman" w:hAnsi="Times New Roman" w:cs="Times New Roman"/>
          <w:sz w:val="24"/>
          <w:szCs w:val="26"/>
          <w:lang w:eastAsia="tr-TR"/>
        </w:rPr>
        <w:t>n</w:t>
      </w:r>
      <w:r w:rsidR="003C561F">
        <w:rPr>
          <w:rFonts w:ascii="Times New Roman" w:eastAsia="Times New Roman" w:hAnsi="Times New Roman" w:cs="Times New Roman"/>
          <w:sz w:val="24"/>
          <w:szCs w:val="26"/>
          <w:lang w:eastAsia="tr-TR"/>
        </w:rPr>
        <w:t xml:space="preserve">e dayanılan 150. </w:t>
      </w:r>
      <w:r w:rsidR="00A015D5">
        <w:rPr>
          <w:rFonts w:ascii="Times New Roman" w:eastAsia="Times New Roman" w:hAnsi="Times New Roman" w:cs="Times New Roman"/>
          <w:sz w:val="24"/>
          <w:szCs w:val="26"/>
          <w:lang w:eastAsia="tr-TR"/>
        </w:rPr>
        <w:t>m</w:t>
      </w:r>
      <w:r w:rsidR="003C561F">
        <w:rPr>
          <w:rFonts w:ascii="Times New Roman" w:eastAsia="Times New Roman" w:hAnsi="Times New Roman" w:cs="Times New Roman"/>
          <w:sz w:val="24"/>
          <w:szCs w:val="26"/>
          <w:lang w:eastAsia="tr-TR"/>
        </w:rPr>
        <w:t>adde bu anlamda bir kural</w:t>
      </w:r>
      <w:r>
        <w:rPr>
          <w:rFonts w:ascii="Times New Roman" w:eastAsia="Times New Roman" w:hAnsi="Times New Roman" w:cs="Times New Roman"/>
          <w:sz w:val="24"/>
          <w:szCs w:val="26"/>
          <w:lang w:eastAsia="tr-TR"/>
        </w:rPr>
        <w:t xml:space="preserve"> </w:t>
      </w:r>
      <w:r w:rsidR="003C561F">
        <w:rPr>
          <w:rFonts w:ascii="Times New Roman" w:eastAsia="Times New Roman" w:hAnsi="Times New Roman" w:cs="Times New Roman"/>
          <w:sz w:val="24"/>
          <w:szCs w:val="26"/>
          <w:lang w:eastAsia="tr-TR"/>
        </w:rPr>
        <w:t xml:space="preserve">getirmek şöyle dursun, yukarıda izahına çalışılan nedenlerle tam zıddı bir kavramı içermiş bulunmakta ve dolayısıyla karardaki bu konuya yönelik gerekçe maddedeki kurala ters düşmektedir. </w:t>
      </w:r>
    </w:p>
    <w:p w:rsidR="003C561F"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C561F">
        <w:rPr>
          <w:rFonts w:ascii="Times New Roman" w:eastAsia="Times New Roman" w:hAnsi="Times New Roman" w:cs="Times New Roman"/>
          <w:sz w:val="24"/>
          <w:szCs w:val="26"/>
          <w:lang w:eastAsia="tr-TR"/>
        </w:rPr>
        <w:t xml:space="preserve">b) </w:t>
      </w:r>
      <w:proofErr w:type="spellStart"/>
      <w:r w:rsidR="003C561F">
        <w:rPr>
          <w:rFonts w:ascii="Times New Roman" w:eastAsia="Times New Roman" w:hAnsi="Times New Roman" w:cs="Times New Roman"/>
          <w:sz w:val="24"/>
          <w:szCs w:val="26"/>
          <w:lang w:eastAsia="tr-TR"/>
        </w:rPr>
        <w:t>Kaldıki</w:t>
      </w:r>
      <w:proofErr w:type="spellEnd"/>
      <w:r w:rsidR="003C561F">
        <w:rPr>
          <w:rFonts w:ascii="Times New Roman" w:eastAsia="Times New Roman" w:hAnsi="Times New Roman" w:cs="Times New Roman"/>
          <w:sz w:val="24"/>
          <w:szCs w:val="26"/>
          <w:lang w:eastAsia="tr-TR"/>
        </w:rPr>
        <w:t xml:space="preserve"> kanıtlayıcı yasal örnek verilmesi gerektiği hallerde, bu örneklerin uygulanan yasa ile aynı hukuk gurubu veya dalında bulunan yasalardan alınması hukukun genel kurallarındandır. Bu kural uyarınca alınacak örnek yasalar kararda yer verildiği gibi özel hukuk ilişkilerini düzenleyen yasalardan değil, yakın ilişkisi, hatta benzerlik ve aynı hukuk gurubu içinde bulunması nedeniyle idare hukuku alanına giren yasalardan, örneğin,</w:t>
      </w:r>
      <w:r>
        <w:rPr>
          <w:rFonts w:ascii="Times New Roman" w:eastAsia="Times New Roman" w:hAnsi="Times New Roman" w:cs="Times New Roman"/>
          <w:sz w:val="24"/>
          <w:szCs w:val="26"/>
          <w:lang w:eastAsia="tr-TR"/>
        </w:rPr>
        <w:t xml:space="preserve"> </w:t>
      </w:r>
      <w:r w:rsidR="003C561F">
        <w:rPr>
          <w:rFonts w:ascii="Times New Roman" w:eastAsia="Times New Roman" w:hAnsi="Times New Roman" w:cs="Times New Roman"/>
          <w:sz w:val="24"/>
          <w:szCs w:val="26"/>
          <w:lang w:eastAsia="tr-TR"/>
        </w:rPr>
        <w:t>Danıştay Yasasından seçilmesi gerekirdi. Gerçekten konu Anayasa Mahkemesinde doğrudan açılan iptal davası bulunması ve halbuki kıyaslama yapılan, ya da örnek alınan yasalarda (</w:t>
      </w:r>
      <w:proofErr w:type="gramStart"/>
      <w:r w:rsidR="003C561F">
        <w:rPr>
          <w:rFonts w:ascii="Times New Roman" w:eastAsia="Times New Roman" w:hAnsi="Times New Roman" w:cs="Times New Roman"/>
          <w:sz w:val="24"/>
          <w:szCs w:val="26"/>
          <w:lang w:eastAsia="tr-TR"/>
        </w:rPr>
        <w:t>Borçlar Kanununu</w:t>
      </w:r>
      <w:proofErr w:type="gramEnd"/>
      <w:r w:rsidR="003C561F">
        <w:rPr>
          <w:rFonts w:ascii="Times New Roman" w:eastAsia="Times New Roman" w:hAnsi="Times New Roman" w:cs="Times New Roman"/>
          <w:sz w:val="24"/>
          <w:szCs w:val="26"/>
          <w:lang w:eastAsia="tr-TR"/>
        </w:rPr>
        <w:t>, Hukuk Yargılama Usulü Yasası, İcra ve İflâs Kanunu, Vergi Usulü Kanunun) bu tür davaların bu yasaların niteliği ve kapsamı bakımından söz konusu olamaması nedeniyle kıyaslama yapılacak yada örnek gösterilecek kuralların iptal davası konusunu kapsayan bir yasa bulunması yönünden Danıştay Kanunu içinde</w:t>
      </w:r>
      <w:r w:rsidR="00B64086">
        <w:rPr>
          <w:rFonts w:ascii="Times New Roman" w:eastAsia="Times New Roman" w:hAnsi="Times New Roman" w:cs="Times New Roman"/>
          <w:sz w:val="24"/>
          <w:szCs w:val="26"/>
          <w:lang w:eastAsia="tr-TR"/>
        </w:rPr>
        <w:t>n</w:t>
      </w:r>
      <w:r w:rsidR="003C561F">
        <w:rPr>
          <w:rFonts w:ascii="Times New Roman" w:eastAsia="Times New Roman" w:hAnsi="Times New Roman" w:cs="Times New Roman"/>
          <w:sz w:val="24"/>
          <w:szCs w:val="26"/>
          <w:lang w:eastAsia="tr-TR"/>
        </w:rPr>
        <w:t xml:space="preserve"> alınması daha doğru ve yerin</w:t>
      </w:r>
      <w:r w:rsidR="0067361C">
        <w:rPr>
          <w:rFonts w:ascii="Times New Roman" w:eastAsia="Times New Roman" w:hAnsi="Times New Roman" w:cs="Times New Roman"/>
          <w:sz w:val="24"/>
          <w:szCs w:val="26"/>
          <w:lang w:eastAsia="tr-TR"/>
        </w:rPr>
        <w:t>d</w:t>
      </w:r>
      <w:r w:rsidR="003C561F">
        <w:rPr>
          <w:rFonts w:ascii="Times New Roman" w:eastAsia="Times New Roman" w:hAnsi="Times New Roman" w:cs="Times New Roman"/>
          <w:sz w:val="24"/>
          <w:szCs w:val="26"/>
          <w:lang w:eastAsia="tr-TR"/>
        </w:rPr>
        <w:t xml:space="preserve">e olurdu. </w:t>
      </w:r>
      <w:proofErr w:type="spellStart"/>
      <w:r w:rsidR="003C561F">
        <w:rPr>
          <w:rFonts w:ascii="Times New Roman" w:eastAsia="Times New Roman" w:hAnsi="Times New Roman" w:cs="Times New Roman"/>
          <w:sz w:val="24"/>
          <w:szCs w:val="26"/>
          <w:lang w:eastAsia="tr-TR"/>
        </w:rPr>
        <w:t>Hernekadar</w:t>
      </w:r>
      <w:proofErr w:type="spellEnd"/>
      <w:r w:rsidR="003C561F">
        <w:rPr>
          <w:rFonts w:ascii="Times New Roman" w:eastAsia="Times New Roman" w:hAnsi="Times New Roman" w:cs="Times New Roman"/>
          <w:sz w:val="24"/>
          <w:szCs w:val="26"/>
          <w:lang w:eastAsia="tr-TR"/>
        </w:rPr>
        <w:t xml:space="preserve"> Anayasa Mahkemesinde doğrudan açılan</w:t>
      </w:r>
      <w:r>
        <w:rPr>
          <w:rFonts w:ascii="Times New Roman" w:eastAsia="Times New Roman" w:hAnsi="Times New Roman" w:cs="Times New Roman"/>
          <w:sz w:val="24"/>
          <w:szCs w:val="26"/>
          <w:lang w:eastAsia="tr-TR"/>
        </w:rPr>
        <w:t xml:space="preserve"> </w:t>
      </w:r>
      <w:r w:rsidR="003C561F">
        <w:rPr>
          <w:rFonts w:ascii="Times New Roman" w:eastAsia="Times New Roman" w:hAnsi="Times New Roman" w:cs="Times New Roman"/>
          <w:sz w:val="24"/>
          <w:szCs w:val="26"/>
          <w:lang w:eastAsia="tr-TR"/>
        </w:rPr>
        <w:t xml:space="preserve">iptal </w:t>
      </w:r>
      <w:proofErr w:type="spellStart"/>
      <w:r w:rsidR="003C561F">
        <w:rPr>
          <w:rFonts w:ascii="Times New Roman" w:eastAsia="Times New Roman" w:hAnsi="Times New Roman" w:cs="Times New Roman"/>
          <w:sz w:val="24"/>
          <w:szCs w:val="26"/>
          <w:lang w:eastAsia="tr-TR"/>
        </w:rPr>
        <w:t>davalarıyle</w:t>
      </w:r>
      <w:proofErr w:type="spellEnd"/>
      <w:r w:rsidR="003C561F">
        <w:rPr>
          <w:rFonts w:ascii="Times New Roman" w:eastAsia="Times New Roman" w:hAnsi="Times New Roman" w:cs="Times New Roman"/>
          <w:sz w:val="24"/>
          <w:szCs w:val="26"/>
          <w:lang w:eastAsia="tr-TR"/>
        </w:rPr>
        <w:t xml:space="preserve">, </w:t>
      </w:r>
      <w:proofErr w:type="spellStart"/>
      <w:r w:rsidR="003C561F">
        <w:rPr>
          <w:rFonts w:ascii="Times New Roman" w:eastAsia="Times New Roman" w:hAnsi="Times New Roman" w:cs="Times New Roman"/>
          <w:sz w:val="24"/>
          <w:szCs w:val="26"/>
          <w:lang w:eastAsia="tr-TR"/>
        </w:rPr>
        <w:t>Danıştayda</w:t>
      </w:r>
      <w:proofErr w:type="spellEnd"/>
      <w:r w:rsidR="003C561F">
        <w:rPr>
          <w:rFonts w:ascii="Times New Roman" w:eastAsia="Times New Roman" w:hAnsi="Times New Roman" w:cs="Times New Roman"/>
          <w:sz w:val="24"/>
          <w:szCs w:val="26"/>
          <w:lang w:eastAsia="tr-TR"/>
        </w:rPr>
        <w:t xml:space="preserve"> açılan iptal davaları arasında taraflar, kararların hukuki sonuçları gibi bakımlardan bir takım ayrıcalıklar var ise de, her iki Mahkemenin kamu hukukunun ilgilendiren alanlarda görev yapması, bu Mahkemelerde açılan davaların aynı adı taşımaları, (iptal davaları açısından) dava açma sürelerinin</w:t>
      </w:r>
      <w:r>
        <w:rPr>
          <w:rFonts w:ascii="Times New Roman" w:eastAsia="Times New Roman" w:hAnsi="Times New Roman" w:cs="Times New Roman"/>
          <w:sz w:val="24"/>
          <w:szCs w:val="26"/>
          <w:lang w:eastAsia="tr-TR"/>
        </w:rPr>
        <w:t xml:space="preserve"> </w:t>
      </w:r>
      <w:r w:rsidR="003C561F">
        <w:rPr>
          <w:rFonts w:ascii="Times New Roman" w:eastAsia="Times New Roman" w:hAnsi="Times New Roman" w:cs="Times New Roman"/>
          <w:sz w:val="24"/>
          <w:szCs w:val="26"/>
          <w:lang w:eastAsia="tr-TR"/>
        </w:rPr>
        <w:t>aynı bulunması ve bu sürelerin her</w:t>
      </w:r>
      <w:r>
        <w:rPr>
          <w:rFonts w:ascii="Times New Roman" w:eastAsia="Times New Roman" w:hAnsi="Times New Roman" w:cs="Times New Roman"/>
          <w:sz w:val="24"/>
          <w:szCs w:val="26"/>
          <w:lang w:eastAsia="tr-TR"/>
        </w:rPr>
        <w:t xml:space="preserve"> </w:t>
      </w:r>
      <w:r w:rsidR="003C561F">
        <w:rPr>
          <w:rFonts w:ascii="Times New Roman" w:eastAsia="Times New Roman" w:hAnsi="Times New Roman" w:cs="Times New Roman"/>
          <w:sz w:val="24"/>
          <w:szCs w:val="26"/>
          <w:lang w:eastAsia="tr-TR"/>
        </w:rPr>
        <w:t>iki Mahkemede de hak düşürücü süre niteliğini taşıması ve nihayet verilecek kararların dava konusu yasa, ya da işlemin iptali sonucunu doğurması gibi yönlerden yakın ilişkileri bulunması nedenleriyle karşılaşt</w:t>
      </w:r>
      <w:r w:rsidR="00120C4F">
        <w:rPr>
          <w:rFonts w:ascii="Times New Roman" w:eastAsia="Times New Roman" w:hAnsi="Times New Roman" w:cs="Times New Roman"/>
          <w:sz w:val="24"/>
          <w:szCs w:val="26"/>
          <w:lang w:eastAsia="tr-TR"/>
        </w:rPr>
        <w:t xml:space="preserve">ırmanın yada örnek almanın bu iki Anayasal müessese arasında yapılmasında daha sağlam ve daha doğru bir hukuki esasa dayanılmış olacağı kanısındayız. Bu açıdan durum incelendiğinde, Anayasanın </w:t>
      </w:r>
      <w:proofErr w:type="spellStart"/>
      <w:r w:rsidR="00120C4F">
        <w:rPr>
          <w:rFonts w:ascii="Times New Roman" w:eastAsia="Times New Roman" w:hAnsi="Times New Roman" w:cs="Times New Roman"/>
          <w:sz w:val="24"/>
          <w:szCs w:val="26"/>
          <w:lang w:eastAsia="tr-TR"/>
        </w:rPr>
        <w:t>Danıştayda</w:t>
      </w:r>
      <w:proofErr w:type="spellEnd"/>
      <w:r w:rsidR="00120C4F">
        <w:rPr>
          <w:rFonts w:ascii="Times New Roman" w:eastAsia="Times New Roman" w:hAnsi="Times New Roman" w:cs="Times New Roman"/>
          <w:sz w:val="24"/>
          <w:szCs w:val="26"/>
          <w:lang w:eastAsia="tr-TR"/>
        </w:rPr>
        <w:t xml:space="preserve"> açılacak iptal </w:t>
      </w:r>
      <w:proofErr w:type="spellStart"/>
      <w:r w:rsidR="00120C4F">
        <w:rPr>
          <w:rFonts w:ascii="Times New Roman" w:eastAsia="Times New Roman" w:hAnsi="Times New Roman" w:cs="Times New Roman"/>
          <w:sz w:val="24"/>
          <w:szCs w:val="26"/>
          <w:lang w:eastAsia="tr-TR"/>
        </w:rPr>
        <w:t>davalariyle</w:t>
      </w:r>
      <w:proofErr w:type="spellEnd"/>
      <w:r w:rsidR="00120C4F">
        <w:rPr>
          <w:rFonts w:ascii="Times New Roman" w:eastAsia="Times New Roman" w:hAnsi="Times New Roman" w:cs="Times New Roman"/>
          <w:sz w:val="24"/>
          <w:szCs w:val="26"/>
          <w:lang w:eastAsia="tr-TR"/>
        </w:rPr>
        <w:t xml:space="preserve"> Anayasa Mahkemesinde açılacak aynı tür davalardaki süre aşımının başlangıç tarihi için hemen hemen aynı deyimleri kullandığını görürüz. Gerçekten Danıştay için bu tarihi saptayan Anayasanın 114. </w:t>
      </w:r>
      <w:r w:rsidR="0067361C">
        <w:rPr>
          <w:rFonts w:ascii="Times New Roman" w:eastAsia="Times New Roman" w:hAnsi="Times New Roman" w:cs="Times New Roman"/>
          <w:sz w:val="24"/>
          <w:szCs w:val="26"/>
          <w:lang w:eastAsia="tr-TR"/>
        </w:rPr>
        <w:t>m</w:t>
      </w:r>
      <w:r w:rsidR="00120C4F">
        <w:rPr>
          <w:rFonts w:ascii="Times New Roman" w:eastAsia="Times New Roman" w:hAnsi="Times New Roman" w:cs="Times New Roman"/>
          <w:sz w:val="24"/>
          <w:szCs w:val="26"/>
          <w:lang w:eastAsia="tr-TR"/>
        </w:rPr>
        <w:t xml:space="preserve">addesinde; “… İdarenin işlemlerinden dolayı açılacak davalarda (İptal davaları) süre aşımı, yazılı bildirim tarihinden başlar.” </w:t>
      </w:r>
      <w:r w:rsidR="0067361C">
        <w:rPr>
          <w:rFonts w:ascii="Times New Roman" w:eastAsia="Times New Roman" w:hAnsi="Times New Roman" w:cs="Times New Roman"/>
          <w:sz w:val="24"/>
          <w:szCs w:val="26"/>
          <w:lang w:eastAsia="tr-TR"/>
        </w:rPr>
        <w:t>d</w:t>
      </w:r>
      <w:r w:rsidR="00120C4F">
        <w:rPr>
          <w:rFonts w:ascii="Times New Roman" w:eastAsia="Times New Roman" w:hAnsi="Times New Roman" w:cs="Times New Roman"/>
          <w:sz w:val="24"/>
          <w:szCs w:val="26"/>
          <w:lang w:eastAsia="tr-TR"/>
        </w:rPr>
        <w:t xml:space="preserve">enilmiş; Anayasa Mahkemesinde açılacak doğrudan iptal davalarının başlangıç tarihi için ise “… </w:t>
      </w:r>
      <w:proofErr w:type="gramStart"/>
      <w:r w:rsidR="00120C4F">
        <w:rPr>
          <w:rFonts w:ascii="Times New Roman" w:eastAsia="Times New Roman" w:hAnsi="Times New Roman" w:cs="Times New Roman"/>
          <w:sz w:val="24"/>
          <w:szCs w:val="26"/>
          <w:lang w:eastAsia="tr-TR"/>
        </w:rPr>
        <w:t>Resmi</w:t>
      </w:r>
      <w:proofErr w:type="gramEnd"/>
      <w:r w:rsidR="00120C4F">
        <w:rPr>
          <w:rFonts w:ascii="Times New Roman" w:eastAsia="Times New Roman" w:hAnsi="Times New Roman" w:cs="Times New Roman"/>
          <w:sz w:val="24"/>
          <w:szCs w:val="26"/>
          <w:lang w:eastAsia="tr-TR"/>
        </w:rPr>
        <w:t xml:space="preserve"> Gazetede yayımlanmasından başlayarak…”</w:t>
      </w:r>
      <w:r>
        <w:rPr>
          <w:rFonts w:ascii="Times New Roman" w:eastAsia="Times New Roman" w:hAnsi="Times New Roman" w:cs="Times New Roman"/>
          <w:sz w:val="24"/>
          <w:szCs w:val="26"/>
          <w:lang w:eastAsia="tr-TR"/>
        </w:rPr>
        <w:t xml:space="preserve"> </w:t>
      </w:r>
      <w:r w:rsidR="00120C4F">
        <w:rPr>
          <w:rFonts w:ascii="Times New Roman" w:eastAsia="Times New Roman" w:hAnsi="Times New Roman" w:cs="Times New Roman"/>
          <w:sz w:val="24"/>
          <w:szCs w:val="26"/>
          <w:lang w:eastAsia="tr-TR"/>
        </w:rPr>
        <w:t>deyimi kullanılmıştır. “Başlar” ile “başlayarak” kelimeleri arasından birinin fiil,</w:t>
      </w:r>
      <w:r>
        <w:rPr>
          <w:rFonts w:ascii="Times New Roman" w:eastAsia="Times New Roman" w:hAnsi="Times New Roman" w:cs="Times New Roman"/>
          <w:sz w:val="24"/>
          <w:szCs w:val="26"/>
          <w:lang w:eastAsia="tr-TR"/>
        </w:rPr>
        <w:t xml:space="preserve"> </w:t>
      </w:r>
      <w:r w:rsidR="00120C4F">
        <w:rPr>
          <w:rFonts w:ascii="Times New Roman" w:eastAsia="Times New Roman" w:hAnsi="Times New Roman" w:cs="Times New Roman"/>
          <w:sz w:val="24"/>
          <w:szCs w:val="26"/>
          <w:lang w:eastAsia="tr-TR"/>
        </w:rPr>
        <w:t>diğerinin fiilli bir bağlantı (zarf) olması dışında anlam ayrıcalığı bulunmadığı, aksine her iki deyiminin de tam eş anlamda olduğu açıktır.</w:t>
      </w:r>
      <w:r>
        <w:rPr>
          <w:rFonts w:ascii="Times New Roman" w:eastAsia="Times New Roman" w:hAnsi="Times New Roman" w:cs="Times New Roman"/>
          <w:sz w:val="24"/>
          <w:szCs w:val="26"/>
          <w:lang w:eastAsia="tr-TR"/>
        </w:rPr>
        <w:t xml:space="preserve"> </w:t>
      </w:r>
      <w:r w:rsidR="00120C4F">
        <w:rPr>
          <w:rFonts w:ascii="Times New Roman" w:eastAsia="Times New Roman" w:hAnsi="Times New Roman" w:cs="Times New Roman"/>
          <w:sz w:val="24"/>
          <w:szCs w:val="26"/>
          <w:lang w:eastAsia="tr-TR"/>
        </w:rPr>
        <w:t xml:space="preserve">Buna karşı çoğunluk kararı, 150. </w:t>
      </w:r>
      <w:r w:rsidR="0067361C">
        <w:rPr>
          <w:rFonts w:ascii="Times New Roman" w:eastAsia="Times New Roman" w:hAnsi="Times New Roman" w:cs="Times New Roman"/>
          <w:sz w:val="24"/>
          <w:szCs w:val="26"/>
          <w:lang w:eastAsia="tr-TR"/>
        </w:rPr>
        <w:t>m</w:t>
      </w:r>
      <w:r w:rsidR="00120C4F">
        <w:rPr>
          <w:rFonts w:ascii="Times New Roman" w:eastAsia="Times New Roman" w:hAnsi="Times New Roman" w:cs="Times New Roman"/>
          <w:sz w:val="24"/>
          <w:szCs w:val="26"/>
          <w:lang w:eastAsia="tr-TR"/>
        </w:rPr>
        <w:t>addedeki “başlayarak” kelimesini esas alarak bu kel</w:t>
      </w:r>
      <w:r w:rsidR="0067361C">
        <w:rPr>
          <w:rFonts w:ascii="Times New Roman" w:eastAsia="Times New Roman" w:hAnsi="Times New Roman" w:cs="Times New Roman"/>
          <w:sz w:val="24"/>
          <w:szCs w:val="26"/>
          <w:lang w:eastAsia="tr-TR"/>
        </w:rPr>
        <w:t>i</w:t>
      </w:r>
      <w:r w:rsidR="00120C4F">
        <w:rPr>
          <w:rFonts w:ascii="Times New Roman" w:eastAsia="Times New Roman" w:hAnsi="Times New Roman" w:cs="Times New Roman"/>
          <w:sz w:val="24"/>
          <w:szCs w:val="26"/>
          <w:lang w:eastAsia="tr-TR"/>
        </w:rPr>
        <w:t xml:space="preserve">meyi takip eden cümlenin “…90 gün sonra düşer.” </w:t>
      </w:r>
      <w:r w:rsidR="0067361C">
        <w:rPr>
          <w:rFonts w:ascii="Times New Roman" w:eastAsia="Times New Roman" w:hAnsi="Times New Roman" w:cs="Times New Roman"/>
          <w:sz w:val="24"/>
          <w:szCs w:val="26"/>
          <w:lang w:eastAsia="tr-TR"/>
        </w:rPr>
        <w:t>k</w:t>
      </w:r>
      <w:r w:rsidR="00120C4F">
        <w:rPr>
          <w:rFonts w:ascii="Times New Roman" w:eastAsia="Times New Roman" w:hAnsi="Times New Roman" w:cs="Times New Roman"/>
          <w:sz w:val="24"/>
          <w:szCs w:val="26"/>
          <w:lang w:eastAsia="tr-TR"/>
        </w:rPr>
        <w:t>ısmını bile nazara almadan 90 günlük sürenin hesabına yayım tarihini de katmakt</w:t>
      </w:r>
      <w:r w:rsidR="0067361C">
        <w:rPr>
          <w:rFonts w:ascii="Times New Roman" w:eastAsia="Times New Roman" w:hAnsi="Times New Roman" w:cs="Times New Roman"/>
          <w:sz w:val="24"/>
          <w:szCs w:val="26"/>
          <w:lang w:eastAsia="tr-TR"/>
        </w:rPr>
        <w:t>a</w:t>
      </w:r>
      <w:r w:rsidR="00120C4F">
        <w:rPr>
          <w:rFonts w:ascii="Times New Roman" w:eastAsia="Times New Roman" w:hAnsi="Times New Roman" w:cs="Times New Roman"/>
          <w:sz w:val="24"/>
          <w:szCs w:val="26"/>
          <w:lang w:eastAsia="tr-TR"/>
        </w:rPr>
        <w:t xml:space="preserve">; aynı deyim olan “başlar” kelimesini kullanan aynı yasanın 114. </w:t>
      </w:r>
      <w:r w:rsidR="0067361C">
        <w:rPr>
          <w:rFonts w:ascii="Times New Roman" w:eastAsia="Times New Roman" w:hAnsi="Times New Roman" w:cs="Times New Roman"/>
          <w:sz w:val="24"/>
          <w:szCs w:val="26"/>
          <w:lang w:eastAsia="tr-TR"/>
        </w:rPr>
        <w:t>m</w:t>
      </w:r>
      <w:r w:rsidR="00120C4F">
        <w:rPr>
          <w:rFonts w:ascii="Times New Roman" w:eastAsia="Times New Roman" w:hAnsi="Times New Roman" w:cs="Times New Roman"/>
          <w:sz w:val="24"/>
          <w:szCs w:val="26"/>
          <w:lang w:eastAsia="tr-TR"/>
        </w:rPr>
        <w:t>addesine dayanılarak hazırlanan 521. Sayılı Danışt</w:t>
      </w:r>
      <w:r w:rsidR="00E8026A">
        <w:rPr>
          <w:rFonts w:ascii="Times New Roman" w:eastAsia="Times New Roman" w:hAnsi="Times New Roman" w:cs="Times New Roman"/>
          <w:sz w:val="24"/>
          <w:szCs w:val="26"/>
          <w:lang w:eastAsia="tr-TR"/>
        </w:rPr>
        <w:t>ay Kanununun süre sorununu oluştu</w:t>
      </w:r>
      <w:r w:rsidR="00120C4F">
        <w:rPr>
          <w:rFonts w:ascii="Times New Roman" w:eastAsia="Times New Roman" w:hAnsi="Times New Roman" w:cs="Times New Roman"/>
          <w:sz w:val="24"/>
          <w:szCs w:val="26"/>
          <w:lang w:eastAsia="tr-TR"/>
        </w:rPr>
        <w:t xml:space="preserve">ran 67. </w:t>
      </w:r>
      <w:r w:rsidR="0067361C">
        <w:rPr>
          <w:rFonts w:ascii="Times New Roman" w:eastAsia="Times New Roman" w:hAnsi="Times New Roman" w:cs="Times New Roman"/>
          <w:sz w:val="24"/>
          <w:szCs w:val="26"/>
          <w:lang w:eastAsia="tr-TR"/>
        </w:rPr>
        <w:t>m</w:t>
      </w:r>
      <w:r w:rsidR="00120C4F">
        <w:rPr>
          <w:rFonts w:ascii="Times New Roman" w:eastAsia="Times New Roman" w:hAnsi="Times New Roman" w:cs="Times New Roman"/>
          <w:sz w:val="24"/>
          <w:szCs w:val="26"/>
          <w:lang w:eastAsia="tr-TR"/>
        </w:rPr>
        <w:t xml:space="preserve">addesi uyarınca yapılan uygulamalarda ise, </w:t>
      </w:r>
      <w:proofErr w:type="spellStart"/>
      <w:r w:rsidR="00120C4F">
        <w:rPr>
          <w:rFonts w:ascii="Times New Roman" w:eastAsia="Times New Roman" w:hAnsi="Times New Roman" w:cs="Times New Roman"/>
          <w:sz w:val="24"/>
          <w:szCs w:val="26"/>
          <w:lang w:eastAsia="tr-TR"/>
        </w:rPr>
        <w:t>işelmi</w:t>
      </w:r>
      <w:proofErr w:type="spellEnd"/>
      <w:r w:rsidR="00120C4F">
        <w:rPr>
          <w:rFonts w:ascii="Times New Roman" w:eastAsia="Times New Roman" w:hAnsi="Times New Roman" w:cs="Times New Roman"/>
          <w:sz w:val="24"/>
          <w:szCs w:val="26"/>
          <w:lang w:eastAsia="tr-TR"/>
        </w:rPr>
        <w:t xml:space="preserve"> belirten yazılı bildirim günü 90 günlük süre hesabı dışında bırakılmaktadır.</w:t>
      </w:r>
      <w:r>
        <w:rPr>
          <w:rFonts w:ascii="Times New Roman" w:eastAsia="Times New Roman" w:hAnsi="Times New Roman" w:cs="Times New Roman"/>
          <w:sz w:val="24"/>
          <w:szCs w:val="26"/>
          <w:lang w:eastAsia="tr-TR"/>
        </w:rPr>
        <w:t xml:space="preserve"> </w:t>
      </w:r>
    </w:p>
    <w:p w:rsidR="00E8026A"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8026A">
        <w:rPr>
          <w:rFonts w:ascii="Times New Roman" w:eastAsia="Times New Roman" w:hAnsi="Times New Roman" w:cs="Times New Roman"/>
          <w:sz w:val="24"/>
          <w:szCs w:val="26"/>
          <w:lang w:eastAsia="tr-TR"/>
        </w:rPr>
        <w:t xml:space="preserve">Aynı Yasanın her iki maddesinde aynı amacın belirlenmesi için aynı kelimeler kullanılmasına, daha geniş bir uygulama alanı olan </w:t>
      </w:r>
      <w:proofErr w:type="spellStart"/>
      <w:r w:rsidR="00E8026A">
        <w:rPr>
          <w:rFonts w:ascii="Times New Roman" w:eastAsia="Times New Roman" w:hAnsi="Times New Roman" w:cs="Times New Roman"/>
          <w:sz w:val="24"/>
          <w:szCs w:val="26"/>
          <w:lang w:eastAsia="tr-TR"/>
        </w:rPr>
        <w:t>Danıştaydaki</w:t>
      </w:r>
      <w:proofErr w:type="spellEnd"/>
      <w:r w:rsidR="00E8026A">
        <w:rPr>
          <w:rFonts w:ascii="Times New Roman" w:eastAsia="Times New Roman" w:hAnsi="Times New Roman" w:cs="Times New Roman"/>
          <w:sz w:val="24"/>
          <w:szCs w:val="26"/>
          <w:lang w:eastAsia="tr-TR"/>
        </w:rPr>
        <w:t xml:space="preserve"> iptal davalarında sürenin 90 tam günün geçmiş olması kuralı uygulanmasına rağmen, aynı miktar süreyi esas alan aynı tür davanın Anayasa Mahkemesindeki incelenmesinde yapılan süre hesabında yayım günü de hesaba katılmak suretiyle bu kural dışına çıkılması, yapıcısı aynı olan Yasanın amacını da aşar bir durum yaratmaktadır. Özellikle 150. </w:t>
      </w:r>
      <w:r w:rsidR="0067361C">
        <w:rPr>
          <w:rFonts w:ascii="Times New Roman" w:eastAsia="Times New Roman" w:hAnsi="Times New Roman" w:cs="Times New Roman"/>
          <w:sz w:val="24"/>
          <w:szCs w:val="26"/>
          <w:lang w:eastAsia="tr-TR"/>
        </w:rPr>
        <w:t>m</w:t>
      </w:r>
      <w:r w:rsidR="00E8026A">
        <w:rPr>
          <w:rFonts w:ascii="Times New Roman" w:eastAsia="Times New Roman" w:hAnsi="Times New Roman" w:cs="Times New Roman"/>
          <w:sz w:val="24"/>
          <w:szCs w:val="26"/>
          <w:lang w:eastAsia="tr-TR"/>
        </w:rPr>
        <w:t xml:space="preserve">addedeki sürenin uygulama yönünden Danıştay’daki uygulamaya dayanılarak konulduğunun ilgili komisyon sözcüsü tarafından açıklanmış bulunması ve o zamanki Danıştay uygulamasının da şimdiki gibi olması, bu düşüncemizin doğruluğunu hiçbir kuşkuya yer bırakmayacak derecede açıklığa kavuşturmaktadır. </w:t>
      </w:r>
    </w:p>
    <w:p w:rsidR="009300D7"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8026A">
        <w:rPr>
          <w:rFonts w:ascii="Times New Roman" w:eastAsia="Times New Roman" w:hAnsi="Times New Roman" w:cs="Times New Roman"/>
          <w:sz w:val="24"/>
          <w:szCs w:val="26"/>
          <w:lang w:eastAsia="tr-TR"/>
        </w:rPr>
        <w:t xml:space="preserve">3- Nihayet ortada Anayasal bir denetim söz konusu olup bu denetime imkân veren koşulların bir </w:t>
      </w:r>
      <w:proofErr w:type="spellStart"/>
      <w:r w:rsidR="00E8026A">
        <w:rPr>
          <w:rFonts w:ascii="Times New Roman" w:eastAsia="Times New Roman" w:hAnsi="Times New Roman" w:cs="Times New Roman"/>
          <w:sz w:val="24"/>
          <w:szCs w:val="26"/>
          <w:lang w:eastAsia="tr-TR"/>
        </w:rPr>
        <w:t>haylı</w:t>
      </w:r>
      <w:proofErr w:type="spellEnd"/>
      <w:r w:rsidR="00E8026A">
        <w:rPr>
          <w:rFonts w:ascii="Times New Roman" w:eastAsia="Times New Roman" w:hAnsi="Times New Roman" w:cs="Times New Roman"/>
          <w:sz w:val="24"/>
          <w:szCs w:val="26"/>
          <w:lang w:eastAsia="tr-TR"/>
        </w:rPr>
        <w:t xml:space="preserve"> sınırlandırılmış bulunması karşısında hak düşürücü bir sürenin</w:t>
      </w:r>
      <w:r>
        <w:rPr>
          <w:rFonts w:ascii="Times New Roman" w:eastAsia="Times New Roman" w:hAnsi="Times New Roman" w:cs="Times New Roman"/>
          <w:sz w:val="24"/>
          <w:szCs w:val="26"/>
          <w:lang w:eastAsia="tr-TR"/>
        </w:rPr>
        <w:t xml:space="preserve"> </w:t>
      </w:r>
      <w:r w:rsidR="00E8026A">
        <w:rPr>
          <w:rFonts w:ascii="Times New Roman" w:eastAsia="Times New Roman" w:hAnsi="Times New Roman" w:cs="Times New Roman"/>
          <w:sz w:val="24"/>
          <w:szCs w:val="26"/>
          <w:lang w:eastAsia="tr-TR"/>
        </w:rPr>
        <w:t xml:space="preserve">hesabında, Anayasa Hukukunu da içeren kamu hukuku alanındaki içtihat da </w:t>
      </w:r>
      <w:proofErr w:type="spellStart"/>
      <w:r w:rsidR="00E8026A">
        <w:rPr>
          <w:rFonts w:ascii="Times New Roman" w:eastAsia="Times New Roman" w:hAnsi="Times New Roman" w:cs="Times New Roman"/>
          <w:sz w:val="24"/>
          <w:szCs w:val="26"/>
          <w:lang w:eastAsia="tr-TR"/>
        </w:rPr>
        <w:t>gözönünde</w:t>
      </w:r>
      <w:proofErr w:type="spellEnd"/>
      <w:r w:rsidR="00E8026A">
        <w:rPr>
          <w:rFonts w:ascii="Times New Roman" w:eastAsia="Times New Roman" w:hAnsi="Times New Roman" w:cs="Times New Roman"/>
          <w:sz w:val="24"/>
          <w:szCs w:val="26"/>
          <w:lang w:eastAsia="tr-TR"/>
        </w:rPr>
        <w:t xml:space="preserve"> tutulmadan buna göre yapılagelen uygulama dışına çıkılması, Anayasal denetimin kanun yapıcı tarafından öngörülmemiş olan başka bir yönden daha da daraltılması ve böylece Anayasaya aykırılık i</w:t>
      </w:r>
      <w:r w:rsidR="0067361C">
        <w:rPr>
          <w:rFonts w:ascii="Times New Roman" w:eastAsia="Times New Roman" w:hAnsi="Times New Roman" w:cs="Times New Roman"/>
          <w:sz w:val="24"/>
          <w:szCs w:val="26"/>
          <w:lang w:eastAsia="tr-TR"/>
        </w:rPr>
        <w:t>h</w:t>
      </w:r>
      <w:r w:rsidR="00E8026A">
        <w:rPr>
          <w:rFonts w:ascii="Times New Roman" w:eastAsia="Times New Roman" w:hAnsi="Times New Roman" w:cs="Times New Roman"/>
          <w:sz w:val="24"/>
          <w:szCs w:val="26"/>
          <w:lang w:eastAsia="tr-TR"/>
        </w:rPr>
        <w:t>tilâflarının bu gibi hallerde Anayasa Mahkemesin</w:t>
      </w:r>
      <w:r w:rsidR="0067361C">
        <w:rPr>
          <w:rFonts w:ascii="Times New Roman" w:eastAsia="Times New Roman" w:hAnsi="Times New Roman" w:cs="Times New Roman"/>
          <w:sz w:val="24"/>
          <w:szCs w:val="26"/>
          <w:lang w:eastAsia="tr-TR"/>
        </w:rPr>
        <w:t>ce incelenememesi sonucunu doğuracaktır. Oysa bu durum Anayasa Mahkemesinin</w:t>
      </w:r>
      <w:r w:rsidR="00E8026A">
        <w:rPr>
          <w:rFonts w:ascii="Times New Roman" w:eastAsia="Times New Roman" w:hAnsi="Times New Roman" w:cs="Times New Roman"/>
          <w:sz w:val="24"/>
          <w:szCs w:val="26"/>
          <w:lang w:eastAsia="tr-TR"/>
        </w:rPr>
        <w:t xml:space="preserve"> kuruluş nedenine ters düşmektedir. Çünkü hak düşürücü sürenin hesabında yasa metninde bir an için açık olmayan bir ifade bulunduğu var sayılsa bile, bu gibi hallerde emsal uygulamalarda gönünde tutulmak suretiyle geniş anlamlı yoruma </w:t>
      </w:r>
      <w:proofErr w:type="spellStart"/>
      <w:r w:rsidR="00E8026A">
        <w:rPr>
          <w:rFonts w:ascii="Times New Roman" w:eastAsia="Times New Roman" w:hAnsi="Times New Roman" w:cs="Times New Roman"/>
          <w:sz w:val="24"/>
          <w:szCs w:val="26"/>
          <w:lang w:eastAsia="tr-TR"/>
        </w:rPr>
        <w:t>gid</w:t>
      </w:r>
      <w:r w:rsidR="0067361C">
        <w:rPr>
          <w:rFonts w:ascii="Times New Roman" w:eastAsia="Times New Roman" w:hAnsi="Times New Roman" w:cs="Times New Roman"/>
          <w:sz w:val="24"/>
          <w:szCs w:val="26"/>
          <w:lang w:eastAsia="tr-TR"/>
        </w:rPr>
        <w:t>e</w:t>
      </w:r>
      <w:r w:rsidR="00E8026A">
        <w:rPr>
          <w:rFonts w:ascii="Times New Roman" w:eastAsia="Times New Roman" w:hAnsi="Times New Roman" w:cs="Times New Roman"/>
          <w:sz w:val="24"/>
          <w:szCs w:val="26"/>
          <w:lang w:eastAsia="tr-TR"/>
        </w:rPr>
        <w:t>lerek</w:t>
      </w:r>
      <w:proofErr w:type="spellEnd"/>
      <w:r w:rsidR="00E8026A">
        <w:rPr>
          <w:rFonts w:ascii="Times New Roman" w:eastAsia="Times New Roman" w:hAnsi="Times New Roman" w:cs="Times New Roman"/>
          <w:sz w:val="24"/>
          <w:szCs w:val="26"/>
          <w:lang w:eastAsia="tr-TR"/>
        </w:rPr>
        <w:t xml:space="preserve"> anayasal denetime imkân sağlanması gerekir. </w:t>
      </w:r>
    </w:p>
    <w:p w:rsidR="0067361C"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gramStart"/>
      <w:r w:rsidR="00E8026A" w:rsidRPr="0067361C">
        <w:rPr>
          <w:rFonts w:ascii="Times New Roman" w:eastAsia="Times New Roman" w:hAnsi="Times New Roman" w:cs="Times New Roman"/>
          <w:sz w:val="24"/>
          <w:szCs w:val="26"/>
          <w:u w:val="single"/>
          <w:lang w:eastAsia="tr-TR"/>
        </w:rPr>
        <w:t>SONUÇ :</w:t>
      </w:r>
      <w:proofErr w:type="gramEnd"/>
      <w:r w:rsidR="00E8026A">
        <w:rPr>
          <w:rFonts w:ascii="Times New Roman" w:eastAsia="Times New Roman" w:hAnsi="Times New Roman" w:cs="Times New Roman"/>
          <w:sz w:val="24"/>
          <w:szCs w:val="26"/>
          <w:lang w:eastAsia="tr-TR"/>
        </w:rPr>
        <w:t xml:space="preserve"> </w:t>
      </w:r>
    </w:p>
    <w:p w:rsidR="00E8026A"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E8026A">
        <w:rPr>
          <w:rFonts w:ascii="Times New Roman" w:eastAsia="Times New Roman" w:hAnsi="Times New Roman" w:cs="Times New Roman"/>
          <w:sz w:val="24"/>
          <w:szCs w:val="26"/>
          <w:lang w:eastAsia="tr-TR"/>
        </w:rPr>
        <w:t xml:space="preserve">Yukarıda açıklanan nedenler sürenin geçmiş olduğu yolundaki çoğunluk kararına karşıyız. </w:t>
      </w:r>
    </w:p>
    <w:p w:rsidR="009A3FB9" w:rsidRDefault="009A3FB9" w:rsidP="009A3FB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W w:w="5000" w:type="pct"/>
        <w:tblCellMar>
          <w:left w:w="10" w:type="dxa"/>
          <w:right w:w="10" w:type="dxa"/>
        </w:tblCellMar>
        <w:tblLook w:val="0000" w:firstRow="0" w:lastRow="0" w:firstColumn="0" w:lastColumn="0" w:noHBand="0" w:noVBand="0"/>
      </w:tblPr>
      <w:tblGrid>
        <w:gridCol w:w="4536"/>
        <w:gridCol w:w="4536"/>
      </w:tblGrid>
      <w:tr w:rsidR="009A3FB9" w:rsidTr="009A3FB9">
        <w:tblPrEx>
          <w:tblCellMar>
            <w:top w:w="0" w:type="dxa"/>
            <w:bottom w:w="0" w:type="dxa"/>
          </w:tblCellMar>
        </w:tblPrEx>
        <w:tc>
          <w:tcPr>
            <w:tcW w:w="2500" w:type="pct"/>
            <w:tcBorders>
              <w:top w:val="nil"/>
              <w:left w:val="nil"/>
              <w:bottom w:val="nil"/>
              <w:right w:val="nil"/>
            </w:tcBorders>
            <w:shd w:val="clear" w:color="auto" w:fill="FFFFFF"/>
          </w:tcPr>
          <w:p w:rsidR="009A3FB9" w:rsidRDefault="009A3FB9" w:rsidP="009A3FB9">
            <w:pPr>
              <w:autoSpaceDE w:val="0"/>
              <w:autoSpaceDN w:val="0"/>
              <w:adjustRightInd w:val="0"/>
              <w:spacing w:before="100" w:after="100" w:line="240" w:lineRule="auto"/>
              <w:jc w:val="center"/>
              <w:rPr>
                <w:rFonts w:ascii="Times New Roman" w:eastAsia="Times New Roman" w:hAnsi="Times New Roman" w:cs="Times New Roman"/>
                <w:sz w:val="24"/>
                <w:szCs w:val="26"/>
                <w:lang w:eastAsia="tr-TR"/>
              </w:rPr>
            </w:pPr>
            <w:bookmarkStart w:id="0" w:name="_Hlk42012346"/>
            <w:bookmarkStart w:id="1" w:name="_Hlk42013493"/>
            <w:r>
              <w:rPr>
                <w:rFonts w:ascii="Times New Roman" w:eastAsia="Times New Roman" w:hAnsi="Times New Roman" w:cs="Times New Roman"/>
                <w:sz w:val="24"/>
                <w:szCs w:val="26"/>
                <w:lang w:eastAsia="tr-TR"/>
              </w:rPr>
              <w:t>Başkan</w:t>
            </w:r>
          </w:p>
          <w:p w:rsidR="009A3FB9" w:rsidRDefault="009A3FB9" w:rsidP="009A3FB9">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6"/>
                <w:lang w:eastAsia="tr-TR"/>
              </w:rPr>
              <w:t>Muhittin TAYLAN</w:t>
            </w:r>
          </w:p>
        </w:tc>
        <w:tc>
          <w:tcPr>
            <w:tcW w:w="2500" w:type="pct"/>
            <w:tcBorders>
              <w:top w:val="nil"/>
              <w:left w:val="nil"/>
              <w:bottom w:val="nil"/>
              <w:right w:val="nil"/>
            </w:tcBorders>
            <w:shd w:val="clear" w:color="auto" w:fill="FFFFFF"/>
          </w:tcPr>
          <w:p w:rsidR="009A3FB9" w:rsidRDefault="009A3FB9" w:rsidP="009A3FB9">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9A3FB9" w:rsidRDefault="009A3FB9" w:rsidP="009A3FB9">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sz w:val="24"/>
                <w:szCs w:val="26"/>
                <w:lang w:eastAsia="tr-TR"/>
              </w:rPr>
              <w:t>Halit ZARBUN</w:t>
            </w:r>
          </w:p>
        </w:tc>
      </w:tr>
      <w:bookmarkEnd w:id="1"/>
    </w:tbl>
    <w:p w:rsidR="009A3FB9" w:rsidRDefault="009A3FB9" w:rsidP="009A3FB9">
      <w:pPr>
        <w:autoSpaceDE w:val="0"/>
        <w:autoSpaceDN w:val="0"/>
        <w:adjustRightInd w:val="0"/>
        <w:spacing w:line="252" w:lineRule="auto"/>
        <w:rPr>
          <w:rFonts w:ascii="Calibri" w:hAnsi="Calibri" w:cs="Calibri"/>
        </w:rPr>
      </w:pPr>
    </w:p>
    <w:p w:rsidR="009A3FB9" w:rsidRDefault="009A3FB9" w:rsidP="009A3FB9">
      <w:pPr>
        <w:autoSpaceDE w:val="0"/>
        <w:autoSpaceDN w:val="0"/>
        <w:adjustRightInd w:val="0"/>
        <w:spacing w:line="252" w:lineRule="auto"/>
        <w:rPr>
          <w:rFonts w:ascii="Calibri" w:hAnsi="Calibri" w:cs="Calibri"/>
        </w:rPr>
      </w:pPr>
    </w:p>
    <w:tbl>
      <w:tblPr>
        <w:tblW w:w="5000" w:type="pct"/>
        <w:tblCellMar>
          <w:left w:w="10" w:type="dxa"/>
          <w:right w:w="10" w:type="dxa"/>
        </w:tblCellMar>
        <w:tblLook w:val="0000" w:firstRow="0" w:lastRow="0" w:firstColumn="0" w:lastColumn="0" w:noHBand="0" w:noVBand="0"/>
      </w:tblPr>
      <w:tblGrid>
        <w:gridCol w:w="4536"/>
        <w:gridCol w:w="4536"/>
      </w:tblGrid>
      <w:tr w:rsidR="009A3FB9" w:rsidTr="009A3FB9">
        <w:tblPrEx>
          <w:tblCellMar>
            <w:top w:w="0" w:type="dxa"/>
            <w:bottom w:w="0" w:type="dxa"/>
          </w:tblCellMar>
        </w:tblPrEx>
        <w:tc>
          <w:tcPr>
            <w:tcW w:w="2500" w:type="pct"/>
            <w:tcBorders>
              <w:top w:val="nil"/>
              <w:left w:val="nil"/>
              <w:bottom w:val="nil"/>
              <w:right w:val="nil"/>
            </w:tcBorders>
            <w:shd w:val="clear" w:color="auto" w:fill="FFFFFF"/>
          </w:tcPr>
          <w:p w:rsidR="009A3FB9" w:rsidRDefault="009A3FB9" w:rsidP="009A3FB9">
            <w:pPr>
              <w:autoSpaceDE w:val="0"/>
              <w:autoSpaceDN w:val="0"/>
              <w:adjustRightInd w:val="0"/>
              <w:spacing w:before="100" w:after="100" w:line="240" w:lineRule="auto"/>
              <w:jc w:val="center"/>
              <w:rPr>
                <w:rFonts w:ascii="Times New Roman" w:hAnsi="Times New Roman" w:cs="Times New Roman"/>
                <w:sz w:val="24"/>
                <w:szCs w:val="24"/>
              </w:rPr>
            </w:pPr>
            <w:bookmarkStart w:id="2" w:name="_GoBack"/>
            <w:r>
              <w:rPr>
                <w:rFonts w:ascii="Times New Roman" w:hAnsi="Times New Roman" w:cs="Times New Roman"/>
                <w:sz w:val="24"/>
                <w:szCs w:val="24"/>
              </w:rPr>
              <w:t>Üye</w:t>
            </w:r>
          </w:p>
          <w:p w:rsidR="009A3FB9" w:rsidRDefault="009A3FB9" w:rsidP="009A3FB9">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2500" w:type="pct"/>
            <w:tcBorders>
              <w:top w:val="nil"/>
              <w:left w:val="nil"/>
              <w:bottom w:val="nil"/>
              <w:right w:val="nil"/>
            </w:tcBorders>
            <w:shd w:val="clear" w:color="auto" w:fill="FFFFFF"/>
          </w:tcPr>
          <w:p w:rsidR="009A3FB9" w:rsidRDefault="009A3FB9" w:rsidP="009A3FB9">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9A3FB9" w:rsidRDefault="009A3FB9" w:rsidP="009A3FB9">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sz w:val="24"/>
                <w:szCs w:val="26"/>
                <w:lang w:eastAsia="tr-TR"/>
              </w:rPr>
              <w:t>Şevket MÜFTÜGİL</w:t>
            </w:r>
          </w:p>
        </w:tc>
      </w:tr>
      <w:bookmarkEnd w:id="0"/>
      <w:bookmarkEnd w:id="2"/>
    </w:tbl>
    <w:p w:rsidR="00CE1FB9" w:rsidRPr="00FD04BD" w:rsidRDefault="00CE1FB9" w:rsidP="009A3FB9">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34B" w:rsidRDefault="00F8534B" w:rsidP="00FD04BD">
      <w:pPr>
        <w:spacing w:after="0" w:line="240" w:lineRule="auto"/>
      </w:pPr>
      <w:r>
        <w:separator/>
      </w:r>
    </w:p>
  </w:endnote>
  <w:endnote w:type="continuationSeparator" w:id="0">
    <w:p w:rsidR="00F8534B" w:rsidRDefault="00F8534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8026A">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34B" w:rsidRDefault="00F8534B" w:rsidP="00FD04BD">
      <w:pPr>
        <w:spacing w:after="0" w:line="240" w:lineRule="auto"/>
      </w:pPr>
      <w:r>
        <w:separator/>
      </w:r>
    </w:p>
  </w:footnote>
  <w:footnote w:type="continuationSeparator" w:id="0">
    <w:p w:rsidR="00F8534B" w:rsidRDefault="00F8534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8443FB">
      <w:rPr>
        <w:rFonts w:ascii="Times New Roman" w:eastAsia="Times New Roman" w:hAnsi="Times New Roman" w:cs="Times New Roman"/>
        <w:b/>
        <w:bCs/>
        <w:color w:val="000000"/>
        <w:sz w:val="24"/>
        <w:szCs w:val="26"/>
        <w:lang w:eastAsia="tr-TR"/>
      </w:rPr>
      <w:t>1</w:t>
    </w:r>
    <w:r w:rsidR="008A1A28">
      <w:rPr>
        <w:rFonts w:ascii="Times New Roman" w:eastAsia="Times New Roman" w:hAnsi="Times New Roman" w:cs="Times New Roman"/>
        <w:b/>
        <w:bCs/>
        <w:color w:val="000000"/>
        <w:sz w:val="24"/>
        <w:szCs w:val="26"/>
        <w:lang w:eastAsia="tr-TR"/>
      </w:rPr>
      <w:t>4</w:t>
    </w:r>
    <w:r w:rsidR="00E8026A">
      <w:rPr>
        <w:rFonts w:ascii="Times New Roman" w:eastAsia="Times New Roman" w:hAnsi="Times New Roman" w:cs="Times New Roman"/>
        <w:b/>
        <w:bCs/>
        <w:color w:val="000000"/>
        <w:sz w:val="24"/>
        <w:szCs w:val="26"/>
        <w:lang w:eastAsia="tr-TR"/>
      </w:rPr>
      <w:t>4</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AC3752">
      <w:rPr>
        <w:rFonts w:ascii="Times New Roman" w:eastAsia="Times New Roman" w:hAnsi="Times New Roman" w:cs="Times New Roman"/>
        <w:b/>
        <w:bCs/>
        <w:color w:val="000000"/>
        <w:sz w:val="24"/>
        <w:szCs w:val="26"/>
        <w:lang w:eastAsia="tr-TR"/>
      </w:rPr>
      <w:t>1</w:t>
    </w:r>
    <w:r w:rsidR="008A1A28">
      <w:rPr>
        <w:rFonts w:ascii="Times New Roman" w:eastAsia="Times New Roman" w:hAnsi="Times New Roman" w:cs="Times New Roman"/>
        <w:b/>
        <w:bCs/>
        <w:color w:val="000000"/>
        <w:sz w:val="24"/>
        <w:szCs w:val="26"/>
        <w:lang w:eastAsia="tr-TR"/>
      </w:rPr>
      <w:t>6</w:t>
    </w:r>
    <w:r w:rsidR="00E8026A">
      <w:rPr>
        <w:rFonts w:ascii="Times New Roman" w:eastAsia="Times New Roman" w:hAnsi="Times New Roman" w:cs="Times New Roman"/>
        <w:b/>
        <w:bCs/>
        <w:color w:val="000000"/>
        <w:sz w:val="24"/>
        <w:szCs w:val="26"/>
        <w:lang w:eastAsia="tr-TR"/>
      </w:rPr>
      <w:t>3</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20C4F"/>
    <w:rsid w:val="00150806"/>
    <w:rsid w:val="001554FA"/>
    <w:rsid w:val="00164F38"/>
    <w:rsid w:val="001764F4"/>
    <w:rsid w:val="001949FF"/>
    <w:rsid w:val="001E3E4D"/>
    <w:rsid w:val="001F5B9D"/>
    <w:rsid w:val="002143C9"/>
    <w:rsid w:val="00222471"/>
    <w:rsid w:val="00222853"/>
    <w:rsid w:val="00226AD4"/>
    <w:rsid w:val="00226D76"/>
    <w:rsid w:val="002369C8"/>
    <w:rsid w:val="00266927"/>
    <w:rsid w:val="00271A55"/>
    <w:rsid w:val="002837FA"/>
    <w:rsid w:val="002A2B76"/>
    <w:rsid w:val="002A61D0"/>
    <w:rsid w:val="002B2602"/>
    <w:rsid w:val="002D1135"/>
    <w:rsid w:val="003021D2"/>
    <w:rsid w:val="00343D4F"/>
    <w:rsid w:val="00371349"/>
    <w:rsid w:val="00392816"/>
    <w:rsid w:val="003A7341"/>
    <w:rsid w:val="003B212C"/>
    <w:rsid w:val="003B7687"/>
    <w:rsid w:val="003C561F"/>
    <w:rsid w:val="003D0669"/>
    <w:rsid w:val="004064B4"/>
    <w:rsid w:val="00410449"/>
    <w:rsid w:val="0044635F"/>
    <w:rsid w:val="00466DD4"/>
    <w:rsid w:val="004A26BF"/>
    <w:rsid w:val="004D5625"/>
    <w:rsid w:val="00513A8F"/>
    <w:rsid w:val="00521D1A"/>
    <w:rsid w:val="00532A44"/>
    <w:rsid w:val="00547EA0"/>
    <w:rsid w:val="005515A1"/>
    <w:rsid w:val="00564562"/>
    <w:rsid w:val="005B46CD"/>
    <w:rsid w:val="005D0575"/>
    <w:rsid w:val="005D0A5A"/>
    <w:rsid w:val="005F50E2"/>
    <w:rsid w:val="0063645B"/>
    <w:rsid w:val="00651447"/>
    <w:rsid w:val="00665C7F"/>
    <w:rsid w:val="006665DD"/>
    <w:rsid w:val="0067361C"/>
    <w:rsid w:val="0068485D"/>
    <w:rsid w:val="006A2494"/>
    <w:rsid w:val="006A4142"/>
    <w:rsid w:val="006B0F3E"/>
    <w:rsid w:val="006B5261"/>
    <w:rsid w:val="006B7F04"/>
    <w:rsid w:val="006C4D3B"/>
    <w:rsid w:val="006C72B0"/>
    <w:rsid w:val="006E210C"/>
    <w:rsid w:val="0071336C"/>
    <w:rsid w:val="00742882"/>
    <w:rsid w:val="00751FBE"/>
    <w:rsid w:val="007801E9"/>
    <w:rsid w:val="007F36C2"/>
    <w:rsid w:val="008063CA"/>
    <w:rsid w:val="00807035"/>
    <w:rsid w:val="008172A2"/>
    <w:rsid w:val="00826402"/>
    <w:rsid w:val="008443FB"/>
    <w:rsid w:val="00847430"/>
    <w:rsid w:val="00861FDB"/>
    <w:rsid w:val="00866040"/>
    <w:rsid w:val="00875490"/>
    <w:rsid w:val="00883C4C"/>
    <w:rsid w:val="008A1A28"/>
    <w:rsid w:val="008D3793"/>
    <w:rsid w:val="008E3FB4"/>
    <w:rsid w:val="00906CD9"/>
    <w:rsid w:val="009300D7"/>
    <w:rsid w:val="009A1D8C"/>
    <w:rsid w:val="009A3FB9"/>
    <w:rsid w:val="009B0122"/>
    <w:rsid w:val="009C4165"/>
    <w:rsid w:val="00A015D5"/>
    <w:rsid w:val="00A0765A"/>
    <w:rsid w:val="00A133FD"/>
    <w:rsid w:val="00A13466"/>
    <w:rsid w:val="00A177C7"/>
    <w:rsid w:val="00A24521"/>
    <w:rsid w:val="00A32674"/>
    <w:rsid w:val="00A455F7"/>
    <w:rsid w:val="00A461D1"/>
    <w:rsid w:val="00A501D5"/>
    <w:rsid w:val="00A7539B"/>
    <w:rsid w:val="00A96720"/>
    <w:rsid w:val="00AB2DA4"/>
    <w:rsid w:val="00AB756D"/>
    <w:rsid w:val="00AC3752"/>
    <w:rsid w:val="00AD2038"/>
    <w:rsid w:val="00AD532D"/>
    <w:rsid w:val="00AD6C42"/>
    <w:rsid w:val="00B259C3"/>
    <w:rsid w:val="00B269F4"/>
    <w:rsid w:val="00B56426"/>
    <w:rsid w:val="00B64086"/>
    <w:rsid w:val="00B70AAD"/>
    <w:rsid w:val="00B87742"/>
    <w:rsid w:val="00BA10D1"/>
    <w:rsid w:val="00BB76BE"/>
    <w:rsid w:val="00BC1D0E"/>
    <w:rsid w:val="00BD3A75"/>
    <w:rsid w:val="00C029AB"/>
    <w:rsid w:val="00C05866"/>
    <w:rsid w:val="00C121E4"/>
    <w:rsid w:val="00C4083B"/>
    <w:rsid w:val="00C43254"/>
    <w:rsid w:val="00C47596"/>
    <w:rsid w:val="00C800DF"/>
    <w:rsid w:val="00C84530"/>
    <w:rsid w:val="00CA0FA7"/>
    <w:rsid w:val="00CC4800"/>
    <w:rsid w:val="00CC4855"/>
    <w:rsid w:val="00CE1FB9"/>
    <w:rsid w:val="00D23CC0"/>
    <w:rsid w:val="00D32CDC"/>
    <w:rsid w:val="00D346E2"/>
    <w:rsid w:val="00D56586"/>
    <w:rsid w:val="00D96A69"/>
    <w:rsid w:val="00DA29C0"/>
    <w:rsid w:val="00DE3F00"/>
    <w:rsid w:val="00DF0227"/>
    <w:rsid w:val="00E029C1"/>
    <w:rsid w:val="00E159E4"/>
    <w:rsid w:val="00E223A7"/>
    <w:rsid w:val="00E44FAA"/>
    <w:rsid w:val="00E8026A"/>
    <w:rsid w:val="00E8247F"/>
    <w:rsid w:val="00E96C92"/>
    <w:rsid w:val="00EA1155"/>
    <w:rsid w:val="00EB2FD2"/>
    <w:rsid w:val="00EB74B3"/>
    <w:rsid w:val="00EC4965"/>
    <w:rsid w:val="00EE47B9"/>
    <w:rsid w:val="00F8534B"/>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880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1886</Words>
  <Characters>10752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2019-11-19T11:50:00Z</dcterms:created>
  <dcterms:modified xsi:type="dcterms:W3CDTF">2020-06-08T04:50:00Z</dcterms:modified>
</cp:coreProperties>
</file>