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A311DB">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A311DB">
        <w:rPr>
          <w:rFonts w:ascii="Times New Roman" w:eastAsia="Times New Roman" w:hAnsi="Times New Roman" w:cs="Times New Roman"/>
          <w:b/>
          <w:bCs/>
          <w:color w:val="000000"/>
          <w:sz w:val="24"/>
          <w:szCs w:val="26"/>
          <w:lang w:eastAsia="tr-TR"/>
        </w:rPr>
        <w:t>44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A311DB">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761E25">
        <w:rPr>
          <w:rFonts w:ascii="Times New Roman" w:eastAsia="Times New Roman" w:hAnsi="Times New Roman" w:cs="Times New Roman"/>
          <w:b/>
          <w:bCs/>
          <w:color w:val="000000"/>
          <w:sz w:val="24"/>
          <w:szCs w:val="26"/>
          <w:lang w:eastAsia="tr-TR"/>
        </w:rPr>
        <w:t>4</w:t>
      </w:r>
      <w:r w:rsidR="00A311DB">
        <w:rPr>
          <w:rFonts w:ascii="Times New Roman" w:eastAsia="Times New Roman" w:hAnsi="Times New Roman" w:cs="Times New Roman"/>
          <w:b/>
          <w:bCs/>
          <w:color w:val="000000"/>
          <w:sz w:val="24"/>
          <w:szCs w:val="26"/>
          <w:lang w:eastAsia="tr-TR"/>
        </w:rPr>
        <w:t>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A311DB">
        <w:rPr>
          <w:rFonts w:ascii="Times New Roman" w:eastAsia="Times New Roman" w:hAnsi="Times New Roman" w:cs="Times New Roman"/>
          <w:b/>
          <w:bCs/>
          <w:color w:val="000000"/>
          <w:sz w:val="24"/>
          <w:szCs w:val="26"/>
          <w:lang w:eastAsia="tr-TR"/>
        </w:rPr>
        <w:t>25</w:t>
      </w:r>
      <w:r w:rsidR="000518AF">
        <w:rPr>
          <w:rFonts w:ascii="Times New Roman" w:eastAsia="Times New Roman" w:hAnsi="Times New Roman" w:cs="Times New Roman"/>
          <w:b/>
          <w:bCs/>
          <w:color w:val="000000"/>
          <w:sz w:val="24"/>
          <w:szCs w:val="26"/>
          <w:lang w:eastAsia="tr-TR"/>
        </w:rPr>
        <w:t>/</w:t>
      </w:r>
      <w:r w:rsidR="00761E25">
        <w:rPr>
          <w:rFonts w:ascii="Times New Roman" w:eastAsia="Times New Roman" w:hAnsi="Times New Roman" w:cs="Times New Roman"/>
          <w:b/>
          <w:bCs/>
          <w:color w:val="000000"/>
          <w:sz w:val="24"/>
          <w:szCs w:val="26"/>
          <w:lang w:eastAsia="tr-TR"/>
        </w:rPr>
        <w:t>1</w:t>
      </w:r>
      <w:r w:rsidR="00A311DB">
        <w:rPr>
          <w:rFonts w:ascii="Times New Roman" w:eastAsia="Times New Roman" w:hAnsi="Times New Roman" w:cs="Times New Roman"/>
          <w:b/>
          <w:bCs/>
          <w:color w:val="000000"/>
          <w:sz w:val="24"/>
          <w:szCs w:val="26"/>
          <w:lang w:eastAsia="tr-TR"/>
        </w:rPr>
        <w:t>2</w:t>
      </w:r>
      <w:r w:rsidR="000518A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A311DB">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Default="00FF6F8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İPTAL DAVASINI </w:t>
      </w:r>
      <w:proofErr w:type="gramStart"/>
      <w:r>
        <w:rPr>
          <w:rFonts w:ascii="Times New Roman" w:eastAsia="Times New Roman" w:hAnsi="Times New Roman" w:cs="Times New Roman"/>
          <w:b/>
          <w:color w:val="000000"/>
          <w:sz w:val="24"/>
          <w:szCs w:val="26"/>
          <w:lang w:eastAsia="tr-TR"/>
        </w:rPr>
        <w:t>AÇAN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Cumhuriyet Senatosunun üye tamsayısının altıda birini aşan sayıda üyeleri.</w:t>
      </w:r>
    </w:p>
    <w:p w:rsidR="00FF6F81" w:rsidRPr="00FF6F81" w:rsidRDefault="00FF6F8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Cumhuriyet Senatosu Başkanlık Divanının kuruluşuna ilişkin olarak Cumhuriyet Senatosu Genel Kurulunca alınan 1 ve 13 Kasım 1973 günlü kararların İçtüzük değiştirmesi ve düz</w:t>
      </w:r>
      <w:r w:rsidR="006D2D4C">
        <w:rPr>
          <w:rFonts w:ascii="Times New Roman" w:eastAsia="Times New Roman" w:hAnsi="Times New Roman" w:cs="Times New Roman"/>
          <w:color w:val="000000"/>
          <w:sz w:val="24"/>
          <w:szCs w:val="26"/>
          <w:lang w:eastAsia="tr-TR"/>
        </w:rPr>
        <w:t xml:space="preserve">enlenmesi niteliğinde bulunduğu </w:t>
      </w:r>
      <w:r w:rsidR="00F046DF">
        <w:rPr>
          <w:rFonts w:ascii="Times New Roman" w:eastAsia="Times New Roman" w:hAnsi="Times New Roman" w:cs="Times New Roman"/>
          <w:color w:val="000000"/>
          <w:sz w:val="24"/>
          <w:szCs w:val="26"/>
          <w:lang w:eastAsia="tr-TR"/>
        </w:rPr>
        <w:t xml:space="preserve">ve Anayasanın kimi maddelerine aykırı olduğu ileri sürülmüş; yine Anayasanın değişik 147., değişik 149. </w:t>
      </w:r>
      <w:r w:rsidR="00313AB2">
        <w:rPr>
          <w:rFonts w:ascii="Times New Roman" w:eastAsia="Times New Roman" w:hAnsi="Times New Roman" w:cs="Times New Roman"/>
          <w:color w:val="000000"/>
          <w:sz w:val="24"/>
          <w:szCs w:val="26"/>
          <w:lang w:eastAsia="tr-TR"/>
        </w:rPr>
        <w:t>v</w:t>
      </w:r>
      <w:r w:rsidR="00F046DF">
        <w:rPr>
          <w:rFonts w:ascii="Times New Roman" w:eastAsia="Times New Roman" w:hAnsi="Times New Roman" w:cs="Times New Roman"/>
          <w:color w:val="000000"/>
          <w:sz w:val="24"/>
          <w:szCs w:val="26"/>
          <w:lang w:eastAsia="tr-TR"/>
        </w:rPr>
        <w:t xml:space="preserve">e 150. </w:t>
      </w:r>
      <w:r w:rsidR="00313AB2">
        <w:rPr>
          <w:rFonts w:ascii="Times New Roman" w:eastAsia="Times New Roman" w:hAnsi="Times New Roman" w:cs="Times New Roman"/>
          <w:color w:val="000000"/>
          <w:sz w:val="24"/>
          <w:szCs w:val="26"/>
          <w:lang w:eastAsia="tr-TR"/>
        </w:rPr>
        <w:t>m</w:t>
      </w:r>
      <w:r w:rsidR="00F046DF">
        <w:rPr>
          <w:rFonts w:ascii="Times New Roman" w:eastAsia="Times New Roman" w:hAnsi="Times New Roman" w:cs="Times New Roman"/>
          <w:color w:val="000000"/>
          <w:sz w:val="24"/>
          <w:szCs w:val="26"/>
          <w:lang w:eastAsia="tr-TR"/>
        </w:rPr>
        <w:t xml:space="preserve">addelerine dayanılarak iptalleri istenilmiştir. </w:t>
      </w:r>
    </w:p>
    <w:p w:rsidR="002D7542" w:rsidRDefault="00FF6F8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D7542">
        <w:rPr>
          <w:rFonts w:ascii="Times New Roman" w:eastAsia="Times New Roman" w:hAnsi="Times New Roman" w:cs="Times New Roman"/>
          <w:color w:val="000000"/>
          <w:sz w:val="24"/>
          <w:szCs w:val="26"/>
          <w:lang w:eastAsia="tr-TR"/>
        </w:rPr>
        <w:t>I-</w:t>
      </w:r>
      <w:r w:rsidR="00F046DF">
        <w:rPr>
          <w:rFonts w:ascii="Times New Roman" w:eastAsia="Times New Roman" w:hAnsi="Times New Roman" w:cs="Times New Roman"/>
          <w:color w:val="000000"/>
          <w:sz w:val="24"/>
          <w:szCs w:val="26"/>
          <w:u w:val="single"/>
          <w:lang w:eastAsia="tr-TR"/>
        </w:rPr>
        <w:t xml:space="preserve">Davacının gerekçesi </w:t>
      </w:r>
      <w:proofErr w:type="gramStart"/>
      <w:r w:rsidR="00F046DF">
        <w:rPr>
          <w:rFonts w:ascii="Times New Roman" w:eastAsia="Times New Roman" w:hAnsi="Times New Roman" w:cs="Times New Roman"/>
          <w:color w:val="000000"/>
          <w:sz w:val="24"/>
          <w:szCs w:val="26"/>
          <w:u w:val="single"/>
          <w:lang w:eastAsia="tr-TR"/>
        </w:rPr>
        <w:t>özeti</w:t>
      </w:r>
      <w:r w:rsidR="00EE3657">
        <w:rPr>
          <w:rFonts w:ascii="Times New Roman" w:eastAsia="Times New Roman" w:hAnsi="Times New Roman" w:cs="Times New Roman"/>
          <w:color w:val="000000"/>
          <w:sz w:val="24"/>
          <w:szCs w:val="26"/>
          <w:u w:val="single"/>
          <w:lang w:eastAsia="tr-TR"/>
        </w:rPr>
        <w:t xml:space="preserve"> </w:t>
      </w:r>
      <w:r w:rsidR="002D7542">
        <w:rPr>
          <w:rFonts w:ascii="Times New Roman" w:eastAsia="Times New Roman" w:hAnsi="Times New Roman" w:cs="Times New Roman"/>
          <w:color w:val="000000"/>
          <w:sz w:val="24"/>
          <w:szCs w:val="26"/>
          <w:lang w:eastAsia="tr-TR"/>
        </w:rPr>
        <w:t>:</w:t>
      </w:r>
      <w:proofErr w:type="gramEnd"/>
      <w:r w:rsidR="002D7542">
        <w:rPr>
          <w:rFonts w:ascii="Times New Roman" w:eastAsia="Times New Roman" w:hAnsi="Times New Roman" w:cs="Times New Roman"/>
          <w:color w:val="000000"/>
          <w:sz w:val="24"/>
          <w:szCs w:val="26"/>
          <w:lang w:eastAsia="tr-TR"/>
        </w:rPr>
        <w:t xml:space="preserve"> </w:t>
      </w:r>
    </w:p>
    <w:p w:rsidR="002D7542" w:rsidRDefault="00F046D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 Genel Kurulunun 1 ve 13 Kasım</w:t>
      </w:r>
      <w:r w:rsidR="00313AB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1973 günlü kararları Cumhuriyet Senatosu İçtüzüğünü İçtüzük kurallarına aykırı olarak değiştirmiştir ve Anayasaya aykırıdır. Şöyle ki:</w:t>
      </w:r>
    </w:p>
    <w:p w:rsidR="009406F8" w:rsidRDefault="00F046D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70. </w:t>
      </w:r>
      <w:r w:rsidR="00313A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Cumhuriyet Senatosu kuruluşunun Millet Meclisi kuruluşundan kesinlikle değişik olduğunu gösterir. Bu Mecliste genel oyla seçilen 150 üyenin yanında en az onu bağımsız olmak üzere Cumhurbaşkanınca seçilen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üye, bir de tabii üyeler (13.12.1960 günlü,157 sayılı Kanunun altında adları bulunan Milli Birlik Komitesi Başkanı ve üyeleri ile eski Cumhurbaşkanları)</w:t>
      </w:r>
      <w:r w:rsidR="009406F8">
        <w:rPr>
          <w:rFonts w:ascii="Times New Roman" w:eastAsia="Times New Roman" w:hAnsi="Times New Roman" w:cs="Times New Roman"/>
          <w:color w:val="000000"/>
          <w:sz w:val="24"/>
          <w:szCs w:val="26"/>
          <w:lang w:eastAsia="tr-TR"/>
        </w:rPr>
        <w:t xml:space="preserve"> yer almaktadır. Tabii üyeler öteki üyelerin bağlı oldukları kurallara bağlı tutulmuşlardır. Demek ki Anayasa Koyucu Meclis çalışmalarında, geliş biçimi ne olursa olsun, üyeler arasında bir ayrım gözetmemektedir. Ancak tabii üyelerin bağımsız kalmalarında yarar bulunduğu için bir siyasi partiye girmeleri halinde bunu izleyen ilk Cumhuriyet Senatosu üye seçimi tarihinde tabii üyelik sıfatının sona ermesi öngörülmüştür. 72. </w:t>
      </w:r>
      <w:r w:rsidR="00313AB2">
        <w:rPr>
          <w:rFonts w:ascii="Times New Roman" w:eastAsia="Times New Roman" w:hAnsi="Times New Roman" w:cs="Times New Roman"/>
          <w:color w:val="000000"/>
          <w:sz w:val="24"/>
          <w:szCs w:val="26"/>
          <w:lang w:eastAsia="tr-TR"/>
        </w:rPr>
        <w:t>m</w:t>
      </w:r>
      <w:r w:rsidR="009406F8">
        <w:rPr>
          <w:rFonts w:ascii="Times New Roman" w:eastAsia="Times New Roman" w:hAnsi="Times New Roman" w:cs="Times New Roman"/>
          <w:color w:val="000000"/>
          <w:sz w:val="24"/>
          <w:szCs w:val="26"/>
          <w:lang w:eastAsia="tr-TR"/>
        </w:rPr>
        <w:t>addenin ikinci fıkrası sonundaki kurala göre de Cumhurbaşkanınca seçilen üyelerin en az onunun bağımsızlardan olması zorunludur.</w:t>
      </w:r>
    </w:p>
    <w:p w:rsidR="009406F8"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gerekçesinde de belirlendiği üzere Cumhuriyet Senatosunun yapısında ve kuruluşundaki farklılıklar öngörülürken bu Meclisin bir istikrar unsuru olması ereği güdülmüştür.</w:t>
      </w:r>
    </w:p>
    <w:p w:rsidR="009406F8"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84. </w:t>
      </w:r>
      <w:r w:rsidR="00313A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Başkanlık Divanına siyasi parti gruplarının katılmalarını güvence altına almak üzere yer verilmiş kuralı </w:t>
      </w:r>
      <w:proofErr w:type="spellStart"/>
      <w:r>
        <w:rPr>
          <w:rFonts w:ascii="Times New Roman" w:eastAsia="Times New Roman" w:hAnsi="Times New Roman" w:cs="Times New Roman"/>
          <w:color w:val="000000"/>
          <w:sz w:val="24"/>
          <w:szCs w:val="26"/>
          <w:lang w:eastAsia="tr-TR"/>
        </w:rPr>
        <w:t>inhisari</w:t>
      </w:r>
      <w:proofErr w:type="spellEnd"/>
      <w:r>
        <w:rPr>
          <w:rFonts w:ascii="Times New Roman" w:eastAsia="Times New Roman" w:hAnsi="Times New Roman" w:cs="Times New Roman"/>
          <w:color w:val="000000"/>
          <w:sz w:val="24"/>
          <w:szCs w:val="26"/>
          <w:lang w:eastAsia="tr-TR"/>
        </w:rPr>
        <w:t xml:space="preserve"> anlamda yorumlayan genel kurul kararı; üyelerin bütün Meclis faaliyetlerine katılma haklarını ellerinden alarak bunlar arasında ayrım gözetmekte; Anayasanın başkanlık seçimlerinde üye tamsayısını esas alan 84., toplantı ve karar yetersayısını Meclislerin üye tamsayısının salt çoğunluğuna bağlayan 86., Cumhuriyet Senatosunun bünyesini düzenleyen 70. </w:t>
      </w:r>
      <w:r w:rsidR="002220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düşmektedir.</w:t>
      </w:r>
    </w:p>
    <w:p w:rsidR="009406F8"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Gerekçede belirlendiği üzere Anayasanın 84. </w:t>
      </w:r>
      <w:r w:rsidR="0022206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2220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 getirmekle Anayasa Koyucunun güttüğü erek gerek Meclis içi çalışmalarında gerekse Başkalık Divanlarının kurulmasında yansızlığı sağlamaktır. Anayasa Koyucu Başkanlık Divanının yansızlığı konusunda siyasi partilerin güçleri ölçüsünde Divana katılmalarını da yeterli görmemiş; ayrıca başkanlıklar için siyasi parti gruplarının aday göstermelerini, başkanlar ve başkanvekillerinin üyesi bulundukları siyasi partilerin veya siyasi parti gruplarının Türkiye Büyük Millet Meclisinin içinde veya dışındaki faaliyetlerine ve görevlerinin yerine getirilmesini gerektiren haller dışında, Meclis tartışmalarına katılmalarını ve başkanların oy kullanmalarını yasaklamıştır.</w:t>
      </w:r>
    </w:p>
    <w:p w:rsidR="009406F8"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 Başkanlık Divanının, Anayasa Koyucunun aradığı yansızlığı sağlayabilecek niteliği kazanması ancak tabii üyeler (Milli Birlik) grubunun, Cumhurbaşkanınca seçilmiş üyeler grubunun, hatta bir grup kurabildikleri takdirde bağımsız üyelerin Divan kuruluşlarına katılmaları ile gerçekleşebilir.</w:t>
      </w:r>
    </w:p>
    <w:p w:rsidR="009406F8"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Adalet ve Cumhuriyetçi Güven Partileri Cumhuriyet Senatosu Grupları sağladıkları çoğunlukla, Başkanlık Divanının münhasıran siyasi parti gruplarınca kurulmasını ileri süren önergeyi kabul etmişlerdir. Böylece 185 üyeli Cumhuriyet Senatosunda 80 üyesi bulunan Adalet Partisi gerek Başkanlık Divanında gerekse komisyonlarda gerçek gücünün üstünde temsil edilme olanağını elde etmiş olacaktır. Bu uygulama 84. </w:t>
      </w:r>
      <w:r w:rsidR="00D0675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yer alan “Meclislerin Başkanlık Divanları, o Meclisteki siyasi parti gruplarının kuvvetleri ölçüsünde Divana katılmalarını sağlayacak şekilde kurulur.” </w:t>
      </w:r>
      <w:r w:rsidR="00D06755">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içimindeki buyurucu kurala aykırıdır.</w:t>
      </w:r>
    </w:p>
    <w:p w:rsidR="00C9364A" w:rsidRDefault="009406F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w:t>
      </w:r>
      <w:r w:rsidR="00C9364A">
        <w:rPr>
          <w:rFonts w:ascii="Times New Roman" w:eastAsia="Times New Roman" w:hAnsi="Times New Roman" w:cs="Times New Roman"/>
          <w:color w:val="000000"/>
          <w:sz w:val="24"/>
          <w:szCs w:val="26"/>
          <w:lang w:eastAsia="tr-TR"/>
        </w:rPr>
        <w:t xml:space="preserve">Anayasanın 84. </w:t>
      </w:r>
      <w:r w:rsidR="00D06755">
        <w:rPr>
          <w:rFonts w:ascii="Times New Roman" w:eastAsia="Times New Roman" w:hAnsi="Times New Roman" w:cs="Times New Roman"/>
          <w:color w:val="000000"/>
          <w:sz w:val="24"/>
          <w:szCs w:val="26"/>
          <w:lang w:eastAsia="tr-TR"/>
        </w:rPr>
        <w:t>m</w:t>
      </w:r>
      <w:r w:rsidR="00C9364A">
        <w:rPr>
          <w:rFonts w:ascii="Times New Roman" w:eastAsia="Times New Roman" w:hAnsi="Times New Roman" w:cs="Times New Roman"/>
          <w:color w:val="000000"/>
          <w:sz w:val="24"/>
          <w:szCs w:val="26"/>
          <w:lang w:eastAsia="tr-TR"/>
        </w:rPr>
        <w:t>addesi kuralı Başkanlık Divanlarının siyasi parti gruplarına hasredilmesini buyurur nitelikte değildir. Anayasa Koyucu Yasama Meclisleri Başkanlık Divanlarının yansızlık içinde çalışması ereğini güttüğü için siyasi parti gruplarının güçleri oranında Divana katılabilmelerini güvence altına almayı öngörmüştür. Burada çoğunluğu sağlayan siyasi grup veya grupların öteki siyasi grupların Divana katılmalarını önlemesine engellik etmek istendiği ortadadır.</w:t>
      </w:r>
    </w:p>
    <w:p w:rsidR="00C9364A" w:rsidRDefault="00C9364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Kural, inhisarcı bir nitelik taşıdığı yolunda yorumlanırsa, 85. </w:t>
      </w:r>
      <w:r w:rsidR="00D0675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addedeki bunun tıpk</w:t>
      </w:r>
      <w:r w:rsidR="00D06755">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sı olan “İçtüzük hükümleri siyasi parti gruplarını</w:t>
      </w:r>
      <w:r w:rsidR="00D0675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Meclislerin bütün faaliyetlerine kuvvetleri oranında katılmalarını sağlayacak yolda düzenlenir.” </w:t>
      </w:r>
      <w:r w:rsidR="00D0675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uralına da aynı anlamın verilmesi gerekir. Bu, Cumhuriyet Senatosundaki tabii üyeler, Cumhurbaşkanınca seçilen üyeler, grup kuramayan siyasi parti üyeleri ve öteki bağımsız üyeler, Bütçe Karma Komisyonu (madde 94) ve geçici Bakanlar Kurulu (madde 109) gibi yerler dışında ne Başkanlık </w:t>
      </w:r>
      <w:proofErr w:type="spellStart"/>
      <w:r>
        <w:rPr>
          <w:rFonts w:ascii="Times New Roman" w:eastAsia="Times New Roman" w:hAnsi="Times New Roman" w:cs="Times New Roman"/>
          <w:color w:val="000000"/>
          <w:sz w:val="24"/>
          <w:szCs w:val="26"/>
          <w:lang w:eastAsia="tr-TR"/>
        </w:rPr>
        <w:t>Divan</w:t>
      </w:r>
      <w:r w:rsidR="00A35AC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nda</w:t>
      </w:r>
      <w:proofErr w:type="spellEnd"/>
      <w:r>
        <w:rPr>
          <w:rFonts w:ascii="Times New Roman" w:eastAsia="Times New Roman" w:hAnsi="Times New Roman" w:cs="Times New Roman"/>
          <w:color w:val="000000"/>
          <w:sz w:val="24"/>
          <w:szCs w:val="26"/>
          <w:lang w:eastAsia="tr-TR"/>
        </w:rPr>
        <w:t xml:space="preserve"> ne de Meclis çalışmalarının temelini oluşturan komisyonlarda görev yapamazlar demektir. Böyle bir anlayış 70.,84. </w:t>
      </w:r>
      <w:r w:rsidR="00A35AC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A35AC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addelerle güdülen ereğe tüm aykırı düşer; tabii üyelerin, Cumhurbaşkanınca seçilmiş üyelerin ve öteki bağımsızların bakan, Başbakan, hatta Cumhurbaşkanı olabildikleri halde Başkanlık Divanı üyesi olamamaları gibi çelişik bir sonuca yol açar.</w:t>
      </w:r>
    </w:p>
    <w:p w:rsidR="00C9364A" w:rsidRDefault="00C9364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 Anayasa ve İçtüzük Cumhuriyet Senatosu üyelerinin neler yapacağını ve neler</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yapamayacağını açık ve kesin kurallara bağlamıştır. Bunlar arasında siyasi parti gruplarına mensup olmayan üyelerin Başkanlık Divanına ve komisyonlara katılmalarını engelleyen bir kural yoktur.</w:t>
      </w:r>
    </w:p>
    <w:p w:rsidR="00C9364A" w:rsidRDefault="00C9364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80. </w:t>
      </w:r>
      <w:r w:rsidR="00A35AC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Meclis çalışmalarına izinsiz veya özürsüz ve aralıksız olarak bir ay katılmamayı üyeliğin düşmesi nedeni olarak saptamıştır. Bu da gösterir ki Meclisteki her üye Meclisteki tüm faaliyetlere katılmakla yükümlüdür. Başkanlık Divanı yalnızca siyasi parti gruplarınca kurulur diyen görüş geçerli sayılırsa üyelerin Anayasa güvencesi altında bulunan hakları </w:t>
      </w:r>
      <w:proofErr w:type="spellStart"/>
      <w:r>
        <w:rPr>
          <w:rFonts w:ascii="Times New Roman" w:eastAsia="Times New Roman" w:hAnsi="Times New Roman" w:cs="Times New Roman"/>
          <w:color w:val="000000"/>
          <w:sz w:val="24"/>
          <w:szCs w:val="26"/>
          <w:lang w:eastAsia="tr-TR"/>
        </w:rPr>
        <w:t>gaspedilmiş</w:t>
      </w:r>
      <w:proofErr w:type="spellEnd"/>
      <w:r>
        <w:rPr>
          <w:rFonts w:ascii="Times New Roman" w:eastAsia="Times New Roman" w:hAnsi="Times New Roman" w:cs="Times New Roman"/>
          <w:color w:val="000000"/>
          <w:sz w:val="24"/>
          <w:szCs w:val="26"/>
          <w:lang w:eastAsia="tr-TR"/>
        </w:rPr>
        <w:t xml:space="preserve"> olacaktır.</w:t>
      </w:r>
    </w:p>
    <w:p w:rsidR="00C9364A" w:rsidRDefault="00C9364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Anayasanın 84. </w:t>
      </w:r>
      <w:r w:rsidR="00A35AC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Başkanların kendi Meclislerince üye tamsayısının üçte iki çoğunluğu ile seçileceği yazılıdır. Başkan, Başkanlık Divanı içinde bulunduğuna göre buradan hareketle Başkanlık Divanı kuruluşuna grupların katılma oranlarının saptanmasında Cumhuriyet Senatosu üye tamsayısının esas alınmasını Anayasanın bağlayıcı, buyurucu bir kuralının gereği olur.</w:t>
      </w:r>
    </w:p>
    <w:p w:rsidR="00EB3EE3" w:rsidRDefault="00C9364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70. maddeye göre Cumhuriyet Senatosu üye tamsayısı 185 iken söz konusu karar bunu siyasi parti grupları üyeleri toplamına b</w:t>
      </w:r>
      <w:r w:rsidR="00A35AC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ğlayarak 132 ye düşürmekte ve siyasi parti gruplarının güçleri oranı buna göre hesaplanmaktadır. </w:t>
      </w:r>
      <w:r w:rsidR="00EB3EE3">
        <w:rPr>
          <w:rFonts w:ascii="Times New Roman" w:eastAsia="Times New Roman" w:hAnsi="Times New Roman" w:cs="Times New Roman"/>
          <w:color w:val="000000"/>
          <w:sz w:val="24"/>
          <w:szCs w:val="26"/>
          <w:lang w:eastAsia="tr-TR"/>
        </w:rPr>
        <w:t xml:space="preserve">Tutum Anayasanın 70.,84.,85. </w:t>
      </w:r>
      <w:r w:rsidR="00A35ACE">
        <w:rPr>
          <w:rFonts w:ascii="Times New Roman" w:eastAsia="Times New Roman" w:hAnsi="Times New Roman" w:cs="Times New Roman"/>
          <w:color w:val="000000"/>
          <w:sz w:val="24"/>
          <w:szCs w:val="26"/>
          <w:lang w:eastAsia="tr-TR"/>
        </w:rPr>
        <w:t>m</w:t>
      </w:r>
      <w:r w:rsidR="00EB3EE3">
        <w:rPr>
          <w:rFonts w:ascii="Times New Roman" w:eastAsia="Times New Roman" w:hAnsi="Times New Roman" w:cs="Times New Roman"/>
          <w:color w:val="000000"/>
          <w:sz w:val="24"/>
          <w:szCs w:val="26"/>
          <w:lang w:eastAsia="tr-TR"/>
        </w:rPr>
        <w:t>addelerine aykırıdır. Çünkü saptanacak oranlar tüm Meclis çalışmalarında, Divanda, komisyonlarda, geçici komisyonlarda üye seçiminde geçerli olacak ve siyasi parti grupları gerçek güçleri ölçüsünün çok üstünde temsil edilme olanağını bulacaklardır.</w:t>
      </w:r>
    </w:p>
    <w:p w:rsidR="00EB3EE3" w:rsidRDefault="00EB3EE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Anayasanın Türkiye Büyük Millet Meclisinin görev ve yetkilerini belirleyen 64. </w:t>
      </w:r>
      <w:r w:rsidR="00106E3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1924 Anayasanın 26. </w:t>
      </w:r>
      <w:r w:rsidR="00106E3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verilmiş olan kanunları yorumlama yetkisini kaldırmıştır. Cumhuriyet Senatosu kararı 84. </w:t>
      </w:r>
      <w:r w:rsidR="00106E3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birinci fıkrasının yorumlanması niteliğindedir. Yargı organlarının olan bu yetkiyi bir yasama organının kullanması Anayasaya aykırı düşer.</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 Cumhuriyet Senatosu Başkanlık Divanının Milli Birlik ve Cumhurbaşkanlığınca seçilmiş üyeler gruplarına ve bağımsızlara yer verilmeksizin münhasıran siyasi parti gruplarınca kurulmasını ve siyasi parti gruplarının güçleri oranının Cumhuriyet Senatosu üye tamsayısı olan 185 değil siyasi parti grupları üyeleri toplamı 132 üzerinden hesaplanmasını öngören 1 ve 13 Kasım 1973 günlü kararlar İçtüzüğe aykırı bir İçtüzük değiştirmesi ve düzenlemesi niteliğindedir ve Anayasanın 64.,70.,80.,84.,85.,86. </w:t>
      </w:r>
      <w:r w:rsidR="00106E3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aykırıdır.</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dilekçede imzası bulunan Cumhuriyet Senatosu üyeleri iki kararın da iptalini istemektedirler.</w:t>
      </w:r>
    </w:p>
    <w:p w:rsidR="00FE3382" w:rsidRP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w:t>
      </w:r>
      <w:proofErr w:type="gramStart"/>
      <w:r w:rsidRPr="00FE3382">
        <w:rPr>
          <w:rFonts w:ascii="Times New Roman" w:eastAsia="Times New Roman" w:hAnsi="Times New Roman" w:cs="Times New Roman"/>
          <w:color w:val="000000"/>
          <w:sz w:val="24"/>
          <w:szCs w:val="26"/>
          <w:u w:val="single"/>
          <w:lang w:eastAsia="tr-TR"/>
        </w:rPr>
        <w:t>Metinler :</w:t>
      </w:r>
      <w:proofErr w:type="gramEnd"/>
    </w:p>
    <w:p w:rsidR="00F046DF"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E3382" w:rsidRPr="00FE3382">
        <w:rPr>
          <w:rFonts w:ascii="Times New Roman" w:eastAsia="Times New Roman" w:hAnsi="Times New Roman" w:cs="Times New Roman"/>
          <w:color w:val="000000"/>
          <w:sz w:val="24"/>
          <w:szCs w:val="26"/>
          <w:u w:val="single"/>
          <w:lang w:eastAsia="tr-TR"/>
        </w:rPr>
        <w:t xml:space="preserve">1- Cumhuriyet Senatosu Genel Kurulunun dava konusu </w:t>
      </w:r>
      <w:proofErr w:type="gramStart"/>
      <w:r w:rsidR="00FE3382" w:rsidRPr="00FE3382">
        <w:rPr>
          <w:rFonts w:ascii="Times New Roman" w:eastAsia="Times New Roman" w:hAnsi="Times New Roman" w:cs="Times New Roman"/>
          <w:color w:val="000000"/>
          <w:sz w:val="24"/>
          <w:szCs w:val="26"/>
          <w:u w:val="single"/>
          <w:lang w:eastAsia="tr-TR"/>
        </w:rPr>
        <w:t>kararları</w:t>
      </w:r>
      <w:r w:rsidR="00FE3382">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E3382"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E3382">
        <w:rPr>
          <w:rFonts w:ascii="Times New Roman" w:eastAsia="Times New Roman" w:hAnsi="Times New Roman" w:cs="Times New Roman"/>
          <w:color w:val="000000"/>
          <w:sz w:val="24"/>
          <w:szCs w:val="26"/>
          <w:lang w:eastAsia="tr-TR"/>
        </w:rPr>
        <w:t xml:space="preserve">a) 1.11.1973 günlü </w:t>
      </w:r>
      <w:proofErr w:type="gramStart"/>
      <w:r w:rsidR="00FE3382">
        <w:rPr>
          <w:rFonts w:ascii="Times New Roman" w:eastAsia="Times New Roman" w:hAnsi="Times New Roman" w:cs="Times New Roman"/>
          <w:color w:val="000000"/>
          <w:sz w:val="24"/>
          <w:szCs w:val="26"/>
          <w:lang w:eastAsia="tr-TR"/>
        </w:rPr>
        <w:t>karar :</w:t>
      </w:r>
      <w:proofErr w:type="gramEnd"/>
      <w:r w:rsidR="00FE3382">
        <w:rPr>
          <w:rFonts w:ascii="Times New Roman" w:eastAsia="Times New Roman" w:hAnsi="Times New Roman" w:cs="Times New Roman"/>
          <w:color w:val="000000"/>
          <w:sz w:val="24"/>
          <w:szCs w:val="26"/>
          <w:lang w:eastAsia="tr-TR"/>
        </w:rPr>
        <w:t xml:space="preserve"> </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Başkanlığa: Anayasanın 84. </w:t>
      </w:r>
      <w:r w:rsidR="00106E3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muvacehesinde Başkanlık Divanının tespitini arz ve teklif ederim – Eskişehir, Ömer </w:t>
      </w:r>
      <w:proofErr w:type="spellStart"/>
      <w:r>
        <w:rPr>
          <w:rFonts w:ascii="Times New Roman" w:eastAsia="Times New Roman" w:hAnsi="Times New Roman" w:cs="Times New Roman"/>
          <w:color w:val="000000"/>
          <w:sz w:val="24"/>
          <w:szCs w:val="26"/>
          <w:lang w:eastAsia="tr-TR"/>
        </w:rPr>
        <w:t>Ucuzal</w:t>
      </w:r>
      <w:proofErr w:type="spellEnd"/>
      <w:r>
        <w:rPr>
          <w:rFonts w:ascii="Times New Roman" w:eastAsia="Times New Roman" w:hAnsi="Times New Roman" w:cs="Times New Roman"/>
          <w:color w:val="000000"/>
          <w:sz w:val="24"/>
          <w:szCs w:val="26"/>
          <w:lang w:eastAsia="tr-TR"/>
        </w:rPr>
        <w:t>”</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önerge Cumhuriyet Senatosu Genel Kurulunun 1.11.1973 günlü Birinci Birleşimde oylanarak Başkanca kabul edildiği bildirilmiş ve böylece karar niteliğini almıştır. (Cumhuriyet Senatosu Tutanak Dergisi, Toplantı 13</w:t>
      </w:r>
      <w:r w:rsidR="00106E3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Cilt 13-Sayfa:21 ve 22)</w:t>
      </w:r>
    </w:p>
    <w:p w:rsidR="00FE3382"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E3382">
        <w:rPr>
          <w:rFonts w:ascii="Times New Roman" w:eastAsia="Times New Roman" w:hAnsi="Times New Roman" w:cs="Times New Roman"/>
          <w:color w:val="000000"/>
          <w:sz w:val="24"/>
          <w:szCs w:val="26"/>
          <w:lang w:eastAsia="tr-TR"/>
        </w:rPr>
        <w:t xml:space="preserve">b) 13.11.1973 günlü </w:t>
      </w:r>
      <w:proofErr w:type="gramStart"/>
      <w:r w:rsidR="00FE3382">
        <w:rPr>
          <w:rFonts w:ascii="Times New Roman" w:eastAsia="Times New Roman" w:hAnsi="Times New Roman" w:cs="Times New Roman"/>
          <w:color w:val="000000"/>
          <w:sz w:val="24"/>
          <w:szCs w:val="26"/>
          <w:lang w:eastAsia="tr-TR"/>
        </w:rPr>
        <w:t>karar :</w:t>
      </w:r>
      <w:proofErr w:type="gramEnd"/>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“Cumhuriyet Senatosu Başkanlığına:</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Kasım 1973 günü yapılan müzakere sonunda, Genel Kurulca kabul edilen önerge istikametinde tespit edilmesi gereken ve Başkanlık makamınca ilgili siyasi partilere tevdii edilmiş bulunan oran cetveli ekli olarak sunulmuştur.</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Başkanlık Divanının kuruluşuna esas olacak bu oran cetvelinin kabulü ile Divanın bu esaslara göre kurulmasını arz ve teklif ederiz.</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Adalet Partisi Grup Başkanvekili Eskişehir </w:t>
      </w:r>
      <w:proofErr w:type="spellStart"/>
      <w:r>
        <w:rPr>
          <w:rFonts w:ascii="Times New Roman" w:eastAsia="Times New Roman" w:hAnsi="Times New Roman" w:cs="Times New Roman"/>
          <w:color w:val="000000"/>
          <w:sz w:val="24"/>
          <w:szCs w:val="26"/>
          <w:lang w:eastAsia="tr-TR"/>
        </w:rPr>
        <w:t>Senato</w:t>
      </w:r>
      <w:r w:rsidR="00106E39">
        <w:rPr>
          <w:rFonts w:ascii="Times New Roman" w:eastAsia="Times New Roman" w:hAnsi="Times New Roman" w:cs="Times New Roman"/>
          <w:color w:val="000000"/>
          <w:sz w:val="24"/>
          <w:szCs w:val="26"/>
          <w:lang w:eastAsia="tr-TR"/>
        </w:rPr>
        <w:t>rü</w:t>
      </w:r>
      <w:proofErr w:type="spellEnd"/>
      <w:r>
        <w:rPr>
          <w:rFonts w:ascii="Times New Roman" w:eastAsia="Times New Roman" w:hAnsi="Times New Roman" w:cs="Times New Roman"/>
          <w:color w:val="000000"/>
          <w:sz w:val="24"/>
          <w:szCs w:val="26"/>
          <w:lang w:eastAsia="tr-TR"/>
        </w:rPr>
        <w:t xml:space="preserve"> Ömer </w:t>
      </w:r>
      <w:proofErr w:type="spellStart"/>
      <w:r>
        <w:rPr>
          <w:rFonts w:ascii="Times New Roman" w:eastAsia="Times New Roman" w:hAnsi="Times New Roman" w:cs="Times New Roman"/>
          <w:color w:val="000000"/>
          <w:sz w:val="24"/>
          <w:szCs w:val="26"/>
          <w:lang w:eastAsia="tr-TR"/>
        </w:rPr>
        <w:t>Ucuzal</w:t>
      </w:r>
      <w:proofErr w:type="spellEnd"/>
      <w:r>
        <w:rPr>
          <w:rFonts w:ascii="Times New Roman" w:eastAsia="Times New Roman" w:hAnsi="Times New Roman" w:cs="Times New Roman"/>
          <w:color w:val="000000"/>
          <w:sz w:val="24"/>
          <w:szCs w:val="26"/>
          <w:lang w:eastAsia="tr-TR"/>
        </w:rPr>
        <w:t>.</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 Adalet Partisi Grup Başkanvekili Manisa Senatörü Oral Karaosmanoğlu.</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Adalet Partisi </w:t>
      </w:r>
      <w:proofErr w:type="spellStart"/>
      <w:r w:rsidR="00ED3F78">
        <w:rPr>
          <w:rFonts w:ascii="Times New Roman" w:eastAsia="Times New Roman" w:hAnsi="Times New Roman" w:cs="Times New Roman"/>
          <w:color w:val="000000"/>
          <w:sz w:val="24"/>
          <w:szCs w:val="26"/>
          <w:lang w:eastAsia="tr-TR"/>
        </w:rPr>
        <w:t>C.G.</w:t>
      </w:r>
      <w:proofErr w:type="gramStart"/>
      <w:r w:rsidR="00ED3F78">
        <w:rPr>
          <w:rFonts w:ascii="Times New Roman" w:eastAsia="Times New Roman" w:hAnsi="Times New Roman" w:cs="Times New Roman"/>
          <w:color w:val="000000"/>
          <w:sz w:val="24"/>
          <w:szCs w:val="26"/>
          <w:lang w:eastAsia="tr-TR"/>
        </w:rPr>
        <w:t>P.Grup</w:t>
      </w:r>
      <w:proofErr w:type="spellEnd"/>
      <w:proofErr w:type="gramEnd"/>
      <w:r w:rsidR="00ED3F78">
        <w:rPr>
          <w:rFonts w:ascii="Times New Roman" w:eastAsia="Times New Roman" w:hAnsi="Times New Roman" w:cs="Times New Roman"/>
          <w:color w:val="000000"/>
          <w:sz w:val="24"/>
          <w:szCs w:val="26"/>
          <w:lang w:eastAsia="tr-TR"/>
        </w:rPr>
        <w:t xml:space="preserve"> Başkanvekili Kayseri Senatörü Sami Turan.</w:t>
      </w:r>
    </w:p>
    <w:p w:rsidR="00ED3F78" w:rsidRDefault="00ED3F7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Başkanlık Divanının seçimlerine ait oran ve yüzde cetveli:</w:t>
      </w:r>
    </w:p>
    <w:p w:rsidR="00A3251A" w:rsidRDefault="00A3251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3251A">
        <w:rPr>
          <w:rFonts w:ascii="Times New Roman" w:eastAsia="Times New Roman" w:hAnsi="Times New Roman" w:cs="Times New Roman"/>
          <w:color w:val="000000"/>
          <w:sz w:val="24"/>
          <w:szCs w:val="26"/>
          <w:u w:val="single"/>
          <w:lang w:eastAsia="tr-TR"/>
        </w:rPr>
        <w:t>Siyasi Parti grupları</w:t>
      </w:r>
      <w:r w:rsidR="00EE3657">
        <w:rPr>
          <w:rFonts w:ascii="Times New Roman" w:eastAsia="Times New Roman" w:hAnsi="Times New Roman" w:cs="Times New Roman"/>
          <w:color w:val="000000"/>
          <w:sz w:val="24"/>
          <w:szCs w:val="26"/>
          <w:lang w:eastAsia="tr-TR"/>
        </w:rPr>
        <w:t xml:space="preserve"> </w:t>
      </w:r>
      <w:r w:rsidRPr="00A3251A">
        <w:rPr>
          <w:rFonts w:ascii="Times New Roman" w:eastAsia="Times New Roman" w:hAnsi="Times New Roman" w:cs="Times New Roman"/>
          <w:color w:val="000000"/>
          <w:sz w:val="24"/>
          <w:szCs w:val="26"/>
          <w:u w:val="single"/>
          <w:lang w:eastAsia="tr-TR"/>
        </w:rPr>
        <w:t>Adet</w:t>
      </w:r>
      <w:r w:rsidR="00EE3657">
        <w:rPr>
          <w:rFonts w:ascii="Times New Roman" w:eastAsia="Times New Roman" w:hAnsi="Times New Roman" w:cs="Times New Roman"/>
          <w:color w:val="000000"/>
          <w:sz w:val="24"/>
          <w:szCs w:val="26"/>
          <w:u w:val="single"/>
          <w:lang w:eastAsia="tr-TR"/>
        </w:rPr>
        <w:t xml:space="preserve"> </w:t>
      </w:r>
      <w:r w:rsidRPr="00A3251A">
        <w:rPr>
          <w:rFonts w:ascii="Times New Roman" w:eastAsia="Times New Roman" w:hAnsi="Times New Roman" w:cs="Times New Roman"/>
          <w:color w:val="000000"/>
          <w:sz w:val="24"/>
          <w:szCs w:val="26"/>
          <w:u w:val="single"/>
          <w:lang w:eastAsia="tr-TR"/>
        </w:rPr>
        <w:t>Oran</w:t>
      </w:r>
      <w:r w:rsidR="00EE3657">
        <w:rPr>
          <w:rFonts w:ascii="Times New Roman" w:eastAsia="Times New Roman" w:hAnsi="Times New Roman" w:cs="Times New Roman"/>
          <w:color w:val="000000"/>
          <w:sz w:val="24"/>
          <w:szCs w:val="26"/>
          <w:u w:val="single"/>
          <w:lang w:eastAsia="tr-TR"/>
        </w:rPr>
        <w:t xml:space="preserve"> </w:t>
      </w:r>
      <w:r w:rsidRPr="00A3251A">
        <w:rPr>
          <w:rFonts w:ascii="Times New Roman" w:eastAsia="Times New Roman" w:hAnsi="Times New Roman" w:cs="Times New Roman"/>
          <w:color w:val="000000"/>
          <w:sz w:val="24"/>
          <w:szCs w:val="26"/>
          <w:u w:val="single"/>
          <w:lang w:eastAsia="tr-TR"/>
        </w:rPr>
        <w:t>Yüzdesi</w:t>
      </w:r>
    </w:p>
    <w:p w:rsidR="00A3251A"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Adalet Partisi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80</w:t>
      </w:r>
      <w:r w:rsidR="00EE3657">
        <w:rPr>
          <w:rFonts w:ascii="Times New Roman" w:eastAsia="Times New Roman" w:hAnsi="Times New Roman" w:cs="Times New Roman"/>
          <w:color w:val="000000"/>
          <w:sz w:val="24"/>
          <w:szCs w:val="26"/>
          <w:lang w:eastAsia="tr-TR"/>
        </w:rPr>
        <w:t xml:space="preserve"> </w:t>
      </w:r>
      <w:r w:rsidRPr="00A7031F">
        <w:rPr>
          <w:rFonts w:ascii="Times New Roman" w:eastAsia="Times New Roman" w:hAnsi="Times New Roman" w:cs="Times New Roman"/>
          <w:color w:val="000000"/>
          <w:sz w:val="24"/>
          <w:szCs w:val="26"/>
          <w:u w:val="single"/>
          <w:lang w:eastAsia="tr-TR"/>
        </w:rPr>
        <w:t>100X80</w:t>
      </w:r>
      <w:r w:rsidR="00EE3657">
        <w:rPr>
          <w:rFonts w:ascii="Times New Roman" w:eastAsia="Times New Roman" w:hAnsi="Times New Roman" w:cs="Times New Roman"/>
          <w:color w:val="000000"/>
          <w:sz w:val="24"/>
          <w:szCs w:val="26"/>
          <w:u w:val="single"/>
          <w:lang w:eastAsia="tr-TR"/>
        </w:rPr>
        <w:t xml:space="preserve"> </w:t>
      </w:r>
      <w:r w:rsidRPr="00A7031F">
        <w:rPr>
          <w:rFonts w:ascii="Times New Roman" w:eastAsia="Times New Roman" w:hAnsi="Times New Roman" w:cs="Times New Roman"/>
          <w:color w:val="000000"/>
          <w:sz w:val="24"/>
          <w:szCs w:val="26"/>
          <w:lang w:eastAsia="tr-TR"/>
        </w:rPr>
        <w:t>=</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60,60</w:t>
      </w:r>
    </w:p>
    <w:p w:rsidR="00A7031F" w:rsidRPr="00A7031F"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 xml:space="preserve"> 132</w:t>
      </w:r>
    </w:p>
    <w:p w:rsidR="00A7031F" w:rsidRDefault="00A7031F" w:rsidP="00A703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Cumhuriyet Halk Partisi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42</w:t>
      </w:r>
      <w:r w:rsidR="00EE3657">
        <w:rPr>
          <w:rFonts w:ascii="Times New Roman" w:eastAsia="Times New Roman" w:hAnsi="Times New Roman" w:cs="Times New Roman"/>
          <w:color w:val="000000"/>
          <w:sz w:val="24"/>
          <w:szCs w:val="26"/>
          <w:lang w:eastAsia="tr-TR"/>
        </w:rPr>
        <w:t xml:space="preserve"> </w:t>
      </w:r>
      <w:r w:rsidRPr="00A7031F">
        <w:rPr>
          <w:rFonts w:ascii="Times New Roman" w:eastAsia="Times New Roman" w:hAnsi="Times New Roman" w:cs="Times New Roman"/>
          <w:color w:val="000000"/>
          <w:sz w:val="24"/>
          <w:szCs w:val="26"/>
          <w:u w:val="single"/>
          <w:lang w:eastAsia="tr-TR"/>
        </w:rPr>
        <w:t>100X</w:t>
      </w:r>
      <w:r>
        <w:rPr>
          <w:rFonts w:ascii="Times New Roman" w:eastAsia="Times New Roman" w:hAnsi="Times New Roman" w:cs="Times New Roman"/>
          <w:color w:val="000000"/>
          <w:sz w:val="24"/>
          <w:szCs w:val="26"/>
          <w:u w:val="single"/>
          <w:lang w:eastAsia="tr-TR"/>
        </w:rPr>
        <w:t>42</w:t>
      </w:r>
      <w:r w:rsidR="00EE3657">
        <w:rPr>
          <w:rFonts w:ascii="Times New Roman" w:eastAsia="Times New Roman" w:hAnsi="Times New Roman" w:cs="Times New Roman"/>
          <w:color w:val="000000"/>
          <w:sz w:val="24"/>
          <w:szCs w:val="26"/>
          <w:u w:val="single"/>
          <w:lang w:eastAsia="tr-TR"/>
        </w:rPr>
        <w:t xml:space="preserve"> </w:t>
      </w:r>
      <w:r w:rsidRPr="00A7031F">
        <w:rPr>
          <w:rFonts w:ascii="Times New Roman" w:eastAsia="Times New Roman" w:hAnsi="Times New Roman" w:cs="Times New Roman"/>
          <w:color w:val="000000"/>
          <w:sz w:val="24"/>
          <w:szCs w:val="26"/>
          <w:lang w:eastAsia="tr-TR"/>
        </w:rPr>
        <w:t>=</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31,81</w:t>
      </w:r>
    </w:p>
    <w:p w:rsidR="00A7031F" w:rsidRPr="00A7031F" w:rsidRDefault="00EE3657" w:rsidP="00A703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 xml:space="preserve"> 132</w:t>
      </w:r>
    </w:p>
    <w:p w:rsidR="00A7031F" w:rsidRDefault="00A7031F" w:rsidP="00A703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Cumhuriyetçi Güven Patisi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10</w:t>
      </w:r>
      <w:r w:rsidR="00EE3657">
        <w:rPr>
          <w:rFonts w:ascii="Times New Roman" w:eastAsia="Times New Roman" w:hAnsi="Times New Roman" w:cs="Times New Roman"/>
          <w:color w:val="000000"/>
          <w:sz w:val="24"/>
          <w:szCs w:val="26"/>
          <w:lang w:eastAsia="tr-TR"/>
        </w:rPr>
        <w:t xml:space="preserve"> </w:t>
      </w:r>
      <w:r w:rsidRPr="00A7031F">
        <w:rPr>
          <w:rFonts w:ascii="Times New Roman" w:eastAsia="Times New Roman" w:hAnsi="Times New Roman" w:cs="Times New Roman"/>
          <w:color w:val="000000"/>
          <w:sz w:val="24"/>
          <w:szCs w:val="26"/>
          <w:u w:val="single"/>
          <w:lang w:eastAsia="tr-TR"/>
        </w:rPr>
        <w:t>100X</w:t>
      </w:r>
      <w:r>
        <w:rPr>
          <w:rFonts w:ascii="Times New Roman" w:eastAsia="Times New Roman" w:hAnsi="Times New Roman" w:cs="Times New Roman"/>
          <w:color w:val="000000"/>
          <w:sz w:val="24"/>
          <w:szCs w:val="26"/>
          <w:u w:val="single"/>
          <w:lang w:eastAsia="tr-TR"/>
        </w:rPr>
        <w:t>1</w:t>
      </w:r>
      <w:r w:rsidRPr="00A7031F">
        <w:rPr>
          <w:rFonts w:ascii="Times New Roman" w:eastAsia="Times New Roman" w:hAnsi="Times New Roman" w:cs="Times New Roman"/>
          <w:color w:val="000000"/>
          <w:sz w:val="24"/>
          <w:szCs w:val="26"/>
          <w:u w:val="single"/>
          <w:lang w:eastAsia="tr-TR"/>
        </w:rPr>
        <w:t>0</w:t>
      </w:r>
      <w:r w:rsidR="00EE3657">
        <w:rPr>
          <w:rFonts w:ascii="Times New Roman" w:eastAsia="Times New Roman" w:hAnsi="Times New Roman" w:cs="Times New Roman"/>
          <w:color w:val="000000"/>
          <w:sz w:val="24"/>
          <w:szCs w:val="26"/>
          <w:u w:val="single"/>
          <w:lang w:eastAsia="tr-TR"/>
        </w:rPr>
        <w:t xml:space="preserve"> </w:t>
      </w:r>
      <w:r w:rsidRPr="00A7031F">
        <w:rPr>
          <w:rFonts w:ascii="Times New Roman" w:eastAsia="Times New Roman" w:hAnsi="Times New Roman" w:cs="Times New Roman"/>
          <w:color w:val="000000"/>
          <w:sz w:val="24"/>
          <w:szCs w:val="26"/>
          <w:lang w:eastAsia="tr-TR"/>
        </w:rPr>
        <w:t>=</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7,57</w:t>
      </w:r>
    </w:p>
    <w:p w:rsidR="00A7031F" w:rsidRDefault="00EE3657" w:rsidP="00A703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 xml:space="preserve"> 132</w:t>
      </w:r>
    </w:p>
    <w:p w:rsidR="00A7031F" w:rsidRPr="00A7031F" w:rsidRDefault="00EE3657" w:rsidP="00A703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p>
    <w:p w:rsidR="00FE3382"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A7031F">
        <w:rPr>
          <w:rFonts w:ascii="Times New Roman" w:eastAsia="Times New Roman" w:hAnsi="Times New Roman" w:cs="Times New Roman"/>
          <w:color w:val="000000"/>
          <w:sz w:val="24"/>
          <w:szCs w:val="26"/>
          <w:lang w:eastAsia="tr-TR"/>
        </w:rPr>
        <w:t>Toplam</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132</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132</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99,98</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031F">
        <w:rPr>
          <w:rFonts w:ascii="Times New Roman" w:eastAsia="Times New Roman" w:hAnsi="Times New Roman" w:cs="Times New Roman"/>
          <w:color w:val="000000"/>
          <w:sz w:val="24"/>
          <w:szCs w:val="26"/>
          <w:u w:val="single"/>
          <w:lang w:eastAsia="tr-TR"/>
        </w:rPr>
        <w:t xml:space="preserve">Divan üyeliklerinin yüzde </w:t>
      </w:r>
      <w:proofErr w:type="gramStart"/>
      <w:r w:rsidRPr="00A7031F">
        <w:rPr>
          <w:rFonts w:ascii="Times New Roman" w:eastAsia="Times New Roman" w:hAnsi="Times New Roman" w:cs="Times New Roman"/>
          <w:color w:val="000000"/>
          <w:sz w:val="24"/>
          <w:szCs w:val="26"/>
          <w:u w:val="single"/>
          <w:lang w:eastAsia="tr-TR"/>
        </w:rPr>
        <w:t>puanları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Başkan</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1</w:t>
      </w:r>
      <w:r w:rsidR="00A22754">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x1=19</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Başkanvekilleri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10x3=30</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İdare </w:t>
      </w:r>
      <w:proofErr w:type="gramStart"/>
      <w:r>
        <w:rPr>
          <w:rFonts w:ascii="Times New Roman" w:eastAsia="Times New Roman" w:hAnsi="Times New Roman" w:cs="Times New Roman"/>
          <w:color w:val="000000"/>
          <w:sz w:val="24"/>
          <w:szCs w:val="26"/>
          <w:lang w:eastAsia="tr-TR"/>
        </w:rPr>
        <w:t>Amirleri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7x3=</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Divan </w:t>
      </w:r>
      <w:proofErr w:type="gramStart"/>
      <w:r>
        <w:rPr>
          <w:rFonts w:ascii="Times New Roman" w:eastAsia="Times New Roman" w:hAnsi="Times New Roman" w:cs="Times New Roman"/>
          <w:color w:val="000000"/>
          <w:sz w:val="24"/>
          <w:szCs w:val="26"/>
          <w:lang w:eastAsia="tr-TR"/>
        </w:rPr>
        <w:t>kâtipleri</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5x6=</w:t>
      </w:r>
      <w:r w:rsidR="00EE3657">
        <w:rPr>
          <w:rFonts w:ascii="Times New Roman" w:eastAsia="Times New Roman" w:hAnsi="Times New Roman" w:cs="Times New Roman"/>
          <w:color w:val="000000"/>
          <w:sz w:val="24"/>
          <w:szCs w:val="26"/>
          <w:lang w:eastAsia="tr-TR"/>
        </w:rPr>
        <w:t xml:space="preserve"> </w:t>
      </w:r>
      <w:r w:rsidRPr="00A7031F">
        <w:rPr>
          <w:rFonts w:ascii="Times New Roman" w:eastAsia="Times New Roman" w:hAnsi="Times New Roman" w:cs="Times New Roman"/>
          <w:color w:val="000000"/>
          <w:sz w:val="24"/>
          <w:szCs w:val="26"/>
          <w:u w:val="single"/>
          <w:lang w:eastAsia="tr-TR"/>
        </w:rPr>
        <w:t>30</w:t>
      </w:r>
    </w:p>
    <w:p w:rsidR="00A7031F"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100</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22754">
        <w:rPr>
          <w:rFonts w:ascii="Times New Roman" w:eastAsia="Times New Roman" w:hAnsi="Times New Roman" w:cs="Times New Roman"/>
          <w:color w:val="000000"/>
          <w:sz w:val="24"/>
          <w:szCs w:val="26"/>
          <w:u w:val="single"/>
          <w:lang w:eastAsia="tr-TR"/>
        </w:rPr>
        <w:t>Siyasi Parti</w:t>
      </w:r>
      <w:r w:rsidR="00EE3657">
        <w:rPr>
          <w:rFonts w:ascii="Times New Roman" w:eastAsia="Times New Roman" w:hAnsi="Times New Roman" w:cs="Times New Roman"/>
          <w:color w:val="000000"/>
          <w:sz w:val="24"/>
          <w:szCs w:val="26"/>
          <w:u w:val="single"/>
          <w:lang w:eastAsia="tr-TR"/>
        </w:rPr>
        <w:t xml:space="preserve"> </w:t>
      </w:r>
      <w:r w:rsidRPr="00A22754">
        <w:rPr>
          <w:rFonts w:ascii="Times New Roman" w:eastAsia="Times New Roman" w:hAnsi="Times New Roman" w:cs="Times New Roman"/>
          <w:color w:val="000000"/>
          <w:sz w:val="24"/>
          <w:szCs w:val="26"/>
          <w:u w:val="single"/>
          <w:lang w:eastAsia="tr-TR"/>
        </w:rPr>
        <w:t>Başkan</w:t>
      </w:r>
      <w:r w:rsidR="00EE3657">
        <w:rPr>
          <w:rFonts w:ascii="Times New Roman" w:eastAsia="Times New Roman" w:hAnsi="Times New Roman" w:cs="Times New Roman"/>
          <w:color w:val="000000"/>
          <w:sz w:val="24"/>
          <w:szCs w:val="26"/>
          <w:u w:val="single"/>
          <w:lang w:eastAsia="tr-TR"/>
        </w:rPr>
        <w:t xml:space="preserve"> </w:t>
      </w:r>
      <w:r w:rsidRPr="00A22754">
        <w:rPr>
          <w:rFonts w:ascii="Times New Roman" w:eastAsia="Times New Roman" w:hAnsi="Times New Roman" w:cs="Times New Roman"/>
          <w:color w:val="000000"/>
          <w:sz w:val="24"/>
          <w:szCs w:val="26"/>
          <w:u w:val="single"/>
          <w:lang w:eastAsia="tr-TR"/>
        </w:rPr>
        <w:t>Başkanvekili</w:t>
      </w:r>
      <w:r w:rsidR="00EE3657">
        <w:rPr>
          <w:rFonts w:ascii="Times New Roman" w:eastAsia="Times New Roman" w:hAnsi="Times New Roman" w:cs="Times New Roman"/>
          <w:color w:val="000000"/>
          <w:sz w:val="24"/>
          <w:szCs w:val="26"/>
          <w:lang w:eastAsia="tr-TR"/>
        </w:rPr>
        <w:t xml:space="preserve"> </w:t>
      </w:r>
      <w:r w:rsidRPr="00A22754">
        <w:rPr>
          <w:rFonts w:ascii="Times New Roman" w:eastAsia="Times New Roman" w:hAnsi="Times New Roman" w:cs="Times New Roman"/>
          <w:color w:val="000000"/>
          <w:sz w:val="24"/>
          <w:szCs w:val="26"/>
          <w:u w:val="single"/>
          <w:lang w:eastAsia="tr-TR"/>
        </w:rPr>
        <w:t>İdare Âmiri</w:t>
      </w:r>
      <w:r w:rsidR="00EE3657">
        <w:rPr>
          <w:rFonts w:ascii="Times New Roman" w:eastAsia="Times New Roman" w:hAnsi="Times New Roman" w:cs="Times New Roman"/>
          <w:color w:val="000000"/>
          <w:sz w:val="24"/>
          <w:szCs w:val="26"/>
          <w:lang w:eastAsia="tr-TR"/>
        </w:rPr>
        <w:t xml:space="preserve"> </w:t>
      </w:r>
      <w:r w:rsidRPr="00A22754">
        <w:rPr>
          <w:rFonts w:ascii="Times New Roman" w:eastAsia="Times New Roman" w:hAnsi="Times New Roman" w:cs="Times New Roman"/>
          <w:color w:val="000000"/>
          <w:sz w:val="24"/>
          <w:szCs w:val="26"/>
          <w:u w:val="single"/>
          <w:lang w:eastAsia="tr-TR"/>
        </w:rPr>
        <w:t>Kâtip</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A.P.</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3</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C.H.P.</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3</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C.G.P.</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
    <w:p w:rsidR="00A7031F"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w:t>
      </w:r>
    </w:p>
    <w:p w:rsidR="00A7031F" w:rsidRDefault="00EE3657"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w:t>
      </w:r>
      <w:r w:rsidR="00A7031F">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öner</w:t>
      </w:r>
      <w:r w:rsidR="00A22754">
        <w:rPr>
          <w:rFonts w:ascii="Times New Roman" w:eastAsia="Times New Roman" w:hAnsi="Times New Roman" w:cs="Times New Roman"/>
          <w:color w:val="000000"/>
          <w:sz w:val="24"/>
          <w:szCs w:val="26"/>
          <w:lang w:eastAsia="tr-TR"/>
        </w:rPr>
        <w:t>ge</w:t>
      </w:r>
      <w:r>
        <w:rPr>
          <w:rFonts w:ascii="Times New Roman" w:eastAsia="Times New Roman" w:hAnsi="Times New Roman" w:cs="Times New Roman"/>
          <w:color w:val="000000"/>
          <w:sz w:val="24"/>
          <w:szCs w:val="26"/>
          <w:lang w:eastAsia="tr-TR"/>
        </w:rPr>
        <w:t xml:space="preserve"> Cumhuriyet Senatosu Genel Kurulunun 13.11.1973 günlü Dördüncü Birleşiminde oylanarak Başkanca kabul edildiği bildirilmiş ve böylece karar niteliğini almıştır. (Cumhuriyet Senatosu Tutanak Dergisi, Toplantı 13, Cilt 13 – sayfa 121-133.)</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A7031F">
        <w:rPr>
          <w:rFonts w:ascii="Times New Roman" w:eastAsia="Times New Roman" w:hAnsi="Times New Roman" w:cs="Times New Roman"/>
          <w:color w:val="000000"/>
          <w:sz w:val="24"/>
          <w:szCs w:val="26"/>
          <w:u w:val="single"/>
          <w:lang w:eastAsia="tr-TR"/>
        </w:rPr>
        <w:t xml:space="preserve">Konuyu ilgilendiren Anayasa </w:t>
      </w:r>
      <w:proofErr w:type="gramStart"/>
      <w:r w:rsidRPr="00A7031F">
        <w:rPr>
          <w:rFonts w:ascii="Times New Roman" w:eastAsia="Times New Roman" w:hAnsi="Times New Roman" w:cs="Times New Roman"/>
          <w:color w:val="000000"/>
          <w:sz w:val="24"/>
          <w:szCs w:val="26"/>
          <w:u w:val="single"/>
          <w:lang w:eastAsia="tr-TR"/>
        </w:rPr>
        <w:t>kuralları</w:t>
      </w:r>
      <w:r w:rsidR="00EE36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Konuyu ilgilendiren Anayasa kuralları aşağıda gösterilmiştir:</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84/1, 2- Meclislerin Başkanlık Divanları, o Meclisteki siyasi parti gruplarının kuvvetleri ölçüsünde Divana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şekilde kurulur.</w:t>
      </w:r>
    </w:p>
    <w:p w:rsidR="00A7031F" w:rsidRDefault="00A7031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ve Cumhuriyet Senatosu Başkanları, kendi Meclislerince üye tamsayısının </w:t>
      </w:r>
      <w:r w:rsidR="00E72928">
        <w:rPr>
          <w:rFonts w:ascii="Times New Roman" w:eastAsia="Times New Roman" w:hAnsi="Times New Roman" w:cs="Times New Roman"/>
          <w:color w:val="000000"/>
          <w:sz w:val="24"/>
          <w:szCs w:val="26"/>
          <w:lang w:eastAsia="tr-TR"/>
        </w:rPr>
        <w:t>üçte iki çoğunluğu ve gizli oy ile ikişer yıl için seçilirler; ilk iki oylamada bu çoğunluk sağlanamazsa, salt çoğunlukla yetinilir. Meclis başkanlıkları için Meclisteki siyasi parti grupları aday gösteremezler.”</w:t>
      </w:r>
    </w:p>
    <w:p w:rsidR="00E72928" w:rsidRDefault="00E7292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85/1,2-Türkiye Büyük Millet Meclisi ve Meclisler, çalışmalarını, kendi yaptıkları içtüzüklerin hükümlerine göre yürütürler. </w:t>
      </w:r>
    </w:p>
    <w:p w:rsidR="00E72928" w:rsidRDefault="00E72928"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İçtüzük hükümleri, siyasi parti gruplarının, Meclislerin bütün faaliyetlerine kuvvetleri oranında katılmalarını sağl</w:t>
      </w:r>
      <w:r w:rsidR="00A2275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yacak yolda düzenlerin Siyasi parti grupları, en az on üyeden meydana gelir.”</w:t>
      </w:r>
    </w:p>
    <w:p w:rsidR="00E72928" w:rsidRDefault="00E72928"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70-Cumhuriyet Senatosu, genel oyla seçilen </w:t>
      </w:r>
      <w:proofErr w:type="spellStart"/>
      <w:r>
        <w:rPr>
          <w:rFonts w:ascii="Times New Roman" w:eastAsia="Times New Roman" w:hAnsi="Times New Roman" w:cs="Times New Roman"/>
          <w:color w:val="000000"/>
          <w:sz w:val="24"/>
          <w:szCs w:val="26"/>
          <w:lang w:eastAsia="tr-TR"/>
        </w:rPr>
        <w:t>yüzelli</w:t>
      </w:r>
      <w:proofErr w:type="spellEnd"/>
      <w:r>
        <w:rPr>
          <w:rFonts w:ascii="Times New Roman" w:eastAsia="Times New Roman" w:hAnsi="Times New Roman" w:cs="Times New Roman"/>
          <w:color w:val="000000"/>
          <w:sz w:val="24"/>
          <w:szCs w:val="26"/>
          <w:lang w:eastAsia="tr-TR"/>
        </w:rPr>
        <w:t xml:space="preserve"> üye ile Cumhurbaşkanınca seçilen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üyeden kurulur.</w:t>
      </w:r>
    </w:p>
    <w:p w:rsidR="00E72928" w:rsidRDefault="00E72928"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 Aralık 1960 tarihli ve 157 sayılı Kanunun altında adları bulunan Milli Birlik Komitesi Başkanı ve üyeleri ile eski Cumhurbaşkanları, yaş kaydı gözetilmeksizin, Cumhuriyet Senatosunun tabii üyesidirler. Tabii üyeler Cumhuriyet Senatosunun diğer üyelerinin t</w:t>
      </w:r>
      <w:r w:rsidR="00E66008">
        <w:rPr>
          <w:rFonts w:ascii="Times New Roman" w:eastAsia="Times New Roman" w:hAnsi="Times New Roman" w:cs="Times New Roman"/>
          <w:color w:val="000000"/>
          <w:sz w:val="24"/>
          <w:szCs w:val="26"/>
          <w:lang w:eastAsia="tr-TR"/>
        </w:rPr>
        <w:t>âbi olduk</w:t>
      </w:r>
      <w:r w:rsidR="008622C9">
        <w:rPr>
          <w:rFonts w:ascii="Times New Roman" w:eastAsia="Times New Roman" w:hAnsi="Times New Roman" w:cs="Times New Roman"/>
          <w:color w:val="000000"/>
          <w:sz w:val="24"/>
          <w:szCs w:val="26"/>
          <w:lang w:eastAsia="tr-TR"/>
        </w:rPr>
        <w:t>ları hükümlere tâbidirler. Ancak, haklarında, bu Anayasanın 73 üncü maddesinin 1 inci ve 2 inci fıkraları ve 10 uncu geçici maddesinin 1 inci fıkrası hükümleri uygulanmaz. Tabii üye olarak Cumhuriyet Senatosuna katıldıktan sonra bir siyasi partiye girenlerin tabii üyelik sıfatı, partiye girişlerinden sonraki ilk Cumhuriyet Senatosu üyeliği seçimi tarihinde sona erer.”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72- Kırk yaşını doldurmuş ve yüksek öğrenim yapmış bulunan ve milletvekili seçilmeye engel bir durumu olmayan her Türk, Cumhuriyet Senatosuna üye seçilebilir.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Cumhurbaşkanınca seçilen üyeler, çeşitli alanlarda seçkin hizmetleriyle tanınmış ve kırk yaşını bitirmiş kimselerden olur. Bunlardan en az onu bağımsızlar arasından seçilir.”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“Değişik madde 89/1,2-Gensoru yetkisi yalnız Millet Meclisinindir. Gensoru önergesi bir siyasi parti grubu adına veya en az 10 milletvekilinin </w:t>
      </w:r>
      <w:proofErr w:type="spellStart"/>
      <w:r>
        <w:rPr>
          <w:rFonts w:ascii="Times New Roman" w:eastAsia="Times New Roman" w:hAnsi="Times New Roman" w:cs="Times New Roman"/>
          <w:color w:val="000000"/>
          <w:sz w:val="24"/>
          <w:szCs w:val="26"/>
          <w:lang w:eastAsia="tr-TR"/>
        </w:rPr>
        <w:t>imzasıyl</w:t>
      </w:r>
      <w:r w:rsidR="00A22754">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verilir.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Gensoru önergesinin gündeme alınıp alınmayacağı, verilişinden sonraki üç birleşim içinde görüşülür. Bu görüşmede, ancak önerge sahiplerinden biri, siyasi parti grupları adına birer milletvekili, Bakanlar Kurulu adına Başbakan veya bir bakan konuşabilir.”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94/2- Bu tasarılar ve rapor (Bütçe tasarıları) </w:t>
      </w:r>
      <w:proofErr w:type="spellStart"/>
      <w:r>
        <w:rPr>
          <w:rFonts w:ascii="Times New Roman" w:eastAsia="Times New Roman" w:hAnsi="Times New Roman" w:cs="Times New Roman"/>
          <w:color w:val="000000"/>
          <w:sz w:val="24"/>
          <w:szCs w:val="26"/>
          <w:lang w:eastAsia="tr-TR"/>
        </w:rPr>
        <w:t>otuzbeş</w:t>
      </w:r>
      <w:proofErr w:type="spellEnd"/>
      <w:r>
        <w:rPr>
          <w:rFonts w:ascii="Times New Roman" w:eastAsia="Times New Roman" w:hAnsi="Times New Roman" w:cs="Times New Roman"/>
          <w:color w:val="000000"/>
          <w:sz w:val="24"/>
          <w:szCs w:val="26"/>
          <w:lang w:eastAsia="tr-TR"/>
        </w:rPr>
        <w:t xml:space="preserve"> milletvekiliyle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Cumhuriyet Senatosu üyesinden kurulu bir karma komisyona verilir. Bu komisyonun kuruluşunda, iktidar grubu veya gruplarına en az otuz üye verilmek şartıyla, siyasi parti gruplarının ve bağımsızların oranlarına göre temsili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tutulur.”</w:t>
      </w:r>
    </w:p>
    <w:p w:rsidR="008622C9" w:rsidRDefault="008622C9" w:rsidP="00E729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109/1,2,3,4-</w:t>
      </w:r>
      <w:r w:rsidR="00A14208">
        <w:rPr>
          <w:rFonts w:ascii="Times New Roman" w:eastAsia="Times New Roman" w:hAnsi="Times New Roman" w:cs="Times New Roman"/>
          <w:color w:val="000000"/>
          <w:sz w:val="24"/>
          <w:szCs w:val="26"/>
          <w:lang w:eastAsia="tr-TR"/>
        </w:rPr>
        <w:t xml:space="preserve">Millet Meclisi genel seçimlerinden önce, Adalet, </w:t>
      </w:r>
      <w:r w:rsidR="0082111E">
        <w:rPr>
          <w:rFonts w:ascii="Times New Roman" w:eastAsia="Times New Roman" w:hAnsi="Times New Roman" w:cs="Times New Roman"/>
          <w:color w:val="000000"/>
          <w:sz w:val="24"/>
          <w:szCs w:val="26"/>
          <w:lang w:eastAsia="tr-TR"/>
        </w:rPr>
        <w:t xml:space="preserve">İçişleri ve Ulaştırma Bakanları çekilir. Seçimin başlangıç tarihinden üç gün önce; seçim dönemi bitmeden seçimin yenilenmesine karar verilmesi halinde ise bu karardan </w:t>
      </w:r>
      <w:proofErr w:type="spellStart"/>
      <w:r w:rsidR="0082111E">
        <w:rPr>
          <w:rFonts w:ascii="Times New Roman" w:eastAsia="Times New Roman" w:hAnsi="Times New Roman" w:cs="Times New Roman"/>
          <w:color w:val="000000"/>
          <w:sz w:val="24"/>
          <w:szCs w:val="26"/>
          <w:lang w:eastAsia="tr-TR"/>
        </w:rPr>
        <w:t>başlıyarak</w:t>
      </w:r>
      <w:proofErr w:type="spellEnd"/>
      <w:r w:rsidR="0082111E">
        <w:rPr>
          <w:rFonts w:ascii="Times New Roman" w:eastAsia="Times New Roman" w:hAnsi="Times New Roman" w:cs="Times New Roman"/>
          <w:color w:val="000000"/>
          <w:sz w:val="24"/>
          <w:szCs w:val="26"/>
          <w:lang w:eastAsia="tr-TR"/>
        </w:rPr>
        <w:t xml:space="preserve"> beş gün içinde, Başbakanca Türkiye Büyük Millet Meclisinin bağımsız üyeleri arasından yeni Adalet, İçişleri ve Ulaştırma Bakanları atanır.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108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 gereğince seçimlerin yenilenmesine karar verildiğinde Bakanlar çekilir ve Başbakan geçici bir Bakanlar kurulu kurar.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Bakanlar Kuruluna, Adalet, İçişleri ve Ulaştırma Bakanları Türkiye Büyük Millet Meclisindeki bağımsızlardan olmak üzere, Millet Meclisindeki siyasi parti gruplarından, bu Meclisteki organlarına göre üye alınır.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Siyasi parti gruplarından alınacak üye sayısının, Millet Meclisi Başkanı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ederek Başbakana bildirir. Teklif edilen Bakanlığı kabul </w:t>
      </w:r>
      <w:proofErr w:type="spellStart"/>
      <w:r>
        <w:rPr>
          <w:rFonts w:ascii="Times New Roman" w:eastAsia="Times New Roman" w:hAnsi="Times New Roman" w:cs="Times New Roman"/>
          <w:color w:val="000000"/>
          <w:sz w:val="24"/>
          <w:szCs w:val="26"/>
          <w:lang w:eastAsia="tr-TR"/>
        </w:rPr>
        <w:t>etmiyen</w:t>
      </w:r>
      <w:proofErr w:type="spellEnd"/>
      <w:r>
        <w:rPr>
          <w:rFonts w:ascii="Times New Roman" w:eastAsia="Times New Roman" w:hAnsi="Times New Roman" w:cs="Times New Roman"/>
          <w:color w:val="000000"/>
          <w:sz w:val="24"/>
          <w:szCs w:val="26"/>
          <w:lang w:eastAsia="tr-TR"/>
        </w:rPr>
        <w:t xml:space="preserve"> veya sonradan çekilen partililer yerine, Türkiye Büyük Millet Meclisi içinden veya dışardan bağımsızlar atanır.”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“Değişik madde 149- Cumhurbaşkanı; Yasama Meclisindeki siyasi parti grupları ve Türkiye Büyük Millet Meclisinde grubu bulunan siyasi partiler </w:t>
      </w:r>
      <w:proofErr w:type="spellStart"/>
      <w:r>
        <w:rPr>
          <w:rFonts w:ascii="Times New Roman" w:eastAsia="Times New Roman" w:hAnsi="Times New Roman" w:cs="Times New Roman"/>
          <w:color w:val="000000"/>
          <w:sz w:val="24"/>
          <w:szCs w:val="26"/>
          <w:lang w:eastAsia="tr-TR"/>
        </w:rPr>
        <w:t>ileson</w:t>
      </w:r>
      <w:proofErr w:type="spellEnd"/>
      <w:r>
        <w:rPr>
          <w:rFonts w:ascii="Times New Roman" w:eastAsia="Times New Roman" w:hAnsi="Times New Roman" w:cs="Times New Roman"/>
          <w:color w:val="000000"/>
          <w:sz w:val="24"/>
          <w:szCs w:val="26"/>
          <w:lang w:eastAsia="tr-TR"/>
        </w:rPr>
        <w:t xml:space="preserve"> milletvekili genel seçimlerinde muteber oy sayısının en az yüzde onunun alan siyasi partiler; yasama Meclislerinden birinin üye tamsayısının en az altıda biri tutarındaki üyeleri; kendi varlık ve görevlerini ilgilendiren alanlarda Yüksek Hâkimler Kurulu, Yargıtay, Danıştay, Askeri Yargıtay ve Üniversiteler, kanunların veya Türkiye Büyük Millet Meclisi İçtüzüklerinin veya bunların belirli madde ve hükümlerinin Anayasaya aykırılığı </w:t>
      </w:r>
      <w:proofErr w:type="spellStart"/>
      <w:r>
        <w:rPr>
          <w:rFonts w:ascii="Times New Roman" w:eastAsia="Times New Roman" w:hAnsi="Times New Roman" w:cs="Times New Roman"/>
          <w:color w:val="000000"/>
          <w:sz w:val="24"/>
          <w:szCs w:val="26"/>
          <w:lang w:eastAsia="tr-TR"/>
        </w:rPr>
        <w:t>iddiasiyle</w:t>
      </w:r>
      <w:proofErr w:type="spellEnd"/>
      <w:r>
        <w:rPr>
          <w:rFonts w:ascii="Times New Roman" w:eastAsia="Times New Roman" w:hAnsi="Times New Roman" w:cs="Times New Roman"/>
          <w:color w:val="000000"/>
          <w:sz w:val="24"/>
          <w:szCs w:val="26"/>
          <w:lang w:eastAsia="tr-TR"/>
        </w:rPr>
        <w:t>, Anayasa Mahkemesinde doğrudan doğruya iptal davası açabilirler.”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8/2- Anayasa hükümleri, yasama, yürütme ve yargı organlarını, idare makamlarını ve kişileri bağlayan temel hukuk kurallarıdır.”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82111E" w:rsidRDefault="0082111E"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80- Türkiye Büyük Millet Meclisi üyeliği, bir üyenin üye seçilmeye engel bir suçtan dolayı kesin olarak hüküm giymesi, çekilmesi, kısıtlanması, üyelikle </w:t>
      </w:r>
      <w:proofErr w:type="spellStart"/>
      <w:r>
        <w:rPr>
          <w:rFonts w:ascii="Times New Roman" w:eastAsia="Times New Roman" w:hAnsi="Times New Roman" w:cs="Times New Roman"/>
          <w:color w:val="000000"/>
          <w:sz w:val="24"/>
          <w:szCs w:val="26"/>
          <w:lang w:eastAsia="tr-TR"/>
        </w:rPr>
        <w:t>bağdaşmıyan</w:t>
      </w:r>
      <w:proofErr w:type="spellEnd"/>
      <w:r>
        <w:rPr>
          <w:rFonts w:ascii="Times New Roman" w:eastAsia="Times New Roman" w:hAnsi="Times New Roman" w:cs="Times New Roman"/>
          <w:color w:val="000000"/>
          <w:sz w:val="24"/>
          <w:szCs w:val="26"/>
          <w:lang w:eastAsia="tr-TR"/>
        </w:rPr>
        <w:t xml:space="preserve"> bir hizmet kabul etmesi veya Meclis çalışmalarına izinsiz veya özürsüz ve aralıksız olarak bir ay katılmaması yüzünden üyeliğinin düştüğünün kendi Meclisince karara bağlanması hallerde sonar erer.”</w:t>
      </w:r>
    </w:p>
    <w:p w:rsidR="00D35935" w:rsidRDefault="00D35935" w:rsidP="008211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86- Her Meclis, üye tamsayısının salt çoğunluğuyla toplanır ve Anayasada başkaca hüküm yoksa, toplantıya katılanların salt çoğunluğuyla karar verir.</w:t>
      </w:r>
    </w:p>
    <w:p w:rsidR="00A7031F" w:rsidRDefault="00D35935"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Büyük Millet Meclisinde toplantı yetersayısı, her iki Meclis üye tamsayısı toplamının salt çoğunluğudur.”</w:t>
      </w:r>
    </w:p>
    <w:p w:rsidR="00CB0832" w:rsidRDefault="00CB083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B0832">
        <w:rPr>
          <w:rFonts w:ascii="Times New Roman" w:eastAsia="Times New Roman" w:hAnsi="Times New Roman" w:cs="Times New Roman"/>
          <w:color w:val="000000"/>
          <w:sz w:val="24"/>
          <w:szCs w:val="26"/>
          <w:lang w:eastAsia="tr-TR"/>
        </w:rPr>
        <w:t xml:space="preserve">III- </w:t>
      </w:r>
      <w:r w:rsidRPr="00CB0832">
        <w:rPr>
          <w:rFonts w:ascii="Times New Roman" w:eastAsia="Times New Roman" w:hAnsi="Times New Roman" w:cs="Times New Roman"/>
          <w:color w:val="000000"/>
          <w:sz w:val="24"/>
          <w:szCs w:val="26"/>
          <w:u w:val="single"/>
          <w:lang w:eastAsia="tr-TR"/>
        </w:rPr>
        <w:t xml:space="preserve">İlk </w:t>
      </w:r>
      <w:proofErr w:type="gramStart"/>
      <w:r w:rsidRPr="00CB0832">
        <w:rPr>
          <w:rFonts w:ascii="Times New Roman" w:eastAsia="Times New Roman" w:hAnsi="Times New Roman" w:cs="Times New Roman"/>
          <w:color w:val="000000"/>
          <w:sz w:val="24"/>
          <w:szCs w:val="26"/>
          <w:u w:val="single"/>
          <w:lang w:eastAsia="tr-TR"/>
        </w:rPr>
        <w:t>İnceleme</w:t>
      </w:r>
      <w:r w:rsidR="00EE3657">
        <w:rPr>
          <w:rFonts w:ascii="Times New Roman" w:eastAsia="Times New Roman" w:hAnsi="Times New Roman" w:cs="Times New Roman"/>
          <w:color w:val="000000"/>
          <w:sz w:val="24"/>
          <w:szCs w:val="26"/>
          <w:lang w:eastAsia="tr-TR"/>
        </w:rPr>
        <w:t xml:space="preserve"> </w:t>
      </w:r>
      <w:r w:rsidR="00640EC7" w:rsidRPr="00CB0832">
        <w:rPr>
          <w:rFonts w:ascii="Times New Roman" w:eastAsia="Times New Roman" w:hAnsi="Times New Roman" w:cs="Times New Roman"/>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B56426" w:rsidRDefault="00CB083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D35935">
        <w:rPr>
          <w:rFonts w:ascii="Times New Roman" w:eastAsia="Times New Roman" w:hAnsi="Times New Roman" w:cs="Times New Roman"/>
          <w:color w:val="000000"/>
          <w:sz w:val="24"/>
          <w:szCs w:val="26"/>
          <w:lang w:eastAsia="tr-TR"/>
        </w:rPr>
        <w:t>1</w:t>
      </w:r>
      <w:r w:rsidR="00761E25">
        <w:rPr>
          <w:rFonts w:ascii="Times New Roman" w:eastAsia="Times New Roman" w:hAnsi="Times New Roman" w:cs="Times New Roman"/>
          <w:color w:val="000000"/>
          <w:sz w:val="24"/>
          <w:szCs w:val="26"/>
          <w:lang w:eastAsia="tr-TR"/>
        </w:rPr>
        <w:t>3</w:t>
      </w:r>
      <w:r w:rsidR="001A7E9D">
        <w:rPr>
          <w:rFonts w:ascii="Times New Roman" w:eastAsia="Times New Roman" w:hAnsi="Times New Roman" w:cs="Times New Roman"/>
          <w:color w:val="000000"/>
          <w:sz w:val="24"/>
          <w:szCs w:val="26"/>
          <w:lang w:eastAsia="tr-TR"/>
        </w:rPr>
        <w:t>.</w:t>
      </w:r>
      <w:r w:rsidR="00761E25">
        <w:rPr>
          <w:rFonts w:ascii="Times New Roman" w:eastAsia="Times New Roman" w:hAnsi="Times New Roman" w:cs="Times New Roman"/>
          <w:color w:val="000000"/>
          <w:sz w:val="24"/>
          <w:szCs w:val="26"/>
          <w:lang w:eastAsia="tr-TR"/>
        </w:rPr>
        <w:t>1</w:t>
      </w:r>
      <w:r w:rsidR="00D35935">
        <w:rPr>
          <w:rFonts w:ascii="Times New Roman" w:eastAsia="Times New Roman" w:hAnsi="Times New Roman" w:cs="Times New Roman"/>
          <w:color w:val="000000"/>
          <w:sz w:val="24"/>
          <w:szCs w:val="26"/>
          <w:lang w:eastAsia="tr-TR"/>
        </w:rPr>
        <w:t>2</w:t>
      </w:r>
      <w:r w:rsidR="001A7E9D">
        <w:rPr>
          <w:rFonts w:ascii="Times New Roman" w:eastAsia="Times New Roman" w:hAnsi="Times New Roman" w:cs="Times New Roman"/>
          <w:color w:val="000000"/>
          <w:sz w:val="24"/>
          <w:szCs w:val="26"/>
          <w:lang w:eastAsia="tr-TR"/>
        </w:rPr>
        <w:t>.</w:t>
      </w:r>
      <w:r w:rsidR="00B56426">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D35935">
        <w:rPr>
          <w:rFonts w:ascii="Times New Roman" w:eastAsia="Times New Roman" w:hAnsi="Times New Roman" w:cs="Times New Roman"/>
          <w:color w:val="000000"/>
          <w:sz w:val="24"/>
          <w:szCs w:val="26"/>
          <w:lang w:eastAsia="tr-TR"/>
        </w:rPr>
        <w:t>3</w:t>
      </w:r>
      <w:r w:rsidR="00B56426">
        <w:rPr>
          <w:rFonts w:ascii="Times New Roman" w:eastAsia="Times New Roman" w:hAnsi="Times New Roman" w:cs="Times New Roman"/>
          <w:color w:val="000000"/>
          <w:sz w:val="24"/>
          <w:szCs w:val="26"/>
          <w:lang w:eastAsia="tr-TR"/>
        </w:rPr>
        <w:t xml:space="preserve"> g</w:t>
      </w:r>
      <w:r>
        <w:rPr>
          <w:rFonts w:ascii="Times New Roman" w:eastAsia="Times New Roman" w:hAnsi="Times New Roman" w:cs="Times New Roman"/>
          <w:color w:val="000000"/>
          <w:sz w:val="24"/>
          <w:szCs w:val="26"/>
          <w:lang w:eastAsia="tr-TR"/>
        </w:rPr>
        <w:t xml:space="preserve">ününde </w:t>
      </w:r>
      <w:r w:rsidR="00D35935">
        <w:rPr>
          <w:rFonts w:ascii="Times New Roman" w:eastAsia="Times New Roman" w:hAnsi="Times New Roman" w:cs="Times New Roman"/>
          <w:color w:val="000000"/>
          <w:sz w:val="24"/>
          <w:szCs w:val="26"/>
          <w:lang w:eastAsia="tr-TR"/>
        </w:rPr>
        <w:t xml:space="preserve">Muhittin Taylan, Avni </w:t>
      </w:r>
      <w:proofErr w:type="spellStart"/>
      <w:r w:rsidR="00D35935">
        <w:rPr>
          <w:rFonts w:ascii="Times New Roman" w:eastAsia="Times New Roman" w:hAnsi="Times New Roman" w:cs="Times New Roman"/>
          <w:color w:val="000000"/>
          <w:sz w:val="24"/>
          <w:szCs w:val="26"/>
          <w:lang w:eastAsia="tr-TR"/>
        </w:rPr>
        <w:t>Givda</w:t>
      </w:r>
      <w:proofErr w:type="spellEnd"/>
      <w:r w:rsidR="00D35935">
        <w:rPr>
          <w:rFonts w:ascii="Times New Roman" w:eastAsia="Times New Roman" w:hAnsi="Times New Roman" w:cs="Times New Roman"/>
          <w:color w:val="000000"/>
          <w:sz w:val="24"/>
          <w:szCs w:val="26"/>
          <w:lang w:eastAsia="tr-TR"/>
        </w:rPr>
        <w:t xml:space="preserve">, Sait Koçak, Kemal </w:t>
      </w:r>
      <w:proofErr w:type="spellStart"/>
      <w:r w:rsidR="00D35935">
        <w:rPr>
          <w:rFonts w:ascii="Times New Roman" w:eastAsia="Times New Roman" w:hAnsi="Times New Roman" w:cs="Times New Roman"/>
          <w:color w:val="000000"/>
          <w:sz w:val="24"/>
          <w:szCs w:val="26"/>
          <w:lang w:eastAsia="tr-TR"/>
        </w:rPr>
        <w:t>Berkem</w:t>
      </w:r>
      <w:proofErr w:type="spellEnd"/>
      <w:r w:rsidR="00D35935">
        <w:rPr>
          <w:rFonts w:ascii="Times New Roman" w:eastAsia="Times New Roman" w:hAnsi="Times New Roman" w:cs="Times New Roman"/>
          <w:color w:val="000000"/>
          <w:sz w:val="24"/>
          <w:szCs w:val="26"/>
          <w:lang w:eastAsia="tr-TR"/>
        </w:rPr>
        <w:t xml:space="preserve">, Şahap </w:t>
      </w:r>
      <w:proofErr w:type="spellStart"/>
      <w:r w:rsidR="00D35935">
        <w:rPr>
          <w:rFonts w:ascii="Times New Roman" w:eastAsia="Times New Roman" w:hAnsi="Times New Roman" w:cs="Times New Roman"/>
          <w:color w:val="000000"/>
          <w:sz w:val="24"/>
          <w:szCs w:val="26"/>
          <w:lang w:eastAsia="tr-TR"/>
        </w:rPr>
        <w:t>Arıç</w:t>
      </w:r>
      <w:proofErr w:type="spellEnd"/>
      <w:r w:rsidR="00D35935">
        <w:rPr>
          <w:rFonts w:ascii="Times New Roman" w:eastAsia="Times New Roman" w:hAnsi="Times New Roman" w:cs="Times New Roman"/>
          <w:color w:val="000000"/>
          <w:sz w:val="24"/>
          <w:szCs w:val="26"/>
          <w:lang w:eastAsia="tr-TR"/>
        </w:rPr>
        <w:t xml:space="preserve">, İhsan Ecemiş, Halit </w:t>
      </w:r>
      <w:proofErr w:type="spellStart"/>
      <w:r w:rsidR="00D35935">
        <w:rPr>
          <w:rFonts w:ascii="Times New Roman" w:eastAsia="Times New Roman" w:hAnsi="Times New Roman" w:cs="Times New Roman"/>
          <w:color w:val="000000"/>
          <w:sz w:val="24"/>
          <w:szCs w:val="26"/>
          <w:lang w:eastAsia="tr-TR"/>
        </w:rPr>
        <w:t>Zarbun</w:t>
      </w:r>
      <w:proofErr w:type="spellEnd"/>
      <w:r w:rsidR="00D35935">
        <w:rPr>
          <w:rFonts w:ascii="Times New Roman" w:eastAsia="Times New Roman" w:hAnsi="Times New Roman" w:cs="Times New Roman"/>
          <w:color w:val="000000"/>
          <w:sz w:val="24"/>
          <w:szCs w:val="26"/>
          <w:lang w:eastAsia="tr-TR"/>
        </w:rPr>
        <w:t xml:space="preserve">, Ziya Önel, Abdullah Öner, Kani </w:t>
      </w:r>
      <w:proofErr w:type="spellStart"/>
      <w:r w:rsidR="00D35935">
        <w:rPr>
          <w:rFonts w:ascii="Times New Roman" w:eastAsia="Times New Roman" w:hAnsi="Times New Roman" w:cs="Times New Roman"/>
          <w:color w:val="000000"/>
          <w:sz w:val="24"/>
          <w:szCs w:val="26"/>
          <w:lang w:eastAsia="tr-TR"/>
        </w:rPr>
        <w:t>Vrana</w:t>
      </w:r>
      <w:proofErr w:type="spellEnd"/>
      <w:r w:rsidR="00D35935">
        <w:rPr>
          <w:rFonts w:ascii="Times New Roman" w:eastAsia="Times New Roman" w:hAnsi="Times New Roman" w:cs="Times New Roman"/>
          <w:color w:val="000000"/>
          <w:sz w:val="24"/>
          <w:szCs w:val="26"/>
          <w:lang w:eastAsia="tr-TR"/>
        </w:rPr>
        <w:t xml:space="preserve">, Muhittin Gürün, Lütfi </w:t>
      </w:r>
      <w:proofErr w:type="spellStart"/>
      <w:r w:rsidR="00D35935">
        <w:rPr>
          <w:rFonts w:ascii="Times New Roman" w:eastAsia="Times New Roman" w:hAnsi="Times New Roman" w:cs="Times New Roman"/>
          <w:color w:val="000000"/>
          <w:sz w:val="24"/>
          <w:szCs w:val="26"/>
          <w:lang w:eastAsia="tr-TR"/>
        </w:rPr>
        <w:t>Ömerbaş</w:t>
      </w:r>
      <w:proofErr w:type="spellEnd"/>
      <w:r w:rsidR="00D35935">
        <w:rPr>
          <w:rFonts w:ascii="Times New Roman" w:eastAsia="Times New Roman" w:hAnsi="Times New Roman" w:cs="Times New Roman"/>
          <w:color w:val="000000"/>
          <w:sz w:val="24"/>
          <w:szCs w:val="26"/>
          <w:lang w:eastAsia="tr-TR"/>
        </w:rPr>
        <w:t xml:space="preserve">, Şevket </w:t>
      </w:r>
      <w:proofErr w:type="spellStart"/>
      <w:r w:rsidR="00D35935">
        <w:rPr>
          <w:rFonts w:ascii="Times New Roman" w:eastAsia="Times New Roman" w:hAnsi="Times New Roman" w:cs="Times New Roman"/>
          <w:color w:val="000000"/>
          <w:sz w:val="24"/>
          <w:szCs w:val="26"/>
          <w:lang w:eastAsia="tr-TR"/>
        </w:rPr>
        <w:t>Müftügil</w:t>
      </w:r>
      <w:proofErr w:type="spellEnd"/>
      <w:r w:rsidR="00D35935">
        <w:rPr>
          <w:rFonts w:ascii="Times New Roman" w:eastAsia="Times New Roman" w:hAnsi="Times New Roman" w:cs="Times New Roman"/>
          <w:color w:val="000000"/>
          <w:sz w:val="24"/>
          <w:szCs w:val="26"/>
          <w:lang w:eastAsia="tr-TR"/>
        </w:rPr>
        <w:t xml:space="preserve">, Nihat </w:t>
      </w:r>
      <w:proofErr w:type="spellStart"/>
      <w:r w:rsidR="00D35935">
        <w:rPr>
          <w:rFonts w:ascii="Times New Roman" w:eastAsia="Times New Roman" w:hAnsi="Times New Roman" w:cs="Times New Roman"/>
          <w:color w:val="000000"/>
          <w:sz w:val="24"/>
          <w:szCs w:val="26"/>
          <w:lang w:eastAsia="tr-TR"/>
        </w:rPr>
        <w:t>Akçakayalıoğlu</w:t>
      </w:r>
      <w:proofErr w:type="spellEnd"/>
      <w:r w:rsidR="00D35935">
        <w:rPr>
          <w:rFonts w:ascii="Times New Roman" w:eastAsia="Times New Roman" w:hAnsi="Times New Roman" w:cs="Times New Roman"/>
          <w:color w:val="000000"/>
          <w:sz w:val="24"/>
          <w:szCs w:val="26"/>
          <w:lang w:eastAsia="tr-TR"/>
        </w:rPr>
        <w:t xml:space="preserve"> ve Ahmet </w:t>
      </w:r>
      <w:proofErr w:type="spellStart"/>
      <w:proofErr w:type="gramStart"/>
      <w:r w:rsidR="00D35935">
        <w:rPr>
          <w:rFonts w:ascii="Times New Roman" w:eastAsia="Times New Roman" w:hAnsi="Times New Roman" w:cs="Times New Roman"/>
          <w:color w:val="000000"/>
          <w:sz w:val="24"/>
          <w:szCs w:val="26"/>
          <w:lang w:eastAsia="tr-TR"/>
        </w:rPr>
        <w:t>H.Boyacıoğlu’nun</w:t>
      </w:r>
      <w:proofErr w:type="spellEnd"/>
      <w:proofErr w:type="gramEnd"/>
      <w:r w:rsidR="00D35935">
        <w:rPr>
          <w:rFonts w:ascii="Times New Roman" w:eastAsia="Times New Roman" w:hAnsi="Times New Roman" w:cs="Times New Roman"/>
          <w:color w:val="000000"/>
          <w:sz w:val="24"/>
          <w:szCs w:val="26"/>
          <w:lang w:eastAsia="tr-TR"/>
        </w:rPr>
        <w:t xml:space="preserve"> </w:t>
      </w:r>
      <w:proofErr w:type="spellStart"/>
      <w:r w:rsidR="00D35935">
        <w:rPr>
          <w:rFonts w:ascii="Times New Roman" w:eastAsia="Times New Roman" w:hAnsi="Times New Roman" w:cs="Times New Roman"/>
          <w:color w:val="000000"/>
          <w:sz w:val="24"/>
          <w:szCs w:val="26"/>
          <w:lang w:eastAsia="tr-TR"/>
        </w:rPr>
        <w:t>katılmalariyle</w:t>
      </w:r>
      <w:proofErr w:type="spellEnd"/>
      <w:r w:rsidR="00D35935">
        <w:rPr>
          <w:rFonts w:ascii="Times New Roman" w:eastAsia="Times New Roman" w:hAnsi="Times New Roman" w:cs="Times New Roman"/>
          <w:color w:val="000000"/>
          <w:sz w:val="24"/>
          <w:szCs w:val="26"/>
          <w:lang w:eastAsia="tr-TR"/>
        </w:rPr>
        <w:t xml:space="preserve"> yapılan ilk inceleme toplantısında aşağıda açıklanan konular üzerinde durulmuş ve yine aşağıda açıklanan sonuçlara varılmıştır:</w:t>
      </w:r>
    </w:p>
    <w:p w:rsidR="00D35935" w:rsidRDefault="00D35935" w:rsidP="00D35935">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r w:rsidRPr="00D35935">
        <w:rPr>
          <w:rFonts w:ascii="Times New Roman" w:eastAsia="Times New Roman" w:hAnsi="Times New Roman" w:cs="Times New Roman"/>
          <w:color w:val="000000"/>
          <w:sz w:val="24"/>
          <w:szCs w:val="26"/>
          <w:u w:val="single"/>
          <w:lang w:eastAsia="tr-TR"/>
        </w:rPr>
        <w:t xml:space="preserve">Davanın Yasa kurallarına uygun olarak açılıp açılmadığı </w:t>
      </w:r>
      <w:proofErr w:type="gramStart"/>
      <w:r w:rsidRPr="00D35935">
        <w:rPr>
          <w:rFonts w:ascii="Times New Roman" w:eastAsia="Times New Roman" w:hAnsi="Times New Roman" w:cs="Times New Roman"/>
          <w:color w:val="000000"/>
          <w:sz w:val="24"/>
          <w:szCs w:val="26"/>
          <w:u w:val="single"/>
          <w:lang w:eastAsia="tr-TR"/>
        </w:rPr>
        <w:t>konusu</w:t>
      </w:r>
      <w:r w:rsidR="00EE3657">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p>
    <w:p w:rsidR="00D35935" w:rsidRPr="00674AEC" w:rsidRDefault="00EE3657" w:rsidP="00EE36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4AEC">
        <w:rPr>
          <w:rFonts w:ascii="Times New Roman" w:eastAsia="Times New Roman" w:hAnsi="Times New Roman" w:cs="Times New Roman"/>
          <w:color w:val="000000"/>
          <w:sz w:val="24"/>
          <w:szCs w:val="26"/>
          <w:lang w:eastAsia="tr-TR"/>
        </w:rPr>
        <w:t xml:space="preserve">a) </w:t>
      </w:r>
      <w:r w:rsidR="00D35935" w:rsidRPr="00674AEC">
        <w:rPr>
          <w:rFonts w:ascii="Times New Roman" w:eastAsia="Times New Roman" w:hAnsi="Times New Roman" w:cs="Times New Roman"/>
          <w:color w:val="000000"/>
          <w:sz w:val="24"/>
          <w:szCs w:val="26"/>
          <w:lang w:eastAsia="tr-TR"/>
        </w:rPr>
        <w:t xml:space="preserve">Dava konusu </w:t>
      </w:r>
      <w:r w:rsidR="00674AEC" w:rsidRPr="00674AEC">
        <w:rPr>
          <w:rFonts w:ascii="Times New Roman" w:eastAsia="Times New Roman" w:hAnsi="Times New Roman" w:cs="Times New Roman"/>
          <w:color w:val="000000"/>
          <w:sz w:val="24"/>
          <w:szCs w:val="26"/>
          <w:lang w:eastAsia="tr-TR"/>
        </w:rPr>
        <w:t>kararlar 1 ve 13 Kasım 1973 günlüdür. Dava dilekçesi Anayasa Mahkemesi Genel Sekreterliğince 27 Kasım 1973 gününde kaleme havale edilerek 2589 sıra ve 1973/44 esas sayısını almıştır. 22.4.1962 günlü, 44 sayılı Kanunun 2</w:t>
      </w:r>
      <w:r w:rsidR="009139C1">
        <w:rPr>
          <w:rFonts w:ascii="Times New Roman" w:eastAsia="Times New Roman" w:hAnsi="Times New Roman" w:cs="Times New Roman"/>
          <w:color w:val="000000"/>
          <w:sz w:val="24"/>
          <w:szCs w:val="26"/>
          <w:lang w:eastAsia="tr-TR"/>
        </w:rPr>
        <w:t>6</w:t>
      </w:r>
      <w:r w:rsidR="00674AEC" w:rsidRPr="00674AEC">
        <w:rPr>
          <w:rFonts w:ascii="Times New Roman" w:eastAsia="Times New Roman" w:hAnsi="Times New Roman" w:cs="Times New Roman"/>
          <w:color w:val="000000"/>
          <w:sz w:val="24"/>
          <w:szCs w:val="26"/>
          <w:lang w:eastAsia="tr-TR"/>
        </w:rPr>
        <w:t>.</w:t>
      </w:r>
      <w:r w:rsidR="009139C1">
        <w:rPr>
          <w:rFonts w:ascii="Times New Roman" w:eastAsia="Times New Roman" w:hAnsi="Times New Roman" w:cs="Times New Roman"/>
          <w:color w:val="000000"/>
          <w:sz w:val="24"/>
          <w:szCs w:val="26"/>
          <w:lang w:eastAsia="tr-TR"/>
        </w:rPr>
        <w:t xml:space="preserve"> m</w:t>
      </w:r>
      <w:r w:rsidR="00674AEC" w:rsidRPr="00674AEC">
        <w:rPr>
          <w:rFonts w:ascii="Times New Roman" w:eastAsia="Times New Roman" w:hAnsi="Times New Roman" w:cs="Times New Roman"/>
          <w:color w:val="000000"/>
          <w:sz w:val="24"/>
          <w:szCs w:val="26"/>
          <w:lang w:eastAsia="tr-TR"/>
        </w:rPr>
        <w:t>addesinin birinci fıkrasına göre o dava o günde açılmış sayılacağı için yasal süresi içindedir.</w:t>
      </w:r>
    </w:p>
    <w:p w:rsidR="00674AEC" w:rsidRDefault="00EE3657" w:rsidP="00EE3657">
      <w:pPr>
        <w:ind w:firstLine="709"/>
        <w:jc w:val="both"/>
        <w:rPr>
          <w:rFonts w:ascii="Times New Roman" w:hAnsi="Times New Roman" w:cs="Times New Roman"/>
          <w:sz w:val="24"/>
          <w:szCs w:val="24"/>
          <w:lang w:eastAsia="tr-TR"/>
        </w:rPr>
      </w:pPr>
      <w:r>
        <w:rPr>
          <w:sz w:val="24"/>
          <w:szCs w:val="24"/>
          <w:lang w:eastAsia="tr-TR"/>
        </w:rPr>
        <w:t xml:space="preserve"> </w:t>
      </w:r>
      <w:r w:rsidR="00674AEC" w:rsidRPr="00674AEC">
        <w:rPr>
          <w:rFonts w:ascii="Times New Roman" w:hAnsi="Times New Roman" w:cs="Times New Roman"/>
          <w:sz w:val="24"/>
          <w:szCs w:val="24"/>
          <w:lang w:eastAsia="tr-TR"/>
        </w:rPr>
        <w:t xml:space="preserve">b) Dava dilekçesinin </w:t>
      </w:r>
      <w:r w:rsidR="00674AEC">
        <w:rPr>
          <w:rFonts w:ascii="Times New Roman" w:hAnsi="Times New Roman" w:cs="Times New Roman"/>
          <w:sz w:val="24"/>
          <w:szCs w:val="24"/>
          <w:lang w:eastAsia="tr-TR"/>
        </w:rPr>
        <w:t xml:space="preserve">sonu Cumhuriyet Senatosu tabii üyesi Suphi </w:t>
      </w:r>
      <w:proofErr w:type="spellStart"/>
      <w:r w:rsidR="00674AEC">
        <w:rPr>
          <w:rFonts w:ascii="Times New Roman" w:hAnsi="Times New Roman" w:cs="Times New Roman"/>
          <w:sz w:val="24"/>
          <w:szCs w:val="24"/>
          <w:lang w:eastAsia="tr-TR"/>
        </w:rPr>
        <w:t>Gürsoytrakça</w:t>
      </w:r>
      <w:proofErr w:type="spellEnd"/>
      <w:r w:rsidR="00674AEC">
        <w:rPr>
          <w:rFonts w:ascii="Times New Roman" w:hAnsi="Times New Roman" w:cs="Times New Roman"/>
          <w:sz w:val="24"/>
          <w:szCs w:val="24"/>
          <w:lang w:eastAsia="tr-TR"/>
        </w:rPr>
        <w:t xml:space="preserve"> imzalanmış, dilekçeye dilekçede açık gönderme yapılan, el yazıları ile düzenlenmiş, adların ve Cumhuriyet Senatosu üyeliği sıfatlarının da belirlendiği iki yapraklı bir imza çizelgesi ile bu çizelgenin, yazı makinesi ile yazılmış ve Cumhuriyet Senatosu Genel Sekreterliğince “yukarıda isimli yazılı üyelerin Cumhuriyet Senatosu üyeleri oldukları tasdik olunur” biçimin</w:t>
      </w:r>
      <w:r w:rsidR="009139C1">
        <w:rPr>
          <w:rFonts w:ascii="Times New Roman" w:hAnsi="Times New Roman" w:cs="Times New Roman"/>
          <w:sz w:val="24"/>
          <w:szCs w:val="24"/>
          <w:lang w:eastAsia="tr-TR"/>
        </w:rPr>
        <w:t>d</w:t>
      </w:r>
      <w:r w:rsidR="00674AEC">
        <w:rPr>
          <w:rFonts w:ascii="Times New Roman" w:hAnsi="Times New Roman" w:cs="Times New Roman"/>
          <w:sz w:val="24"/>
          <w:szCs w:val="24"/>
          <w:lang w:eastAsia="tr-TR"/>
        </w:rPr>
        <w:t>e onanmış tam benzeri yine iki yaprak olarak, eklenmiştir.</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 xml:space="preserve">Cumhuriyet Senatosu tabii üyesi Suphi </w:t>
      </w:r>
      <w:proofErr w:type="spellStart"/>
      <w:r w:rsidR="00674AEC">
        <w:rPr>
          <w:rFonts w:ascii="Times New Roman" w:hAnsi="Times New Roman" w:cs="Times New Roman"/>
          <w:sz w:val="24"/>
          <w:szCs w:val="24"/>
          <w:lang w:eastAsia="tr-TR"/>
        </w:rPr>
        <w:t>Gürsoytrak’ın</w:t>
      </w:r>
      <w:proofErr w:type="spellEnd"/>
      <w:r w:rsidR="00674AEC">
        <w:rPr>
          <w:rFonts w:ascii="Times New Roman" w:hAnsi="Times New Roman" w:cs="Times New Roman"/>
          <w:sz w:val="24"/>
          <w:szCs w:val="24"/>
          <w:lang w:eastAsia="tr-TR"/>
        </w:rPr>
        <w:t xml:space="preserve"> hem dilekçenin sonunda hem de dilekçeye bağlı imza çizelgesinin 7 sıra sayısında imzasının bulunmasından 22.4.1962 günlü, 44 sayılı Kanunun 25. </w:t>
      </w:r>
      <w:r w:rsidR="009139C1">
        <w:rPr>
          <w:rFonts w:ascii="Times New Roman" w:hAnsi="Times New Roman" w:cs="Times New Roman"/>
          <w:sz w:val="24"/>
          <w:szCs w:val="24"/>
          <w:lang w:eastAsia="tr-TR"/>
        </w:rPr>
        <w:t>m</w:t>
      </w:r>
      <w:r w:rsidR="00674AEC">
        <w:rPr>
          <w:rFonts w:ascii="Times New Roman" w:hAnsi="Times New Roman" w:cs="Times New Roman"/>
          <w:sz w:val="24"/>
          <w:szCs w:val="24"/>
          <w:lang w:eastAsia="tr-TR"/>
        </w:rPr>
        <w:t>addesinin son fıkrasınca kendisine tebligat yapılacak üye olarak gösterilmek istendiği anlaşılmaktadır.</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 xml:space="preserve">İmza çizelgesinde ve </w:t>
      </w:r>
      <w:proofErr w:type="spellStart"/>
      <w:r w:rsidR="00674AEC">
        <w:rPr>
          <w:rFonts w:ascii="Times New Roman" w:hAnsi="Times New Roman" w:cs="Times New Roman"/>
          <w:sz w:val="24"/>
          <w:szCs w:val="24"/>
          <w:lang w:eastAsia="tr-TR"/>
        </w:rPr>
        <w:t>onanlı</w:t>
      </w:r>
      <w:proofErr w:type="spellEnd"/>
      <w:r w:rsidR="00674AEC">
        <w:rPr>
          <w:rFonts w:ascii="Times New Roman" w:hAnsi="Times New Roman" w:cs="Times New Roman"/>
          <w:sz w:val="24"/>
          <w:szCs w:val="24"/>
          <w:lang w:eastAsia="tr-TR"/>
        </w:rPr>
        <w:t xml:space="preserve"> belgede Cumhuriyet Senatosunun 37 üyesi yer almıştır. Bu toplam Anayasanın 70. </w:t>
      </w:r>
      <w:r w:rsidR="006607F9">
        <w:rPr>
          <w:rFonts w:ascii="Times New Roman" w:hAnsi="Times New Roman" w:cs="Times New Roman"/>
          <w:sz w:val="24"/>
          <w:szCs w:val="24"/>
          <w:lang w:eastAsia="tr-TR"/>
        </w:rPr>
        <w:t>m</w:t>
      </w:r>
      <w:r w:rsidR="00674AEC">
        <w:rPr>
          <w:rFonts w:ascii="Times New Roman" w:hAnsi="Times New Roman" w:cs="Times New Roman"/>
          <w:sz w:val="24"/>
          <w:szCs w:val="24"/>
          <w:lang w:eastAsia="tr-TR"/>
        </w:rPr>
        <w:t xml:space="preserve">addesine göre Cumhuriyet Senatosu üye tamsayısının altıda birini aşmaktadır. İmza çizelgesi </w:t>
      </w:r>
      <w:proofErr w:type="spellStart"/>
      <w:r w:rsidR="00674AEC">
        <w:rPr>
          <w:rFonts w:ascii="Times New Roman" w:hAnsi="Times New Roman" w:cs="Times New Roman"/>
          <w:sz w:val="24"/>
          <w:szCs w:val="24"/>
          <w:lang w:eastAsia="tr-TR"/>
        </w:rPr>
        <w:t>onansız</w:t>
      </w:r>
      <w:proofErr w:type="spellEnd"/>
      <w:r w:rsidR="00674AEC">
        <w:rPr>
          <w:rFonts w:ascii="Times New Roman" w:hAnsi="Times New Roman" w:cs="Times New Roman"/>
          <w:sz w:val="24"/>
          <w:szCs w:val="24"/>
          <w:lang w:eastAsia="tr-TR"/>
        </w:rPr>
        <w:t xml:space="preserve"> ise de dava dilekçesinde dilekçeye bağlı olarak verilen bu çizelgeye açıkça gönderme yapılmış ve yine dava dilekçesine bağlı </w:t>
      </w:r>
      <w:proofErr w:type="spellStart"/>
      <w:r w:rsidR="00674AEC">
        <w:rPr>
          <w:rFonts w:ascii="Times New Roman" w:hAnsi="Times New Roman" w:cs="Times New Roman"/>
          <w:sz w:val="24"/>
          <w:szCs w:val="24"/>
          <w:lang w:eastAsia="tr-TR"/>
        </w:rPr>
        <w:t>onanlı</w:t>
      </w:r>
      <w:proofErr w:type="spellEnd"/>
      <w:r w:rsidR="00674AEC">
        <w:rPr>
          <w:rFonts w:ascii="Times New Roman" w:hAnsi="Times New Roman" w:cs="Times New Roman"/>
          <w:sz w:val="24"/>
          <w:szCs w:val="24"/>
          <w:lang w:eastAsia="tr-TR"/>
        </w:rPr>
        <w:t xml:space="preserve"> belgedeki adlar ve kimlikler çizelgelerdekilere tıpa tıp uygun bulunmuş olduğundan imza çizelgesinin ayrıca onanmamış bulunması eksiklik sayılmamış; dosyanın eksiği bulunmadığı ve davanın dava konusu kararların aşağıda belirtilecek niteliği de </w:t>
      </w:r>
      <w:proofErr w:type="spellStart"/>
      <w:r w:rsidR="00674AEC">
        <w:rPr>
          <w:rFonts w:ascii="Times New Roman" w:hAnsi="Times New Roman" w:cs="Times New Roman"/>
          <w:sz w:val="24"/>
          <w:szCs w:val="24"/>
          <w:lang w:eastAsia="tr-TR"/>
        </w:rPr>
        <w:t>gözönünde</w:t>
      </w:r>
      <w:proofErr w:type="spellEnd"/>
      <w:r w:rsidR="00674AEC">
        <w:rPr>
          <w:rFonts w:ascii="Times New Roman" w:hAnsi="Times New Roman" w:cs="Times New Roman"/>
          <w:sz w:val="24"/>
          <w:szCs w:val="24"/>
          <w:lang w:eastAsia="tr-TR"/>
        </w:rPr>
        <w:t xml:space="preserve"> bulundurularak Anayasanın değişik 147., değişik 149 ve 150. </w:t>
      </w:r>
      <w:r w:rsidR="006607F9">
        <w:rPr>
          <w:rFonts w:ascii="Times New Roman" w:hAnsi="Times New Roman" w:cs="Times New Roman"/>
          <w:sz w:val="24"/>
          <w:szCs w:val="24"/>
          <w:lang w:eastAsia="tr-TR"/>
        </w:rPr>
        <w:t>v</w:t>
      </w:r>
      <w:r w:rsidR="00674AEC">
        <w:rPr>
          <w:rFonts w:ascii="Times New Roman" w:hAnsi="Times New Roman" w:cs="Times New Roman"/>
          <w:sz w:val="24"/>
          <w:szCs w:val="24"/>
          <w:lang w:eastAsia="tr-TR"/>
        </w:rPr>
        <w:t xml:space="preserve">e 44 sayılı Kanunun 21.,22.,25. </w:t>
      </w:r>
      <w:r w:rsidR="006607F9">
        <w:rPr>
          <w:rFonts w:ascii="Times New Roman" w:hAnsi="Times New Roman" w:cs="Times New Roman"/>
          <w:sz w:val="24"/>
          <w:szCs w:val="24"/>
          <w:lang w:eastAsia="tr-TR"/>
        </w:rPr>
        <w:t>v</w:t>
      </w:r>
      <w:r w:rsidR="00674AEC">
        <w:rPr>
          <w:rFonts w:ascii="Times New Roman" w:hAnsi="Times New Roman" w:cs="Times New Roman"/>
          <w:sz w:val="24"/>
          <w:szCs w:val="24"/>
          <w:lang w:eastAsia="tr-TR"/>
        </w:rPr>
        <w:t xml:space="preserve">e 26. </w:t>
      </w:r>
      <w:r w:rsidR="006607F9">
        <w:rPr>
          <w:rFonts w:ascii="Times New Roman" w:hAnsi="Times New Roman" w:cs="Times New Roman"/>
          <w:sz w:val="24"/>
          <w:szCs w:val="24"/>
          <w:lang w:eastAsia="tr-TR"/>
        </w:rPr>
        <w:t>m</w:t>
      </w:r>
      <w:r w:rsidR="00674AEC">
        <w:rPr>
          <w:rFonts w:ascii="Times New Roman" w:hAnsi="Times New Roman" w:cs="Times New Roman"/>
          <w:sz w:val="24"/>
          <w:szCs w:val="24"/>
          <w:lang w:eastAsia="tr-TR"/>
        </w:rPr>
        <w:t>addelerine uygun olduğu sonucuna varılmıştır.</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 xml:space="preserve">Ahmet </w:t>
      </w:r>
      <w:proofErr w:type="spellStart"/>
      <w:proofErr w:type="gramStart"/>
      <w:r w:rsidR="00674AEC">
        <w:rPr>
          <w:rFonts w:ascii="Times New Roman" w:hAnsi="Times New Roman" w:cs="Times New Roman"/>
          <w:sz w:val="24"/>
          <w:szCs w:val="24"/>
          <w:lang w:eastAsia="tr-TR"/>
        </w:rPr>
        <w:t>H.Boyacıoğlu</w:t>
      </w:r>
      <w:proofErr w:type="spellEnd"/>
      <w:proofErr w:type="gramEnd"/>
      <w:r w:rsidR="00674AEC">
        <w:rPr>
          <w:rFonts w:ascii="Times New Roman" w:hAnsi="Times New Roman" w:cs="Times New Roman"/>
          <w:sz w:val="24"/>
          <w:szCs w:val="24"/>
          <w:lang w:eastAsia="tr-TR"/>
        </w:rPr>
        <w:t xml:space="preserve"> imza çizelgesi </w:t>
      </w:r>
      <w:proofErr w:type="spellStart"/>
      <w:r w:rsidR="00674AEC">
        <w:rPr>
          <w:rFonts w:ascii="Times New Roman" w:hAnsi="Times New Roman" w:cs="Times New Roman"/>
          <w:sz w:val="24"/>
          <w:szCs w:val="24"/>
          <w:lang w:eastAsia="tr-TR"/>
        </w:rPr>
        <w:t>onansız</w:t>
      </w:r>
      <w:proofErr w:type="spellEnd"/>
      <w:r w:rsidR="00674AEC">
        <w:rPr>
          <w:rFonts w:ascii="Times New Roman" w:hAnsi="Times New Roman" w:cs="Times New Roman"/>
          <w:sz w:val="24"/>
          <w:szCs w:val="24"/>
          <w:lang w:eastAsia="tr-TR"/>
        </w:rPr>
        <w:t xml:space="preserve"> olduğunda bu eksiğin giderilmesi gerektiği görüşünü ileri sürmüştür.</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2-</w:t>
      </w:r>
      <w:r w:rsidR="00674AEC" w:rsidRPr="00674AEC">
        <w:rPr>
          <w:rFonts w:ascii="Times New Roman" w:hAnsi="Times New Roman" w:cs="Times New Roman"/>
          <w:sz w:val="24"/>
          <w:szCs w:val="24"/>
          <w:u w:val="single"/>
          <w:lang w:eastAsia="tr-TR"/>
        </w:rPr>
        <w:t xml:space="preserve">Dava konusu kararların </w:t>
      </w:r>
      <w:proofErr w:type="gramStart"/>
      <w:r w:rsidR="00674AEC" w:rsidRPr="00674AEC">
        <w:rPr>
          <w:rFonts w:ascii="Times New Roman" w:hAnsi="Times New Roman" w:cs="Times New Roman"/>
          <w:sz w:val="24"/>
          <w:szCs w:val="24"/>
          <w:u w:val="single"/>
          <w:lang w:eastAsia="tr-TR"/>
        </w:rPr>
        <w:t>niteliği</w:t>
      </w:r>
      <w:r w:rsidR="00674AEC">
        <w:rPr>
          <w:rFonts w:ascii="Times New Roman" w:hAnsi="Times New Roman" w:cs="Times New Roman"/>
          <w:sz w:val="24"/>
          <w:szCs w:val="24"/>
          <w:lang w:eastAsia="tr-TR"/>
        </w:rPr>
        <w:t xml:space="preserve"> :</w:t>
      </w:r>
      <w:proofErr w:type="gramEnd"/>
      <w:r w:rsidR="00674AEC">
        <w:rPr>
          <w:rFonts w:ascii="Times New Roman" w:hAnsi="Times New Roman" w:cs="Times New Roman"/>
          <w:sz w:val="24"/>
          <w:szCs w:val="24"/>
          <w:lang w:eastAsia="tr-TR"/>
        </w:rPr>
        <w:t xml:space="preserve"> </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 xml:space="preserve">Anayasanın değişik 147. </w:t>
      </w:r>
      <w:r w:rsidR="006607F9">
        <w:rPr>
          <w:rFonts w:ascii="Times New Roman" w:hAnsi="Times New Roman" w:cs="Times New Roman"/>
          <w:sz w:val="24"/>
          <w:szCs w:val="24"/>
          <w:lang w:eastAsia="tr-TR"/>
        </w:rPr>
        <w:t>m</w:t>
      </w:r>
      <w:r w:rsidR="00674AEC">
        <w:rPr>
          <w:rFonts w:ascii="Times New Roman" w:hAnsi="Times New Roman" w:cs="Times New Roman"/>
          <w:sz w:val="24"/>
          <w:szCs w:val="24"/>
          <w:lang w:eastAsia="tr-TR"/>
        </w:rPr>
        <w:t>addesinin birinci fıkrası uyarınca Anayasa Mahkemesi ancak kanunların ve Türkiye Büyük Millet Meclisi İçtüzüklerinin Anayasaya, Anayasa değişikliklerinin de Anayasada gösterilen şekil şartlarına uygunluğunu denetler. Bu nedenle Cumhuriyet Senatosu Genel Kurulunun dava konusu kararların</w:t>
      </w:r>
      <w:r w:rsidR="006607F9">
        <w:rPr>
          <w:rFonts w:ascii="Times New Roman" w:hAnsi="Times New Roman" w:cs="Times New Roman"/>
          <w:sz w:val="24"/>
          <w:szCs w:val="24"/>
          <w:lang w:eastAsia="tr-TR"/>
        </w:rPr>
        <w:t>ın</w:t>
      </w:r>
      <w:r w:rsidR="00674AEC">
        <w:rPr>
          <w:rFonts w:ascii="Times New Roman" w:hAnsi="Times New Roman" w:cs="Times New Roman"/>
          <w:sz w:val="24"/>
          <w:szCs w:val="24"/>
          <w:lang w:eastAsia="tr-TR"/>
        </w:rPr>
        <w:t xml:space="preserve"> değerlendirilip nitelendirilmesinin önemi açıktır.</w:t>
      </w:r>
    </w:p>
    <w:p w:rsidR="00C15AF6"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674AEC">
        <w:rPr>
          <w:rFonts w:ascii="Times New Roman" w:hAnsi="Times New Roman" w:cs="Times New Roman"/>
          <w:sz w:val="24"/>
          <w:szCs w:val="24"/>
          <w:lang w:eastAsia="tr-TR"/>
        </w:rPr>
        <w:t>Türkiye Cumhuriyeti Anayasasının hükümleri arasında Türkiye Büyük Millet Meclisinin ve Meclislerin çalışmalarını kendi yaptıkları İçtüzükler uyarınca yürütmeleri ilkesi de yer almaktadır (madde 85).</w:t>
      </w:r>
      <w:r w:rsidR="00C15AF6">
        <w:rPr>
          <w:rFonts w:ascii="Times New Roman" w:hAnsi="Times New Roman" w:cs="Times New Roman"/>
          <w:sz w:val="24"/>
          <w:szCs w:val="24"/>
          <w:lang w:eastAsia="tr-TR"/>
        </w:rPr>
        <w:t xml:space="preserve"> Bir Meclis Başkanlık Divanının kuruluşunu ve iş görüşünü o Meclisin çalışma alanı dışında, Meclis faaliyetlerinden ayrı nitelikte bir düzen olarak düşünmeğe olanak yoktur. Başkanlık Divanının kuruluşu ve işleyişi, Divanın Meclisin çalışmalarını yönetmesi </w:t>
      </w:r>
      <w:proofErr w:type="spellStart"/>
      <w:r w:rsidR="00C15AF6">
        <w:rPr>
          <w:rFonts w:ascii="Times New Roman" w:hAnsi="Times New Roman" w:cs="Times New Roman"/>
          <w:sz w:val="24"/>
          <w:szCs w:val="24"/>
          <w:lang w:eastAsia="tr-TR"/>
        </w:rPr>
        <w:t>dolayısiyle</w:t>
      </w:r>
      <w:proofErr w:type="spellEnd"/>
      <w:r w:rsidR="00C15AF6">
        <w:rPr>
          <w:rFonts w:ascii="Times New Roman" w:hAnsi="Times New Roman" w:cs="Times New Roman"/>
          <w:sz w:val="24"/>
          <w:szCs w:val="24"/>
          <w:lang w:eastAsia="tr-TR"/>
        </w:rPr>
        <w:t>, Meclis faaliyetlerinin en başında gelir. Böyle olduğu için de Başkanlık Divanına ilişkin sorunların çözüm yeri İçtüzük ve Divanın bağlı olacağı düzenin saptanması bir İçtüzük konusudur.</w:t>
      </w:r>
      <w:r>
        <w:rPr>
          <w:rFonts w:ascii="Times New Roman" w:hAnsi="Times New Roman" w:cs="Times New Roman"/>
          <w:sz w:val="24"/>
          <w:szCs w:val="24"/>
          <w:lang w:eastAsia="tr-TR"/>
        </w:rPr>
        <w:t xml:space="preserve"> </w:t>
      </w:r>
      <w:r w:rsidR="00C15AF6">
        <w:rPr>
          <w:rFonts w:ascii="Times New Roman" w:hAnsi="Times New Roman" w:cs="Times New Roman"/>
          <w:sz w:val="24"/>
          <w:szCs w:val="24"/>
          <w:lang w:eastAsia="tr-TR"/>
        </w:rPr>
        <w:t>Nitekim Cumhuriyet Senatosu İçtüzüğünde de Başkanlık Divanına, grupların divana katılmaları biçiminin saptanmasına, Divanın bünyesine, oluşmasına, seçilişine ve görevlerine ilişkin ayrıntılı maddeler vardır (İkinci ve Üçüncü Bölümler; madde 3-13).</w:t>
      </w:r>
    </w:p>
    <w:p w:rsidR="00C15AF6"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C15AF6">
        <w:rPr>
          <w:rFonts w:ascii="Times New Roman" w:hAnsi="Times New Roman" w:cs="Times New Roman"/>
          <w:sz w:val="24"/>
          <w:szCs w:val="24"/>
          <w:lang w:eastAsia="tr-TR"/>
        </w:rPr>
        <w:t xml:space="preserve">Birbirini bütünleyen dava konusu iki karar Cumhuriyet Senatosu Başkanlık Divanının bünyesi ve oluşması konusunda yeni bir düzenleme getirmektedir. Bu düzenlemede Cumhuriyet Senatosu İçtüzüğündeki tüm grupların Divana güçleri oranında katılmaları ve oranın saptanmasında Cumhuriyet Senatosu üye tamsayısının esas alınması ilkelerinden uzaklaşılarak Divana yalnız siyasi parti gruplarının katılması öngörülmüş ve güç oranının saptanmasında hesabın siyasi parti gruplarına mensup üyelerin toplam sayısına göre yapılması yoluna gidilmiştir. Dava konusu kararların şu durumu ile, yalnızca İçtüzükte yeri olabilecek bir konuyu düzenlediğinde ve özellikle Cumhuriyet Senatosu İçtüzüğünün siyasi grupların oranlarına ilişkin 8. </w:t>
      </w:r>
      <w:r w:rsidR="006607F9">
        <w:rPr>
          <w:rFonts w:ascii="Times New Roman" w:hAnsi="Times New Roman" w:cs="Times New Roman"/>
          <w:sz w:val="24"/>
          <w:szCs w:val="24"/>
          <w:lang w:eastAsia="tr-TR"/>
        </w:rPr>
        <w:t>m</w:t>
      </w:r>
      <w:r w:rsidR="00C15AF6">
        <w:rPr>
          <w:rFonts w:ascii="Times New Roman" w:hAnsi="Times New Roman" w:cs="Times New Roman"/>
          <w:sz w:val="24"/>
          <w:szCs w:val="24"/>
          <w:lang w:eastAsia="tr-TR"/>
        </w:rPr>
        <w:t>addesini değiştiren bir nitelik taşıdığında kuşku yoktur.</w:t>
      </w:r>
    </w:p>
    <w:p w:rsidR="00C15AF6"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C15AF6">
        <w:rPr>
          <w:rFonts w:ascii="Times New Roman" w:hAnsi="Times New Roman" w:cs="Times New Roman"/>
          <w:sz w:val="24"/>
          <w:szCs w:val="24"/>
          <w:lang w:eastAsia="tr-TR"/>
        </w:rPr>
        <w:t>Dava konusu kararların bir İçtüzük sorununu ele alıp sonuca bağladığını ve bu nedenlerle de bir İçtüzük düzenlemesi niteliğini kazandığını böylece belirtti</w:t>
      </w:r>
      <w:r w:rsidR="00465598">
        <w:rPr>
          <w:rFonts w:ascii="Times New Roman" w:hAnsi="Times New Roman" w:cs="Times New Roman"/>
          <w:sz w:val="24"/>
          <w:szCs w:val="24"/>
          <w:lang w:eastAsia="tr-TR"/>
        </w:rPr>
        <w:t>kten</w:t>
      </w:r>
      <w:r w:rsidR="00C15AF6">
        <w:rPr>
          <w:rFonts w:ascii="Times New Roman" w:hAnsi="Times New Roman" w:cs="Times New Roman"/>
          <w:sz w:val="24"/>
          <w:szCs w:val="24"/>
          <w:lang w:eastAsia="tr-TR"/>
        </w:rPr>
        <w:t xml:space="preserve"> sonra kararların alınması</w:t>
      </w:r>
      <w:r w:rsidR="006607F9">
        <w:rPr>
          <w:rFonts w:ascii="Times New Roman" w:hAnsi="Times New Roman" w:cs="Times New Roman"/>
          <w:sz w:val="24"/>
          <w:szCs w:val="24"/>
          <w:lang w:eastAsia="tr-TR"/>
        </w:rPr>
        <w:t>nda</w:t>
      </w:r>
      <w:r w:rsidR="00C15AF6">
        <w:rPr>
          <w:rFonts w:ascii="Times New Roman" w:hAnsi="Times New Roman" w:cs="Times New Roman"/>
          <w:sz w:val="24"/>
          <w:szCs w:val="24"/>
          <w:lang w:eastAsia="tr-TR"/>
        </w:rPr>
        <w:t xml:space="preserve"> İçtüzüğün değiştirilmesine ilişkin usule uyulmamasının bu niteliğe etkisi olup olmayacağının üzerinde durulması gerekir.</w:t>
      </w:r>
    </w:p>
    <w:p w:rsidR="00674AEC"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C15AF6">
        <w:rPr>
          <w:rFonts w:ascii="Times New Roman" w:hAnsi="Times New Roman" w:cs="Times New Roman"/>
          <w:sz w:val="24"/>
          <w:szCs w:val="24"/>
          <w:lang w:eastAsia="tr-TR"/>
        </w:rPr>
        <w:t xml:space="preserve">Anayasa, Yasama Meclisleri İçtüzüklerinin yapılması ve değiştirilmesi için belirli bir yol koymuş değildir. Buna karşılık Cumhuriyet Senatosu İçtüzüğünün konuyu düzenleyen 180. </w:t>
      </w:r>
      <w:r w:rsidR="000D1725">
        <w:rPr>
          <w:rFonts w:ascii="Times New Roman" w:hAnsi="Times New Roman" w:cs="Times New Roman"/>
          <w:sz w:val="24"/>
          <w:szCs w:val="24"/>
          <w:lang w:eastAsia="tr-TR"/>
        </w:rPr>
        <w:t>v</w:t>
      </w:r>
      <w:r w:rsidR="00C15AF6">
        <w:rPr>
          <w:rFonts w:ascii="Times New Roman" w:hAnsi="Times New Roman" w:cs="Times New Roman"/>
          <w:sz w:val="24"/>
          <w:szCs w:val="24"/>
          <w:lang w:eastAsia="tr-TR"/>
        </w:rPr>
        <w:t xml:space="preserve">e 181. </w:t>
      </w:r>
      <w:r w:rsidR="000D1725">
        <w:rPr>
          <w:rFonts w:ascii="Times New Roman" w:hAnsi="Times New Roman" w:cs="Times New Roman"/>
          <w:sz w:val="24"/>
          <w:szCs w:val="24"/>
          <w:lang w:eastAsia="tr-TR"/>
        </w:rPr>
        <w:t>m</w:t>
      </w:r>
      <w:r w:rsidR="00C15AF6">
        <w:rPr>
          <w:rFonts w:ascii="Times New Roman" w:hAnsi="Times New Roman" w:cs="Times New Roman"/>
          <w:sz w:val="24"/>
          <w:szCs w:val="24"/>
          <w:lang w:eastAsia="tr-TR"/>
        </w:rPr>
        <w:t xml:space="preserve">addelerinde İçtüzükte değişiklik yapılmasına ilişkin önerilerin, gerekli raporu hazırlayıp Cumhuriyet Senatosuna sunmak üzere, Anayasa ve Adalet Komisyonuna havale edileceği ve yapılacak değişiklik </w:t>
      </w:r>
      <w:r w:rsidR="00591983">
        <w:rPr>
          <w:rFonts w:ascii="Times New Roman" w:hAnsi="Times New Roman" w:cs="Times New Roman"/>
          <w:sz w:val="24"/>
          <w:szCs w:val="24"/>
          <w:lang w:eastAsia="tr-TR"/>
        </w:rPr>
        <w:t>ve ilâvelerin bir kez görüşmeye tâbi olduğu yazılıdır.</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 xml:space="preserve">Dava konusu kararların, daha önce Anayasa ve Adalet Komisyonunda incelenip rapora bağlanmaksızın ve ilgili İçtüzük kurallarının değiştirilmesi açıkça istenmeyerek yalnızca iki önergenin Genel Kurulda oylanıp kabul edilmesi </w:t>
      </w:r>
      <w:proofErr w:type="spellStart"/>
      <w:r w:rsidR="00591983">
        <w:rPr>
          <w:rFonts w:ascii="Times New Roman" w:hAnsi="Times New Roman" w:cs="Times New Roman"/>
          <w:sz w:val="24"/>
          <w:szCs w:val="24"/>
          <w:lang w:eastAsia="tr-TR"/>
        </w:rPr>
        <w:t>yoliyle</w:t>
      </w:r>
      <w:proofErr w:type="spellEnd"/>
      <w:r w:rsidR="00591983">
        <w:rPr>
          <w:rFonts w:ascii="Times New Roman" w:hAnsi="Times New Roman" w:cs="Times New Roman"/>
          <w:sz w:val="24"/>
          <w:szCs w:val="24"/>
          <w:lang w:eastAsia="tr-TR"/>
        </w:rPr>
        <w:t xml:space="preserve"> oluşmuş bulunduğu bilinmektedir. (Cumhuriyet Senatosu Tutanak Dergisi; Cilt 13; sayfa 21,22 ve 121-133). Ancak bunların çözüme bağladığı konunun, alımlarındaki ereğin ve gördükleri işin açık ve kesin delâleti karşısında yukarıda değinilen biçim eksikliğinin bu yasama belgelerini nitelendirmede etkisi olabileceği düşünülemez. Kaldı ki tersine bir görüşün çeşitli içtüzük konularının tek tek kararlarla hükme bağlanması ve böylece Anayasa uygunluk denetiminden kaçınılması yolunda bir eğilimi teşvik etmesi her zaman için olasılık içindedir. Anayasada böyle bir durum ve tutuma elverişli bir açığın bulunabileceğini sonucuna yönelen her yorum Anayasa Koyucunun ereğine tüm aykırı düşer.</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Özetlemek gerekirse: Dava konusu kararlar İçtüzük düzenlemesi niteliğindedir ve bu nitelikleriyle de Anayasaya uygunluk denetimine bağlıdırlar.</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sidRPr="00591983">
        <w:rPr>
          <w:rFonts w:ascii="Times New Roman" w:hAnsi="Times New Roman" w:cs="Times New Roman"/>
          <w:sz w:val="24"/>
          <w:szCs w:val="24"/>
          <w:lang w:eastAsia="tr-TR"/>
        </w:rPr>
        <w:t>3</w:t>
      </w:r>
      <w:r w:rsidR="00591983">
        <w:rPr>
          <w:rFonts w:ascii="Times New Roman" w:hAnsi="Times New Roman" w:cs="Times New Roman"/>
          <w:sz w:val="24"/>
          <w:szCs w:val="24"/>
          <w:lang w:eastAsia="tr-TR"/>
        </w:rPr>
        <w:t xml:space="preserve">- </w:t>
      </w:r>
      <w:r w:rsidR="00591983" w:rsidRPr="00591983">
        <w:rPr>
          <w:rFonts w:ascii="Times New Roman" w:hAnsi="Times New Roman" w:cs="Times New Roman"/>
          <w:sz w:val="24"/>
          <w:szCs w:val="24"/>
          <w:u w:val="single"/>
          <w:lang w:eastAsia="tr-TR"/>
        </w:rPr>
        <w:t xml:space="preserve">Dava dilekçesi örneğinin gönderilmesi </w:t>
      </w:r>
      <w:proofErr w:type="gramStart"/>
      <w:r w:rsidR="00591983" w:rsidRPr="00591983">
        <w:rPr>
          <w:rFonts w:ascii="Times New Roman" w:hAnsi="Times New Roman" w:cs="Times New Roman"/>
          <w:sz w:val="24"/>
          <w:szCs w:val="24"/>
          <w:u w:val="single"/>
          <w:lang w:eastAsia="tr-TR"/>
        </w:rPr>
        <w:t>istemi</w:t>
      </w:r>
      <w:r w:rsidR="00591983" w:rsidRPr="00591983">
        <w:rPr>
          <w:rFonts w:ascii="Times New Roman" w:hAnsi="Times New Roman" w:cs="Times New Roman"/>
          <w:sz w:val="24"/>
          <w:szCs w:val="24"/>
          <w:lang w:eastAsia="tr-TR"/>
        </w:rPr>
        <w:t xml:space="preserve"> :</w:t>
      </w:r>
      <w:proofErr w:type="gramEnd"/>
      <w:r w:rsidR="00591983" w:rsidRPr="00591983">
        <w:rPr>
          <w:rFonts w:ascii="Times New Roman" w:hAnsi="Times New Roman" w:cs="Times New Roman"/>
          <w:sz w:val="24"/>
          <w:szCs w:val="24"/>
          <w:lang w:eastAsia="tr-TR"/>
        </w:rPr>
        <w:t xml:space="preserve"> </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Cumhuriyet Senatosu Başkanlığının, aynı konudaki 1973/43 ve 1973/44 esas sayılı iptal davalarına ilişkin başvurmaların birer örneğinin bilgi edinilmek üzere gönderilmesini 5.12</w:t>
      </w:r>
      <w:r w:rsidR="000D1725">
        <w:rPr>
          <w:rFonts w:ascii="Times New Roman" w:hAnsi="Times New Roman" w:cs="Times New Roman"/>
          <w:sz w:val="24"/>
          <w:szCs w:val="24"/>
          <w:lang w:eastAsia="tr-TR"/>
        </w:rPr>
        <w:t>.</w:t>
      </w:r>
      <w:r w:rsidR="00591983">
        <w:rPr>
          <w:rFonts w:ascii="Times New Roman" w:hAnsi="Times New Roman" w:cs="Times New Roman"/>
          <w:sz w:val="24"/>
          <w:szCs w:val="24"/>
          <w:lang w:eastAsia="tr-TR"/>
        </w:rPr>
        <w:t xml:space="preserve">1973 günlü, 1728-2030 sayılı yazı ile istediği anlaşılmaktadır. Bu yoldaki istemin, 44 sayılı Yasada yeri olmaması </w:t>
      </w:r>
      <w:proofErr w:type="spellStart"/>
      <w:r w:rsidR="00591983">
        <w:rPr>
          <w:rFonts w:ascii="Times New Roman" w:hAnsi="Times New Roman" w:cs="Times New Roman"/>
          <w:sz w:val="24"/>
          <w:szCs w:val="24"/>
          <w:lang w:eastAsia="tr-TR"/>
        </w:rPr>
        <w:t>dolayısiyle</w:t>
      </w:r>
      <w:proofErr w:type="spellEnd"/>
      <w:r w:rsidR="00591983">
        <w:rPr>
          <w:rFonts w:ascii="Times New Roman" w:hAnsi="Times New Roman" w:cs="Times New Roman"/>
          <w:sz w:val="24"/>
          <w:szCs w:val="24"/>
          <w:lang w:eastAsia="tr-TR"/>
        </w:rPr>
        <w:t>, reddine karar verilmesi gerekir.</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 xml:space="preserve">4- </w:t>
      </w:r>
      <w:r w:rsidR="00591983" w:rsidRPr="00591983">
        <w:rPr>
          <w:rFonts w:ascii="Times New Roman" w:hAnsi="Times New Roman" w:cs="Times New Roman"/>
          <w:sz w:val="24"/>
          <w:szCs w:val="24"/>
          <w:u w:val="single"/>
          <w:lang w:eastAsia="tr-TR"/>
        </w:rPr>
        <w:t xml:space="preserve">İlk inceleme sonunda verilen </w:t>
      </w:r>
      <w:proofErr w:type="gramStart"/>
      <w:r w:rsidR="00591983" w:rsidRPr="00591983">
        <w:rPr>
          <w:rFonts w:ascii="Times New Roman" w:hAnsi="Times New Roman" w:cs="Times New Roman"/>
          <w:sz w:val="24"/>
          <w:szCs w:val="24"/>
          <w:u w:val="single"/>
          <w:lang w:eastAsia="tr-TR"/>
        </w:rPr>
        <w:t>karar</w:t>
      </w:r>
      <w:r w:rsidR="00591983">
        <w:rPr>
          <w:rFonts w:ascii="Times New Roman" w:hAnsi="Times New Roman" w:cs="Times New Roman"/>
          <w:sz w:val="24"/>
          <w:szCs w:val="24"/>
          <w:lang w:eastAsia="tr-TR"/>
        </w:rPr>
        <w:t xml:space="preserve"> :</w:t>
      </w:r>
      <w:proofErr w:type="gramEnd"/>
      <w:r w:rsidR="00591983">
        <w:rPr>
          <w:rFonts w:ascii="Times New Roman" w:hAnsi="Times New Roman" w:cs="Times New Roman"/>
          <w:sz w:val="24"/>
          <w:szCs w:val="24"/>
          <w:lang w:eastAsia="tr-TR"/>
        </w:rPr>
        <w:t xml:space="preserve"> </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Böylece ve yukarıda ayrıntıları ile açıklandığı üzere:</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a)</w:t>
      </w:r>
      <w:r w:rsidR="000D1725">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Cumhuriyet Senatosu Başkanlığının dava dilekçeleri örne</w:t>
      </w:r>
      <w:r w:rsidR="000D1725">
        <w:rPr>
          <w:rFonts w:ascii="Times New Roman" w:hAnsi="Times New Roman" w:cs="Times New Roman"/>
          <w:sz w:val="24"/>
          <w:szCs w:val="24"/>
          <w:lang w:eastAsia="tr-TR"/>
        </w:rPr>
        <w:t>klerinin</w:t>
      </w:r>
      <w:r w:rsidR="00591983">
        <w:rPr>
          <w:rFonts w:ascii="Times New Roman" w:hAnsi="Times New Roman" w:cs="Times New Roman"/>
          <w:sz w:val="24"/>
          <w:szCs w:val="24"/>
          <w:lang w:eastAsia="tr-TR"/>
        </w:rPr>
        <w:t xml:space="preserve"> bilgi edinilmek üzere gönderilmesi yolundaki isteminin, 44 sayılı Yasada yeri olmaması </w:t>
      </w:r>
      <w:proofErr w:type="spellStart"/>
      <w:r w:rsidR="00591983">
        <w:rPr>
          <w:rFonts w:ascii="Times New Roman" w:hAnsi="Times New Roman" w:cs="Times New Roman"/>
          <w:sz w:val="24"/>
          <w:szCs w:val="24"/>
          <w:lang w:eastAsia="tr-TR"/>
        </w:rPr>
        <w:t>dolayısıyle</w:t>
      </w:r>
      <w:proofErr w:type="spellEnd"/>
      <w:r w:rsidR="00591983">
        <w:rPr>
          <w:rFonts w:ascii="Times New Roman" w:hAnsi="Times New Roman" w:cs="Times New Roman"/>
          <w:sz w:val="24"/>
          <w:szCs w:val="24"/>
          <w:lang w:eastAsia="tr-TR"/>
        </w:rPr>
        <w:t>, reddine oybirliğiyle</w:t>
      </w:r>
      <w:r w:rsidR="000D1725">
        <w:rPr>
          <w:rFonts w:ascii="Times New Roman" w:hAnsi="Times New Roman" w:cs="Times New Roman"/>
          <w:sz w:val="24"/>
          <w:szCs w:val="24"/>
          <w:lang w:eastAsia="tr-TR"/>
        </w:rPr>
        <w:t>;</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 xml:space="preserve">b) Dosyanın eksiği bulunmadığı sonucuna varıldığından konusu İçtüzük düzenlemesi niteliğinde olan ve Anayasanın değişik 147., değişik 149. </w:t>
      </w:r>
      <w:r w:rsidR="000D1725">
        <w:rPr>
          <w:rFonts w:ascii="Times New Roman" w:hAnsi="Times New Roman" w:cs="Times New Roman"/>
          <w:sz w:val="24"/>
          <w:szCs w:val="24"/>
          <w:lang w:eastAsia="tr-TR"/>
        </w:rPr>
        <w:t>v</w:t>
      </w:r>
      <w:r w:rsidR="00591983">
        <w:rPr>
          <w:rFonts w:ascii="Times New Roman" w:hAnsi="Times New Roman" w:cs="Times New Roman"/>
          <w:sz w:val="24"/>
          <w:szCs w:val="24"/>
          <w:lang w:eastAsia="tr-TR"/>
        </w:rPr>
        <w:t>e 150</w:t>
      </w:r>
      <w:r w:rsidR="000D1725">
        <w:rPr>
          <w:rFonts w:ascii="Times New Roman" w:hAnsi="Times New Roman" w:cs="Times New Roman"/>
          <w:sz w:val="24"/>
          <w:szCs w:val="24"/>
          <w:lang w:eastAsia="tr-TR"/>
        </w:rPr>
        <w:t>.</w:t>
      </w:r>
      <w:r w:rsidR="00591983">
        <w:rPr>
          <w:rFonts w:ascii="Times New Roman" w:hAnsi="Times New Roman" w:cs="Times New Roman"/>
          <w:sz w:val="24"/>
          <w:szCs w:val="24"/>
          <w:lang w:eastAsia="tr-TR"/>
        </w:rPr>
        <w:t xml:space="preserve"> ve 44 sayılı Kanunun 21.,22.,25.,26. </w:t>
      </w:r>
      <w:r w:rsidR="000D1725">
        <w:rPr>
          <w:rFonts w:ascii="Times New Roman" w:hAnsi="Times New Roman" w:cs="Times New Roman"/>
          <w:sz w:val="24"/>
          <w:szCs w:val="24"/>
          <w:lang w:eastAsia="tr-TR"/>
        </w:rPr>
        <w:t>m</w:t>
      </w:r>
      <w:r w:rsidR="00591983">
        <w:rPr>
          <w:rFonts w:ascii="Times New Roman" w:hAnsi="Times New Roman" w:cs="Times New Roman"/>
          <w:sz w:val="24"/>
          <w:szCs w:val="24"/>
          <w:lang w:eastAsia="tr-TR"/>
        </w:rPr>
        <w:t xml:space="preserve">addelerine uygun görülen işin esasının incelenmesine Ahmet </w:t>
      </w:r>
      <w:proofErr w:type="spellStart"/>
      <w:proofErr w:type="gramStart"/>
      <w:r w:rsidR="00591983">
        <w:rPr>
          <w:rFonts w:ascii="Times New Roman" w:hAnsi="Times New Roman" w:cs="Times New Roman"/>
          <w:sz w:val="24"/>
          <w:szCs w:val="24"/>
          <w:lang w:eastAsia="tr-TR"/>
        </w:rPr>
        <w:t>H.Boyacıoğlu’nun</w:t>
      </w:r>
      <w:proofErr w:type="spellEnd"/>
      <w:proofErr w:type="gramEnd"/>
      <w:r w:rsidR="00591983">
        <w:rPr>
          <w:rFonts w:ascii="Times New Roman" w:hAnsi="Times New Roman" w:cs="Times New Roman"/>
          <w:sz w:val="24"/>
          <w:szCs w:val="24"/>
          <w:lang w:eastAsia="tr-TR"/>
        </w:rPr>
        <w:t xml:space="preserve"> imza çizelgesi </w:t>
      </w:r>
      <w:proofErr w:type="spellStart"/>
      <w:r w:rsidR="00591983">
        <w:rPr>
          <w:rFonts w:ascii="Times New Roman" w:hAnsi="Times New Roman" w:cs="Times New Roman"/>
          <w:sz w:val="24"/>
          <w:szCs w:val="24"/>
          <w:lang w:eastAsia="tr-TR"/>
        </w:rPr>
        <w:t>onansız</w:t>
      </w:r>
      <w:proofErr w:type="spellEnd"/>
      <w:r w:rsidR="00591983">
        <w:rPr>
          <w:rFonts w:ascii="Times New Roman" w:hAnsi="Times New Roman" w:cs="Times New Roman"/>
          <w:sz w:val="24"/>
          <w:szCs w:val="24"/>
          <w:lang w:eastAsia="tr-TR"/>
        </w:rPr>
        <w:t xml:space="preserve"> olduğundan bu eksiğin giderilmesi gerektiği yolundaki </w:t>
      </w:r>
      <w:proofErr w:type="spellStart"/>
      <w:r w:rsidR="00591983">
        <w:rPr>
          <w:rFonts w:ascii="Times New Roman" w:hAnsi="Times New Roman" w:cs="Times New Roman"/>
          <w:sz w:val="24"/>
          <w:szCs w:val="24"/>
          <w:lang w:eastAsia="tr-TR"/>
        </w:rPr>
        <w:t>karşıoyu</w:t>
      </w:r>
      <w:proofErr w:type="spellEnd"/>
      <w:r w:rsidR="00591983">
        <w:rPr>
          <w:rFonts w:ascii="Times New Roman" w:hAnsi="Times New Roman" w:cs="Times New Roman"/>
          <w:sz w:val="24"/>
          <w:szCs w:val="24"/>
          <w:lang w:eastAsia="tr-TR"/>
        </w:rPr>
        <w:t xml:space="preserve"> ile ve oyçokluğu ile;</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13.12.1973 gününde karar verilmiştir.</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591983">
        <w:rPr>
          <w:rFonts w:ascii="Times New Roman" w:hAnsi="Times New Roman" w:cs="Times New Roman"/>
          <w:sz w:val="24"/>
          <w:szCs w:val="24"/>
          <w:lang w:eastAsia="tr-TR"/>
        </w:rPr>
        <w:t xml:space="preserve">5- </w:t>
      </w:r>
      <w:r w:rsidR="00591983" w:rsidRPr="00591983">
        <w:rPr>
          <w:rFonts w:ascii="Times New Roman" w:hAnsi="Times New Roman" w:cs="Times New Roman"/>
          <w:sz w:val="24"/>
          <w:szCs w:val="24"/>
          <w:u w:val="single"/>
          <w:lang w:eastAsia="tr-TR"/>
        </w:rPr>
        <w:t xml:space="preserve">Esasın incelenmesi için gün </w:t>
      </w:r>
      <w:proofErr w:type="gramStart"/>
      <w:r w:rsidR="00591983" w:rsidRPr="00591983">
        <w:rPr>
          <w:rFonts w:ascii="Times New Roman" w:hAnsi="Times New Roman" w:cs="Times New Roman"/>
          <w:sz w:val="24"/>
          <w:szCs w:val="24"/>
          <w:u w:val="single"/>
          <w:lang w:eastAsia="tr-TR"/>
        </w:rPr>
        <w:t>belirlenmesi</w:t>
      </w:r>
      <w:r w:rsidR="00591983">
        <w:rPr>
          <w:rFonts w:ascii="Times New Roman" w:hAnsi="Times New Roman" w:cs="Times New Roman"/>
          <w:sz w:val="24"/>
          <w:szCs w:val="24"/>
          <w:lang w:eastAsia="tr-TR"/>
        </w:rPr>
        <w:t xml:space="preserve"> :</w:t>
      </w:r>
      <w:proofErr w:type="gramEnd"/>
      <w:r w:rsidR="00591983">
        <w:rPr>
          <w:rFonts w:ascii="Times New Roman" w:hAnsi="Times New Roman" w:cs="Times New Roman"/>
          <w:sz w:val="24"/>
          <w:szCs w:val="24"/>
          <w:lang w:eastAsia="tr-TR"/>
        </w:rPr>
        <w:t xml:space="preserve"> </w:t>
      </w:r>
    </w:p>
    <w:p w:rsidR="0059198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1973E3">
        <w:rPr>
          <w:rFonts w:ascii="Times New Roman" w:hAnsi="Times New Roman" w:cs="Times New Roman"/>
          <w:sz w:val="24"/>
          <w:szCs w:val="24"/>
          <w:lang w:eastAsia="tr-TR"/>
        </w:rPr>
        <w:t xml:space="preserve">20.12.1973 gününde Muhittin Taylan, Avni </w:t>
      </w:r>
      <w:proofErr w:type="spellStart"/>
      <w:r w:rsidR="001973E3">
        <w:rPr>
          <w:rFonts w:ascii="Times New Roman" w:hAnsi="Times New Roman" w:cs="Times New Roman"/>
          <w:sz w:val="24"/>
          <w:szCs w:val="24"/>
          <w:lang w:eastAsia="tr-TR"/>
        </w:rPr>
        <w:t>Givda</w:t>
      </w:r>
      <w:proofErr w:type="spellEnd"/>
      <w:r w:rsidR="001973E3">
        <w:rPr>
          <w:rFonts w:ascii="Times New Roman" w:hAnsi="Times New Roman" w:cs="Times New Roman"/>
          <w:sz w:val="24"/>
          <w:szCs w:val="24"/>
          <w:lang w:eastAsia="tr-TR"/>
        </w:rPr>
        <w:t xml:space="preserve">, Kemal </w:t>
      </w:r>
      <w:proofErr w:type="spellStart"/>
      <w:r w:rsidR="001973E3">
        <w:rPr>
          <w:rFonts w:ascii="Times New Roman" w:hAnsi="Times New Roman" w:cs="Times New Roman"/>
          <w:sz w:val="24"/>
          <w:szCs w:val="24"/>
          <w:lang w:eastAsia="tr-TR"/>
        </w:rPr>
        <w:t>Berkem</w:t>
      </w:r>
      <w:proofErr w:type="spellEnd"/>
      <w:r w:rsidR="001973E3">
        <w:rPr>
          <w:rFonts w:ascii="Times New Roman" w:hAnsi="Times New Roman" w:cs="Times New Roman"/>
          <w:sz w:val="24"/>
          <w:szCs w:val="24"/>
          <w:lang w:eastAsia="tr-TR"/>
        </w:rPr>
        <w:t xml:space="preserve">, Şahap </w:t>
      </w:r>
      <w:proofErr w:type="spellStart"/>
      <w:r w:rsidR="001973E3">
        <w:rPr>
          <w:rFonts w:ascii="Times New Roman" w:hAnsi="Times New Roman" w:cs="Times New Roman"/>
          <w:sz w:val="24"/>
          <w:szCs w:val="24"/>
          <w:lang w:eastAsia="tr-TR"/>
        </w:rPr>
        <w:t>Arıç</w:t>
      </w:r>
      <w:proofErr w:type="spellEnd"/>
      <w:r w:rsidR="001973E3">
        <w:rPr>
          <w:rFonts w:ascii="Times New Roman" w:hAnsi="Times New Roman" w:cs="Times New Roman"/>
          <w:sz w:val="24"/>
          <w:szCs w:val="24"/>
          <w:lang w:eastAsia="tr-TR"/>
        </w:rPr>
        <w:t xml:space="preserve">, İhsan Ecemiş, Ahmet Akar, Halit </w:t>
      </w:r>
      <w:proofErr w:type="spellStart"/>
      <w:r w:rsidR="001973E3">
        <w:rPr>
          <w:rFonts w:ascii="Times New Roman" w:hAnsi="Times New Roman" w:cs="Times New Roman"/>
          <w:sz w:val="24"/>
          <w:szCs w:val="24"/>
          <w:lang w:eastAsia="tr-TR"/>
        </w:rPr>
        <w:t>Zarbun</w:t>
      </w:r>
      <w:proofErr w:type="spellEnd"/>
      <w:r w:rsidR="001973E3">
        <w:rPr>
          <w:rFonts w:ascii="Times New Roman" w:hAnsi="Times New Roman" w:cs="Times New Roman"/>
          <w:sz w:val="24"/>
          <w:szCs w:val="24"/>
          <w:lang w:eastAsia="tr-TR"/>
        </w:rPr>
        <w:t xml:space="preserve">, Ziya Önel, Abdullah Üner, </w:t>
      </w:r>
      <w:proofErr w:type="spellStart"/>
      <w:r w:rsidR="001973E3">
        <w:rPr>
          <w:rFonts w:ascii="Times New Roman" w:hAnsi="Times New Roman" w:cs="Times New Roman"/>
          <w:sz w:val="24"/>
          <w:szCs w:val="24"/>
          <w:lang w:eastAsia="tr-TR"/>
        </w:rPr>
        <w:t>Kâni</w:t>
      </w:r>
      <w:proofErr w:type="spellEnd"/>
      <w:r w:rsidR="001973E3">
        <w:rPr>
          <w:rFonts w:ascii="Times New Roman" w:hAnsi="Times New Roman" w:cs="Times New Roman"/>
          <w:sz w:val="24"/>
          <w:szCs w:val="24"/>
          <w:lang w:eastAsia="tr-TR"/>
        </w:rPr>
        <w:t xml:space="preserve"> </w:t>
      </w:r>
      <w:proofErr w:type="spellStart"/>
      <w:r w:rsidR="001973E3">
        <w:rPr>
          <w:rFonts w:ascii="Times New Roman" w:hAnsi="Times New Roman" w:cs="Times New Roman"/>
          <w:sz w:val="24"/>
          <w:szCs w:val="24"/>
          <w:lang w:eastAsia="tr-TR"/>
        </w:rPr>
        <w:t>Vrana</w:t>
      </w:r>
      <w:proofErr w:type="spellEnd"/>
      <w:r w:rsidR="001973E3">
        <w:rPr>
          <w:rFonts w:ascii="Times New Roman" w:hAnsi="Times New Roman" w:cs="Times New Roman"/>
          <w:sz w:val="24"/>
          <w:szCs w:val="24"/>
          <w:lang w:eastAsia="tr-TR"/>
        </w:rPr>
        <w:t xml:space="preserve">, Muhittin Gürün, Lütfi </w:t>
      </w:r>
      <w:proofErr w:type="spellStart"/>
      <w:r w:rsidR="001973E3">
        <w:rPr>
          <w:rFonts w:ascii="Times New Roman" w:hAnsi="Times New Roman" w:cs="Times New Roman"/>
          <w:sz w:val="24"/>
          <w:szCs w:val="24"/>
          <w:lang w:eastAsia="tr-TR"/>
        </w:rPr>
        <w:t>Ömerbaş</w:t>
      </w:r>
      <w:proofErr w:type="spellEnd"/>
      <w:r w:rsidR="001973E3">
        <w:rPr>
          <w:rFonts w:ascii="Times New Roman" w:hAnsi="Times New Roman" w:cs="Times New Roman"/>
          <w:sz w:val="24"/>
          <w:szCs w:val="24"/>
          <w:lang w:eastAsia="tr-TR"/>
        </w:rPr>
        <w:t xml:space="preserve">, Şevket </w:t>
      </w:r>
      <w:proofErr w:type="spellStart"/>
      <w:r w:rsidR="001973E3">
        <w:rPr>
          <w:rFonts w:ascii="Times New Roman" w:hAnsi="Times New Roman" w:cs="Times New Roman"/>
          <w:sz w:val="24"/>
          <w:szCs w:val="24"/>
          <w:lang w:eastAsia="tr-TR"/>
        </w:rPr>
        <w:t>Müftügil</w:t>
      </w:r>
      <w:proofErr w:type="spellEnd"/>
      <w:r w:rsidR="001973E3">
        <w:rPr>
          <w:rFonts w:ascii="Times New Roman" w:hAnsi="Times New Roman" w:cs="Times New Roman"/>
          <w:sz w:val="24"/>
          <w:szCs w:val="24"/>
          <w:lang w:eastAsia="tr-TR"/>
        </w:rPr>
        <w:t xml:space="preserve">, Nihat </w:t>
      </w:r>
      <w:proofErr w:type="spellStart"/>
      <w:r w:rsidR="001973E3">
        <w:rPr>
          <w:rFonts w:ascii="Times New Roman" w:hAnsi="Times New Roman" w:cs="Times New Roman"/>
          <w:sz w:val="24"/>
          <w:szCs w:val="24"/>
          <w:lang w:eastAsia="tr-TR"/>
        </w:rPr>
        <w:t>Akçakayalıoğlu</w:t>
      </w:r>
      <w:proofErr w:type="spellEnd"/>
      <w:r w:rsidR="001973E3">
        <w:rPr>
          <w:rFonts w:ascii="Times New Roman" w:hAnsi="Times New Roman" w:cs="Times New Roman"/>
          <w:sz w:val="24"/>
          <w:szCs w:val="24"/>
          <w:lang w:eastAsia="tr-TR"/>
        </w:rPr>
        <w:t xml:space="preserve"> ve Ahmet </w:t>
      </w:r>
      <w:proofErr w:type="spellStart"/>
      <w:r w:rsidR="001973E3">
        <w:rPr>
          <w:rFonts w:ascii="Times New Roman" w:hAnsi="Times New Roman" w:cs="Times New Roman"/>
          <w:sz w:val="24"/>
          <w:szCs w:val="24"/>
          <w:lang w:eastAsia="tr-TR"/>
        </w:rPr>
        <w:t>H.Boyacıoğlu’nun</w:t>
      </w:r>
      <w:proofErr w:type="spellEnd"/>
      <w:r w:rsidR="001973E3">
        <w:rPr>
          <w:rFonts w:ascii="Times New Roman" w:hAnsi="Times New Roman" w:cs="Times New Roman"/>
          <w:sz w:val="24"/>
          <w:szCs w:val="24"/>
          <w:lang w:eastAsia="tr-TR"/>
        </w:rPr>
        <w:t xml:space="preserve"> </w:t>
      </w:r>
      <w:proofErr w:type="spellStart"/>
      <w:r w:rsidR="001973E3">
        <w:rPr>
          <w:rFonts w:ascii="Times New Roman" w:hAnsi="Times New Roman" w:cs="Times New Roman"/>
          <w:sz w:val="24"/>
          <w:szCs w:val="24"/>
          <w:lang w:eastAsia="tr-TR"/>
        </w:rPr>
        <w:t>katılmalariyle</w:t>
      </w:r>
      <w:proofErr w:type="spellEnd"/>
      <w:r w:rsidR="001973E3">
        <w:rPr>
          <w:rFonts w:ascii="Times New Roman" w:hAnsi="Times New Roman" w:cs="Times New Roman"/>
          <w:sz w:val="24"/>
          <w:szCs w:val="24"/>
          <w:lang w:eastAsia="tr-TR"/>
        </w:rPr>
        <w:t xml:space="preserve"> yapılan toplantıda davanın, niteliği </w:t>
      </w:r>
      <w:proofErr w:type="spellStart"/>
      <w:r w:rsidR="001973E3">
        <w:rPr>
          <w:rFonts w:ascii="Times New Roman" w:hAnsi="Times New Roman" w:cs="Times New Roman"/>
          <w:sz w:val="24"/>
          <w:szCs w:val="24"/>
          <w:lang w:eastAsia="tr-TR"/>
        </w:rPr>
        <w:t>dolayısiyle</w:t>
      </w:r>
      <w:proofErr w:type="spellEnd"/>
      <w:r w:rsidR="001973E3">
        <w:rPr>
          <w:rFonts w:ascii="Times New Roman" w:hAnsi="Times New Roman" w:cs="Times New Roman"/>
          <w:sz w:val="24"/>
          <w:szCs w:val="24"/>
          <w:lang w:eastAsia="tr-TR"/>
        </w:rPr>
        <w:t xml:space="preserve">, Anayasa Mahkemesi İçtüzüğünün 33. </w:t>
      </w:r>
      <w:r w:rsidR="000D1725">
        <w:rPr>
          <w:rFonts w:ascii="Times New Roman" w:hAnsi="Times New Roman" w:cs="Times New Roman"/>
          <w:sz w:val="24"/>
          <w:szCs w:val="24"/>
          <w:lang w:eastAsia="tr-TR"/>
        </w:rPr>
        <w:t>m</w:t>
      </w:r>
      <w:r w:rsidR="001973E3">
        <w:rPr>
          <w:rFonts w:ascii="Times New Roman" w:hAnsi="Times New Roman" w:cs="Times New Roman"/>
          <w:sz w:val="24"/>
          <w:szCs w:val="24"/>
          <w:lang w:eastAsia="tr-TR"/>
        </w:rPr>
        <w:t>addesinin birinci fıkrasında yazılı yetkiye dayanılarak ve aynı maddenin ikinci fıkrası uyarınca süreler kısaltılarak, 25.12.1973 saat 10:00 gündeme alınması kararlaştırılmıştır.</w:t>
      </w:r>
    </w:p>
    <w:p w:rsidR="001973E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1973E3">
        <w:rPr>
          <w:rFonts w:ascii="Times New Roman" w:hAnsi="Times New Roman" w:cs="Times New Roman"/>
          <w:sz w:val="24"/>
          <w:szCs w:val="24"/>
          <w:lang w:eastAsia="tr-TR"/>
        </w:rPr>
        <w:t>IV-</w:t>
      </w:r>
      <w:r w:rsidR="001973E3" w:rsidRPr="001973E3">
        <w:rPr>
          <w:rFonts w:ascii="Times New Roman" w:hAnsi="Times New Roman" w:cs="Times New Roman"/>
          <w:sz w:val="24"/>
          <w:szCs w:val="24"/>
          <w:u w:val="single"/>
          <w:lang w:eastAsia="tr-TR"/>
        </w:rPr>
        <w:t xml:space="preserve">Esasın </w:t>
      </w:r>
      <w:proofErr w:type="gramStart"/>
      <w:r w:rsidR="001973E3" w:rsidRPr="001973E3">
        <w:rPr>
          <w:rFonts w:ascii="Times New Roman" w:hAnsi="Times New Roman" w:cs="Times New Roman"/>
          <w:sz w:val="24"/>
          <w:szCs w:val="24"/>
          <w:u w:val="single"/>
          <w:lang w:eastAsia="tr-TR"/>
        </w:rPr>
        <w:t>incelenmesi</w:t>
      </w:r>
      <w:r w:rsidR="001973E3">
        <w:rPr>
          <w:rFonts w:ascii="Times New Roman" w:hAnsi="Times New Roman" w:cs="Times New Roman"/>
          <w:sz w:val="24"/>
          <w:szCs w:val="24"/>
          <w:lang w:eastAsia="tr-TR"/>
        </w:rPr>
        <w:t xml:space="preserve"> :</w:t>
      </w:r>
      <w:proofErr w:type="gramEnd"/>
      <w:r w:rsidR="001973E3">
        <w:rPr>
          <w:rFonts w:ascii="Times New Roman" w:hAnsi="Times New Roman" w:cs="Times New Roman"/>
          <w:sz w:val="24"/>
          <w:szCs w:val="24"/>
          <w:lang w:eastAsia="tr-TR"/>
        </w:rPr>
        <w:t xml:space="preserve"> </w:t>
      </w:r>
    </w:p>
    <w:p w:rsidR="001973E3"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1973E3">
        <w:rPr>
          <w:rFonts w:ascii="Times New Roman" w:hAnsi="Times New Roman" w:cs="Times New Roman"/>
          <w:sz w:val="24"/>
          <w:szCs w:val="24"/>
          <w:lang w:eastAsia="tr-TR"/>
        </w:rPr>
        <w:t>Davanın esasına ilişkin rapor, dava dilekçesi ve ekleri, Anayasaya aykırılığı ileri sürülen İçtüzük düzenlemesi niteliğindeki Türkiye Cumhuriyet Senatosu Genel Kurulu kararları, 1.11.1973, 6.11.1973 ve 13.11.1973 günlü birleşimlere ilişkin Cumhuriyet Senatosu Tutanak Dergileri; konuyu ilgilendiren Anayasa kuralları ve bunlara ilişkin gerekçeler ve başka yasama belgeleri; dava ile ilişkisi bulunan öteki metinler ve 25.12.1973 günlü, 1973/43-</w:t>
      </w:r>
      <w:r w:rsidR="000D1725">
        <w:rPr>
          <w:rFonts w:ascii="Times New Roman" w:hAnsi="Times New Roman" w:cs="Times New Roman"/>
          <w:sz w:val="24"/>
          <w:szCs w:val="24"/>
          <w:lang w:eastAsia="tr-TR"/>
        </w:rPr>
        <w:t>3</w:t>
      </w:r>
      <w:r w:rsidR="001973E3">
        <w:rPr>
          <w:rFonts w:ascii="Times New Roman" w:hAnsi="Times New Roman" w:cs="Times New Roman"/>
          <w:sz w:val="24"/>
          <w:szCs w:val="24"/>
          <w:lang w:eastAsia="tr-TR"/>
        </w:rPr>
        <w:t>9 sayılı Anayasa Mahkemesi kararı okunduktan sonra gereği görüşülüp düşünüldü:</w:t>
      </w:r>
    </w:p>
    <w:p w:rsidR="00FF4F54" w:rsidRDefault="00EE3657" w:rsidP="00EE3657">
      <w:pPr>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1973E3">
        <w:rPr>
          <w:rFonts w:ascii="Times New Roman" w:hAnsi="Times New Roman" w:cs="Times New Roman"/>
          <w:sz w:val="24"/>
          <w:szCs w:val="24"/>
          <w:lang w:eastAsia="tr-TR"/>
        </w:rPr>
        <w:t>Cumhuriyet Senatosu Genel Kurulunun dava konusu 1 ve 13 Kasım 1973 günlü kararlar</w:t>
      </w:r>
      <w:r w:rsidR="000D1725">
        <w:rPr>
          <w:rFonts w:ascii="Times New Roman" w:hAnsi="Times New Roman" w:cs="Times New Roman"/>
          <w:sz w:val="24"/>
          <w:szCs w:val="24"/>
          <w:lang w:eastAsia="tr-TR"/>
        </w:rPr>
        <w:t>ı</w:t>
      </w:r>
      <w:r w:rsidR="001973E3">
        <w:rPr>
          <w:rFonts w:ascii="Times New Roman" w:hAnsi="Times New Roman" w:cs="Times New Roman"/>
          <w:sz w:val="24"/>
          <w:szCs w:val="24"/>
          <w:lang w:eastAsia="tr-TR"/>
        </w:rPr>
        <w:t xml:space="preserve"> 1973/43 sayılı dava </w:t>
      </w:r>
      <w:proofErr w:type="spellStart"/>
      <w:r w:rsidR="001973E3">
        <w:rPr>
          <w:rFonts w:ascii="Times New Roman" w:hAnsi="Times New Roman" w:cs="Times New Roman"/>
          <w:sz w:val="24"/>
          <w:szCs w:val="24"/>
          <w:lang w:eastAsia="tr-TR"/>
        </w:rPr>
        <w:t>dolayısıyle</w:t>
      </w:r>
      <w:proofErr w:type="spellEnd"/>
      <w:r w:rsidR="001973E3">
        <w:rPr>
          <w:rFonts w:ascii="Times New Roman" w:hAnsi="Times New Roman" w:cs="Times New Roman"/>
          <w:sz w:val="24"/>
          <w:szCs w:val="24"/>
          <w:lang w:eastAsia="tr-TR"/>
        </w:rPr>
        <w:t xml:space="preserve"> Anayasaya uygunluk denetiminden geçirilerek iptallerine 25.12.1973 gününde 1973/39 sayı ile karar verilmiştir. Şu duruma göre konunun yeniden karara bağlanmasına yer olmamak gerekir.</w:t>
      </w:r>
    </w:p>
    <w:p w:rsidR="003E5591" w:rsidRDefault="003E5591" w:rsidP="00EE36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E5591">
        <w:rPr>
          <w:rFonts w:ascii="Times New Roman" w:eastAsia="Times New Roman" w:hAnsi="Times New Roman" w:cs="Times New Roman"/>
          <w:color w:val="000000"/>
          <w:sz w:val="24"/>
          <w:szCs w:val="26"/>
          <w:lang w:eastAsia="tr-TR"/>
        </w:rPr>
        <w:t>V-</w:t>
      </w:r>
      <w:proofErr w:type="gramStart"/>
      <w:r w:rsidR="00665C7F" w:rsidRPr="003E5591">
        <w:rPr>
          <w:rFonts w:ascii="Times New Roman" w:eastAsia="Times New Roman" w:hAnsi="Times New Roman" w:cs="Times New Roman"/>
          <w:color w:val="000000"/>
          <w:sz w:val="24"/>
          <w:szCs w:val="26"/>
          <w:u w:val="single"/>
          <w:lang w:eastAsia="tr-TR"/>
        </w:rPr>
        <w:t>S</w:t>
      </w:r>
      <w:r w:rsidR="000D1725">
        <w:rPr>
          <w:rFonts w:ascii="Times New Roman" w:eastAsia="Times New Roman" w:hAnsi="Times New Roman" w:cs="Times New Roman"/>
          <w:color w:val="000000"/>
          <w:sz w:val="24"/>
          <w:szCs w:val="26"/>
          <w:u w:val="single"/>
          <w:lang w:eastAsia="tr-TR"/>
        </w:rPr>
        <w:t>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105C37" w:rsidRPr="00A96720" w:rsidRDefault="001973E3" w:rsidP="00EE3657">
      <w:pPr>
        <w:ind w:firstLine="709"/>
        <w:jc w:val="both"/>
        <w:rPr>
          <w:rFonts w:ascii="Times New Roman" w:eastAsia="Times New Roman" w:hAnsi="Times New Roman" w:cs="Times New Roman"/>
          <w:color w:val="000000"/>
          <w:sz w:val="24"/>
          <w:szCs w:val="26"/>
          <w:lang w:eastAsia="tr-TR"/>
        </w:rPr>
      </w:pPr>
      <w:r>
        <w:rPr>
          <w:rFonts w:ascii="Times New Roman" w:hAnsi="Times New Roman" w:cs="Times New Roman"/>
          <w:sz w:val="24"/>
          <w:szCs w:val="24"/>
          <w:lang w:eastAsia="tr-TR"/>
        </w:rPr>
        <w:t>Cumhuriyet Senatosu Genel Kurulunun dava konusu 1 ve 13 Kasım 1973 günlü kararlar</w:t>
      </w:r>
      <w:r w:rsidR="0063596A">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1973/43 sayılı dava </w:t>
      </w:r>
      <w:proofErr w:type="spellStart"/>
      <w:r>
        <w:rPr>
          <w:rFonts w:ascii="Times New Roman" w:hAnsi="Times New Roman" w:cs="Times New Roman"/>
          <w:sz w:val="24"/>
          <w:szCs w:val="24"/>
          <w:lang w:eastAsia="tr-TR"/>
        </w:rPr>
        <w:t>dolayısıyle</w:t>
      </w:r>
      <w:proofErr w:type="spellEnd"/>
      <w:r>
        <w:rPr>
          <w:rFonts w:ascii="Times New Roman" w:hAnsi="Times New Roman" w:cs="Times New Roman"/>
          <w:sz w:val="24"/>
          <w:szCs w:val="24"/>
          <w:lang w:eastAsia="tr-TR"/>
        </w:rPr>
        <w:t xml:space="preserve"> Anayasaya uygunluk denetiminden geçirilerek iptallerine 25.12.1973 gününde 1973/39 sayı ile karar verilmiş</w:t>
      </w:r>
      <w:r w:rsidR="0063596A">
        <w:rPr>
          <w:rFonts w:ascii="Times New Roman" w:hAnsi="Times New Roman" w:cs="Times New Roman"/>
          <w:sz w:val="24"/>
          <w:szCs w:val="24"/>
          <w:lang w:eastAsia="tr-TR"/>
        </w:rPr>
        <w:t xml:space="preserve"> olduğundan </w:t>
      </w:r>
      <w:r>
        <w:rPr>
          <w:rFonts w:ascii="Times New Roman" w:hAnsi="Times New Roman" w:cs="Times New Roman"/>
          <w:sz w:val="24"/>
          <w:szCs w:val="24"/>
          <w:lang w:eastAsia="tr-TR"/>
        </w:rPr>
        <w:t>konunun yeniden karara bağlanmasına yer olma</w:t>
      </w:r>
      <w:r w:rsidR="0063596A">
        <w:rPr>
          <w:rFonts w:ascii="Times New Roman" w:hAnsi="Times New Roman" w:cs="Times New Roman"/>
          <w:sz w:val="24"/>
          <w:szCs w:val="24"/>
          <w:lang w:eastAsia="tr-TR"/>
        </w:rPr>
        <w:t>dığına 25</w:t>
      </w:r>
      <w:r w:rsidR="00807035">
        <w:rPr>
          <w:rFonts w:ascii="Times New Roman" w:eastAsia="Times New Roman" w:hAnsi="Times New Roman" w:cs="Times New Roman"/>
          <w:color w:val="000000"/>
          <w:sz w:val="24"/>
          <w:szCs w:val="26"/>
          <w:lang w:eastAsia="tr-TR"/>
        </w:rPr>
        <w:t>.</w:t>
      </w:r>
      <w:r w:rsidR="00761E25">
        <w:rPr>
          <w:rFonts w:ascii="Times New Roman" w:eastAsia="Times New Roman" w:hAnsi="Times New Roman" w:cs="Times New Roman"/>
          <w:color w:val="000000"/>
          <w:sz w:val="24"/>
          <w:szCs w:val="26"/>
          <w:lang w:eastAsia="tr-TR"/>
        </w:rPr>
        <w:t>1</w:t>
      </w:r>
      <w:r w:rsidR="0063596A">
        <w:rPr>
          <w:rFonts w:ascii="Times New Roman" w:eastAsia="Times New Roman" w:hAnsi="Times New Roman" w:cs="Times New Roman"/>
          <w:color w:val="000000"/>
          <w:sz w:val="24"/>
          <w:szCs w:val="26"/>
          <w:lang w:eastAsia="tr-TR"/>
        </w:rPr>
        <w:t>2</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63596A">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 xml:space="preserve"> gününde</w:t>
      </w:r>
      <w:r w:rsidR="0063596A">
        <w:rPr>
          <w:rFonts w:ascii="Times New Roman" w:eastAsia="Times New Roman" w:hAnsi="Times New Roman" w:cs="Times New Roman"/>
          <w:color w:val="000000"/>
          <w:sz w:val="24"/>
          <w:szCs w:val="26"/>
          <w:lang w:eastAsia="tr-TR"/>
        </w:rPr>
        <w:t xml:space="preserve"> oybirliğiyle</w:t>
      </w:r>
      <w:r w:rsidR="00807035">
        <w:rPr>
          <w:rFonts w:ascii="Times New Roman" w:eastAsia="Times New Roman" w:hAnsi="Times New Roman" w:cs="Times New Roman"/>
          <w:color w:val="000000"/>
          <w:sz w:val="24"/>
          <w:szCs w:val="26"/>
          <w:lang w:eastAsia="tr-TR"/>
        </w:rPr>
        <w:t xml:space="preserv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9A2B37" w:rsidRPr="00EC4965" w:rsidRDefault="00761E25" w:rsidP="00EE36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761E25" w:rsidRPr="00C029AB"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0D1725">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761E25" w:rsidRPr="00E223A7"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A24521"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EE3657"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5D0575" w:rsidRDefault="0063596A" w:rsidP="00A311DB">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ÖNER</w:t>
            </w:r>
          </w:p>
        </w:tc>
      </w:tr>
    </w:tbl>
    <w:p w:rsidR="00761E25" w:rsidRPr="00EC4965" w:rsidRDefault="00EE3657"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EE365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A2B37"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EE365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596A" w:rsidRPr="00EC4965"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AKÇAKAYALIOĞLU</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CE1FB9" w:rsidRPr="00FD04BD" w:rsidRDefault="00CE1FB9" w:rsidP="00EE3657">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ABE" w:rsidRDefault="00906ABE" w:rsidP="00FD04BD">
      <w:pPr>
        <w:spacing w:after="0" w:line="240" w:lineRule="auto"/>
      </w:pPr>
      <w:r>
        <w:separator/>
      </w:r>
    </w:p>
  </w:endnote>
  <w:endnote w:type="continuationSeparator" w:id="0">
    <w:p w:rsidR="00906ABE" w:rsidRDefault="00906AB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Default="00A311DB" w:rsidP="00A311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1DB" w:rsidRDefault="00A311DB"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A311DB">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F4F54">
      <w:rPr>
        <w:rStyle w:val="SayfaNumaras"/>
        <w:rFonts w:ascii="Times New Roman" w:hAnsi="Times New Roman" w:cs="Times New Roman"/>
        <w:noProof/>
      </w:rPr>
      <w:t>11</w:t>
    </w:r>
    <w:r w:rsidRPr="00FD04BD">
      <w:rPr>
        <w:rStyle w:val="SayfaNumaras"/>
        <w:rFonts w:ascii="Times New Roman" w:hAnsi="Times New Roman" w:cs="Times New Roman"/>
      </w:rPr>
      <w:fldChar w:fldCharType="end"/>
    </w:r>
  </w:p>
  <w:p w:rsidR="00A311DB" w:rsidRPr="00FD04BD" w:rsidRDefault="00A311DB"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ABE" w:rsidRDefault="00906ABE" w:rsidP="00FD04BD">
      <w:pPr>
        <w:spacing w:after="0" w:line="240" w:lineRule="auto"/>
      </w:pPr>
      <w:r>
        <w:separator/>
      </w:r>
    </w:p>
  </w:footnote>
  <w:footnote w:type="continuationSeparator" w:id="0">
    <w:p w:rsidR="00906ABE" w:rsidRDefault="00906AB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7A0870">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7A0870">
      <w:rPr>
        <w:rFonts w:ascii="Times New Roman" w:eastAsia="Times New Roman" w:hAnsi="Times New Roman" w:cs="Times New Roman"/>
        <w:b/>
        <w:bCs/>
        <w:color w:val="000000"/>
        <w:sz w:val="24"/>
        <w:szCs w:val="26"/>
        <w:lang w:eastAsia="tr-TR"/>
      </w:rPr>
      <w:t>44</w:t>
    </w:r>
  </w:p>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A0870">
      <w:rPr>
        <w:rFonts w:ascii="Times New Roman" w:eastAsia="Times New Roman" w:hAnsi="Times New Roman" w:cs="Times New Roman"/>
        <w:b/>
        <w:bCs/>
        <w:color w:val="000000"/>
        <w:sz w:val="24"/>
        <w:szCs w:val="26"/>
        <w:lang w:eastAsia="tr-TR"/>
      </w:rPr>
      <w:t>3</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4</w:t>
    </w:r>
    <w:r w:rsidR="007A0870">
      <w:rPr>
        <w:rFonts w:ascii="Times New Roman" w:eastAsia="Times New Roman" w:hAnsi="Times New Roman" w:cs="Times New Roman"/>
        <w:b/>
        <w:bCs/>
        <w:color w:val="000000"/>
        <w:sz w:val="24"/>
        <w:szCs w:val="26"/>
        <w:lang w:eastAsia="tr-TR"/>
      </w:rPr>
      <w:t>0</w:t>
    </w:r>
  </w:p>
  <w:p w:rsidR="00A311DB" w:rsidRPr="001E3E4D" w:rsidRDefault="00A311DB"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5B0"/>
    <w:multiLevelType w:val="hybridMultilevel"/>
    <w:tmpl w:val="F684AD04"/>
    <w:lvl w:ilvl="0" w:tplc="DF125BB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9C22A69"/>
    <w:multiLevelType w:val="hybridMultilevel"/>
    <w:tmpl w:val="A14C527C"/>
    <w:lvl w:ilvl="0" w:tplc="E368A11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62507064"/>
    <w:multiLevelType w:val="hybridMultilevel"/>
    <w:tmpl w:val="A168BAFA"/>
    <w:lvl w:ilvl="0" w:tplc="6166E7C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2987"/>
    <w:rsid w:val="000457C3"/>
    <w:rsid w:val="000518AF"/>
    <w:rsid w:val="00054E08"/>
    <w:rsid w:val="000751C9"/>
    <w:rsid w:val="00075437"/>
    <w:rsid w:val="000B13AE"/>
    <w:rsid w:val="000B7646"/>
    <w:rsid w:val="000D1725"/>
    <w:rsid w:val="000D2508"/>
    <w:rsid w:val="000E2621"/>
    <w:rsid w:val="00105C37"/>
    <w:rsid w:val="00106E39"/>
    <w:rsid w:val="00107B7E"/>
    <w:rsid w:val="00150806"/>
    <w:rsid w:val="001554FA"/>
    <w:rsid w:val="001764F4"/>
    <w:rsid w:val="001973E3"/>
    <w:rsid w:val="001A7E9D"/>
    <w:rsid w:val="001E3E4D"/>
    <w:rsid w:val="001F4AB5"/>
    <w:rsid w:val="001F5B9D"/>
    <w:rsid w:val="0022206A"/>
    <w:rsid w:val="00222471"/>
    <w:rsid w:val="00222853"/>
    <w:rsid w:val="00226AD4"/>
    <w:rsid w:val="002369C8"/>
    <w:rsid w:val="00266927"/>
    <w:rsid w:val="00271A55"/>
    <w:rsid w:val="002837FA"/>
    <w:rsid w:val="002B2602"/>
    <w:rsid w:val="002D1135"/>
    <w:rsid w:val="002D7542"/>
    <w:rsid w:val="003021D2"/>
    <w:rsid w:val="00313AB2"/>
    <w:rsid w:val="0032437C"/>
    <w:rsid w:val="00343D4F"/>
    <w:rsid w:val="00371349"/>
    <w:rsid w:val="00392816"/>
    <w:rsid w:val="003A7341"/>
    <w:rsid w:val="003B212C"/>
    <w:rsid w:val="003B7687"/>
    <w:rsid w:val="003D0669"/>
    <w:rsid w:val="003E24ED"/>
    <w:rsid w:val="003E5591"/>
    <w:rsid w:val="004064B4"/>
    <w:rsid w:val="00410449"/>
    <w:rsid w:val="004135FF"/>
    <w:rsid w:val="0044635F"/>
    <w:rsid w:val="00465598"/>
    <w:rsid w:val="00466DD4"/>
    <w:rsid w:val="004A26BF"/>
    <w:rsid w:val="004F14D2"/>
    <w:rsid w:val="00521D1A"/>
    <w:rsid w:val="00547EA0"/>
    <w:rsid w:val="005515A1"/>
    <w:rsid w:val="00586437"/>
    <w:rsid w:val="00591983"/>
    <w:rsid w:val="005D0575"/>
    <w:rsid w:val="005D0A5A"/>
    <w:rsid w:val="005F50E2"/>
    <w:rsid w:val="00614EB7"/>
    <w:rsid w:val="0063596A"/>
    <w:rsid w:val="00635F33"/>
    <w:rsid w:val="0063645B"/>
    <w:rsid w:val="00640EC7"/>
    <w:rsid w:val="00643D5A"/>
    <w:rsid w:val="00651447"/>
    <w:rsid w:val="006607F9"/>
    <w:rsid w:val="00665C7F"/>
    <w:rsid w:val="006665DD"/>
    <w:rsid w:val="00666DC9"/>
    <w:rsid w:val="00674AEC"/>
    <w:rsid w:val="00681562"/>
    <w:rsid w:val="006A2494"/>
    <w:rsid w:val="006B0F3E"/>
    <w:rsid w:val="006B7F04"/>
    <w:rsid w:val="006C4D3B"/>
    <w:rsid w:val="006C72B0"/>
    <w:rsid w:val="006D2D4C"/>
    <w:rsid w:val="006E210C"/>
    <w:rsid w:val="0071336C"/>
    <w:rsid w:val="00724F94"/>
    <w:rsid w:val="00742882"/>
    <w:rsid w:val="00761E25"/>
    <w:rsid w:val="007A0870"/>
    <w:rsid w:val="007E028F"/>
    <w:rsid w:val="008063CA"/>
    <w:rsid w:val="00807035"/>
    <w:rsid w:val="008172A2"/>
    <w:rsid w:val="0082111E"/>
    <w:rsid w:val="00826402"/>
    <w:rsid w:val="00861FDB"/>
    <w:rsid w:val="008622C9"/>
    <w:rsid w:val="00866040"/>
    <w:rsid w:val="00875490"/>
    <w:rsid w:val="00883C4C"/>
    <w:rsid w:val="008D3793"/>
    <w:rsid w:val="008E3FB4"/>
    <w:rsid w:val="008E4854"/>
    <w:rsid w:val="00906ABE"/>
    <w:rsid w:val="009139C1"/>
    <w:rsid w:val="009406F8"/>
    <w:rsid w:val="00942B05"/>
    <w:rsid w:val="009654E8"/>
    <w:rsid w:val="009A1D8C"/>
    <w:rsid w:val="009A2B37"/>
    <w:rsid w:val="00A133FD"/>
    <w:rsid w:val="00A13466"/>
    <w:rsid w:val="00A14208"/>
    <w:rsid w:val="00A177C7"/>
    <w:rsid w:val="00A22754"/>
    <w:rsid w:val="00A24521"/>
    <w:rsid w:val="00A311DB"/>
    <w:rsid w:val="00A3251A"/>
    <w:rsid w:val="00A32674"/>
    <w:rsid w:val="00A35ACE"/>
    <w:rsid w:val="00A455F7"/>
    <w:rsid w:val="00A461D1"/>
    <w:rsid w:val="00A7031F"/>
    <w:rsid w:val="00A7539B"/>
    <w:rsid w:val="00A91867"/>
    <w:rsid w:val="00A96720"/>
    <w:rsid w:val="00AB2DA4"/>
    <w:rsid w:val="00AD2038"/>
    <w:rsid w:val="00AD532D"/>
    <w:rsid w:val="00AD6C42"/>
    <w:rsid w:val="00B259C3"/>
    <w:rsid w:val="00B56426"/>
    <w:rsid w:val="00B622A0"/>
    <w:rsid w:val="00B70AAD"/>
    <w:rsid w:val="00B87742"/>
    <w:rsid w:val="00BD3A75"/>
    <w:rsid w:val="00BE63C1"/>
    <w:rsid w:val="00C029AB"/>
    <w:rsid w:val="00C05866"/>
    <w:rsid w:val="00C15AF6"/>
    <w:rsid w:val="00C4083B"/>
    <w:rsid w:val="00C43254"/>
    <w:rsid w:val="00C47596"/>
    <w:rsid w:val="00C84530"/>
    <w:rsid w:val="00C9364A"/>
    <w:rsid w:val="00CA0FA7"/>
    <w:rsid w:val="00CB0832"/>
    <w:rsid w:val="00CC4800"/>
    <w:rsid w:val="00CC4855"/>
    <w:rsid w:val="00CE1FB9"/>
    <w:rsid w:val="00CE5F0C"/>
    <w:rsid w:val="00D06755"/>
    <w:rsid w:val="00D32CDC"/>
    <w:rsid w:val="00D346E2"/>
    <w:rsid w:val="00D35935"/>
    <w:rsid w:val="00D56586"/>
    <w:rsid w:val="00D96A69"/>
    <w:rsid w:val="00DE3F00"/>
    <w:rsid w:val="00DF0227"/>
    <w:rsid w:val="00E0284D"/>
    <w:rsid w:val="00E159E4"/>
    <w:rsid w:val="00E223A7"/>
    <w:rsid w:val="00E44FAA"/>
    <w:rsid w:val="00E66008"/>
    <w:rsid w:val="00E72928"/>
    <w:rsid w:val="00E8247F"/>
    <w:rsid w:val="00EB2FD2"/>
    <w:rsid w:val="00EB3EE3"/>
    <w:rsid w:val="00EB74B3"/>
    <w:rsid w:val="00EC4965"/>
    <w:rsid w:val="00ED3F78"/>
    <w:rsid w:val="00EE3657"/>
    <w:rsid w:val="00F046DF"/>
    <w:rsid w:val="00F8751E"/>
    <w:rsid w:val="00F9094C"/>
    <w:rsid w:val="00FD04BD"/>
    <w:rsid w:val="00FD6677"/>
    <w:rsid w:val="00FE3382"/>
    <w:rsid w:val="00FE5DDA"/>
    <w:rsid w:val="00FE7703"/>
    <w:rsid w:val="00FF20DF"/>
    <w:rsid w:val="00FF4F54"/>
    <w:rsid w:val="00FF6F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D35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3718</Words>
  <Characters>21199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 99697</dc:creator>
  <cp:keywords/>
  <dc:description/>
  <cp:lastModifiedBy>Samil ESSIZ</cp:lastModifiedBy>
  <cp:revision>3</cp:revision>
  <dcterms:created xsi:type="dcterms:W3CDTF">2019-10-22T13:16:00Z</dcterms:created>
  <dcterms:modified xsi:type="dcterms:W3CDTF">2020-06-03T09:08:00Z</dcterms:modified>
</cp:coreProperties>
</file>